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5CE" w:rsidRPr="009E1570" w:rsidRDefault="004535CE" w:rsidP="00AA56A1">
      <w:pPr>
        <w:pStyle w:val="a3"/>
        <w:jc w:val="center"/>
        <w:rPr>
          <w:rFonts w:ascii="Times New Roman" w:hAnsi="Times New Roman" w:cs="Times New Roman"/>
          <w:shd w:val="clear" w:color="auto" w:fill="FFFFFF"/>
        </w:rPr>
      </w:pPr>
      <w:r w:rsidRPr="009E1570">
        <w:rPr>
          <w:rFonts w:ascii="Times New Roman" w:hAnsi="Times New Roman" w:cs="Times New Roman"/>
          <w:shd w:val="clear" w:color="auto" w:fill="FFFFFF"/>
        </w:rPr>
        <w:t>Стандарты</w:t>
      </w:r>
    </w:p>
    <w:p w:rsidR="00E211F1" w:rsidRPr="009E1570" w:rsidRDefault="00E211F1" w:rsidP="00E211F1">
      <w:pPr>
        <w:pStyle w:val="a3"/>
        <w:jc w:val="center"/>
        <w:rPr>
          <w:rFonts w:ascii="Times New Roman" w:hAnsi="Times New Roman" w:cs="Times New Roman"/>
          <w:shd w:val="clear" w:color="auto" w:fill="FFFFFF"/>
        </w:rPr>
      </w:pPr>
      <w:r w:rsidRPr="009E1570">
        <w:rPr>
          <w:rFonts w:ascii="Times New Roman" w:hAnsi="Times New Roman" w:cs="Times New Roman"/>
          <w:shd w:val="clear" w:color="auto" w:fill="FFFFFF"/>
        </w:rPr>
        <w:t>м</w:t>
      </w:r>
      <w:r w:rsidR="004535CE" w:rsidRPr="009E1570">
        <w:rPr>
          <w:rFonts w:ascii="Times New Roman" w:hAnsi="Times New Roman" w:cs="Times New Roman"/>
          <w:shd w:val="clear" w:color="auto" w:fill="FFFFFF"/>
        </w:rPr>
        <w:t xml:space="preserve">едицинской  помощи,  с  учетом  и на  основании  которых  оказываются  </w:t>
      </w:r>
    </w:p>
    <w:p w:rsidR="00CE3508" w:rsidRDefault="004535CE" w:rsidP="00E211F1">
      <w:pPr>
        <w:pStyle w:val="a3"/>
        <w:jc w:val="center"/>
        <w:rPr>
          <w:rFonts w:ascii="Times New Roman" w:hAnsi="Times New Roman" w:cs="Times New Roman"/>
          <w:shd w:val="clear" w:color="auto" w:fill="FFFFFF"/>
        </w:rPr>
      </w:pPr>
      <w:r w:rsidRPr="009E1570">
        <w:rPr>
          <w:rFonts w:ascii="Times New Roman" w:hAnsi="Times New Roman" w:cs="Times New Roman"/>
          <w:shd w:val="clear" w:color="auto" w:fill="FFFFFF"/>
        </w:rPr>
        <w:t>платные  медицинские  услуги</w:t>
      </w:r>
    </w:p>
    <w:p w:rsidR="00AA56A1" w:rsidRPr="009E1570" w:rsidRDefault="00AA56A1" w:rsidP="00E211F1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Медицинским центром «Лечебный  массаж и физиотерапия»</w:t>
      </w:r>
    </w:p>
    <w:p w:rsidR="00CE3508" w:rsidRPr="009E1570" w:rsidRDefault="00CE3508" w:rsidP="00C62FDB">
      <w:pPr>
        <w:pStyle w:val="a3"/>
        <w:jc w:val="both"/>
        <w:rPr>
          <w:rFonts w:ascii="Times New Roman" w:hAnsi="Times New Roman" w:cs="Times New Roman"/>
        </w:rPr>
      </w:pPr>
    </w:p>
    <w:p w:rsidR="00260B42" w:rsidRPr="009E1570" w:rsidRDefault="00BB3BF7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</w:t>
      </w:r>
      <w:r w:rsidR="00260B42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Российской Федерации от 15 апреля 2026 г. № 280н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260B42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стандартов медицинской помощи детям при крапивнице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260B42" w:rsidRPr="009E1570" w:rsidRDefault="00260B42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260B42" w:rsidRPr="009E1570" w:rsidRDefault="00BB3BF7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</w:t>
      </w:r>
      <w:r w:rsidR="00DA1AF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Российской Федерации от 3 июня 2026 г. № 589н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DA1AFB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травме носа (диагностика и лечение)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7E6954" w:rsidRPr="009E1570" w:rsidRDefault="007E6954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7E6954" w:rsidRPr="009E1570" w:rsidRDefault="00BB3BF7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</w:t>
      </w:r>
      <w:r w:rsidR="004C62E8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Российской Федерации от 13 апреля 2026 г. № 266н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4C62E8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детям при ожирении (диагностика, лечение и диспансерное наблюдение)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260B42" w:rsidRPr="009E1570" w:rsidRDefault="00260B42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4C62E8" w:rsidRPr="009E1570" w:rsidRDefault="00BB3BF7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7D1C4A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Минздрава России от 11.06.2026 № 612н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7D1C4A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хронической сердечной недостаточности (диагностика, лечение и диспансерное наблюдение)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7D1C4A" w:rsidRPr="009E1570" w:rsidRDefault="007D1C4A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7D1C4A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307F78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Минздрава России от 11.06.2026 № 611н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307F78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остром коронарном синдроме без подъема сегмента ST электрокардиограммы (диагностика, лечение и диспансерное наблюдение)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307F78" w:rsidRPr="009E1570" w:rsidRDefault="00307F7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307F78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3E12BC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Российской Федерации от 10 июля 2025 г. N 410н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3E12BC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очаговой травме головного мозга (диагностика, лечение и диспансерное наблюдение)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7D1C4A" w:rsidRPr="009E1570" w:rsidRDefault="007D1C4A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F50AE9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F50AE9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Российской Федерации от 9 июля 2025 г. N 400н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F50AE9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открытой ране головы (диагностика и лечение)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F50AE9" w:rsidRPr="009E1570" w:rsidRDefault="00F50AE9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F50AE9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</w:t>
      </w:r>
      <w:r w:rsidR="005D6145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Российской Федерации от 9 июля 2025 г. N 399н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5D6145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сотрясении головного мозга (диагностика и лечение)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7D1C4A" w:rsidRPr="009E1570" w:rsidRDefault="007D1C4A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834E2C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</w:t>
      </w:r>
      <w:r w:rsidR="00834E2C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Российской Федерации от 14 января 2025 г. N 8н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834E2C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детям при пневмонии (внебольничной) (диагностика и лечение)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834E2C" w:rsidRPr="009E1570" w:rsidRDefault="00834E2C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9864A2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</w:t>
      </w:r>
      <w:r w:rsidR="009864A2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Российской Федерации от 14 января 2025 г. N 6н 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9864A2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детям при проксимальной спинальной мышечной атрофии 5Q (диагностика и лечение)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EF1276" w:rsidRPr="009E1570" w:rsidRDefault="00EF1276" w:rsidP="00EF1276">
      <w:pPr>
        <w:pStyle w:val="a3"/>
        <w:jc w:val="both"/>
        <w:rPr>
          <w:rFonts w:ascii="Times New Roman" w:hAnsi="Times New Roman" w:cs="Times New Roman"/>
          <w:highlight w:val="yellow"/>
          <w:shd w:val="clear" w:color="auto" w:fill="FFFFFF"/>
        </w:rPr>
      </w:pPr>
    </w:p>
    <w:p w:rsidR="00EF1276" w:rsidRPr="009E1570" w:rsidRDefault="00F02898" w:rsidP="00EF1276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</w:t>
      </w:r>
      <w:r w:rsidR="00E211F1" w:rsidRPr="009E1570">
        <w:rPr>
          <w:rFonts w:ascii="Times New Roman" w:hAnsi="Times New Roman" w:cs="Times New Roman"/>
          <w:shd w:val="clear" w:color="auto" w:fill="FFFFFF"/>
        </w:rPr>
        <w:t>П</w:t>
      </w:r>
      <w:r w:rsidR="00EF1276" w:rsidRPr="009E1570">
        <w:rPr>
          <w:rFonts w:ascii="Times New Roman" w:hAnsi="Times New Roman" w:cs="Times New Roman"/>
          <w:shd w:val="clear" w:color="auto" w:fill="FFFFFF"/>
        </w:rPr>
        <w:t>риказ Минздрава России от 14.01.2025 № 6н «Об утверждении стандарта медицинской помощи детям при проксимальной спинальной мышечной атрофии 5Q (диагностика и лечение)»</w:t>
      </w:r>
    </w:p>
    <w:p w:rsidR="00260B42" w:rsidRPr="009E1570" w:rsidRDefault="00260B42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</w:t>
      </w:r>
      <w:r w:rsidR="00C62FDB" w:rsidRPr="009E1570">
        <w:rPr>
          <w:rFonts w:ascii="Times New Roman" w:hAnsi="Times New Roman" w:cs="Times New Roman"/>
          <w:shd w:val="clear" w:color="auto" w:fill="FFFFFF"/>
        </w:rPr>
        <w:t>Приказ Минздрава России от 13.12.2024 № 683н «Об утверждении стандарта медицинской помощи взрослым при 5q-ассоциированной спинальной мышечной атрофии (диагностика и лечение)»</w:t>
      </w:r>
    </w:p>
    <w:p w:rsidR="00C62FDB" w:rsidRPr="00F02898" w:rsidRDefault="00C62FDB" w:rsidP="00C62FDB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02898">
        <w:rPr>
          <w:rFonts w:ascii="Times New Roman" w:hAnsi="Times New Roman" w:cs="Times New Roman"/>
          <w:sz w:val="20"/>
          <w:szCs w:val="20"/>
          <w:shd w:val="clear" w:color="auto" w:fill="FFFFFF"/>
        </w:rPr>
        <w:t>*</w:t>
      </w:r>
      <w:r w:rsidR="00D45FE6" w:rsidRPr="00F02898">
        <w:rPr>
          <w:rFonts w:ascii="Times New Roman" w:hAnsi="Times New Roman" w:cs="Times New Roman"/>
          <w:sz w:val="20"/>
          <w:szCs w:val="20"/>
          <w:shd w:val="clear" w:color="auto" w:fill="FFFFFF"/>
        </w:rPr>
        <w:t>медицинские  услуги:  прием  врача-невролога массаж,  лечебная  физкультура</w:t>
      </w:r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  <w:highlight w:val="yellow"/>
          <w:shd w:val="clear" w:color="auto" w:fill="FFFFFF"/>
        </w:rPr>
      </w:pPr>
    </w:p>
    <w:p w:rsidR="00F24AE7" w:rsidRPr="00F24AE7" w:rsidRDefault="00F02898" w:rsidP="00D45F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>
        <w:rPr>
          <w:rFonts w:ascii="Times New Roman" w:eastAsia="Times New Roman" w:hAnsi="Times New Roman" w:cs="Times New Roman"/>
          <w:color w:val="22272F"/>
          <w:lang w:eastAsia="ru-RU"/>
        </w:rPr>
        <w:t xml:space="preserve">         </w:t>
      </w:r>
      <w:r w:rsidR="00F24AE7" w:rsidRPr="00F24AE7">
        <w:rPr>
          <w:rFonts w:ascii="Times New Roman" w:eastAsia="Times New Roman" w:hAnsi="Times New Roman" w:cs="Times New Roman"/>
          <w:color w:val="22272F"/>
          <w:lang w:eastAsia="ru-RU"/>
        </w:rPr>
        <w:t xml:space="preserve">Приказ Министерства здравоохранения РФ от 25 октября 2023 г. N 572н </w:t>
      </w:r>
      <w:r w:rsidR="00D45FE6" w:rsidRPr="009E1570">
        <w:rPr>
          <w:rFonts w:ascii="Times New Roman" w:eastAsia="Times New Roman" w:hAnsi="Times New Roman" w:cs="Times New Roman"/>
          <w:color w:val="22272F"/>
          <w:lang w:eastAsia="ru-RU"/>
        </w:rPr>
        <w:t>«</w:t>
      </w:r>
      <w:r w:rsidR="00F24AE7" w:rsidRPr="00F24AE7">
        <w:rPr>
          <w:rFonts w:ascii="Times New Roman" w:eastAsia="Times New Roman" w:hAnsi="Times New Roman" w:cs="Times New Roman"/>
          <w:color w:val="22272F"/>
          <w:lang w:eastAsia="ru-RU"/>
        </w:rPr>
        <w:t xml:space="preserve">Об утверждении стандартов медицинской помощи взрослым при болезни Паркинсона, вторичном паркинсонизме, паркинсонизме при </w:t>
      </w:r>
      <w:proofErr w:type="spellStart"/>
      <w:r w:rsidR="00F24AE7" w:rsidRPr="00F24AE7">
        <w:rPr>
          <w:rFonts w:ascii="Times New Roman" w:eastAsia="Times New Roman" w:hAnsi="Times New Roman" w:cs="Times New Roman"/>
          <w:color w:val="22272F"/>
          <w:lang w:eastAsia="ru-RU"/>
        </w:rPr>
        <w:t>мультисистемных</w:t>
      </w:r>
      <w:proofErr w:type="spellEnd"/>
      <w:r w:rsidR="00F24AE7" w:rsidRPr="00F24AE7">
        <w:rPr>
          <w:rFonts w:ascii="Times New Roman" w:eastAsia="Times New Roman" w:hAnsi="Times New Roman" w:cs="Times New Roman"/>
          <w:color w:val="22272F"/>
          <w:lang w:eastAsia="ru-RU"/>
        </w:rPr>
        <w:t xml:space="preserve"> дегенерациях</w:t>
      </w:r>
      <w:r w:rsidR="00D45FE6" w:rsidRPr="009E1570">
        <w:rPr>
          <w:rFonts w:ascii="Times New Roman" w:eastAsia="Times New Roman" w:hAnsi="Times New Roman" w:cs="Times New Roman"/>
          <w:color w:val="22272F"/>
          <w:lang w:eastAsia="ru-RU"/>
        </w:rPr>
        <w:t>»</w:t>
      </w:r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  <w:highlight w:val="yellow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</w:t>
      </w:r>
      <w:r w:rsidR="00C62FDB" w:rsidRPr="009E1570">
        <w:rPr>
          <w:rFonts w:ascii="Times New Roman" w:hAnsi="Times New Roman" w:cs="Times New Roman"/>
        </w:rPr>
        <w:t xml:space="preserve">Приказ Министерства здравоохранения РФ от 23 мая 2023 г. № 256н «Об утверждении стандарта медицинской помощи взрослым при дистонии (диагностика и лечение)» </w:t>
      </w:r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  <w:color w:val="0070C0"/>
          <w:highlight w:val="yellow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</w:t>
      </w:r>
      <w:r w:rsidR="00C62FDB" w:rsidRPr="009E1570">
        <w:rPr>
          <w:rFonts w:ascii="Times New Roman" w:hAnsi="Times New Roman" w:cs="Times New Roman"/>
          <w:shd w:val="clear" w:color="auto" w:fill="FFFFFF"/>
        </w:rPr>
        <w:t>Приказ Министерства здравоохранения РФ от 4 августа 2021 г. № 834н «Об утверждении стандарта медицинской помощи взрослым при нейрогенной дисфункции нижних мочевыводящих путей (диагностика, лечение и диспансерное наблюдение)»</w:t>
      </w:r>
    </w:p>
    <w:p w:rsidR="00422E8B" w:rsidRPr="009E1570" w:rsidRDefault="00422E8B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422E8B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proofErr w:type="gramStart"/>
      <w:r w:rsidR="00422E8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30 января 2023 г. N 33н </w:t>
      </w:r>
      <w:r w:rsidR="00D45FE6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422E8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Об утверждении стандарта медицинской помощи взрослым при повреждениях хряща коленного сустава (диагностика, лечение и диспансерное наблюдение) и о внесении изменения в стандарт первичной медико-санитарной помощи при </w:t>
      </w:r>
      <w:proofErr w:type="spellStart"/>
      <w:r w:rsidR="00422E8B" w:rsidRPr="009E1570">
        <w:rPr>
          <w:rFonts w:ascii="Times New Roman" w:hAnsi="Times New Roman" w:cs="Times New Roman"/>
          <w:color w:val="22272F"/>
          <w:shd w:val="clear" w:color="auto" w:fill="FFFFFF"/>
        </w:rPr>
        <w:t>гонартрозе</w:t>
      </w:r>
      <w:proofErr w:type="spellEnd"/>
      <w:r w:rsidR="00422E8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 и сходных с ним клинических состояниях, утвержденный приказом Министерства здравоохранения Российской Федерации от 24 декабря 2012 г. N 1498н</w:t>
      </w:r>
      <w:r w:rsidR="00D45FE6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  <w:proofErr w:type="gramEnd"/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  <w:color w:val="0070C0"/>
          <w:highlight w:val="yellow"/>
        </w:rPr>
      </w:pPr>
      <w:r w:rsidRPr="009E1570">
        <w:rPr>
          <w:rFonts w:ascii="Times New Roman" w:hAnsi="Times New Roman" w:cs="Times New Roman"/>
          <w:color w:val="0070C0"/>
          <w:highlight w:val="yellow"/>
          <w:shd w:val="clear" w:color="auto" w:fill="FFFFFF"/>
        </w:rPr>
        <w:t xml:space="preserve">   </w:t>
      </w: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C62FDB" w:rsidRPr="009E1570">
        <w:rPr>
          <w:rFonts w:ascii="Times New Roman" w:hAnsi="Times New Roman" w:cs="Times New Roman"/>
        </w:rPr>
        <w:t>Приказ Министерства здравоохранения РФ от 14 февраля 2023 г. № 51н «Об утверждении стандарта медицинской помощи взрослым при переломах пяточной кости (диагностика, лечение и диспансерное наблюдение)»</w:t>
      </w:r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C62FDB" w:rsidRPr="009E1570">
        <w:rPr>
          <w:rFonts w:ascii="Times New Roman" w:hAnsi="Times New Roman" w:cs="Times New Roman"/>
        </w:rPr>
        <w:t>Приказ Министерства здравоохранения РФ от 23 мая 2023 г. № 256н «Об утверждении стандарта медицинской помощи взрослым при дистонии (диагностика и лечение)»</w:t>
      </w:r>
    </w:p>
    <w:p w:rsidR="00623751" w:rsidRPr="00F02898" w:rsidRDefault="00623751" w:rsidP="00C62FD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F02898">
        <w:rPr>
          <w:rFonts w:ascii="Times New Roman" w:hAnsi="Times New Roman" w:cs="Times New Roman"/>
          <w:sz w:val="20"/>
          <w:szCs w:val="20"/>
        </w:rPr>
        <w:t>*</w:t>
      </w:r>
      <w:r w:rsidR="00D45FE6" w:rsidRPr="00F02898">
        <w:rPr>
          <w:rFonts w:ascii="Times New Roman" w:hAnsi="Times New Roman" w:cs="Times New Roman"/>
          <w:sz w:val="20"/>
          <w:szCs w:val="20"/>
        </w:rPr>
        <w:t xml:space="preserve">медицинские  услуги:  прием  </w:t>
      </w:r>
      <w:r w:rsidRPr="00F02898">
        <w:rPr>
          <w:rFonts w:ascii="Times New Roman" w:hAnsi="Times New Roman" w:cs="Times New Roman"/>
          <w:sz w:val="20"/>
          <w:szCs w:val="20"/>
        </w:rPr>
        <w:t>врач</w:t>
      </w:r>
      <w:r w:rsidR="00D45FE6" w:rsidRPr="00F02898">
        <w:rPr>
          <w:rFonts w:ascii="Times New Roman" w:hAnsi="Times New Roman" w:cs="Times New Roman"/>
          <w:sz w:val="20"/>
          <w:szCs w:val="20"/>
        </w:rPr>
        <w:t>а-</w:t>
      </w:r>
      <w:r w:rsidRPr="00F02898">
        <w:rPr>
          <w:rFonts w:ascii="Times New Roman" w:hAnsi="Times New Roman" w:cs="Times New Roman"/>
          <w:sz w:val="20"/>
          <w:szCs w:val="20"/>
        </w:rPr>
        <w:t>невролог</w:t>
      </w:r>
      <w:r w:rsidR="00D45FE6" w:rsidRPr="00F02898">
        <w:rPr>
          <w:rFonts w:ascii="Times New Roman" w:hAnsi="Times New Roman" w:cs="Times New Roman"/>
          <w:sz w:val="20"/>
          <w:szCs w:val="20"/>
        </w:rPr>
        <w:t>а</w:t>
      </w:r>
      <w:r w:rsidRPr="00F02898">
        <w:rPr>
          <w:rFonts w:ascii="Times New Roman" w:hAnsi="Times New Roman" w:cs="Times New Roman"/>
          <w:sz w:val="20"/>
          <w:szCs w:val="20"/>
        </w:rPr>
        <w:t>, электростимуляция, лечебная физкультура</w:t>
      </w:r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  <w:highlight w:val="yellow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C62FDB" w:rsidRPr="009E1570">
        <w:rPr>
          <w:rFonts w:ascii="Times New Roman" w:hAnsi="Times New Roman" w:cs="Times New Roman"/>
        </w:rPr>
        <w:t>Приказ Министерства здравоохранения РФ от 12 мая 2023 г. № 225н «Об утверждении стандарта первичной медико-санитарной помощи взрослым при головной боли напряжения (диагностика и лечение)»</w:t>
      </w:r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  <w:highlight w:val="yellow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C62FDB" w:rsidRPr="009E1570">
        <w:rPr>
          <w:rFonts w:ascii="Times New Roman" w:hAnsi="Times New Roman" w:cs="Times New Roman"/>
        </w:rPr>
        <w:t>Приказ Министерства здравоохранения РФ от 23 мая 2023 г. № 257н «Об утверждении стандарта медицинской помощи взрослым при мигрени (диагностика и лечение)»</w:t>
      </w:r>
    </w:p>
    <w:p w:rsidR="00C62FDB" w:rsidRPr="009E1570" w:rsidRDefault="00C62FDB" w:rsidP="00C62FDB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u w:val="single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</w:t>
      </w:r>
      <w:r w:rsidR="00C62FDB" w:rsidRPr="009E1570">
        <w:rPr>
          <w:rFonts w:ascii="Times New Roman" w:hAnsi="Times New Roman" w:cs="Times New Roman"/>
          <w:shd w:val="clear" w:color="auto" w:fill="FFFFFF"/>
        </w:rPr>
        <w:t>Приказ Министерства здравоохранения РФ от 29 июня 2023 г. № 331н «Об утверждении стандарта медицинской помощи взрослым при повреждении мениска коленного сустава (диагностика и лечение)»</w:t>
      </w:r>
    </w:p>
    <w:p w:rsidR="00C62FDB" w:rsidRPr="009E1570" w:rsidRDefault="00C62FDB" w:rsidP="00C62FDB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highlight w:val="yellow"/>
          <w:u w:val="single"/>
        </w:rPr>
      </w:pPr>
    </w:p>
    <w:p w:rsidR="00C62FDB" w:rsidRPr="009E1570" w:rsidRDefault="00F02898" w:rsidP="00C62FDB">
      <w:pPr>
        <w:pStyle w:val="empty"/>
        <w:shd w:val="clear" w:color="auto" w:fill="FFFFFF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   </w:t>
      </w:r>
      <w:r w:rsidR="00C62FDB" w:rsidRPr="009E1570">
        <w:rPr>
          <w:sz w:val="22"/>
          <w:szCs w:val="22"/>
          <w:shd w:val="clear" w:color="auto" w:fill="FFFFFF"/>
        </w:rPr>
        <w:t xml:space="preserve">Приказ Министерства здравоохранения РФ от 17 июля 2023 г. N 369н </w:t>
      </w:r>
      <w:r w:rsidR="00D45FE6" w:rsidRPr="009E1570">
        <w:rPr>
          <w:sz w:val="22"/>
          <w:szCs w:val="22"/>
          <w:shd w:val="clear" w:color="auto" w:fill="FFFFFF"/>
        </w:rPr>
        <w:t>«</w:t>
      </w:r>
      <w:r w:rsidR="00C62FDB" w:rsidRPr="009E1570">
        <w:rPr>
          <w:sz w:val="22"/>
          <w:szCs w:val="22"/>
          <w:shd w:val="clear" w:color="auto" w:fill="FFFFFF"/>
        </w:rPr>
        <w:t>Об утверждении стандарта первичной медико-санитарной помощи взрослым при соматической дисфункции (диагностика и лечение)</w:t>
      </w:r>
      <w:r w:rsidR="00D45FE6" w:rsidRPr="009E1570">
        <w:rPr>
          <w:sz w:val="22"/>
          <w:szCs w:val="22"/>
          <w:shd w:val="clear" w:color="auto" w:fill="FFFFFF"/>
        </w:rPr>
        <w:t>»</w:t>
      </w:r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  <w:highlight w:val="yellow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</w:t>
      </w:r>
      <w:r w:rsidR="00C62FDB" w:rsidRPr="009E1570">
        <w:rPr>
          <w:rFonts w:ascii="Times New Roman" w:hAnsi="Times New Roman" w:cs="Times New Roman"/>
          <w:shd w:val="clear" w:color="auto" w:fill="FFFFFF"/>
        </w:rPr>
        <w:t xml:space="preserve">Приказ Минздрава России от 02.10.2023 N 522н </w:t>
      </w:r>
      <w:r w:rsidR="00D45FE6" w:rsidRPr="009E1570">
        <w:rPr>
          <w:rFonts w:ascii="Times New Roman" w:hAnsi="Times New Roman" w:cs="Times New Roman"/>
          <w:shd w:val="clear" w:color="auto" w:fill="FFFFFF"/>
        </w:rPr>
        <w:t>«</w:t>
      </w:r>
      <w:r w:rsidR="00C62FDB" w:rsidRPr="009E1570">
        <w:rPr>
          <w:rFonts w:ascii="Times New Roman" w:hAnsi="Times New Roman" w:cs="Times New Roman"/>
          <w:shd w:val="clear" w:color="auto" w:fill="FFFFFF"/>
        </w:rPr>
        <w:t>Об утверждении стандарта медицинской помощи детям при юношеском артрите с системным началом (диагностика и лечение)</w:t>
      </w:r>
      <w:r w:rsidR="00D45FE6" w:rsidRPr="009E1570">
        <w:rPr>
          <w:rFonts w:ascii="Times New Roman" w:hAnsi="Times New Roman" w:cs="Times New Roman"/>
          <w:shd w:val="clear" w:color="auto" w:fill="FFFFFF"/>
        </w:rPr>
        <w:t>»</w:t>
      </w:r>
    </w:p>
    <w:p w:rsidR="00C62FDB" w:rsidRPr="009E1570" w:rsidRDefault="00C62FDB" w:rsidP="00C62FDB">
      <w:pPr>
        <w:pStyle w:val="a3"/>
        <w:jc w:val="both"/>
        <w:rPr>
          <w:rFonts w:ascii="Times New Roman" w:hAnsi="Times New Roman" w:cs="Times New Roman"/>
          <w:highlight w:val="yellow"/>
        </w:rPr>
      </w:pPr>
    </w:p>
    <w:p w:rsidR="00C62FDB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720E7C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3 октября 2023 г. N 526н </w:t>
      </w:r>
      <w:r w:rsidR="007B7D22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720E7C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вывихе надколенника (диагностика и лечение) и о внесении изменения в стандарт первичной медико-санитарной помощи при вывихе и нестабильности надколенника, утвержденный приказом Министерства здравоохранения Российской Федерации от 20 декабря 2012 г. N 1253н</w:t>
      </w:r>
      <w:r w:rsidR="007B7D22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C2392E" w:rsidRPr="009E1570" w:rsidRDefault="00C2392E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C2392E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984A7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29 августа 2022 г. N 578н 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984A7B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стандартов медицинской помощи взрослым при хроническом среднем отите (диагностика и лечение)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3D4050" w:rsidRPr="009E1570" w:rsidRDefault="003D4050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3D4050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7D463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27 октября 2022 г. N 706н 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7D463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Об утверждении стандарта медицинской помощи взрослым при </w:t>
      </w:r>
      <w:proofErr w:type="spellStart"/>
      <w:r w:rsidR="007D463B" w:rsidRPr="009E1570">
        <w:rPr>
          <w:rFonts w:ascii="Times New Roman" w:hAnsi="Times New Roman" w:cs="Times New Roman"/>
          <w:color w:val="22272F"/>
          <w:shd w:val="clear" w:color="auto" w:fill="FFFFFF"/>
        </w:rPr>
        <w:t>гонартрозе</w:t>
      </w:r>
      <w:proofErr w:type="spellEnd"/>
      <w:r w:rsidR="007D463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 (диагностика, лечение и диспансерное наблюдение)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B6457A" w:rsidRPr="009E1570" w:rsidRDefault="00B6457A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B6457A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</w:t>
      </w:r>
      <w:r w:rsidR="00B6457A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28 декабря 2022 г. N 809н 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B6457A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повреждении связок коленного сустава (диагностика и лечение)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8D037B" w:rsidRPr="009E1570" w:rsidRDefault="00F02898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lastRenderedPageBreak/>
        <w:t xml:space="preserve">         </w:t>
      </w:r>
      <w:r w:rsidR="007A0702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18 октября 2022 г. N 679н 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7A0702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Об утверждении стандарта медицинской помощи детям при других воспалительных </w:t>
      </w:r>
      <w:proofErr w:type="spellStart"/>
      <w:r w:rsidR="007A0702" w:rsidRPr="009E1570">
        <w:rPr>
          <w:rFonts w:ascii="Times New Roman" w:hAnsi="Times New Roman" w:cs="Times New Roman"/>
          <w:color w:val="22272F"/>
          <w:shd w:val="clear" w:color="auto" w:fill="FFFFFF"/>
        </w:rPr>
        <w:t>полинейропатиях</w:t>
      </w:r>
      <w:proofErr w:type="spellEnd"/>
      <w:r w:rsidR="007A0702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 (хронической воспалительной </w:t>
      </w:r>
      <w:proofErr w:type="spellStart"/>
      <w:r w:rsidR="007A0702" w:rsidRPr="009E1570">
        <w:rPr>
          <w:rFonts w:ascii="Times New Roman" w:hAnsi="Times New Roman" w:cs="Times New Roman"/>
          <w:color w:val="22272F"/>
          <w:shd w:val="clear" w:color="auto" w:fill="FFFFFF"/>
        </w:rPr>
        <w:t>демиелинизирующей</w:t>
      </w:r>
      <w:proofErr w:type="spellEnd"/>
      <w:r w:rsidR="007A0702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proofErr w:type="spellStart"/>
      <w:r w:rsidR="007A0702" w:rsidRPr="009E1570">
        <w:rPr>
          <w:rFonts w:ascii="Times New Roman" w:hAnsi="Times New Roman" w:cs="Times New Roman"/>
          <w:color w:val="22272F"/>
          <w:shd w:val="clear" w:color="auto" w:fill="FFFFFF"/>
        </w:rPr>
        <w:t>полинейропатии</w:t>
      </w:r>
      <w:proofErr w:type="spellEnd"/>
      <w:r w:rsidR="007A0702" w:rsidRPr="009E1570">
        <w:rPr>
          <w:rFonts w:ascii="Times New Roman" w:hAnsi="Times New Roman" w:cs="Times New Roman"/>
          <w:color w:val="22272F"/>
          <w:shd w:val="clear" w:color="auto" w:fill="FFFFFF"/>
        </w:rPr>
        <w:t>) (диагностика, лечение и диспансерное наблюдение)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7A0702" w:rsidRPr="009E1570" w:rsidRDefault="007A0702" w:rsidP="00C62FDB">
      <w:pPr>
        <w:pStyle w:val="a3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E129B1" w:rsidRPr="00E129B1" w:rsidRDefault="00F02898" w:rsidP="009E15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>
        <w:rPr>
          <w:rFonts w:ascii="Times New Roman" w:eastAsia="Times New Roman" w:hAnsi="Times New Roman" w:cs="Times New Roman"/>
          <w:color w:val="22272F"/>
          <w:lang w:eastAsia="ru-RU"/>
        </w:rPr>
        <w:t xml:space="preserve">         </w:t>
      </w:r>
      <w:r w:rsidR="00E129B1" w:rsidRPr="00E129B1">
        <w:rPr>
          <w:rFonts w:ascii="Times New Roman" w:eastAsia="Times New Roman" w:hAnsi="Times New Roman" w:cs="Times New Roman"/>
          <w:color w:val="22272F"/>
          <w:lang w:eastAsia="ru-RU"/>
        </w:rPr>
        <w:t xml:space="preserve">Приказ Министерства здравоохранения РФ от 5 июля 2022 г. N 469н </w:t>
      </w:r>
      <w:r w:rsidR="009E1570" w:rsidRPr="009E1570">
        <w:rPr>
          <w:rFonts w:ascii="Times New Roman" w:eastAsia="Times New Roman" w:hAnsi="Times New Roman" w:cs="Times New Roman"/>
          <w:color w:val="22272F"/>
          <w:lang w:eastAsia="ru-RU"/>
        </w:rPr>
        <w:t>«</w:t>
      </w:r>
      <w:r w:rsidR="00E129B1" w:rsidRPr="00E129B1">
        <w:rPr>
          <w:rFonts w:ascii="Times New Roman" w:eastAsia="Times New Roman" w:hAnsi="Times New Roman" w:cs="Times New Roman"/>
          <w:color w:val="22272F"/>
          <w:lang w:eastAsia="ru-RU"/>
        </w:rPr>
        <w:t>Об утверждении стандарта медицинской помощи детям при специфических расстройствах развития речи (диагностика и лечение)</w:t>
      </w:r>
      <w:r w:rsidR="009E1570" w:rsidRPr="009E1570">
        <w:rPr>
          <w:rFonts w:ascii="Times New Roman" w:eastAsia="Times New Roman" w:hAnsi="Times New Roman" w:cs="Times New Roman"/>
          <w:color w:val="22272F"/>
          <w:lang w:eastAsia="ru-RU"/>
        </w:rPr>
        <w:t>»</w:t>
      </w:r>
    </w:p>
    <w:p w:rsidR="00DD3CF0" w:rsidRPr="009E1570" w:rsidRDefault="00DD3CF0" w:rsidP="00E129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DD3CF0" w:rsidRPr="009E1570" w:rsidRDefault="00F02898" w:rsidP="00E129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DD3CF0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1 июня 2022 г. N 369н 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DD3CF0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специализированной медицинской помощи взрослым при переломе нижней челюсти (диагностика и лечение)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FB5B21" w:rsidRPr="009E1570" w:rsidRDefault="00FB5B21" w:rsidP="00E129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FB5B21" w:rsidRPr="009E1570" w:rsidRDefault="00F02898" w:rsidP="00E129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FB5B21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14 апреля 2022 г. N 251н 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FB5B21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хроническом тонзиллите (диагностика и лечение)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B46650" w:rsidRPr="009E1570" w:rsidRDefault="00B46650" w:rsidP="00E129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F56CE3" w:rsidRPr="00F02898" w:rsidRDefault="00F02898" w:rsidP="009E15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</w:t>
      </w:r>
      <w:r w:rsidR="00B46650" w:rsidRPr="00B46650">
        <w:rPr>
          <w:rFonts w:ascii="Times New Roman" w:eastAsia="Times New Roman" w:hAnsi="Times New Roman" w:cs="Times New Roman"/>
          <w:color w:val="22272F"/>
          <w:lang w:eastAsia="ru-RU"/>
        </w:rPr>
        <w:t xml:space="preserve">Приказ Министерства здравоохранения РФ от 1 апреля 2022 г. N 232н </w:t>
      </w:r>
      <w:r w:rsidR="009E1570" w:rsidRPr="009E1570">
        <w:rPr>
          <w:rFonts w:ascii="Times New Roman" w:eastAsia="Times New Roman" w:hAnsi="Times New Roman" w:cs="Times New Roman"/>
          <w:color w:val="22272F"/>
          <w:lang w:eastAsia="ru-RU"/>
        </w:rPr>
        <w:t>«</w:t>
      </w:r>
      <w:r w:rsidR="00B46650" w:rsidRPr="00B46650">
        <w:rPr>
          <w:rFonts w:ascii="Times New Roman" w:eastAsia="Times New Roman" w:hAnsi="Times New Roman" w:cs="Times New Roman"/>
          <w:color w:val="22272F"/>
          <w:lang w:eastAsia="ru-RU"/>
        </w:rPr>
        <w:t>Об утверждении стандарта медицинской помощи взрослым при переломе верхней челюсти (диагностика и лечение)</w:t>
      </w:r>
      <w:r w:rsidR="009E1570" w:rsidRPr="009E1570">
        <w:rPr>
          <w:rFonts w:ascii="Times New Roman" w:eastAsia="Times New Roman" w:hAnsi="Times New Roman" w:cs="Times New Roman"/>
          <w:color w:val="22272F"/>
          <w:lang w:eastAsia="ru-RU"/>
        </w:rPr>
        <w:t>»</w:t>
      </w:r>
      <w:r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</w:p>
    <w:p w:rsidR="00F56CE3" w:rsidRPr="009E1570" w:rsidRDefault="00F56CE3" w:rsidP="00B466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</w:p>
    <w:p w:rsidR="00F56CE3" w:rsidRPr="009E1570" w:rsidRDefault="00F02898" w:rsidP="00B466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F56CE3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1 апреля 2022 г. N 230н 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F56CE3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первичной медико-санитарной помощи взрослым при остром среднем отите (диагностика и лечение)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9F47E2" w:rsidRPr="009E1570" w:rsidRDefault="009F47E2" w:rsidP="00B466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9F47E2" w:rsidRPr="009E1570" w:rsidRDefault="00F02898" w:rsidP="00B466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</w:t>
      </w:r>
      <w:r w:rsidR="009F47E2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Приказ Министерства здравоохранения РФ от 10 марта 2022 г. N 159н 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9F47E2" w:rsidRPr="009E1570">
        <w:rPr>
          <w:rFonts w:ascii="Times New Roman" w:hAnsi="Times New Roman" w:cs="Times New Roman"/>
          <w:color w:val="22272F"/>
          <w:shd w:val="clear" w:color="auto" w:fill="FFFFFF"/>
        </w:rPr>
        <w:t>Об утверждении стандарта медицинской помощи взрослым при врожденных аномалиях костей черепа и лица, врожденных костно-мышечных деформациях головы и лица (диагностика и лечение)</w:t>
      </w:r>
      <w:r w:rsidR="009E1570" w:rsidRPr="009E1570">
        <w:rPr>
          <w:rFonts w:ascii="Times New Roman" w:hAnsi="Times New Roman" w:cs="Times New Roman"/>
          <w:color w:val="22272F"/>
          <w:shd w:val="clear" w:color="auto" w:fill="FFFFFF"/>
        </w:rPr>
        <w:t>»</w:t>
      </w:r>
    </w:p>
    <w:p w:rsidR="00F02898" w:rsidRDefault="00F02898" w:rsidP="00E129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D11ADD" w:rsidRDefault="00F02898" w:rsidP="00AA56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         </w:t>
      </w:r>
      <w:r w:rsidR="00B7248B" w:rsidRPr="009E1570">
        <w:rPr>
          <w:rFonts w:ascii="Times New Roman" w:hAnsi="Times New Roman" w:cs="Times New Roman"/>
          <w:color w:val="22272F"/>
          <w:shd w:val="clear" w:color="auto" w:fill="FFFFFF"/>
        </w:rPr>
        <w:t>Примечание: с содержанием  указанных  выше  стандартов  медицинской  помощи  можно  ознакомиться  на  сайте  Медицинского  центра  «Лечебный  массаж  и  физиотерапия</w:t>
      </w:r>
      <w:r w:rsidR="00E211F1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»  в  сети  «Интернет» по  ссылке  на  официальный  интернет – портал  правовой  информации  </w:t>
      </w:r>
      <w:r w:rsidR="00B7248B" w:rsidRPr="009E1570"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="00E211F1" w:rsidRPr="009E1570">
        <w:rPr>
          <w:rFonts w:ascii="Times New Roman" w:hAnsi="Times New Roman" w:cs="Times New Roman"/>
          <w:shd w:val="clear" w:color="auto" w:fill="FFFFFF"/>
        </w:rPr>
        <w:t>(</w:t>
      </w:r>
      <w:hyperlink r:id="rId8" w:tgtFrame="_blank" w:history="1">
        <w:r w:rsidR="00E211F1" w:rsidRPr="009E1570">
          <w:rPr>
            <w:rStyle w:val="a4"/>
            <w:rFonts w:ascii="Times New Roman" w:hAnsi="Times New Roman" w:cs="Times New Roman"/>
            <w:color w:val="auto"/>
            <w:shd w:val="clear" w:color="auto" w:fill="FFFFFF"/>
          </w:rPr>
          <w:t>www.pravo.gov.ru</w:t>
        </w:r>
      </w:hyperlink>
      <w:r w:rsidR="00E211F1" w:rsidRPr="009E1570">
        <w:rPr>
          <w:rFonts w:ascii="Times New Roman" w:hAnsi="Times New Roman" w:cs="Times New Roman"/>
          <w:shd w:val="clear" w:color="auto" w:fill="FFFFFF"/>
        </w:rPr>
        <w:t>)</w:t>
      </w:r>
      <w:r w:rsidR="00AA56A1">
        <w:rPr>
          <w:rFonts w:ascii="Times New Roman" w:hAnsi="Times New Roman" w:cs="Times New Roman"/>
        </w:rPr>
        <w:t xml:space="preserve"> </w:t>
      </w:r>
    </w:p>
    <w:p w:rsidR="00D11ADD" w:rsidRDefault="00D11ADD" w:rsidP="00C62FDB">
      <w:pPr>
        <w:pStyle w:val="a3"/>
        <w:jc w:val="both"/>
        <w:rPr>
          <w:rFonts w:ascii="Times New Roman" w:hAnsi="Times New Roman" w:cs="Times New Roman"/>
        </w:rPr>
      </w:pPr>
    </w:p>
    <w:p w:rsidR="00D11ADD" w:rsidRDefault="00D11ADD" w:rsidP="00C62FDB">
      <w:pPr>
        <w:pStyle w:val="a3"/>
        <w:jc w:val="both"/>
        <w:rPr>
          <w:rFonts w:ascii="Times New Roman" w:hAnsi="Times New Roman" w:cs="Times New Roman"/>
        </w:rPr>
      </w:pPr>
    </w:p>
    <w:p w:rsidR="00D11ADD" w:rsidRDefault="00D11ADD" w:rsidP="00C62FDB">
      <w:pPr>
        <w:pStyle w:val="a3"/>
        <w:jc w:val="both"/>
        <w:rPr>
          <w:rFonts w:ascii="Times New Roman" w:hAnsi="Times New Roman" w:cs="Times New Roman"/>
        </w:rPr>
      </w:pPr>
    </w:p>
    <w:p w:rsidR="00D11ADD" w:rsidRDefault="00D11ADD" w:rsidP="00C62FDB">
      <w:pPr>
        <w:pStyle w:val="a3"/>
        <w:jc w:val="both"/>
        <w:rPr>
          <w:rFonts w:ascii="Times New Roman" w:hAnsi="Times New Roman" w:cs="Times New Roman"/>
        </w:rPr>
      </w:pPr>
    </w:p>
    <w:p w:rsidR="00D11ADD" w:rsidRDefault="00D11ADD" w:rsidP="00C62FDB">
      <w:pPr>
        <w:pStyle w:val="a3"/>
        <w:jc w:val="both"/>
        <w:rPr>
          <w:rFonts w:ascii="Times New Roman" w:hAnsi="Times New Roman" w:cs="Times New Roman"/>
        </w:rPr>
      </w:pPr>
    </w:p>
    <w:p w:rsidR="00D11ADD" w:rsidRDefault="00D11ADD" w:rsidP="00C62FDB">
      <w:pPr>
        <w:pStyle w:val="a3"/>
        <w:jc w:val="both"/>
        <w:rPr>
          <w:rFonts w:ascii="Times New Roman" w:hAnsi="Times New Roman" w:cs="Times New Roman"/>
        </w:rPr>
      </w:pPr>
    </w:p>
    <w:p w:rsidR="00D11ADD" w:rsidRDefault="00D11ADD" w:rsidP="00C62FDB">
      <w:pPr>
        <w:pStyle w:val="a3"/>
        <w:jc w:val="both"/>
        <w:rPr>
          <w:rFonts w:ascii="Times New Roman" w:hAnsi="Times New Roman" w:cs="Times New Roman"/>
        </w:rPr>
      </w:pPr>
    </w:p>
    <w:p w:rsidR="00D11ADD" w:rsidRPr="009E1570" w:rsidRDefault="00D11ADD" w:rsidP="00C62FDB">
      <w:pPr>
        <w:pStyle w:val="a3"/>
        <w:jc w:val="both"/>
        <w:rPr>
          <w:rFonts w:ascii="Times New Roman" w:hAnsi="Times New Roman" w:cs="Times New Roman"/>
        </w:rPr>
      </w:pPr>
    </w:p>
    <w:p w:rsidR="004535CE" w:rsidRPr="009E1570" w:rsidRDefault="004535CE" w:rsidP="00C62FDB">
      <w:pPr>
        <w:pStyle w:val="a3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4535CE" w:rsidRPr="009E157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010" w:rsidRDefault="005E0010" w:rsidP="009E1570">
      <w:pPr>
        <w:spacing w:after="0" w:line="240" w:lineRule="auto"/>
      </w:pPr>
      <w:r>
        <w:separator/>
      </w:r>
    </w:p>
  </w:endnote>
  <w:endnote w:type="continuationSeparator" w:id="0">
    <w:p w:rsidR="005E0010" w:rsidRDefault="005E0010" w:rsidP="009E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133653"/>
      <w:docPartObj>
        <w:docPartGallery w:val="Page Numbers (Bottom of Page)"/>
        <w:docPartUnique/>
      </w:docPartObj>
    </w:sdtPr>
    <w:sdtEndPr/>
    <w:sdtContent>
      <w:p w:rsidR="009E1570" w:rsidRDefault="009E157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6A1">
          <w:rPr>
            <w:noProof/>
          </w:rPr>
          <w:t>3</w:t>
        </w:r>
        <w:r>
          <w:fldChar w:fldCharType="end"/>
        </w:r>
      </w:p>
    </w:sdtContent>
  </w:sdt>
  <w:p w:rsidR="009E1570" w:rsidRDefault="009E15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010" w:rsidRDefault="005E0010" w:rsidP="009E1570">
      <w:pPr>
        <w:spacing w:after="0" w:line="240" w:lineRule="auto"/>
      </w:pPr>
      <w:r>
        <w:separator/>
      </w:r>
    </w:p>
  </w:footnote>
  <w:footnote w:type="continuationSeparator" w:id="0">
    <w:p w:rsidR="005E0010" w:rsidRDefault="005E0010" w:rsidP="009E1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02E"/>
    <w:rsid w:val="0005502E"/>
    <w:rsid w:val="000F28CE"/>
    <w:rsid w:val="00111712"/>
    <w:rsid w:val="0022633E"/>
    <w:rsid w:val="00260B42"/>
    <w:rsid w:val="00307F78"/>
    <w:rsid w:val="003D4050"/>
    <w:rsid w:val="003E12BC"/>
    <w:rsid w:val="00422E8B"/>
    <w:rsid w:val="004535CE"/>
    <w:rsid w:val="004C62E8"/>
    <w:rsid w:val="005D6145"/>
    <w:rsid w:val="005E0010"/>
    <w:rsid w:val="00623751"/>
    <w:rsid w:val="0067479C"/>
    <w:rsid w:val="006B7E68"/>
    <w:rsid w:val="00720E7C"/>
    <w:rsid w:val="007777AD"/>
    <w:rsid w:val="007A0702"/>
    <w:rsid w:val="007B7D22"/>
    <w:rsid w:val="007D1C4A"/>
    <w:rsid w:val="007D463B"/>
    <w:rsid w:val="007E6954"/>
    <w:rsid w:val="00834E2C"/>
    <w:rsid w:val="00862798"/>
    <w:rsid w:val="008D037B"/>
    <w:rsid w:val="00984A7B"/>
    <w:rsid w:val="009864A2"/>
    <w:rsid w:val="009E1570"/>
    <w:rsid w:val="009F47E2"/>
    <w:rsid w:val="00A74213"/>
    <w:rsid w:val="00AA56A1"/>
    <w:rsid w:val="00B27CB5"/>
    <w:rsid w:val="00B46650"/>
    <w:rsid w:val="00B6457A"/>
    <w:rsid w:val="00B70227"/>
    <w:rsid w:val="00B7248B"/>
    <w:rsid w:val="00BB3BF7"/>
    <w:rsid w:val="00C2392E"/>
    <w:rsid w:val="00C62FDB"/>
    <w:rsid w:val="00CE3508"/>
    <w:rsid w:val="00D11ADD"/>
    <w:rsid w:val="00D2054E"/>
    <w:rsid w:val="00D45FE6"/>
    <w:rsid w:val="00DA1AFB"/>
    <w:rsid w:val="00DD3CF0"/>
    <w:rsid w:val="00E129B1"/>
    <w:rsid w:val="00E211F1"/>
    <w:rsid w:val="00E240DB"/>
    <w:rsid w:val="00EF1276"/>
    <w:rsid w:val="00F02898"/>
    <w:rsid w:val="00F24AE7"/>
    <w:rsid w:val="00F50AE9"/>
    <w:rsid w:val="00F56CE3"/>
    <w:rsid w:val="00F66A13"/>
    <w:rsid w:val="00F77991"/>
    <w:rsid w:val="00FB3CB0"/>
    <w:rsid w:val="00FB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FDB"/>
    <w:pPr>
      <w:spacing w:after="0" w:line="240" w:lineRule="auto"/>
    </w:pPr>
  </w:style>
  <w:style w:type="paragraph" w:customStyle="1" w:styleId="empty">
    <w:name w:val="empty"/>
    <w:basedOn w:val="a"/>
    <w:rsid w:val="00C62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2FDB"/>
    <w:rPr>
      <w:color w:val="0000FF"/>
      <w:u w:val="single"/>
    </w:rPr>
  </w:style>
  <w:style w:type="paragraph" w:customStyle="1" w:styleId="s16">
    <w:name w:val="s_16"/>
    <w:basedOn w:val="a"/>
    <w:rsid w:val="00F24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E1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1570"/>
  </w:style>
  <w:style w:type="paragraph" w:styleId="a7">
    <w:name w:val="footer"/>
    <w:basedOn w:val="a"/>
    <w:link w:val="a8"/>
    <w:uiPriority w:val="99"/>
    <w:unhideWhenUsed/>
    <w:rsid w:val="009E1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15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FDB"/>
    <w:pPr>
      <w:spacing w:after="0" w:line="240" w:lineRule="auto"/>
    </w:pPr>
  </w:style>
  <w:style w:type="paragraph" w:customStyle="1" w:styleId="empty">
    <w:name w:val="empty"/>
    <w:basedOn w:val="a"/>
    <w:rsid w:val="00C62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2FDB"/>
    <w:rPr>
      <w:color w:val="0000FF"/>
      <w:u w:val="single"/>
    </w:rPr>
  </w:style>
  <w:style w:type="paragraph" w:customStyle="1" w:styleId="s16">
    <w:name w:val="s_16"/>
    <w:basedOn w:val="a"/>
    <w:rsid w:val="00F24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E1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1570"/>
  </w:style>
  <w:style w:type="paragraph" w:styleId="a7">
    <w:name w:val="footer"/>
    <w:basedOn w:val="a"/>
    <w:link w:val="a8"/>
    <w:uiPriority w:val="99"/>
    <w:unhideWhenUsed/>
    <w:rsid w:val="009E1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1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44C45-55D6-4FFE-94C7-904B0AC88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dcterms:created xsi:type="dcterms:W3CDTF">2026-07-22T10:36:00Z</dcterms:created>
  <dcterms:modified xsi:type="dcterms:W3CDTF">2026-08-11T13:51:00Z</dcterms:modified>
</cp:coreProperties>
</file>