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B849B" w14:textId="77777777" w:rsidR="00000000" w:rsidRDefault="00000000">
      <w:pPr>
        <w:pStyle w:val="1"/>
      </w:pPr>
      <w:hyperlink r:id="rId7" w:history="1">
        <w:r>
          <w:rPr>
            <w:rStyle w:val="a4"/>
            <w:b w:val="0"/>
            <w:bCs w:val="0"/>
          </w:rPr>
          <w:t>Постановление Администрации Курской области от 26 декабря 2022 г. N 1581-па "Об утверждении территориальной программы государственных гарантий бесплатного оказания гражданам медицинской помощи в Курской области на 2023 год и на плановый период 2024 и 2025 годов" (с изменениями и дополнениями)</w:t>
        </w:r>
      </w:hyperlink>
    </w:p>
    <w:p w14:paraId="417AF68A" w14:textId="77777777" w:rsidR="00000000" w:rsidRDefault="00000000">
      <w:pPr>
        <w:pStyle w:val="ac"/>
      </w:pPr>
      <w:r>
        <w:t>С изменениями и дополнениями от:</w:t>
      </w:r>
    </w:p>
    <w:p w14:paraId="2550E9DF" w14:textId="77777777" w:rsidR="00000000" w:rsidRDefault="00000000">
      <w:pPr>
        <w:pStyle w:val="a9"/>
        <w:rPr>
          <w:shd w:val="clear" w:color="auto" w:fill="EAEFED"/>
        </w:rPr>
      </w:pPr>
      <w:r>
        <w:t xml:space="preserve"> </w:t>
      </w:r>
      <w:r>
        <w:rPr>
          <w:shd w:val="clear" w:color="auto" w:fill="EAEFED"/>
        </w:rPr>
        <w:t>29 марта, 30 августа, 7 декабря 2023 г.</w:t>
      </w:r>
    </w:p>
    <w:p w14:paraId="2C28CC68" w14:textId="77777777" w:rsidR="00000000" w:rsidRDefault="00000000"/>
    <w:p w14:paraId="343674B1" w14:textId="77777777" w:rsidR="00000000" w:rsidRDefault="00000000">
      <w:r>
        <w:t>В целях обеспечения прав граждан Российской Федерации на бесплатное оказание медицинской помощи на территории Курской области Администрация Курской области постановляет:</w:t>
      </w:r>
    </w:p>
    <w:p w14:paraId="28278C02" w14:textId="77777777" w:rsidR="00000000" w:rsidRDefault="00000000">
      <w:bookmarkStart w:id="0" w:name="sub_1"/>
      <w:r>
        <w:t xml:space="preserve">1. Утвердить прилагаемую </w:t>
      </w:r>
      <w:hyperlink w:anchor="sub_1000" w:history="1">
        <w:r>
          <w:rPr>
            <w:rStyle w:val="a4"/>
          </w:rPr>
          <w:t>территориальную программу</w:t>
        </w:r>
      </w:hyperlink>
      <w:r>
        <w:t xml:space="preserve"> государственных гарантий бесплатного оказания гражданам медицинской помощи в Курской области на 2023 год и на плановый период 2024 и 2025 годов.</w:t>
      </w:r>
    </w:p>
    <w:p w14:paraId="1032FD2D" w14:textId="77777777" w:rsidR="00000000" w:rsidRDefault="00000000">
      <w:bookmarkStart w:id="1" w:name="sub_2"/>
      <w:bookmarkEnd w:id="0"/>
      <w:r>
        <w:t xml:space="preserve">2. Министерству здравоохранения Курской области совместно с территориальным фондом обязательного медицинского страхования Курской области обеспечить контроль за выполнением </w:t>
      </w:r>
      <w:hyperlink w:anchor="sub_1000" w:history="1">
        <w:r>
          <w:rPr>
            <w:rStyle w:val="a4"/>
          </w:rPr>
          <w:t>территориальной программы</w:t>
        </w:r>
      </w:hyperlink>
      <w:r>
        <w:t xml:space="preserve"> в пределах полномочий, установленных законодательством Российской Федерации и Курской области.</w:t>
      </w:r>
    </w:p>
    <w:p w14:paraId="0F274FAA" w14:textId="77777777" w:rsidR="00000000" w:rsidRDefault="00000000">
      <w:bookmarkStart w:id="2" w:name="sub_3"/>
      <w:bookmarkEnd w:id="1"/>
      <w:r>
        <w:t xml:space="preserve">3. Рекомендовать главам городских округов и муниципальных районов Курской области обеспечить создание условий для оказания медицинской помощи населению на соответствующих территориях в соответствии с </w:t>
      </w:r>
      <w:hyperlink w:anchor="sub_1000" w:history="1">
        <w:r>
          <w:rPr>
            <w:rStyle w:val="a4"/>
          </w:rPr>
          <w:t>территориальной программой</w:t>
        </w:r>
      </w:hyperlink>
      <w:r>
        <w:t xml:space="preserve"> в пределах полномочий, установленных </w:t>
      </w:r>
      <w:hyperlink r:id="rId8" w:history="1">
        <w:r>
          <w:rPr>
            <w:rStyle w:val="a4"/>
          </w:rPr>
          <w:t>Федеральным законом</w:t>
        </w:r>
      </w:hyperlink>
      <w:r>
        <w:t xml:space="preserve"> от 6 октября 2003 года N 131-ФЗ "Об общих принципах организации местного самоуправления в Российской Федерации".</w:t>
      </w:r>
    </w:p>
    <w:p w14:paraId="7227D597" w14:textId="77777777" w:rsidR="00000000" w:rsidRDefault="00000000">
      <w:bookmarkStart w:id="3" w:name="sub_4"/>
      <w:bookmarkEnd w:id="2"/>
      <w:r>
        <w:t>4. Постановление вступает в силу с 1 января 2023 года.</w:t>
      </w:r>
    </w:p>
    <w:bookmarkEnd w:id="3"/>
    <w:p w14:paraId="7D3A01D4" w14:textId="77777777" w:rsidR="00000000" w:rsidRDefault="00000000"/>
    <w:tbl>
      <w:tblPr>
        <w:tblW w:w="5000" w:type="pct"/>
        <w:tblInd w:w="108" w:type="dxa"/>
        <w:tblLook w:val="0000" w:firstRow="0" w:lastRow="0" w:firstColumn="0" w:lastColumn="0" w:noHBand="0" w:noVBand="0"/>
      </w:tblPr>
      <w:tblGrid>
        <w:gridCol w:w="7010"/>
        <w:gridCol w:w="3506"/>
      </w:tblGrid>
      <w:tr w:rsidR="00000000" w14:paraId="7665ED27" w14:textId="77777777">
        <w:tblPrEx>
          <w:tblCellMar>
            <w:top w:w="0" w:type="dxa"/>
            <w:bottom w:w="0" w:type="dxa"/>
          </w:tblCellMar>
        </w:tblPrEx>
        <w:tc>
          <w:tcPr>
            <w:tcW w:w="3302" w:type="pct"/>
            <w:tcBorders>
              <w:top w:val="nil"/>
              <w:left w:val="nil"/>
              <w:bottom w:val="nil"/>
              <w:right w:val="nil"/>
            </w:tcBorders>
          </w:tcPr>
          <w:p w14:paraId="35652B83" w14:textId="77777777" w:rsidR="00000000" w:rsidRDefault="00000000">
            <w:pPr>
              <w:pStyle w:val="ad"/>
            </w:pPr>
            <w:r>
              <w:t>Губернатор Курской области</w:t>
            </w:r>
          </w:p>
        </w:tc>
        <w:tc>
          <w:tcPr>
            <w:tcW w:w="1651" w:type="pct"/>
            <w:tcBorders>
              <w:top w:val="nil"/>
              <w:left w:val="nil"/>
              <w:bottom w:val="nil"/>
              <w:right w:val="nil"/>
            </w:tcBorders>
          </w:tcPr>
          <w:p w14:paraId="0543000F" w14:textId="77777777" w:rsidR="00000000" w:rsidRDefault="00000000">
            <w:pPr>
              <w:pStyle w:val="aa"/>
              <w:jc w:val="right"/>
            </w:pPr>
            <w:r>
              <w:t>Р. Старовойт</w:t>
            </w:r>
          </w:p>
        </w:tc>
      </w:tr>
    </w:tbl>
    <w:p w14:paraId="3F47E9BA" w14:textId="77777777" w:rsidR="00000000" w:rsidRDefault="00000000"/>
    <w:p w14:paraId="44DE6873" w14:textId="77777777" w:rsidR="00000000" w:rsidRDefault="00000000">
      <w:pPr>
        <w:jc w:val="right"/>
        <w:rPr>
          <w:rStyle w:val="a3"/>
          <w:rFonts w:ascii="Arial" w:hAnsi="Arial" w:cs="Arial"/>
        </w:rPr>
      </w:pPr>
      <w:bookmarkStart w:id="4" w:name="sub_1000"/>
      <w:r>
        <w:rPr>
          <w:rStyle w:val="a3"/>
          <w:rFonts w:ascii="Arial" w:hAnsi="Arial" w:cs="Arial"/>
        </w:rPr>
        <w:t>УТВЕРЖДЕНА</w:t>
      </w:r>
      <w:r>
        <w:rPr>
          <w:rStyle w:val="a3"/>
          <w:rFonts w:ascii="Arial" w:hAnsi="Arial" w:cs="Arial"/>
        </w:rPr>
        <w:br/>
      </w:r>
      <w:hyperlink w:anchor="sub_0" w:history="1">
        <w:r>
          <w:rPr>
            <w:rStyle w:val="a4"/>
            <w:rFonts w:ascii="Arial" w:hAnsi="Arial" w:cs="Arial"/>
          </w:rPr>
          <w:t>постановлением</w:t>
        </w:r>
      </w:hyperlink>
      <w:r>
        <w:rPr>
          <w:rStyle w:val="a3"/>
          <w:rFonts w:ascii="Arial" w:hAnsi="Arial" w:cs="Arial"/>
        </w:rPr>
        <w:t xml:space="preserve"> Администрации</w:t>
      </w:r>
      <w:r>
        <w:rPr>
          <w:rStyle w:val="a3"/>
          <w:rFonts w:ascii="Arial" w:hAnsi="Arial" w:cs="Arial"/>
        </w:rPr>
        <w:br/>
        <w:t>Курской области</w:t>
      </w:r>
      <w:r>
        <w:rPr>
          <w:rStyle w:val="a3"/>
          <w:rFonts w:ascii="Arial" w:hAnsi="Arial" w:cs="Arial"/>
        </w:rPr>
        <w:br/>
        <w:t>от 26.12.2022 N 1581-па</w:t>
      </w:r>
    </w:p>
    <w:bookmarkEnd w:id="4"/>
    <w:p w14:paraId="2359E27D" w14:textId="77777777" w:rsidR="00000000" w:rsidRDefault="00000000"/>
    <w:p w14:paraId="4A529FAA" w14:textId="77777777" w:rsidR="00000000" w:rsidRDefault="00000000">
      <w:pPr>
        <w:pStyle w:val="1"/>
      </w:pPr>
      <w:r>
        <w:t>Территориальная программа</w:t>
      </w:r>
      <w:r>
        <w:br/>
        <w:t>государственных гарантий бесплатного оказания гражданам медицинской помощи в Курской области на 2023 год и на плановый период 2024 и 2025 годов</w:t>
      </w:r>
    </w:p>
    <w:p w14:paraId="5EC416D2" w14:textId="77777777" w:rsidR="00000000" w:rsidRDefault="00000000">
      <w:pPr>
        <w:pStyle w:val="ac"/>
      </w:pPr>
      <w:r>
        <w:t>С изменениями и дополнениями от:</w:t>
      </w:r>
    </w:p>
    <w:p w14:paraId="23AC5CDE" w14:textId="77777777" w:rsidR="00000000" w:rsidRDefault="00000000">
      <w:pPr>
        <w:pStyle w:val="a9"/>
        <w:rPr>
          <w:shd w:val="clear" w:color="auto" w:fill="EAEFED"/>
        </w:rPr>
      </w:pPr>
      <w:r>
        <w:t xml:space="preserve"> </w:t>
      </w:r>
      <w:r>
        <w:rPr>
          <w:shd w:val="clear" w:color="auto" w:fill="EAEFED"/>
        </w:rPr>
        <w:t>29 марта, 30 августа, 7 декабря 2023 г.</w:t>
      </w:r>
    </w:p>
    <w:p w14:paraId="26737DAD" w14:textId="77777777" w:rsidR="00000000" w:rsidRDefault="00000000"/>
    <w:p w14:paraId="37A92533" w14:textId="77777777" w:rsidR="00000000" w:rsidRDefault="00000000">
      <w:pPr>
        <w:pStyle w:val="1"/>
      </w:pPr>
      <w:bookmarkStart w:id="5" w:name="sub_1100"/>
      <w:r>
        <w:t>I. Общие положения</w:t>
      </w:r>
    </w:p>
    <w:bookmarkEnd w:id="5"/>
    <w:p w14:paraId="6F04D6B6" w14:textId="77777777" w:rsidR="00000000" w:rsidRDefault="00000000"/>
    <w:p w14:paraId="27AE055F" w14:textId="77777777" w:rsidR="00000000" w:rsidRDefault="00000000">
      <w:r>
        <w:t xml:space="preserve">В соответствии с </w:t>
      </w:r>
      <w:hyperlink r:id="rId9" w:history="1">
        <w:r>
          <w:rPr>
            <w:rStyle w:val="a4"/>
          </w:rPr>
          <w:t>Федеральным законом</w:t>
        </w:r>
      </w:hyperlink>
      <w:r>
        <w:t xml:space="preserve"> от 21 ноября 2011 года N 323-ФЗ "Об основах охраны здоровья граждан в Российской Федерации" каждый гражданин Российской Федерации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14:paraId="5A10CDB9" w14:textId="77777777" w:rsidR="00000000" w:rsidRDefault="00000000">
      <w:r>
        <w:t xml:space="preserve">Территориальная программа государственных гарантий бесплатного оказания гражданам медицинской помощи в Курской области на 2023 год и на плановый период 2024 и 2025 годов (далее - территориальная программа) устанавливает перечень видов, форм и условий </w:t>
      </w:r>
      <w:r>
        <w:lastRenderedPageBreak/>
        <w:t>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территориальную программу обязательного медицинского страхования, нормативы объема медицинской помощи, нормативы финансовых затрат на единицу объема медицинской помощи, подушевые нормативы финансирования, порядок и структуру формирования тарифов на медицинскую помощь и способы ее оплаты, порядок и условия предоставления медицинской помощи, критерии качества и доступности медицинской помощи.</w:t>
      </w:r>
    </w:p>
    <w:p w14:paraId="51B12599" w14:textId="77777777" w:rsidR="00000000" w:rsidRDefault="00000000">
      <w:r>
        <w:t xml:space="preserve">Территориальная программа разработана в соответствии с </w:t>
      </w:r>
      <w:hyperlink r:id="rId10" w:history="1">
        <w:r>
          <w:rPr>
            <w:rStyle w:val="a4"/>
          </w:rPr>
          <w:t>программой</w:t>
        </w:r>
      </w:hyperlink>
      <w:r>
        <w:t xml:space="preserve"> государственных гарантий бесплатного оказания гражданам медицинской помощи, ежегодно утверждаемой Правительством Российской Федерации (далее - программа государственных гарантий).</w:t>
      </w:r>
    </w:p>
    <w:p w14:paraId="13FC2DEF" w14:textId="77777777" w:rsidR="00000000" w:rsidRDefault="00000000">
      <w:r>
        <w:t>Министерство здравоохранения Курской области при решении вопроса об индексации заработной платы медицинских работников подведомственных учреждений обеспечивает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14:paraId="4C7AEB03" w14:textId="77777777" w:rsidR="00000000" w:rsidRDefault="00000000">
      <w:r>
        <w:t>Индексация заработной платы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Курской области.</w:t>
      </w:r>
    </w:p>
    <w:p w14:paraId="2296ACFB" w14:textId="77777777" w:rsidR="00000000" w:rsidRDefault="00000000">
      <w:r>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территориальной программы обязательного медицинского страхования.</w:t>
      </w:r>
    </w:p>
    <w:p w14:paraId="0976D953" w14:textId="77777777" w:rsidR="00000000" w:rsidRDefault="00000000"/>
    <w:p w14:paraId="2F7C0B36" w14:textId="77777777" w:rsidR="00000000" w:rsidRDefault="00000000">
      <w:pPr>
        <w:pStyle w:val="a6"/>
        <w:rPr>
          <w:color w:val="000000"/>
          <w:sz w:val="16"/>
          <w:szCs w:val="16"/>
          <w:shd w:val="clear" w:color="auto" w:fill="F0F0F0"/>
        </w:rPr>
      </w:pPr>
      <w:bookmarkStart w:id="6" w:name="sub_1200"/>
      <w:r>
        <w:rPr>
          <w:color w:val="000000"/>
          <w:sz w:val="16"/>
          <w:szCs w:val="16"/>
          <w:shd w:val="clear" w:color="auto" w:fill="F0F0F0"/>
        </w:rPr>
        <w:t>Информация об изменениях:</w:t>
      </w:r>
    </w:p>
    <w:bookmarkEnd w:id="6"/>
    <w:p w14:paraId="44C6EA16" w14:textId="77777777" w:rsidR="00000000" w:rsidRDefault="00000000">
      <w:pPr>
        <w:pStyle w:val="a7"/>
        <w:rPr>
          <w:shd w:val="clear" w:color="auto" w:fill="F0F0F0"/>
        </w:rPr>
      </w:pPr>
      <w:r>
        <w:t xml:space="preserve"> </w:t>
      </w:r>
      <w:r>
        <w:rPr>
          <w:shd w:val="clear" w:color="auto" w:fill="F0F0F0"/>
        </w:rPr>
        <w:t xml:space="preserve">Раздел II изменен с 30 марта 2023 г. - </w:t>
      </w:r>
      <w:hyperlink r:id="rId11" w:history="1">
        <w:r>
          <w:rPr>
            <w:rStyle w:val="a4"/>
            <w:shd w:val="clear" w:color="auto" w:fill="F0F0F0"/>
          </w:rPr>
          <w:t>Постановление</w:t>
        </w:r>
      </w:hyperlink>
      <w:r>
        <w:rPr>
          <w:shd w:val="clear" w:color="auto" w:fill="F0F0F0"/>
        </w:rPr>
        <w:t xml:space="preserve"> Правительства Курской области от 29 марта 2023 г. N 381-пп</w:t>
      </w:r>
    </w:p>
    <w:p w14:paraId="1E0F352C" w14:textId="77777777" w:rsidR="00000000" w:rsidRDefault="00000000">
      <w:pPr>
        <w:pStyle w:val="a7"/>
        <w:rPr>
          <w:shd w:val="clear" w:color="auto" w:fill="F0F0F0"/>
        </w:rPr>
      </w:pPr>
      <w:r>
        <w:t xml:space="preserve"> </w:t>
      </w:r>
      <w:hyperlink r:id="rId12" w:history="1">
        <w:r>
          <w:rPr>
            <w:rStyle w:val="a4"/>
            <w:shd w:val="clear" w:color="auto" w:fill="F0F0F0"/>
          </w:rPr>
          <w:t>См. предыдущую редакцию</w:t>
        </w:r>
      </w:hyperlink>
    </w:p>
    <w:p w14:paraId="48779108" w14:textId="77777777" w:rsidR="00000000" w:rsidRDefault="00000000">
      <w:pPr>
        <w:pStyle w:val="1"/>
      </w:pPr>
      <w:r>
        <w:t>II. Перечень видов, форм и условий предоставления медицинской помощи, оказание которой осуществляется бесплатно</w:t>
      </w:r>
    </w:p>
    <w:p w14:paraId="2E03B4A7" w14:textId="77777777" w:rsidR="00000000" w:rsidRDefault="00000000"/>
    <w:p w14:paraId="5F362EDA" w14:textId="77777777" w:rsidR="00000000" w:rsidRDefault="00000000">
      <w:r>
        <w:t>В рамках территориальной программы (за исключением медицинской помощи, оказываемой в рамках клинической апробации) бесплатно предоставляются:</w:t>
      </w:r>
    </w:p>
    <w:p w14:paraId="3CB04646" w14:textId="77777777" w:rsidR="00000000" w:rsidRDefault="00000000">
      <w:r>
        <w:t>первичная медико-санитарная помощь, в том числе первичная доврачебная, первичная врачебная и первичная специализированная;</w:t>
      </w:r>
    </w:p>
    <w:p w14:paraId="5184C68B" w14:textId="77777777" w:rsidR="00000000" w:rsidRDefault="00000000">
      <w:r>
        <w:t>специализированная, в том числе высокотехнологичная, медицинская помощь;</w:t>
      </w:r>
    </w:p>
    <w:p w14:paraId="6DC1978A" w14:textId="77777777" w:rsidR="00000000" w:rsidRDefault="00000000">
      <w:r>
        <w:t>скорая, в том числе скорая специализированная, медицинская помощь;</w:t>
      </w:r>
    </w:p>
    <w:p w14:paraId="36DF6931" w14:textId="77777777" w:rsidR="00000000" w:rsidRDefault="00000000">
      <w:r>
        <w:t>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14:paraId="33D3518C" w14:textId="77777777" w:rsidR="00000000" w:rsidRDefault="00000000">
      <w:r>
        <w:t xml:space="preserve">Понятие "медицинская организация" используется в территориальной программе в значении, определенном в федеральных законах </w:t>
      </w:r>
      <w:hyperlink r:id="rId13" w:history="1">
        <w:r>
          <w:rPr>
            <w:rStyle w:val="a4"/>
          </w:rPr>
          <w:t>"Об основах охраны здоровья граждан в Российской Федерации"</w:t>
        </w:r>
      </w:hyperlink>
      <w:r>
        <w:t xml:space="preserve"> и </w:t>
      </w:r>
      <w:hyperlink r:id="rId14" w:history="1">
        <w:r>
          <w:rPr>
            <w:rStyle w:val="a4"/>
          </w:rPr>
          <w:t>"Об обязательном медицинском страховании в Российской Федерации"</w:t>
        </w:r>
      </w:hyperlink>
      <w:r>
        <w:t>.</w:t>
      </w:r>
    </w:p>
    <w:p w14:paraId="4CEC2C0B" w14:textId="77777777" w:rsidR="00000000" w:rsidRDefault="00000000">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1B628714" w14:textId="77777777" w:rsidR="00000000" w:rsidRDefault="00000000">
      <w: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14:paraId="2DE4BF04" w14:textId="77777777" w:rsidR="00000000" w:rsidRDefault="00000000">
      <w:r>
        <w:lastRenderedPageBreak/>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14:paraId="3B80D17F" w14:textId="77777777" w:rsidR="00000000" w:rsidRDefault="00000000">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57F1D532" w14:textId="77777777" w:rsidR="00000000" w:rsidRDefault="00000000">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738CB3C1" w14:textId="77777777" w:rsidR="00000000" w:rsidRDefault="00000000">
      <w: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77D8F616" w14:textId="77777777" w:rsidR="00000000" w:rsidRDefault="00000000">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59659750" w14:textId="77777777" w:rsidR="00000000" w:rsidRDefault="00000000">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r:id="rId15" w:history="1">
        <w:r>
          <w:rPr>
            <w:rStyle w:val="a4"/>
          </w:rPr>
          <w:t>приложению N 1</w:t>
        </w:r>
      </w:hyperlink>
      <w:r>
        <w:t xml:space="preserve"> к программе государственных гарантий (далее - перечень видов высокотехнологичной медицинской помощи).</w:t>
      </w:r>
    </w:p>
    <w:p w14:paraId="296AB281" w14:textId="77777777" w:rsidR="00000000" w:rsidRDefault="00000000">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7D4EBB8D" w14:textId="77777777" w:rsidR="00000000" w:rsidRDefault="00000000">
      <w:r>
        <w:t>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14:paraId="507E155F" w14:textId="77777777" w:rsidR="00000000" w:rsidRDefault="00000000">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1006AED0" w14:textId="77777777" w:rsidR="00000000" w:rsidRDefault="00000000">
      <w:bookmarkStart w:id="7" w:name="sub_50001"/>
      <w: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6B6D181C" w14:textId="77777777" w:rsidR="00000000" w:rsidRDefault="00000000">
      <w:bookmarkStart w:id="8" w:name="sub_50020"/>
      <w:bookmarkEnd w:id="7"/>
      <w:r>
        <w:t>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bookmarkEnd w:id="8"/>
    <w:p w14:paraId="5342CD00" w14:textId="77777777" w:rsidR="00000000" w:rsidRDefault="00000000">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44BF6951" w14:textId="77777777" w:rsidR="00000000" w:rsidRDefault="00000000">
      <w:r>
        <w:lastRenderedPageBreak/>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7E382CFA" w14:textId="77777777" w:rsidR="00000000" w:rsidRDefault="00000000">
      <w:r>
        <w:t>В соответствии с программой государственных гарантий 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указанной помощи устанавливаются Министерством здравоохранения Российской Федерации.</w:t>
      </w:r>
    </w:p>
    <w:p w14:paraId="4C2269E2" w14:textId="77777777" w:rsidR="00000000" w:rsidRDefault="00000000">
      <w:r>
        <w:t>При завершении пациентом лечения в условиях стационара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5F44CEB4" w14:textId="77777777" w:rsidR="00000000" w:rsidRDefault="00000000">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6DBAB3CB" w14:textId="77777777" w:rsidR="00000000" w:rsidRDefault="00000000">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2E905BDF" w14:textId="77777777" w:rsidR="00000000" w:rsidRDefault="00000000">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Курской области), в том числе с использованием дистанционных (телемедицинских) технологий и с последующим внесением соответствующей информации о проведении и результатах такой консультации в медицинскую документацию пациента.</w:t>
      </w:r>
    </w:p>
    <w:p w14:paraId="73214DDB" w14:textId="77777777" w:rsidR="00000000" w:rsidRDefault="00000000">
      <w:r>
        <w:t>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14:paraId="5FB4AE36" w14:textId="77777777" w:rsidR="00000000" w:rsidRDefault="00000000">
      <w:r>
        <w:t>В соответствии с программой государственных гарантий 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Курской области, проводящих медицинскую реабилитацию;</w:t>
      </w:r>
    </w:p>
    <w:p w14:paraId="318C3DF0" w14:textId="77777777" w:rsidR="00000000" w:rsidRDefault="00000000">
      <w: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w:t>
      </w:r>
    </w:p>
    <w:p w14:paraId="6C30DE60" w14:textId="77777777" w:rsidR="00000000" w:rsidRDefault="00000000">
      <w:r>
        <w:t>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14:paraId="29CFFFF0" w14:textId="77777777" w:rsidR="00000000" w:rsidRDefault="00000000">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w:t>
      </w:r>
      <w:r>
        <w:lastRenderedPageBreak/>
        <w:t xml:space="preserve">(волонтерами), а также организациями социального обслуживания, религиозными организациями, организациями, указанными в </w:t>
      </w:r>
      <w:hyperlink r:id="rId16" w:history="1">
        <w:r>
          <w:rPr>
            <w:rStyle w:val="a4"/>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2B9A65CB" w14:textId="77777777" w:rsidR="00000000" w:rsidRDefault="00000000">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5D3FDAC9" w14:textId="77777777" w:rsidR="00000000" w:rsidRDefault="00000000">
      <w:r>
        <w:t>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14:paraId="75B93A24" w14:textId="77777777" w:rsidR="00000000" w:rsidRDefault="00000000">
      <w:r>
        <w:t>За счет бюджетных ассигнований областного бюджета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w:t>
      </w:r>
    </w:p>
    <w:p w14:paraId="5DF87136" w14:textId="77777777" w:rsidR="00000000" w:rsidRDefault="00000000">
      <w:r>
        <w:t>В целях обеспечения пациентов, получающих паллиативную медицинскую помощь, наркотическими лекарственными препаратами и психотропными лекарственными препаратами Министерство здравоохранения Курской области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14:paraId="1F1C0175" w14:textId="77777777" w:rsidR="00000000" w:rsidRDefault="00000000">
      <w:r>
        <w:t>Мероприятия по развитию паллиативной медицинской помощи осуществляются в рамках соответствующих государственных программ Курской области, включающих указанные мероприятия, а также целевые показатели их результативности.</w:t>
      </w:r>
    </w:p>
    <w:p w14:paraId="10709B02" w14:textId="77777777" w:rsidR="00000000" w:rsidRDefault="00000000">
      <w:r>
        <w:t>В целях оказания гражданам, находящимся в стационарных организациях социального обслуживания, медицинской помощи органами исполнительной власти Курской области в сфере охраны здоровья организуется взаимодействие стационарных организаций социального обслуживания с близлежащими медицинскими организациями.</w:t>
      </w:r>
    </w:p>
    <w:p w14:paraId="4AF7435D" w14:textId="77777777" w:rsidR="00000000" w:rsidRDefault="00000000">
      <w:bookmarkStart w:id="9" w:name="sub_50002"/>
      <w: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14:paraId="0AE02400" w14:textId="77777777" w:rsidR="00000000" w:rsidRDefault="00000000">
      <w:bookmarkStart w:id="10" w:name="sub_50021"/>
      <w:bookmarkEnd w:id="9"/>
      <w:r>
        <w:t>Контроль за полнотой и результатами проведения диспансеризации и диспансерного наблюдения осуществляет Министерство здравоохранения Курской области,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Курской области.</w:t>
      </w:r>
    </w:p>
    <w:bookmarkEnd w:id="10"/>
    <w:p w14:paraId="53D1C5FA" w14:textId="77777777" w:rsidR="00000000" w:rsidRDefault="00000000">
      <w:r>
        <w:lastRenderedPageBreak/>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территориальной программой.</w:t>
      </w:r>
    </w:p>
    <w:p w14:paraId="31A4E794" w14:textId="77777777" w:rsidR="00000000" w:rsidRDefault="00000000">
      <w: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средств областного бюджета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14:paraId="1E54F7DA" w14:textId="77777777" w:rsidR="00000000" w:rsidRDefault="00000000">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выездных психиатрических бригад, в порядке, установленном Министерством здравоохранения Российской Федерации.</w:t>
      </w:r>
    </w:p>
    <w:p w14:paraId="3CB52CEE" w14:textId="77777777" w:rsidR="00000000" w:rsidRDefault="00000000">
      <w:r>
        <w:t>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14:paraId="0D896BEC" w14:textId="77777777" w:rsidR="00000000" w:rsidRDefault="00000000">
      <w:r>
        <w:t>Медицинская помощь оказывается в следующих формах:</w:t>
      </w:r>
    </w:p>
    <w:p w14:paraId="6BFDFED2" w14:textId="77777777" w:rsidR="00000000" w:rsidRDefault="00000000">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0A25A013" w14:textId="77777777" w:rsidR="00000000" w:rsidRDefault="00000000">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607AAE06" w14:textId="77777777" w:rsidR="00000000" w:rsidRDefault="00000000">
      <w:bookmarkStart w:id="11" w:name="sub_50003"/>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14:paraId="5D731410" w14:textId="77777777" w:rsidR="00000000" w:rsidRDefault="00000000">
      <w:bookmarkStart w:id="12" w:name="sub_50022"/>
      <w:bookmarkEnd w:id="11"/>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пунктом, фельдшерско-акушерским пунктом, врачебной амбулаторией, отделением врача общей практики и т.д.) любым доступным способом с привлечением органов местного самоуправления.</w:t>
      </w:r>
    </w:p>
    <w:bookmarkEnd w:id="12"/>
    <w:p w14:paraId="22D59BA1" w14:textId="77777777" w:rsidR="00000000" w:rsidRDefault="00000000">
      <w:r>
        <w:t xml:space="preserve">В соответствии с программой государственных гарантий 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w:t>
      </w:r>
      <w:r>
        <w:lastRenderedPageBreak/>
        <w:t xml:space="preserve">реабилитации медицинскими работниками федеральных медицинских организаций вне таких медицинских организаций в порядке, установленном </w:t>
      </w:r>
      <w:hyperlink r:id="rId17" w:history="1">
        <w:r>
          <w:rPr>
            <w:rStyle w:val="a4"/>
          </w:rPr>
          <w:t>пунктом 21 части 1 статьи 14</w:t>
        </w:r>
      </w:hyperlink>
      <w:r>
        <w:t xml:space="preserve"> Федерального закона от 21 ноября 2011 года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w:t>
      </w:r>
    </w:p>
    <w:p w14:paraId="77C045F4" w14:textId="77777777" w:rsidR="00000000" w:rsidRDefault="00000000">
      <w:r>
        <w:t>При оказании в рамках территориальной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Министерством здравоохранения Российской Федерации.</w:t>
      </w:r>
    </w:p>
    <w:p w14:paraId="26489302" w14:textId="77777777" w:rsidR="00000000" w:rsidRDefault="00000000">
      <w:r>
        <w:t>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14:paraId="493C86D2" w14:textId="77777777" w:rsidR="00000000" w:rsidRDefault="00000000"/>
    <w:p w14:paraId="320D10FD" w14:textId="77777777" w:rsidR="00000000" w:rsidRDefault="00000000">
      <w:pPr>
        <w:pStyle w:val="a6"/>
        <w:rPr>
          <w:color w:val="000000"/>
          <w:sz w:val="16"/>
          <w:szCs w:val="16"/>
          <w:shd w:val="clear" w:color="auto" w:fill="F0F0F0"/>
        </w:rPr>
      </w:pPr>
      <w:bookmarkStart w:id="13" w:name="sub_1300"/>
      <w:r>
        <w:rPr>
          <w:color w:val="000000"/>
          <w:sz w:val="16"/>
          <w:szCs w:val="16"/>
          <w:shd w:val="clear" w:color="auto" w:fill="F0F0F0"/>
        </w:rPr>
        <w:t>Информация об изменениях:</w:t>
      </w:r>
    </w:p>
    <w:bookmarkEnd w:id="13"/>
    <w:p w14:paraId="3A518690" w14:textId="77777777" w:rsidR="00000000" w:rsidRDefault="00000000">
      <w:pPr>
        <w:pStyle w:val="a7"/>
        <w:rPr>
          <w:shd w:val="clear" w:color="auto" w:fill="F0F0F0"/>
        </w:rPr>
      </w:pPr>
      <w:r>
        <w:t xml:space="preserve"> </w:t>
      </w:r>
      <w:r>
        <w:rPr>
          <w:shd w:val="clear" w:color="auto" w:fill="F0F0F0"/>
        </w:rPr>
        <w:t xml:space="preserve">Раздел III изменен с 30 марта 2023 г. - </w:t>
      </w:r>
      <w:hyperlink r:id="rId18" w:history="1">
        <w:r>
          <w:rPr>
            <w:rStyle w:val="a4"/>
            <w:shd w:val="clear" w:color="auto" w:fill="F0F0F0"/>
          </w:rPr>
          <w:t>Постановление</w:t>
        </w:r>
      </w:hyperlink>
      <w:r>
        <w:rPr>
          <w:shd w:val="clear" w:color="auto" w:fill="F0F0F0"/>
        </w:rPr>
        <w:t xml:space="preserve"> Правительства Курской области от 29 марта 2023 г. N 381-пп</w:t>
      </w:r>
    </w:p>
    <w:p w14:paraId="64A4152E" w14:textId="77777777" w:rsidR="00000000" w:rsidRDefault="00000000">
      <w:pPr>
        <w:pStyle w:val="a7"/>
        <w:rPr>
          <w:shd w:val="clear" w:color="auto" w:fill="F0F0F0"/>
        </w:rPr>
      </w:pPr>
      <w:r>
        <w:t xml:space="preserve"> </w:t>
      </w:r>
      <w:hyperlink r:id="rId19" w:history="1">
        <w:r>
          <w:rPr>
            <w:rStyle w:val="a4"/>
            <w:shd w:val="clear" w:color="auto" w:fill="F0F0F0"/>
          </w:rPr>
          <w:t>См. предыдущую редакцию</w:t>
        </w:r>
      </w:hyperlink>
    </w:p>
    <w:p w14:paraId="05CD81DF" w14:textId="77777777" w:rsidR="00000000" w:rsidRDefault="00000000">
      <w:pPr>
        <w:pStyle w:val="1"/>
      </w:pPr>
      <w:r>
        <w:t>III. Перечень заболеваний и состояний, оказание медицинской помощи при которых осуществляется бесплатно, в том числе в рамках территориальной программы обязательного медицинского страхования, и категории граждан, оказание медицинской помощи которым осуществляется бесплатно</w:t>
      </w:r>
    </w:p>
    <w:p w14:paraId="37FBFAAA" w14:textId="77777777" w:rsidR="00000000" w:rsidRDefault="00000000"/>
    <w:p w14:paraId="58CC1D81" w14:textId="77777777" w:rsidR="00000000" w:rsidRDefault="00000000">
      <w:r>
        <w:t xml:space="preserve">Гражданин имеет право на бесплатное получение медицинской помощи по видам, формам и условиям ее оказания в соответствии с </w:t>
      </w:r>
      <w:hyperlink w:anchor="sub_1200" w:history="1">
        <w:r>
          <w:rPr>
            <w:rStyle w:val="a4"/>
          </w:rPr>
          <w:t>разделом II</w:t>
        </w:r>
      </w:hyperlink>
      <w:r>
        <w:t xml:space="preserve"> настоящей территориальной программы при следующих заболеваниях и состояниях:</w:t>
      </w:r>
    </w:p>
    <w:p w14:paraId="2994BE39" w14:textId="77777777" w:rsidR="00000000" w:rsidRDefault="00000000">
      <w:r>
        <w:t>инфекционные и паразитарные болезни;</w:t>
      </w:r>
    </w:p>
    <w:p w14:paraId="4A525AD0" w14:textId="77777777" w:rsidR="00000000" w:rsidRDefault="00000000">
      <w:r>
        <w:t>новообразования;</w:t>
      </w:r>
    </w:p>
    <w:p w14:paraId="5472A9B0" w14:textId="77777777" w:rsidR="00000000" w:rsidRDefault="00000000">
      <w:r>
        <w:t>болезни эндокринной системы;</w:t>
      </w:r>
    </w:p>
    <w:p w14:paraId="4DE4B3C2" w14:textId="77777777" w:rsidR="00000000" w:rsidRDefault="00000000">
      <w:r>
        <w:t>расстройства питания и нарушения обмена веществ;</w:t>
      </w:r>
    </w:p>
    <w:p w14:paraId="59D0E5C1" w14:textId="77777777" w:rsidR="00000000" w:rsidRDefault="00000000">
      <w:r>
        <w:t>болезни нервной системы;</w:t>
      </w:r>
    </w:p>
    <w:p w14:paraId="3E0AF382" w14:textId="77777777" w:rsidR="00000000" w:rsidRDefault="00000000">
      <w:r>
        <w:t>болезни крови, кроветворных органов;</w:t>
      </w:r>
    </w:p>
    <w:p w14:paraId="452C8643" w14:textId="77777777" w:rsidR="00000000" w:rsidRDefault="00000000">
      <w:r>
        <w:t>отдельные нарушения, вовлекающие иммунный механизм;</w:t>
      </w:r>
    </w:p>
    <w:p w14:paraId="58278F7B" w14:textId="77777777" w:rsidR="00000000" w:rsidRDefault="00000000">
      <w:r>
        <w:t>болезни глаза и его придаточного аппарата;</w:t>
      </w:r>
    </w:p>
    <w:p w14:paraId="00B8450B" w14:textId="77777777" w:rsidR="00000000" w:rsidRDefault="00000000">
      <w:r>
        <w:t>болезни уха и сосцевидного отростка;</w:t>
      </w:r>
    </w:p>
    <w:p w14:paraId="383D64EE" w14:textId="77777777" w:rsidR="00000000" w:rsidRDefault="00000000">
      <w:r>
        <w:t>болезни системы кровообращения;</w:t>
      </w:r>
    </w:p>
    <w:p w14:paraId="2655BF34" w14:textId="77777777" w:rsidR="00000000" w:rsidRDefault="00000000">
      <w:r>
        <w:t>болезни органов дыхания;</w:t>
      </w:r>
    </w:p>
    <w:p w14:paraId="4294EA6F" w14:textId="77777777" w:rsidR="00000000" w:rsidRDefault="00000000">
      <w:r>
        <w:t>болезни органов пищеварения, в том числе болезни полости рта, слюнных желез и челюстей (за исключением зубного протезирования);</w:t>
      </w:r>
    </w:p>
    <w:p w14:paraId="65F2752B" w14:textId="77777777" w:rsidR="00000000" w:rsidRDefault="00000000">
      <w:r>
        <w:t>болезни мочеполовой системы;</w:t>
      </w:r>
    </w:p>
    <w:p w14:paraId="2185F273" w14:textId="77777777" w:rsidR="00000000" w:rsidRDefault="00000000">
      <w:r>
        <w:t>болезни кожи и подкожной клетчатки;</w:t>
      </w:r>
    </w:p>
    <w:p w14:paraId="2AB2FAF9" w14:textId="77777777" w:rsidR="00000000" w:rsidRDefault="00000000">
      <w:r>
        <w:lastRenderedPageBreak/>
        <w:t>болезни костно-мышечной системы и соединительной ткани;</w:t>
      </w:r>
    </w:p>
    <w:p w14:paraId="2F52EA17" w14:textId="77777777" w:rsidR="00000000" w:rsidRDefault="00000000">
      <w:r>
        <w:t>травмы, отравления и некоторые другие последствия воздействия внешних причин;</w:t>
      </w:r>
    </w:p>
    <w:p w14:paraId="1AEB40B6" w14:textId="77777777" w:rsidR="00000000" w:rsidRDefault="00000000">
      <w:r>
        <w:t>врожденные аномалии (пороки развития);</w:t>
      </w:r>
    </w:p>
    <w:p w14:paraId="4E1E3D1D" w14:textId="77777777" w:rsidR="00000000" w:rsidRDefault="00000000">
      <w:r>
        <w:t>деформации и хромосомные нарушения;</w:t>
      </w:r>
    </w:p>
    <w:p w14:paraId="791B67CF" w14:textId="77777777" w:rsidR="00000000" w:rsidRDefault="00000000">
      <w:r>
        <w:t>беременность, роды, послеродовой период и аборты;</w:t>
      </w:r>
    </w:p>
    <w:p w14:paraId="2B6A6E15" w14:textId="77777777" w:rsidR="00000000" w:rsidRDefault="00000000">
      <w:r>
        <w:t>отдельные состояния, возникающие у детей в перинатальный период;</w:t>
      </w:r>
    </w:p>
    <w:p w14:paraId="2D0DD51A" w14:textId="77777777" w:rsidR="00000000" w:rsidRDefault="00000000">
      <w:r>
        <w:t>психические расстройства и расстройства поведения;</w:t>
      </w:r>
    </w:p>
    <w:p w14:paraId="06B50623" w14:textId="77777777" w:rsidR="00000000" w:rsidRDefault="00000000">
      <w:r>
        <w:t>симптомы, признаки и отклонения от нормы, не отнесенные к заболеваниям и состояниям.</w:t>
      </w:r>
    </w:p>
    <w:p w14:paraId="69B92F53" w14:textId="77777777" w:rsidR="00000000" w:rsidRDefault="00000000">
      <w:r>
        <w:t>Гражданин имеет право не реже одного раза в год на бесплатный профилактический медицинский осмотр, в том числе в рамках диспансеризации.</w:t>
      </w:r>
    </w:p>
    <w:p w14:paraId="00596F5A" w14:textId="77777777" w:rsidR="00000000" w:rsidRDefault="00000000">
      <w:r>
        <w:t>В соответствии с законодательством Российской Федерации отдельные категории граждан имеют право на:</w:t>
      </w:r>
    </w:p>
    <w:p w14:paraId="02118E44" w14:textId="77777777" w:rsidR="00000000" w:rsidRDefault="00000000">
      <w:r>
        <w:t xml:space="preserve">обеспечение лекарственными препаратами (в соответствии с </w:t>
      </w:r>
      <w:hyperlink w:anchor="sub_1500" w:history="1">
        <w:r>
          <w:rPr>
            <w:rStyle w:val="a4"/>
          </w:rPr>
          <w:t>разделом V</w:t>
        </w:r>
      </w:hyperlink>
      <w:r>
        <w:t xml:space="preserve"> настоящей территориальной программы);</w:t>
      </w:r>
    </w:p>
    <w:p w14:paraId="768B6D84" w14:textId="77777777" w:rsidR="00000000" w:rsidRDefault="00000000">
      <w:r>
        <w:t>профилактические медицинские осмотры и диспансеризацию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w:t>
      </w:r>
    </w:p>
    <w:p w14:paraId="5DF54C9D" w14:textId="77777777" w:rsidR="00000000" w:rsidRDefault="00000000">
      <w:r>
        <w:t>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14:paraId="2688FDC6" w14:textId="77777777" w:rsidR="00000000" w:rsidRDefault="00000000">
      <w:r>
        <w:t>диспансеризацию - пребывающие в стационарных учреждениях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707C6D7E" w14:textId="77777777" w:rsidR="00000000" w:rsidRDefault="00000000">
      <w:r>
        <w:t>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70816F6F" w14:textId="77777777" w:rsidR="00000000" w:rsidRDefault="00000000">
      <w:r>
        <w:t>медицинское обследование, лечение и медицинскую реабилитацию в рамках территориальной программы - донор, давший письменное информированное добровольное согласие на изъятие своих органов и (или) тканей для трансплантации;</w:t>
      </w:r>
    </w:p>
    <w:p w14:paraId="309CEE7C" w14:textId="77777777" w:rsidR="00000000" w:rsidRDefault="00000000">
      <w:r>
        <w:t>пренатальную (дородовую) диагностику нарушений развития ребенка - беременные женщины;</w:t>
      </w:r>
    </w:p>
    <w:p w14:paraId="0F75D9F3" w14:textId="77777777" w:rsidR="00000000" w:rsidRDefault="00000000">
      <w:r>
        <w:t>аудиологический скрининг - новорожденные дети и дети первого года жизни;</w:t>
      </w:r>
    </w:p>
    <w:p w14:paraId="3736FD05" w14:textId="77777777" w:rsidR="00000000" w:rsidRDefault="00000000">
      <w:bookmarkStart w:id="14" w:name="sub_50004"/>
      <w:r>
        <w:t>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14:paraId="53957611" w14:textId="77777777" w:rsidR="00000000" w:rsidRDefault="00000000">
      <w:bookmarkStart w:id="15" w:name="sub_50023"/>
      <w:bookmarkEnd w:id="14"/>
      <w: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w:t>
      </w:r>
      <w:r>
        <w:lastRenderedPageBreak/>
        <w:t>среднецепочечная ацил-KoA дегидрогеназная недостаточность; длинноцепочечная ацетил-KoA дегидрогеназная недостаточность (дефицит очень длинной цепи ацил-KoA-дегидрогеназы (VLCAD); очень длинноцепочечная ацетил-KoA 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 пальмитоилтрансферазы, тип II; недостаточность карнитин / 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 новорожденные, родившиеся живыми.</w:t>
      </w:r>
    </w:p>
    <w:bookmarkEnd w:id="15"/>
    <w:p w14:paraId="27DF4E6E" w14:textId="77777777" w:rsidR="00000000" w:rsidRDefault="00000000">
      <w: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3CD0AD26" w14:textId="77777777" w:rsidR="00000000" w:rsidRDefault="00000000">
      <w:r>
        <w:t>Дополнительно к объемам медицинской помощи, оказываемой гражданам в рамках территориальной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и услуг, предоставляемых инвалиду.</w:t>
      </w:r>
    </w:p>
    <w:p w14:paraId="2C8F66D1" w14:textId="77777777" w:rsidR="00000000" w:rsidRDefault="00000000">
      <w: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осуществляются в соответствии с порядком оказания медицинской помощи, утвержденным Министерством здравоохранения Российской Федерации.</w:t>
      </w:r>
    </w:p>
    <w:p w14:paraId="14683BDE" w14:textId="77777777" w:rsidR="00000000" w:rsidRDefault="00000000">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Министерством здравоохранения Российской Федерации.</w:t>
      </w:r>
    </w:p>
    <w:p w14:paraId="7DCD6240" w14:textId="77777777" w:rsidR="00000000" w:rsidRDefault="00000000"/>
    <w:p w14:paraId="4B3F30B4" w14:textId="77777777" w:rsidR="00000000" w:rsidRDefault="00000000">
      <w:pPr>
        <w:pStyle w:val="a6"/>
        <w:rPr>
          <w:color w:val="000000"/>
          <w:sz w:val="16"/>
          <w:szCs w:val="16"/>
          <w:shd w:val="clear" w:color="auto" w:fill="F0F0F0"/>
        </w:rPr>
      </w:pPr>
      <w:bookmarkStart w:id="16" w:name="sub_1400"/>
      <w:r>
        <w:rPr>
          <w:color w:val="000000"/>
          <w:sz w:val="16"/>
          <w:szCs w:val="16"/>
          <w:shd w:val="clear" w:color="auto" w:fill="F0F0F0"/>
        </w:rPr>
        <w:t>Информация об изменениях:</w:t>
      </w:r>
    </w:p>
    <w:bookmarkEnd w:id="16"/>
    <w:p w14:paraId="523C422E" w14:textId="77777777" w:rsidR="00000000" w:rsidRDefault="00000000">
      <w:pPr>
        <w:pStyle w:val="a7"/>
        <w:rPr>
          <w:shd w:val="clear" w:color="auto" w:fill="F0F0F0"/>
        </w:rPr>
      </w:pPr>
      <w:r>
        <w:t xml:space="preserve"> </w:t>
      </w:r>
      <w:r>
        <w:rPr>
          <w:shd w:val="clear" w:color="auto" w:fill="F0F0F0"/>
        </w:rPr>
        <w:t xml:space="preserve">Раздел IV изменен с 30 августа 2023 г. - </w:t>
      </w:r>
      <w:hyperlink r:id="rId20" w:history="1">
        <w:r>
          <w:rPr>
            <w:rStyle w:val="a4"/>
            <w:shd w:val="clear" w:color="auto" w:fill="F0F0F0"/>
          </w:rPr>
          <w:t>Постановление</w:t>
        </w:r>
      </w:hyperlink>
      <w:r>
        <w:rPr>
          <w:shd w:val="clear" w:color="auto" w:fill="F0F0F0"/>
        </w:rPr>
        <w:t xml:space="preserve"> Правительства Курской области от 30 августа 2023 г. N 946-пп</w:t>
      </w:r>
    </w:p>
    <w:p w14:paraId="6CC3C1EA" w14:textId="77777777" w:rsidR="00000000" w:rsidRDefault="00000000">
      <w:pPr>
        <w:pStyle w:val="a7"/>
        <w:rPr>
          <w:shd w:val="clear" w:color="auto" w:fill="F0F0F0"/>
        </w:rPr>
      </w:pPr>
      <w:r>
        <w:t xml:space="preserve"> </w:t>
      </w:r>
      <w:hyperlink r:id="rId21" w:history="1">
        <w:r>
          <w:rPr>
            <w:rStyle w:val="a4"/>
            <w:shd w:val="clear" w:color="auto" w:fill="F0F0F0"/>
          </w:rPr>
          <w:t>См. предыдущую редакцию</w:t>
        </w:r>
      </w:hyperlink>
    </w:p>
    <w:p w14:paraId="2CF31ABB" w14:textId="77777777" w:rsidR="00000000" w:rsidRDefault="00000000">
      <w:pPr>
        <w:pStyle w:val="1"/>
      </w:pPr>
      <w:r>
        <w:t>IV. Территориальная программа обязательного медицинского страхования</w:t>
      </w:r>
    </w:p>
    <w:p w14:paraId="055540FE" w14:textId="77777777" w:rsidR="00000000" w:rsidRDefault="00000000"/>
    <w:p w14:paraId="32AB0792" w14:textId="77777777" w:rsidR="00000000" w:rsidRDefault="00000000">
      <w:r>
        <w:t>Территориальная программа обязательного медицинского страхования является составной частью территориальной программы.</w:t>
      </w:r>
    </w:p>
    <w:p w14:paraId="664E47D3" w14:textId="77777777" w:rsidR="00000000" w:rsidRDefault="00000000">
      <w:r>
        <w:t>В рамках территориальной программы обязательного медицинского страхования:</w:t>
      </w:r>
    </w:p>
    <w:p w14:paraId="6426570C" w14:textId="77777777" w:rsidR="00000000" w:rsidRDefault="00000000">
      <w:r>
        <w:t xml:space="preserve">гражданам (застрахованным лицам) оказываются первичная медико-санитарная помощь, включая профилактическую помощь, скорая медицинская помощь (за исключением </w:t>
      </w:r>
      <w:r>
        <w:lastRenderedPageBreak/>
        <w:t xml:space="preserve">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hyperlink w:anchor="sub_1300" w:history="1">
        <w:r>
          <w:rPr>
            <w:rStyle w:val="a4"/>
          </w:rPr>
          <w:t>разделе III</w:t>
        </w:r>
      </w:hyperlink>
      <w: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14:paraId="2DE648B1" w14:textId="77777777" w:rsidR="00000000" w:rsidRDefault="00000000">
      <w:bookmarkStart w:id="17" w:name="sub_50038"/>
      <w:r>
        <w:t xml:space="preserve">осуществляются профилактические мероприятия, включая диспансеризацию, диспансерное наблюдение (при заболеваниях и состояниях, указанных в </w:t>
      </w:r>
      <w:hyperlink w:anchor="sub_1300" w:history="1">
        <w:r>
          <w:rPr>
            <w:rStyle w:val="a4"/>
          </w:rPr>
          <w:t>разделе III</w:t>
        </w:r>
      </w:hyperlink>
      <w:r>
        <w:t xml:space="preserve"> настоящей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их отдельных категорий, указанных в разделе III настоящей территориальной программы, а также 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bookmarkEnd w:id="17"/>
    <w:p w14:paraId="767F8643" w14:textId="77777777" w:rsidR="00000000" w:rsidRDefault="00000000">
      <w:r>
        <w:t xml:space="preserve">Граждане, переболевшие новой коронавирусной инфекцией (COVID-19), вправе пройти углубленную диспансеризацию, включающую исследования и иные медицинские вмешательства по перечню, который приведен в </w:t>
      </w:r>
      <w:hyperlink r:id="rId22" w:history="1">
        <w:r>
          <w:rPr>
            <w:rStyle w:val="a4"/>
          </w:rPr>
          <w:t>приложении N 2</w:t>
        </w:r>
      </w:hyperlink>
      <w:r>
        <w:t xml:space="preserve"> к программе государственных гарантий (далее - углубленная диспансеризация).</w:t>
      </w:r>
    </w:p>
    <w:p w14:paraId="154EC1FC" w14:textId="77777777" w:rsidR="00000000" w:rsidRDefault="00000000">
      <w:r>
        <w:t>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инфекцией (COVID-19).</w:t>
      </w:r>
    </w:p>
    <w:p w14:paraId="0974ADF4" w14:textId="77777777" w:rsidR="00000000" w:rsidRDefault="00000000">
      <w: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14:paraId="5C420F1A" w14:textId="77777777" w:rsidR="00000000" w:rsidRDefault="00000000">
      <w:r>
        <w:t>Медицинские организации, в том числе подведомственные федеральным органам исполнительной власти 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Территориальный фонд обязательного медицинского страхования доводит указанные перечни до страховых медицинских организаций, в которых застрахованы граждане, подлежащие углубленной диспансеризации.</w:t>
      </w:r>
    </w:p>
    <w:p w14:paraId="6D4A51C0" w14:textId="77777777" w:rsidR="00000000" w:rsidRDefault="00000000">
      <w:r>
        <w:t xml:space="preserve">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w:t>
      </w:r>
      <w:hyperlink r:id="rId23" w:history="1">
        <w:r>
          <w:rPr>
            <w:rStyle w:val="a4"/>
          </w:rPr>
          <w:t>федеральной государственной информационной системы</w:t>
        </w:r>
      </w:hyperlink>
      <w:r>
        <w:t xml:space="preserve"> "Единый портал государственных и муниципальных услуг (функций)", сети радиотелефонной связи (смс-сообщения) и иных доступных средств связи.</w:t>
      </w:r>
    </w:p>
    <w:p w14:paraId="572F35E0" w14:textId="77777777" w:rsidR="00000000" w:rsidRDefault="00000000">
      <w:r>
        <w:t xml:space="preserve">Запись граждан на углубленную диспансеризацию осуществляется в установленном порядке, в том числе с использованием </w:t>
      </w:r>
      <w:hyperlink r:id="rId24" w:history="1">
        <w:r>
          <w:rPr>
            <w:rStyle w:val="a4"/>
          </w:rPr>
          <w:t>федеральной государственной информационной системы</w:t>
        </w:r>
      </w:hyperlink>
      <w:r>
        <w:t xml:space="preserve"> "Единый портал государственных и муниципальных услуг (функций)".</w:t>
      </w:r>
    </w:p>
    <w:p w14:paraId="4932A76B" w14:textId="77777777" w:rsidR="00000000" w:rsidRDefault="00000000">
      <w:r>
        <w:t xml:space="preserve">Медицинские организации организуют прохождение углубленной диспансеризации гражданином из расчета выполнения всех исследований и иных медицинских вмешательств первого этапа углубленной диспансеризации в соответствии с </w:t>
      </w:r>
      <w:hyperlink r:id="rId25" w:history="1">
        <w:r>
          <w:rPr>
            <w:rStyle w:val="a4"/>
          </w:rPr>
          <w:t>пунктом 1</w:t>
        </w:r>
      </w:hyperlink>
      <w:r>
        <w:t xml:space="preserve"> приложения N 2 к программе государственных гарантий в течение одного дня.</w:t>
      </w:r>
    </w:p>
    <w:p w14:paraId="374D93EE" w14:textId="77777777" w:rsidR="00000000" w:rsidRDefault="00000000">
      <w:r>
        <w:t xml:space="preserve">По результатам углубленной диспансеризации в случае выявления у гражданина </w:t>
      </w:r>
      <w:r>
        <w:lastRenderedPageBreak/>
        <w:t>хронических неинфекционных заболеваний, в том числе связанных с перенесенной новой коронавирусной инфекцией (COVID-19), гражданин в установленном порядке ставится на диспансерное наблюдение, при наличии показаний ему оказывается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14:paraId="3630E60E" w14:textId="77777777" w:rsidR="00000000" w:rsidRDefault="00000000">
      <w:r>
        <w:t>Территориальный фонд обязательного медицинского страхования осуществляет взаимодействие с Федеральным фондом обязательного медицинского страхования, в том числе по вопросам осуществления мониторинга прохождения углубленной диспансеризации и ее результатов.</w:t>
      </w:r>
    </w:p>
    <w:p w14:paraId="0CF683B3" w14:textId="77777777" w:rsidR="00000000" w:rsidRDefault="00000000">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w:t>
      </w:r>
    </w:p>
    <w:p w14:paraId="682730FB" w14:textId="77777777" w:rsidR="00000000" w:rsidRDefault="00000000">
      <w:r>
        <w:t>В случаях установления Правительством Российской Федерации особенностей реализации базовой программы обязательного медицинского страхования в условиях возникновения угрозы распространения заболеваний, вызванных новой коронавирусной инфекцией COVID-19, реализация территориальной программы обязательного медицинского страхования в 2023 году будет осуществляться с учетом таких особенностей.</w:t>
      </w:r>
    </w:p>
    <w:p w14:paraId="428F0DE9" w14:textId="77777777" w:rsidR="00000000" w:rsidRDefault="00000000">
      <w:r>
        <w:t xml:space="preserve">Порядок формирования и структура тарифа на оплату медицинской помощи по обязательному медицинскому страхованию устанавливаются в соответствии с </w:t>
      </w:r>
      <w:hyperlink r:id="rId26" w:history="1">
        <w:r>
          <w:rPr>
            <w:rStyle w:val="a4"/>
          </w:rPr>
          <w:t>Федеральным законом</w:t>
        </w:r>
      </w:hyperlink>
      <w:r>
        <w:t xml:space="preserve"> от 29 ноября 2010 года N 326-ФЗ "Об обязательном медицинском страховании в Российской Федерации".</w:t>
      </w:r>
    </w:p>
    <w:p w14:paraId="05157FBC" w14:textId="77777777" w:rsidR="00000000" w:rsidRDefault="00000000">
      <w:r>
        <w:t>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стоимостью до 100 тысяч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14:paraId="24D20BD7" w14:textId="77777777" w:rsidR="00000000" w:rsidRDefault="00000000">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территориальной программы обязательного медицинского страхования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(далее соответственно - специализированная медицинская помощь в рамках территориальной программы обязательного медицинского страхования, федеральная медицинская организация), устанавливаются в соответствии со </w:t>
      </w:r>
      <w:hyperlink r:id="rId27" w:history="1">
        <w:r>
          <w:rPr>
            <w:rStyle w:val="a4"/>
          </w:rPr>
          <w:t>статьей 30</w:t>
        </w:r>
      </w:hyperlink>
      <w:r>
        <w:t xml:space="preserve"> Федерального закона от 29 ноября 2010 года N 326-ФЗ "Об обязательном медицинском страховании в Российской Федерации", тарифным соглашением между Министерством здравоохранения Курской области, территориальным фондом обязательного медицинского страхования Курской области, страховыми медицинскими организациями, медицинскими профессиональными некоммерческими организациями, созданными в соответствии со </w:t>
      </w:r>
      <w:hyperlink r:id="rId28" w:history="1">
        <w:r>
          <w:rPr>
            <w:rStyle w:val="a4"/>
          </w:rPr>
          <w:t>статьей 76</w:t>
        </w:r>
      </w:hyperlink>
      <w:r>
        <w:t xml:space="preserve"> Федерального закона от 21 ноября 2011 года N 323-ФЗ "Об основах охраны здоровья граждан в Российской Федерации",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w:t>
      </w:r>
    </w:p>
    <w:p w14:paraId="291D07F4" w14:textId="77777777" w:rsidR="00000000" w:rsidRDefault="00000000">
      <w:r>
        <w:t xml:space="preserve">Порядок формирования тарифов на оплату специализированной медицинской помощи в рамках территориальной программы обязательного медицинского страхования, оказываемой федеральными медицинскими организациями, изложен в </w:t>
      </w:r>
      <w:hyperlink r:id="rId29" w:history="1">
        <w:r>
          <w:rPr>
            <w:rStyle w:val="a4"/>
          </w:rPr>
          <w:t>приложении N 3</w:t>
        </w:r>
      </w:hyperlink>
      <w:r>
        <w:t xml:space="preserve"> к программе государственных гарантий.</w:t>
      </w:r>
    </w:p>
    <w:p w14:paraId="59C6F51B" w14:textId="77777777" w:rsidR="00000000" w:rsidRDefault="00000000">
      <w:r>
        <w:t>Тарифы на оплату медицинской помощи по обязательному медицинскому страхованию формируются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14:paraId="40B5E201" w14:textId="77777777" w:rsidR="00000000" w:rsidRDefault="00000000">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1CAC07FF" w14:textId="77777777" w:rsidR="00000000" w:rsidRDefault="00000000">
      <w:r>
        <w:t>медицинским работникам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14:paraId="0EBB8DFE" w14:textId="77777777" w:rsidR="00000000" w:rsidRDefault="00000000">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4C430045" w14:textId="77777777" w:rsidR="00000000" w:rsidRDefault="00000000">
      <w:r>
        <w:t>врачам-специалистам за оказанную медицинскую помощь в амбулаторных условиях.</w:t>
      </w:r>
    </w:p>
    <w:p w14:paraId="416E3D58" w14:textId="77777777" w:rsidR="00000000" w:rsidRDefault="00000000">
      <w:bookmarkStart w:id="18" w:name="sub_50005"/>
      <w:r>
        <w:t xml:space="preserve">Перечень групп заболеваний, состояний для оплаты специализированной медицинской помощи (за исключением высокотехнологичной медицинской помощи) в стационарных условиях и в условиях дневного стационара приведен в </w:t>
      </w:r>
      <w:hyperlink r:id="rId30" w:history="1">
        <w:r>
          <w:rPr>
            <w:rStyle w:val="a4"/>
          </w:rPr>
          <w:t>приложении N 4</w:t>
        </w:r>
      </w:hyperlink>
      <w:r>
        <w:t xml:space="preserve"> к программе государственных гарантий.</w:t>
      </w:r>
    </w:p>
    <w:p w14:paraId="3D34307C" w14:textId="77777777" w:rsidR="00000000" w:rsidRDefault="00000000">
      <w:bookmarkStart w:id="19" w:name="sub_50024"/>
      <w:bookmarkEnd w:id="18"/>
      <w:r>
        <w:t xml:space="preserve">Региональные порядки оказания медицинской помощи, включающие положения о маршрутизации застрахованных лиц при наступлении страхового случая, размещаются Министерством здравоохранения Курской области на его </w:t>
      </w:r>
      <w:hyperlink r:id="rId31" w:history="1">
        <w:r>
          <w:rPr>
            <w:rStyle w:val="a4"/>
          </w:rPr>
          <w:t>официальном сайте</w:t>
        </w:r>
      </w:hyperlink>
      <w:r>
        <w:t xml:space="preserve"> в информационно-телекоммуникационной сети "Интернет".</w:t>
      </w:r>
    </w:p>
    <w:p w14:paraId="1634E4E2" w14:textId="77777777" w:rsidR="00000000" w:rsidRDefault="00000000">
      <w:bookmarkStart w:id="20" w:name="sub_50039"/>
      <w:bookmarkEnd w:id="19"/>
      <w:r>
        <w:t>В рамках проведения профилактических мероприятий Министерство здравоохранения Курской области с учетом установленных Правительством Российской Федерации особенностей реализации базовой программы обязательного медицинского страхования в условиях возникновения угрозы распространения заболеваний, вызванных новой коронавирусной инфекцией (COVID-19), а также в случае распространения иных острых респираторных вирусных инфекций, обеспечивает организацию прохождения гражданами профилактических медицинских осмотров, диспансеризации, в том числе в вечерние часы и субботу, а также предоставляет гражданам возможность дистанционной записи на медицинские исследования.</w:t>
      </w:r>
    </w:p>
    <w:bookmarkEnd w:id="20"/>
    <w:p w14:paraId="063D71CB" w14:textId="77777777" w:rsidR="00000000" w:rsidRDefault="00000000">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w:t>
      </w:r>
    </w:p>
    <w:p w14:paraId="7E433B5B" w14:textId="77777777" w:rsidR="00000000" w:rsidRDefault="00000000">
      <w:r>
        <w:t xml:space="preserve">Министерство здравоохранения Курской области размещает на своем </w:t>
      </w:r>
      <w:hyperlink r:id="rId32" w:history="1">
        <w:r>
          <w:rPr>
            <w:rStyle w:val="a4"/>
          </w:rPr>
          <w:t>официальном сайте</w:t>
        </w:r>
      </w:hyperlink>
      <w:r>
        <w:t xml:space="preserve">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порядок их работы.</w:t>
      </w:r>
    </w:p>
    <w:p w14:paraId="7448FE41" w14:textId="77777777" w:rsidR="00000000" w:rsidRDefault="00000000">
      <w:bookmarkStart w:id="21" w:name="sub_50006"/>
      <w: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w:t>
      </w:r>
      <w:hyperlink r:id="rId33" w:history="1">
        <w:r>
          <w:rPr>
            <w:rStyle w:val="a4"/>
          </w:rPr>
          <w:t>трудовым законодательством</w:t>
        </w:r>
      </w:hyperlink>
      <w:r>
        <w:t xml:space="preserve"> Российской Федерации с учетом работы за пределами установленной для них продолжительности рабочего времени.</w:t>
      </w:r>
    </w:p>
    <w:bookmarkEnd w:id="21"/>
    <w:p w14:paraId="2F4EE88B" w14:textId="77777777" w:rsidR="00000000" w:rsidRDefault="00000000">
      <w: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14:paraId="013BE9C0" w14:textId="77777777" w:rsidR="00000000" w:rsidRDefault="00000000">
      <w:r>
        <w:t>при оплате медицинской помощи, оказанной в амбулаторных условиях:</w:t>
      </w:r>
    </w:p>
    <w:p w14:paraId="728328A3" w14:textId="77777777" w:rsidR="00000000" w:rsidRDefault="00000000">
      <w:bookmarkStart w:id="22" w:name="sub_50007"/>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а также средств на оплату диспансерного наблюдения и финансовое обеспечение фельдшерских,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bookmarkEnd w:id="22"/>
    <w:p w14:paraId="2CBAF6C5" w14:textId="77777777" w:rsidR="00000000" w:rsidRDefault="00000000">
      <w:r>
        <w:t>за единицу объема медицинской помощи - за медицинскую услугу, посещение, обращение (законченный случай) при оплате:</w:t>
      </w:r>
    </w:p>
    <w:p w14:paraId="1B99A4D5" w14:textId="77777777" w:rsidR="00000000" w:rsidRDefault="00000000">
      <w:r>
        <w:t>медицинской помощи, оказанной застрахованным лицам за пределами Курской области, на территории которой выдан полис обязательного медицинского страхования;</w:t>
      </w:r>
    </w:p>
    <w:p w14:paraId="70553ADF" w14:textId="77777777" w:rsidR="00000000" w:rsidRDefault="00000000">
      <w:r>
        <w:t>медицинской помощи, оказанной в медицинских организациях, не имеющих прикрепившихся лиц;</w:t>
      </w:r>
    </w:p>
    <w:p w14:paraId="10C05F65" w14:textId="77777777" w:rsidR="00000000" w:rsidRDefault="00000000">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14:paraId="3F186C33" w14:textId="77777777" w:rsidR="00000000" w:rsidRDefault="00000000">
      <w:r>
        <w:t>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w:t>
      </w:r>
    </w:p>
    <w:p w14:paraId="26FBB772" w14:textId="77777777" w:rsidR="00000000" w:rsidRDefault="00000000">
      <w:r>
        <w:t>профилактических медицинских осмотров и диспансеризации, в том числе углубленной диспансеризации;</w:t>
      </w:r>
    </w:p>
    <w:p w14:paraId="21B95EDE" w14:textId="77777777" w:rsidR="00000000" w:rsidRDefault="00000000">
      <w:bookmarkStart w:id="23" w:name="sub_50008"/>
      <w:r>
        <w:t>диспансерного наблюдения отдельных категорий граждан из числа взрослого населения;</w:t>
      </w:r>
    </w:p>
    <w:p w14:paraId="5F7924F1" w14:textId="77777777" w:rsidR="00000000" w:rsidRDefault="00000000">
      <w:bookmarkStart w:id="24" w:name="sub_50025"/>
      <w:bookmarkEnd w:id="23"/>
      <w:r>
        <w:t>медицинской помощи по медицинской реабилитации (комплексное посещение);</w:t>
      </w:r>
    </w:p>
    <w:bookmarkEnd w:id="24"/>
    <w:p w14:paraId="458B1787" w14:textId="77777777" w:rsidR="00000000" w:rsidRDefault="00000000">
      <w: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14:paraId="0412780E" w14:textId="77777777" w:rsidR="00000000" w:rsidRDefault="00000000">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14:paraId="539454AD" w14:textId="77777777" w:rsidR="00000000" w:rsidRDefault="00000000">
      <w: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летального исхода,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34" w:history="1">
        <w:r>
          <w:rPr>
            <w:rStyle w:val="a4"/>
          </w:rPr>
          <w:t>приложении N 5</w:t>
        </w:r>
      </w:hyperlink>
      <w:r>
        <w:t xml:space="preserve"> к программе государственных гарантий, в том числе в сочетании с оплатой за услугу диализа;</w:t>
      </w:r>
    </w:p>
    <w:p w14:paraId="7C815566" w14:textId="77777777" w:rsidR="00000000" w:rsidRDefault="00000000">
      <w:r>
        <w:t>при оплате медицинской помощи, оказанной в условиях дневного стационара:</w:t>
      </w:r>
    </w:p>
    <w:p w14:paraId="08B6211F" w14:textId="77777777" w:rsidR="00000000" w:rsidRDefault="00000000">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4E214780" w14:textId="77777777" w:rsidR="00000000" w:rsidRDefault="00000000">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летального исхода,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согласно </w:t>
      </w:r>
      <w:hyperlink r:id="rId35" w:history="1">
        <w:r>
          <w:rPr>
            <w:rStyle w:val="a4"/>
          </w:rPr>
          <w:t>приложению N 5</w:t>
        </w:r>
      </w:hyperlink>
      <w:r>
        <w:t xml:space="preserve"> к программе государственных гарантий,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6DC0DDE7" w14:textId="77777777" w:rsidR="00000000" w:rsidRDefault="00000000">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1B0DD00C" w14:textId="77777777" w:rsidR="00000000" w:rsidRDefault="00000000">
      <w:r>
        <w:t>по подушевому нормативу финансирования;</w:t>
      </w:r>
    </w:p>
    <w:p w14:paraId="7BF309D6" w14:textId="77777777" w:rsidR="00000000" w:rsidRDefault="00000000">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Курской области, на территории которой выдан полис обязательного медицинского страхования, а также оказанной в отдельных медицинских организациях, не имеющих прикрепившихся лиц).</w:t>
      </w:r>
    </w:p>
    <w:p w14:paraId="35CD60C3" w14:textId="77777777" w:rsidR="00000000" w:rsidRDefault="00000000">
      <w: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 При этом оплата иной медицинской помощи, оказанной в амбулаторных условиях (за исключением 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а также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а также средств на оплату диспансерного наблюдения, медицинской помощи, оказанной застрахованным лицам за пределами Курской области, на территории которой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14:paraId="2305E2CC" w14:textId="77777777" w:rsidR="00000000" w:rsidRDefault="00000000">
      <w:bookmarkStart w:id="25" w:name="sub_50009"/>
      <w: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w:t>
      </w:r>
      <w:hyperlink r:id="rId36" w:history="1">
        <w:r>
          <w:rPr>
            <w:rStyle w:val="a4"/>
          </w:rPr>
          <w:t>Федеральным законом</w:t>
        </w:r>
      </w:hyperlink>
      <w:r>
        <w:t xml:space="preserve"> от 21 ноября 2011 года N 323-ФЗ "Об основах охраны здоровья граждан в Российской Федерации", осуществляется за единицу объема медицинской помощи (комплексное посещение).</w:t>
      </w:r>
    </w:p>
    <w:bookmarkEnd w:id="25"/>
    <w:p w14:paraId="33DA6A4D" w14:textId="77777777" w:rsidR="00000000" w:rsidRDefault="00000000">
      <w: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указанной медицинской организацией медицинской помощи, с учетом показателей результативности деятельности медицинской организации, включая показатели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новой коронавирусной инфекции (COVID-19), профилактических медицинских осмотров и диспансеризации, в том числе углубленной диспансеризации, а также средств на оплату диспансерного наблюдения и финансовое обеспечение фельдшерских и фельдшерско-акушерских пунктов.</w:t>
      </w:r>
    </w:p>
    <w:p w14:paraId="5D2CDCAB" w14:textId="77777777" w:rsidR="00000000" w:rsidRDefault="00000000">
      <w:r>
        <w:t>Подушевой норматив финансирования на прикрепившихся лиц включает в том числе расходы на оказание медицинской помощи с применением телемедицинских технологий.</w:t>
      </w:r>
    </w:p>
    <w:p w14:paraId="1D1A7E04" w14:textId="77777777" w:rsidR="00000000" w:rsidRDefault="00000000">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между медицинскими организациями, оказывающими медицинскую помощь в амбулаторных условиях, осуществляется при наличии в имеющейся у медицинской организации лицензии на медицинскую деятельность указания на соответствующие работы (услуги).</w:t>
      </w:r>
    </w:p>
    <w:p w14:paraId="1C611687" w14:textId="77777777" w:rsidR="00000000" w:rsidRDefault="00000000">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территориальной программой.</w:t>
      </w:r>
    </w:p>
    <w:p w14:paraId="53A9FFED" w14:textId="77777777" w:rsidR="00000000" w:rsidRDefault="00000000">
      <w:r>
        <w:t>В рамках реализации территориальной программы обязательного медицинского страхования осуществляется проведение исследований на наличие новой коронавирусной инфекции (COVID-19) методом полимеразной цепной реакции и на наличие вирусов респираторных инфекций, включая вирус гриппа, любым из методов в случае:</w:t>
      </w:r>
    </w:p>
    <w:p w14:paraId="3BCBFA7E" w14:textId="77777777" w:rsidR="00000000" w:rsidRDefault="00000000">
      <w:r>
        <w:t>наличия у застрахованных граждан признаков острого простудного заболевания неясной этиологии при появлении симптомов, не исключающих наличие новой коронавирусной инфекции (COVID-19), респираторной вирусной инфекции, включая грипп;</w:t>
      </w:r>
    </w:p>
    <w:p w14:paraId="1B5593FC" w14:textId="77777777" w:rsidR="00000000" w:rsidRDefault="00000000">
      <w:r>
        <w:t>наличия у застрахованных граждан новой коронавирусной инфекции (COVID-19), респираторной вирусной инфекции, включая грипп, в том числе для оценки результатов проводимого лечения;</w:t>
      </w:r>
    </w:p>
    <w:p w14:paraId="3D1AE6B7" w14:textId="77777777" w:rsidR="00000000" w:rsidRDefault="00000000">
      <w:r>
        <w:t>положительного результата исследования на выявление возбудителя новой коронавирусной инфекцией (COVID-19), респираторной вирусной инфекции, включая грипп, полученного с использованием экспресс-теста (при условии передачи гражданином или уполномоченной на экспресс-тестирование организацией указанного теста медицинской организации).</w:t>
      </w:r>
    </w:p>
    <w:p w14:paraId="4C11CED9" w14:textId="77777777" w:rsidR="00000000" w:rsidRDefault="00000000">
      <w:r>
        <w:t>При проведении исследований на наличие новой коронавирусной инфекции (COVID-19) методом полимеразной цепной реакции и на наличие вирусов респираторных инфекций, включая вирус гриппа, любым из методов, федеральными медицинскими организациями в процессе оказания медицинской помощи в стационарных условиях, в случае наличия у пациента признаков острого простудного заболевания неясной этиологии и при появлении симптомов, не исключающих наличие новой коронавирусной инфекции (COVID-19), респираторной вирусной инфекции, включая грипп, оплата медицинской помощи осуществляется за законченный случай госпитализации по соответствующей клинико-статистической группе с учетом затрат на проведение исследований на наличие вирусов респираторных инфекций, включая вирус гриппа, при оформлении соответствующей медицинской документации.</w:t>
      </w:r>
    </w:p>
    <w:p w14:paraId="623948E6" w14:textId="77777777" w:rsidR="00000000" w:rsidRDefault="00000000">
      <w:r>
        <w:t>Регион в рамках реализации территориальной программы вправе установить дополнительный перечень случаев, при которых проведение исследований на наличие новой коронавирусной инфекции (COVID-19) методом полимеразной цепной реакции осуществляется за счет бюджетных ассигнований областного бюджета, включая проведение указанных исследований в случае обследования в эпидемических очагах (бытовых и (или) семейных) застрахованных граждан, контактировавших с больным новой коронавирусной инфекцией (COVID-19).</w:t>
      </w:r>
    </w:p>
    <w:p w14:paraId="4AAE993D" w14:textId="77777777" w:rsidR="00000000" w:rsidRDefault="00000000">
      <w:bookmarkStart w:id="26" w:name="sub_50013"/>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27399267" w14:textId="77777777" w:rsidR="00000000" w:rsidRDefault="00000000">
      <w:bookmarkStart w:id="27" w:name="sub_50026"/>
      <w:bookmarkEnd w:id="26"/>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bookmarkEnd w:id="27"/>
    <w:p w14:paraId="66B239B4" w14:textId="77777777" w:rsidR="00000000" w:rsidRDefault="00000000">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14:paraId="5E5CA8BF" w14:textId="77777777" w:rsidR="00000000" w:rsidRDefault="00000000">
      <w:r>
        <w:t xml:space="preserve">Порядок установления тарифов на оплату специализированной, в том числе высокотехнологичной, медицинской помощи, оказываемой федеральным медицинским организациями, в соответствии с едиными требованиями базовой программы обязательного медицинского страхования предусматривается </w:t>
      </w:r>
      <w:hyperlink r:id="rId37" w:history="1">
        <w:r>
          <w:rPr>
            <w:rStyle w:val="a4"/>
          </w:rPr>
          <w:t>приложением N 3</w:t>
        </w:r>
      </w:hyperlink>
      <w:r>
        <w:t xml:space="preserve"> к программе государственных гарантий.</w:t>
      </w:r>
    </w:p>
    <w:p w14:paraId="23C298FB" w14:textId="77777777" w:rsidR="00000000" w:rsidRDefault="00000000">
      <w: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по перечню видов высокотехнологичной медицинской помощи с использованием ряда уникальных методов лечения, применяемых при сердечно-сосудистой хирургии и трансплантации органов, финансовое обеспечение которых осуществляется за счет бюджетных ассигнований бюджета Федерального фонда обязательного медицинского страхования на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согласно </w:t>
      </w:r>
      <w:hyperlink r:id="rId38" w:history="1">
        <w:r>
          <w:rPr>
            <w:rStyle w:val="a4"/>
          </w:rPr>
          <w:t>разделу III</w:t>
        </w:r>
      </w:hyperlink>
      <w:r>
        <w:t xml:space="preserve"> приложения N 1 к программе государственных гарантий.</w:t>
      </w:r>
    </w:p>
    <w:p w14:paraId="7B7396BE" w14:textId="77777777" w:rsidR="00000000" w:rsidRDefault="00000000">
      <w: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39" w:history="1">
        <w:r>
          <w:rPr>
            <w:rStyle w:val="a4"/>
          </w:rPr>
          <w:t>частью 10 статьи 36</w:t>
        </w:r>
      </w:hyperlink>
      <w:r>
        <w:t xml:space="preserve"> Федерального закона от 29 ноября 2010 года N 326-ФЗ "Об обязательном медицинском страховании в Российской Федерации".</w:t>
      </w:r>
    </w:p>
    <w:p w14:paraId="1C6AF4C1" w14:textId="77777777" w:rsidR="00000000" w:rsidRDefault="00000000">
      <w:r>
        <w:t xml:space="preserve">Оказание медицинской помощи в экстренной форме пациентам, получающим специализированную медицинскую помощь в плановой форме в федеральной медицинской организации, осуществляется безотлагательно и оплачивается по тарифам, порядок установления которых представлен в </w:t>
      </w:r>
      <w:hyperlink r:id="rId40" w:history="1">
        <w:r>
          <w:rPr>
            <w:rStyle w:val="a4"/>
          </w:rPr>
          <w:t>приложении N 3</w:t>
        </w:r>
      </w:hyperlink>
      <w:r>
        <w:t xml:space="preserve"> к программе государственных гарантий, в соответствии с примерным перечнем, предусмотренным </w:t>
      </w:r>
      <w:hyperlink r:id="rId41" w:history="1">
        <w:r>
          <w:rPr>
            <w:rStyle w:val="a4"/>
          </w:rPr>
          <w:t>приложением N 4</w:t>
        </w:r>
      </w:hyperlink>
      <w:r>
        <w:t xml:space="preserve"> к программе государственных гарантий.</w:t>
      </w:r>
    </w:p>
    <w:p w14:paraId="4E3C6229" w14:textId="77777777" w:rsidR="00000000" w:rsidRDefault="00000000">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не позволяющего оказать ему медицинскую помощь в плановой форме в этой федеральной медицинской организации, или заболевания, требующего медицинского наблюдения в условиях круглосуточного стационара, не позволяющего оказать ему медицинскую помощь в плановой форме в этой федеральной медицинской организации, и при отсутствии у федеральной медицинской организации возможности оказать пациенту необходимую медицинскую помощь в рамках территориальной программы обязательного медицинского страхования пациент переводится в иную медицинскую организацию, оказывающую медицинскую помощь по соответствующему профилю.</w:t>
      </w:r>
    </w:p>
    <w:p w14:paraId="7D8E94C2" w14:textId="77777777" w:rsidR="00000000" w:rsidRDefault="00000000">
      <w:r>
        <w:t xml:space="preserve">Территориальная программа обязательного медицинского страхования включает нормативы объемов предоставления медицинской помощи в расчете на 1 застрахованное лицо, нормативы финансовых затрат на единицу объема предоставления медицинской помощи и нормативы финансового обеспечения территориальной программы обязательного медицинского страхования в расчете на 1 застрахованное лицо (в соответствии с </w:t>
      </w:r>
      <w:hyperlink w:anchor="sub_1600" w:history="1">
        <w:r>
          <w:rPr>
            <w:rStyle w:val="a4"/>
          </w:rPr>
          <w:t>разделом VI</w:t>
        </w:r>
      </w:hyperlink>
      <w:r>
        <w:t xml:space="preserve"> настоящей территориальной программы), а также порядок и условия предоставления медицинской помощи (в соответствии с </w:t>
      </w:r>
      <w:hyperlink w:anchor="sub_1700" w:history="1">
        <w:r>
          <w:rPr>
            <w:rStyle w:val="a4"/>
          </w:rPr>
          <w:t>разделом VII</w:t>
        </w:r>
      </w:hyperlink>
      <w:r>
        <w:t xml:space="preserve"> настоящей территориальной программы), критерии доступности и качества медицинской помощи (в соответствии с </w:t>
      </w:r>
      <w:hyperlink w:anchor="sub_1800" w:history="1">
        <w:r>
          <w:rPr>
            <w:rStyle w:val="a4"/>
          </w:rPr>
          <w:t>разделом VIII</w:t>
        </w:r>
      </w:hyperlink>
      <w:r>
        <w:t xml:space="preserve"> настоящей территориальной программы).</w:t>
      </w:r>
    </w:p>
    <w:p w14:paraId="61EDDCD2" w14:textId="77777777" w:rsidR="00000000" w:rsidRDefault="00000000">
      <w:r>
        <w:t>Нормативы объемов предоставления медицинской помощи, оказываемой федеральными медицинскими организациями, в расчете на 1 застрахованное лицо, нормативы финансовых затрат на единицу объема предоставления медицинской помощи и подушевые нормативы финансирования за счет бюджета Федерального фонда обязательного медицинского страхования не включены в территориальную программу обязательного медицинского страхования.</w:t>
      </w:r>
    </w:p>
    <w:p w14:paraId="7D3D5859" w14:textId="77777777" w:rsidR="00000000" w:rsidRDefault="00000000"/>
    <w:p w14:paraId="35735C66" w14:textId="77777777" w:rsidR="00000000" w:rsidRDefault="00000000">
      <w:pPr>
        <w:pStyle w:val="a6"/>
        <w:rPr>
          <w:color w:val="000000"/>
          <w:sz w:val="16"/>
          <w:szCs w:val="16"/>
          <w:shd w:val="clear" w:color="auto" w:fill="F0F0F0"/>
        </w:rPr>
      </w:pPr>
      <w:bookmarkStart w:id="28" w:name="sub_1500"/>
      <w:r>
        <w:rPr>
          <w:color w:val="000000"/>
          <w:sz w:val="16"/>
          <w:szCs w:val="16"/>
          <w:shd w:val="clear" w:color="auto" w:fill="F0F0F0"/>
        </w:rPr>
        <w:t>Информация об изменениях:</w:t>
      </w:r>
    </w:p>
    <w:bookmarkEnd w:id="28"/>
    <w:p w14:paraId="25AC7785" w14:textId="77777777" w:rsidR="00000000" w:rsidRDefault="00000000">
      <w:pPr>
        <w:pStyle w:val="a7"/>
        <w:rPr>
          <w:shd w:val="clear" w:color="auto" w:fill="F0F0F0"/>
        </w:rPr>
      </w:pPr>
      <w:r>
        <w:t xml:space="preserve"> </w:t>
      </w:r>
      <w:r>
        <w:rPr>
          <w:shd w:val="clear" w:color="auto" w:fill="F0F0F0"/>
        </w:rPr>
        <w:t xml:space="preserve">Раздел V изменен с 30 марта 2023 г. - </w:t>
      </w:r>
      <w:hyperlink r:id="rId42" w:history="1">
        <w:r>
          <w:rPr>
            <w:rStyle w:val="a4"/>
            <w:shd w:val="clear" w:color="auto" w:fill="F0F0F0"/>
          </w:rPr>
          <w:t>Постановление</w:t>
        </w:r>
      </w:hyperlink>
      <w:r>
        <w:rPr>
          <w:shd w:val="clear" w:color="auto" w:fill="F0F0F0"/>
        </w:rPr>
        <w:t xml:space="preserve"> Правительства Курской области от 29 марта 2023 г. N 381-пп</w:t>
      </w:r>
    </w:p>
    <w:p w14:paraId="6471E136" w14:textId="77777777" w:rsidR="00000000" w:rsidRDefault="00000000">
      <w:pPr>
        <w:pStyle w:val="a7"/>
        <w:rPr>
          <w:shd w:val="clear" w:color="auto" w:fill="F0F0F0"/>
        </w:rPr>
      </w:pPr>
      <w:r>
        <w:t xml:space="preserve"> </w:t>
      </w:r>
      <w:hyperlink r:id="rId43" w:history="1">
        <w:r>
          <w:rPr>
            <w:rStyle w:val="a4"/>
            <w:shd w:val="clear" w:color="auto" w:fill="F0F0F0"/>
          </w:rPr>
          <w:t>См. предыдущую редакцию</w:t>
        </w:r>
      </w:hyperlink>
    </w:p>
    <w:p w14:paraId="7FD9C1C9" w14:textId="77777777" w:rsidR="00000000" w:rsidRDefault="00000000">
      <w:pPr>
        <w:pStyle w:val="1"/>
      </w:pPr>
      <w:r>
        <w:t>V. Финансовое обеспечение территориальной программы</w:t>
      </w:r>
    </w:p>
    <w:p w14:paraId="5FEC2ECF" w14:textId="77777777" w:rsidR="00000000" w:rsidRDefault="00000000"/>
    <w:p w14:paraId="02CC9F88" w14:textId="77777777" w:rsidR="00000000" w:rsidRDefault="00000000">
      <w:r>
        <w:t>Источниками финансового обеспечения территориальной программы являются средства областного бюджета и средства обязательного медицинского страхования.</w:t>
      </w:r>
    </w:p>
    <w:p w14:paraId="7F10E032" w14:textId="77777777" w:rsidR="00000000" w:rsidRDefault="00000000">
      <w:r>
        <w:t>За счет средств обязательного медицинского страхования в рамках территориальной программы обязательного медицинского страхования:</w:t>
      </w:r>
    </w:p>
    <w:p w14:paraId="4575DC6C" w14:textId="77777777" w:rsidR="00000000" w:rsidRDefault="00000000">
      <w:r>
        <w:t xml:space="preserve">застрахованным лицам, в том числе находящимся в стационарных организациях социального обслуживания,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r:id="rId44" w:history="1">
        <w:r>
          <w:rPr>
            <w:rStyle w:val="a4"/>
          </w:rPr>
          <w:t>раздел I</w:t>
        </w:r>
      </w:hyperlink>
      <w:r>
        <w:t xml:space="preserve"> перечня видов высокотехнологичной медицинской помощи, при заболеваниях и состояниях, указанных в </w:t>
      </w:r>
      <w:hyperlink w:anchor="sub_1300" w:history="1">
        <w:r>
          <w:rPr>
            <w:rStyle w:val="a4"/>
          </w:rPr>
          <w:t>разделе III</w:t>
        </w:r>
      </w:hyperlink>
      <w:r>
        <w:t xml:space="preserve"> настоящей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14:paraId="5595E82F" w14:textId="77777777" w:rsidR="00000000" w:rsidRDefault="00000000">
      <w:r>
        <w:t xml:space="preserve">осуществляется финансовое обеспечение профилактических мероприятий, включая профилактические медицинские осмотры граждан и их отдельных категорий, указанных в </w:t>
      </w:r>
      <w:hyperlink w:anchor="sub_1300" w:history="1">
        <w:r>
          <w:rPr>
            <w:rStyle w:val="a4"/>
          </w:rPr>
          <w:t>разделе III</w:t>
        </w:r>
      </w:hyperlink>
      <w:r>
        <w:t xml:space="preserve"> настоящей территориальной программы, в том числе в рамках диспансеризации, диспансеризацию (при заболеваниях и состояниях, указанных в разделе III настоящей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включая транспортные расходы мобильных медицинских бригад, диспансерное наблюдение, а также мероприятий по медицинской реабилитации, осуществляемой в медицинских организациях амбулаторно и в условиях круглосуточного и дневного стационаров,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14:paraId="72F941D1" w14:textId="77777777" w:rsidR="00000000" w:rsidRDefault="00000000">
      <w:bookmarkStart w:id="29" w:name="sub_50014"/>
      <w:r>
        <w:t>За счет средств обязательного медицинского страхования в рамках территориальной программы обязательного медицинского страхования осуществляется финансовое обеспечение:</w:t>
      </w:r>
    </w:p>
    <w:p w14:paraId="5F5EDA99" w14:textId="77777777" w:rsidR="00000000" w:rsidRDefault="00000000">
      <w:bookmarkStart w:id="30" w:name="sub_50015"/>
      <w:bookmarkEnd w:id="29"/>
      <w:r>
        <w:t>оказания медицинской помощи больным онкологическими заболеваниями в соответствии с клиническими рекомендациями;</w:t>
      </w:r>
    </w:p>
    <w:p w14:paraId="54F4FA2B" w14:textId="77777777" w:rsidR="00000000" w:rsidRDefault="00000000">
      <w:bookmarkStart w:id="31" w:name="sub_50027"/>
      <w:bookmarkEnd w:id="30"/>
      <w:r>
        <w:t>оказания медицинской помощи больным с гепатитом C (за исключением случаев предоставления лекарственных препаратов, централизованно закупаемых Министерством здравоохранения Российской Федерации, больным с гепатитом C в сочетании с ВИЧ-инфекцией) в соответствии с клиническими рекомендациями;</w:t>
      </w:r>
    </w:p>
    <w:bookmarkEnd w:id="31"/>
    <w:p w14:paraId="552E349D" w14:textId="77777777" w:rsidR="00000000" w:rsidRDefault="00000000">
      <w:r>
        <w:t>проведения углубленной диспансеризации;</w:t>
      </w:r>
    </w:p>
    <w:p w14:paraId="68A54193" w14:textId="77777777" w:rsidR="00000000" w:rsidRDefault="00000000">
      <w:bookmarkStart w:id="32" w:name="sub_50016"/>
      <w:r>
        <w:t>проведения медицинской реабилитации, в том числе за счет межбюджетных трансфертов Федерального фонда обязательного медицинского страхования бюджету территориального фонда обязательного медицинского страхования.</w:t>
      </w:r>
    </w:p>
    <w:bookmarkEnd w:id="32"/>
    <w:p w14:paraId="26D19CBD" w14:textId="77777777" w:rsidR="00000000" w:rsidRDefault="00000000">
      <w:r>
        <w:t xml:space="preserve">За счет межбюджетных трансфертов Федерального фонда обязательного медицинского страхования бюджету территориального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r:id="rId45" w:history="1">
        <w:r>
          <w:rPr>
            <w:rStyle w:val="a4"/>
          </w:rPr>
          <w:t>разделом II</w:t>
        </w:r>
      </w:hyperlink>
      <w:r>
        <w:t xml:space="preserve"> перечня видов высокотехнологичной медицинской помощи, оказываемой гражданам Российской Федерации:</w:t>
      </w:r>
    </w:p>
    <w:p w14:paraId="5276CD8F" w14:textId="77777777" w:rsidR="00000000" w:rsidRDefault="00000000">
      <w:r>
        <w:t>федеральными медицинскими организациями 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14:paraId="32B8CB0E" w14:textId="77777777" w:rsidR="00000000" w:rsidRDefault="00000000">
      <w:r>
        <w:t>медицинскими организациями, подведомственными Министерству здравоохранения Курской области.</w:t>
      </w:r>
    </w:p>
    <w:p w14:paraId="7652A556" w14:textId="77777777" w:rsidR="00000000" w:rsidRDefault="00000000">
      <w:r>
        <w:t>За счет бюджетных ассигнований областного бюджета осуществляется финансовое обеспечение:</w:t>
      </w:r>
    </w:p>
    <w:p w14:paraId="5B9DB87F" w14:textId="77777777" w:rsidR="00000000" w:rsidRDefault="00000000">
      <w: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территориальной программе обязательного медицинского страхования;</w:t>
      </w:r>
    </w:p>
    <w:p w14:paraId="4CBBBB79" w14:textId="77777777" w:rsidR="00000000" w:rsidRDefault="00000000">
      <w:r>
        <w:t>скорой, в том числе скорой специализированной, медицинской помощи лицам, не застрахованным по обязательному медицинскому страхованию;</w:t>
      </w:r>
    </w:p>
    <w:p w14:paraId="5913FAE8" w14:textId="77777777" w:rsidR="00000000" w:rsidRDefault="00000000">
      <w:bookmarkStart w:id="33" w:name="sub_50017"/>
      <w:r>
        <w:t>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14:paraId="6E8D69F9" w14:textId="77777777" w:rsidR="00000000" w:rsidRDefault="00000000">
      <w:bookmarkStart w:id="34" w:name="sub_50028"/>
      <w:bookmarkEnd w:id="33"/>
      <w:r>
        <w:t>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bookmarkEnd w:id="34"/>
    <w:p w14:paraId="4227718A" w14:textId="77777777" w:rsidR="00000000" w:rsidRDefault="00000000">
      <w:r>
        <w:t>паллиативной медицинской помощи,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14:paraId="7E3B8D2D" w14:textId="77777777" w:rsidR="00000000" w:rsidRDefault="00000000">
      <w:r>
        <w:t xml:space="preserve">высокотехнологичной медицинской помощи, оказываемой в медицинских организациях, подведомственных Министерству здравоохранения Курской области, в соответствии с </w:t>
      </w:r>
      <w:hyperlink r:id="rId46" w:history="1">
        <w:r>
          <w:rPr>
            <w:rStyle w:val="a4"/>
          </w:rPr>
          <w:t>разделом II</w:t>
        </w:r>
      </w:hyperlink>
      <w:r>
        <w:t xml:space="preserve"> перечня видов высокотехнологичной медицинской помощи;</w:t>
      </w:r>
    </w:p>
    <w:p w14:paraId="4DA3F394" w14:textId="77777777" w:rsidR="00000000" w:rsidRDefault="00000000">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Министерству здравоохранения Курской области;</w:t>
      </w:r>
    </w:p>
    <w:p w14:paraId="25C454E7" w14:textId="77777777" w:rsidR="00000000" w:rsidRDefault="00000000">
      <w:bookmarkStart w:id="35" w:name="sub_50018"/>
      <w:r>
        <w:t>предоставления в медицинских организациях, оказывающих паллиативную медицинскую помощь, государственной системы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14:paraId="77F9D71D" w14:textId="77777777" w:rsidR="00000000" w:rsidRDefault="00000000">
      <w:bookmarkStart w:id="36" w:name="sub_50029"/>
      <w:bookmarkEnd w:id="35"/>
      <w:r>
        <w:t>расходов медицинских организаций, не включенных в структуру тарифов на оплату медицинской помощи, предусмотренную в территориальной программе обязательного медицинского страхования.</w:t>
      </w:r>
    </w:p>
    <w:bookmarkEnd w:id="36"/>
    <w:p w14:paraId="46BE7264" w14:textId="77777777" w:rsidR="00000000" w:rsidRDefault="00000000">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13372DBD" w14:textId="77777777" w:rsidR="00000000" w:rsidRDefault="00000000">
      <w:r>
        <w:t>Субъектом Российской Федерации, на территории которого гражданин зарегистрирован по месту жительства, в порядке, установленном соответствующим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14:paraId="46E2631B" w14:textId="77777777" w:rsidR="00000000" w:rsidRDefault="00000000">
      <w:r>
        <w:t xml:space="preserve">За счет бюджетных ассигнований областного бюджета может осуществляться финансовое обеспечение дополнительных объемов высокотехнологичной медицинской помощи, оказываемой медицинскими организациями, подведомственными Министерству здравоохранения Курской области, в соответствии с </w:t>
      </w:r>
      <w:hyperlink r:id="rId47" w:history="1">
        <w:r>
          <w:rPr>
            <w:rStyle w:val="a4"/>
          </w:rPr>
          <w:t>разделом I</w:t>
        </w:r>
      </w:hyperlink>
      <w:r>
        <w:t xml:space="preserve"> перечня видов высокотехнологичной медицинской помощи.</w:t>
      </w:r>
    </w:p>
    <w:p w14:paraId="7600EC88" w14:textId="77777777" w:rsidR="00000000" w:rsidRDefault="00000000">
      <w:r>
        <w:t>За счет бюджетных ассигнований областного бюджета осуществляются:</w:t>
      </w:r>
    </w:p>
    <w:p w14:paraId="1C7F0290" w14:textId="77777777" w:rsidR="00000000" w:rsidRDefault="00000000">
      <w:r>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14:paraId="4F920A2E" w14:textId="77777777" w:rsidR="00000000" w:rsidRDefault="00000000">
      <w:r>
        <w:t xml:space="preserve">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 по перечню согласно </w:t>
      </w:r>
      <w:hyperlink w:anchor="sub_50000" w:history="1">
        <w:r>
          <w:rPr>
            <w:rStyle w:val="a4"/>
          </w:rPr>
          <w:t>приложению N 5</w:t>
        </w:r>
      </w:hyperlink>
      <w:r>
        <w:t xml:space="preserve"> к настоящей территориальной программе;</w:t>
      </w:r>
    </w:p>
    <w:p w14:paraId="309D6592" w14:textId="77777777" w:rsidR="00000000" w:rsidRDefault="00000000">
      <w:r>
        <w:t xml:space="preserve">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по перечню согласно </w:t>
      </w:r>
      <w:hyperlink w:anchor="sub_50000" w:history="1">
        <w:r>
          <w:rPr>
            <w:rStyle w:val="a4"/>
          </w:rPr>
          <w:t>приложению N 5</w:t>
        </w:r>
      </w:hyperlink>
      <w:r>
        <w:t xml:space="preserve"> к настоящей территориальной программе;</w:t>
      </w:r>
    </w:p>
    <w:p w14:paraId="214E6A3B" w14:textId="77777777" w:rsidR="00000000" w:rsidRDefault="00000000">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584E2B41" w14:textId="77777777" w:rsidR="00000000" w:rsidRDefault="00000000">
      <w: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14:paraId="49DE43F0" w14:textId="77777777" w:rsidR="00000000" w:rsidRDefault="00000000">
      <w:r>
        <w:t>предоставление в рамках оказания паллиативной медицинской помощи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лекарственными препаратами, в том числе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w:t>
      </w:r>
    </w:p>
    <w:p w14:paraId="6EE13A88" w14:textId="77777777" w:rsidR="00000000" w:rsidRDefault="00000000">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Министерству здравоохранения Курской области.</w:t>
      </w:r>
    </w:p>
    <w:p w14:paraId="518F6645" w14:textId="77777777" w:rsidR="00000000" w:rsidRDefault="00000000">
      <w:r>
        <w:t>В рамках территориальной программы за счет бюджетных ассигнований областного бюджета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05535071" w14:textId="77777777" w:rsidR="00000000" w:rsidRDefault="00000000">
      <w:r>
        <w:t>Также за счет бюджетных ассигнований областного бюджета осуществляется финансовое обеспечение:</w:t>
      </w:r>
    </w:p>
    <w:p w14:paraId="6841BDB0" w14:textId="77777777" w:rsidR="00000000" w:rsidRDefault="00000000">
      <w:r>
        <w:t xml:space="preserve">оказания медицинской помощи, за исключением видов медицинской помощи, оказываемой за счет средств обязательного медицинского страхования, и предоставления иных государственных услуг (работ) в медицинских организациях и соответствующих структурных подразделениях медицинских организаций, подведомственных Министерству здравоохранения Курской области,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sub_1300" w:history="1">
        <w:r>
          <w:rPr>
            <w:rStyle w:val="a4"/>
          </w:rPr>
          <w:t>разделе III</w:t>
        </w:r>
      </w:hyperlink>
      <w:r>
        <w:t xml:space="preserve"> настоящей территориальной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в центрах крови, на станциях переливания крови, в домах ребенка, включая специализированные, и прочих медицинских организациях, входящих в номенклатуру медицинских организаций, утверждаемую Министерством здравоохранения Российской Федерации;</w:t>
      </w:r>
    </w:p>
    <w:p w14:paraId="3D170372" w14:textId="77777777" w:rsidR="00000000" w:rsidRDefault="00000000">
      <w:r>
        <w:t>авиационных работ при санитарно-авиационной эвакуации, осуществляемой воздушными судами;</w:t>
      </w:r>
    </w:p>
    <w:p w14:paraId="36EC0594" w14:textId="77777777" w:rsidR="00000000" w:rsidRDefault="00000000">
      <w:r>
        <w:t>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w:t>
      </w:r>
    </w:p>
    <w:p w14:paraId="179EDE74" w14:textId="77777777" w:rsidR="00000000" w:rsidRDefault="00000000">
      <w:r>
        <w:t>расходов медицинских организаций, в том числе на приобретение основных средств (оборудования, производственного и хозяйственного инвентаря);</w:t>
      </w:r>
    </w:p>
    <w:p w14:paraId="44C8B9E5" w14:textId="77777777" w:rsidR="00000000" w:rsidRDefault="00000000">
      <w:r>
        <w:t>применения телемедицинских технологий при оказании медицинской помощи;</w:t>
      </w:r>
    </w:p>
    <w:p w14:paraId="6390510B" w14:textId="77777777" w:rsidR="00000000" w:rsidRDefault="00000000">
      <w:r>
        <w:t>транспортировки пациентов, страдающих хронической почечной недостаточностью, от места фактического проживания до места получения медицинской помощи методом заместительной почечной терапии и обратно.</w:t>
      </w:r>
    </w:p>
    <w:p w14:paraId="3281FE72" w14:textId="77777777" w:rsidR="00000000" w:rsidRDefault="00000000">
      <w: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48" w:history="1">
        <w:r>
          <w:rPr>
            <w:rStyle w:val="a4"/>
          </w:rPr>
          <w:t>Постановлением</w:t>
        </w:r>
      </w:hyperlink>
      <w:r>
        <w:t xml:space="preserve"> Правительства Российской Федерации от 15 июля 2022 г. N 1268, осуществляется за счет средств фонда оплаты труда медицинской организации, сформированный из всех источников, разрешенных законодательством Российской Федерации, в том числе средств обязательного медицинского страхования.</w:t>
      </w:r>
    </w:p>
    <w:p w14:paraId="400B2106" w14:textId="77777777" w:rsidR="00000000" w:rsidRDefault="00000000"/>
    <w:p w14:paraId="05FEB335" w14:textId="77777777" w:rsidR="00000000" w:rsidRDefault="00000000">
      <w:pPr>
        <w:pStyle w:val="a6"/>
        <w:rPr>
          <w:color w:val="000000"/>
          <w:sz w:val="16"/>
          <w:szCs w:val="16"/>
          <w:shd w:val="clear" w:color="auto" w:fill="F0F0F0"/>
        </w:rPr>
      </w:pPr>
      <w:bookmarkStart w:id="37" w:name="sub_1600"/>
      <w:r>
        <w:rPr>
          <w:color w:val="000000"/>
          <w:sz w:val="16"/>
          <w:szCs w:val="16"/>
          <w:shd w:val="clear" w:color="auto" w:fill="F0F0F0"/>
        </w:rPr>
        <w:t>Информация об изменениях:</w:t>
      </w:r>
    </w:p>
    <w:bookmarkEnd w:id="37"/>
    <w:p w14:paraId="172DAB6F" w14:textId="77777777" w:rsidR="00000000" w:rsidRDefault="00000000">
      <w:pPr>
        <w:pStyle w:val="a7"/>
        <w:rPr>
          <w:shd w:val="clear" w:color="auto" w:fill="F0F0F0"/>
        </w:rPr>
      </w:pPr>
      <w:r>
        <w:t xml:space="preserve"> </w:t>
      </w:r>
      <w:r>
        <w:rPr>
          <w:shd w:val="clear" w:color="auto" w:fill="F0F0F0"/>
        </w:rPr>
        <w:t xml:space="preserve">Раздел VI изменен с 8 декабря 2023 г. - </w:t>
      </w:r>
      <w:hyperlink r:id="rId49" w:history="1">
        <w:r>
          <w:rPr>
            <w:rStyle w:val="a4"/>
            <w:shd w:val="clear" w:color="auto" w:fill="F0F0F0"/>
          </w:rPr>
          <w:t>Постановление</w:t>
        </w:r>
      </w:hyperlink>
      <w:r>
        <w:rPr>
          <w:shd w:val="clear" w:color="auto" w:fill="F0F0F0"/>
        </w:rPr>
        <w:t xml:space="preserve"> Правительства Курской области от 7 декабря 2023 г. N 1260-пп</w:t>
      </w:r>
    </w:p>
    <w:p w14:paraId="4E16771F" w14:textId="77777777" w:rsidR="00000000" w:rsidRDefault="00000000">
      <w:pPr>
        <w:pStyle w:val="a7"/>
        <w:rPr>
          <w:shd w:val="clear" w:color="auto" w:fill="F0F0F0"/>
        </w:rPr>
      </w:pPr>
      <w:r>
        <w:t xml:space="preserve"> </w:t>
      </w:r>
      <w:hyperlink r:id="rId50" w:history="1">
        <w:r>
          <w:rPr>
            <w:rStyle w:val="a4"/>
            <w:shd w:val="clear" w:color="auto" w:fill="F0F0F0"/>
          </w:rPr>
          <w:t>См. предыдущую редакцию</w:t>
        </w:r>
      </w:hyperlink>
    </w:p>
    <w:p w14:paraId="4EE4CA23" w14:textId="77777777" w:rsidR="00000000" w:rsidRDefault="00000000">
      <w:pPr>
        <w:pStyle w:val="1"/>
      </w:pPr>
      <w:r>
        <w:t>VI. Нормативы объема медицинской помощи, нормативы финансовых затрат на единицу объема медицинской помощи и подушевые нормативы финансирования</w:t>
      </w:r>
    </w:p>
    <w:p w14:paraId="3A2B6D71" w14:textId="77777777" w:rsidR="00000000" w:rsidRDefault="00000000"/>
    <w:p w14:paraId="2F1261E4" w14:textId="77777777" w:rsidR="00000000" w:rsidRDefault="00000000">
      <w:r>
        <w:t>Нормативы объема медицинской помощи по ее видам, условиям и формам ее оказания в целом по территориальной программе определяются в единицах объема в расчете на 1 жителя в год, по территориальной программе обязательного медицинского страхования - в расчете на 1 застрахованное лицо.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w:t>
      </w:r>
    </w:p>
    <w:p w14:paraId="6F42397F" w14:textId="77777777" w:rsidR="00000000" w:rsidRDefault="00000000">
      <w:r>
        <w:t>Объемы и финансовое обеспечение медицинской помощи, оказываемой не застрахованным по обязательному медицинскому страхованию лицам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 включаются в нормативы объема и нормативы финансовых затрат на единицу объема медицинской помощи, оказываемой в амбулаторных, стационарных условиях и вне медицинской организации и обеспечиваются за счет бюджетных ассигнований областного бюджета.</w:t>
      </w:r>
    </w:p>
    <w:p w14:paraId="5AA4BCE3" w14:textId="77777777" w:rsidR="00000000" w:rsidRDefault="00000000">
      <w:r>
        <w:t>Объем и финансовое обеспечение медицинской помощи пациентам с новой коронавирусной инфекцией (COVID-19) осуществляется в рамках установленных в территориальной программе нормативов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региональными особенностями, уровнем и структурой заболеваемости. При этом объем и финансовое обеспечение медицинской помощи пациентам с новой коронавирусной инфекцией (COVID-19) не включают проведение гражданам, в отношении которых отсутствуют сведения о перенесенном заболевании новой коронавирусной инфекцией (COVID-19), исследований на наличие антител к возбудителю новой коронавирусной инфекции (COVID-19) (любым из методов) в целях подтверждения факта ранее перенесенного заболевания новой коронавирусной инфекцией (COVID-19).</w:t>
      </w:r>
    </w:p>
    <w:p w14:paraId="7CEF4520" w14:textId="77777777" w:rsidR="00000000" w:rsidRDefault="00000000">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и оплачены в соответствии с законодательством Российской Федерации.</w:t>
      </w:r>
    </w:p>
    <w:p w14:paraId="023BD5B7" w14:textId="77777777" w:rsidR="00000000" w:rsidRDefault="00000000">
      <w:r>
        <w:t xml:space="preserve">Объемы медицинской помощи в амбулаторных условиях, оказываемой с профилактическими и иными целями, на 1 жителя/застрахованное лицо на 2023 год указаны в </w:t>
      </w:r>
      <w:hyperlink w:anchor="sub_40000" w:history="1">
        <w:r>
          <w:rPr>
            <w:rStyle w:val="a4"/>
          </w:rPr>
          <w:t>приложении N 4</w:t>
        </w:r>
      </w:hyperlink>
      <w:r>
        <w:t xml:space="preserve"> к настоящей территориальной программе.</w:t>
      </w:r>
    </w:p>
    <w:p w14:paraId="4C826EF9" w14:textId="77777777" w:rsidR="00000000" w:rsidRDefault="00000000">
      <w:r>
        <w:t>Подушевые нормативы финансирования, предусмотренные территориальной программой, составляют:</w:t>
      </w:r>
    </w:p>
    <w:p w14:paraId="42E827B7" w14:textId="77777777" w:rsidR="00000000" w:rsidRDefault="00000000">
      <w:bookmarkStart w:id="38" w:name="sub_50042"/>
      <w:r>
        <w:t>за счет бюджетных ассигнований областного бюджета (в расчете на 1 жителя) в 2023 году - 5203,7 рубля, 2024 году - 4432,9 рубля и 2025 году - 4451,9 рубля;</w:t>
      </w:r>
    </w:p>
    <w:bookmarkEnd w:id="38"/>
    <w:p w14:paraId="5F487F7B" w14:textId="77777777" w:rsidR="00000000" w:rsidRDefault="00000000">
      <w:r>
        <w:t>за счет средств обязательного медицинского страхования на финансирование базовой программы обязательного медицинского страхования (в расчете на 1 застрахованное лицо) на оказание медицинской помощи медицинскими организациями (за исключением федеральных медицинских организаций) в 2023 году - 15823,6 рубля, в том числе для оказания медицинской помощи по профилю "Медицинская реабилитация" - 357,0 рубля, в 2024 году - 16966,6 рубля, в том числе для оказания медицинской помощи по профилю "Медицинская реабилитация" - 378,8 рубля, в 2025 году - 17899,7 рубля, в том числе для оказания медицинской помощи по профилю "Медицинская реабилитация" - 400,3 рубля.</w:t>
      </w:r>
    </w:p>
    <w:p w14:paraId="7B4F7004" w14:textId="77777777" w:rsidR="00000000" w:rsidRDefault="00000000">
      <w:bookmarkStart w:id="39" w:name="sub_50019"/>
      <w:r>
        <w:t>Прогнозные объемы медицинской помощи на 2023 год, оказываемой федеральными медицинскими организациями за счет бюджета Федерального фонда обязательного медицинского страхования, составляют для специализированной медицинской помощи в стационарных условиях - 3130 случаев госпитализации, для специализированной медицинской помощи в условиях дневных стационаров - 173 случая лечения.</w:t>
      </w:r>
    </w:p>
    <w:p w14:paraId="31893D98" w14:textId="77777777" w:rsidR="00000000" w:rsidRDefault="00000000">
      <w:bookmarkStart w:id="40" w:name="sub_50040"/>
      <w:bookmarkEnd w:id="39"/>
      <w:r>
        <w:t xml:space="preserve">Финансовые показатели территориальной программы на 2023 год и на плановый период 2024 и 2025 годов, включая нормативы объема медицинской помощи, нормативы финансовых затрат на единицу объема медицинской помощи и подушевые нормативы финансирования, а также дифференцированные нормативы объема медицинской помощи приведены в </w:t>
      </w:r>
      <w:hyperlink w:anchor="sub_10000" w:history="1">
        <w:r>
          <w:rPr>
            <w:rStyle w:val="a4"/>
          </w:rPr>
          <w:t>приложениях N 1</w:t>
        </w:r>
      </w:hyperlink>
      <w:r>
        <w:t xml:space="preserve">, </w:t>
      </w:r>
      <w:hyperlink w:anchor="sub_20000" w:history="1">
        <w:r>
          <w:rPr>
            <w:rStyle w:val="a4"/>
          </w:rPr>
          <w:t>2</w:t>
        </w:r>
      </w:hyperlink>
      <w:r>
        <w:t xml:space="preserve">, </w:t>
      </w:r>
      <w:hyperlink w:anchor="sub_6000" w:history="1">
        <w:r>
          <w:rPr>
            <w:rStyle w:val="a4"/>
          </w:rPr>
          <w:t>6</w:t>
        </w:r>
      </w:hyperlink>
      <w:r>
        <w:t xml:space="preserve">, </w:t>
      </w:r>
      <w:hyperlink w:anchor="sub_7000" w:history="1">
        <w:r>
          <w:rPr>
            <w:rStyle w:val="a4"/>
          </w:rPr>
          <w:t>7</w:t>
        </w:r>
      </w:hyperlink>
      <w:r>
        <w:t xml:space="preserve"> к настоящей территориальной программе.</w:t>
      </w:r>
    </w:p>
    <w:bookmarkEnd w:id="40"/>
    <w:p w14:paraId="790CB8AC" w14:textId="77777777" w:rsidR="00000000" w:rsidRDefault="00000000">
      <w:r>
        <w:t xml:space="preserve">Подушевые нормативы финансирования территориальной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r:id="rId51" w:history="1">
        <w:r>
          <w:rPr>
            <w:rStyle w:val="a4"/>
          </w:rPr>
          <w:t>разделом II</w:t>
        </w:r>
      </w:hyperlink>
      <w:r>
        <w:t xml:space="preserve"> перечня видов высокотехнологичной медицинской помощи.</w:t>
      </w:r>
    </w:p>
    <w:p w14:paraId="7815911F" w14:textId="77777777" w:rsidR="00000000" w:rsidRDefault="00000000">
      <w: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устанавливаются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фельдшерско-акушерских пунктов, а также маршрутизации пациентов при оказании медицинской помощи.</w:t>
      </w:r>
    </w:p>
    <w:p w14:paraId="6E6D4F2A" w14:textId="77777777" w:rsidR="00000000" w:rsidRDefault="00000000">
      <w:r>
        <w:t>Для расчета стоимости медицинской помощи, оказываемой в медицинских организациях и их обособленных подразделениях, расположенных в сельской местности, отдаленных территориях, поселках городского типа и малых городах с численностью населения до 50 тысяч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14:paraId="7282F6AA" w14:textId="77777777" w:rsidR="00000000" w:rsidRDefault="00000000">
      <w:r>
        <w:t>для медицинских организаций, обслуживающих до 20 тысяч человек, - не менее 1,113;</w:t>
      </w:r>
    </w:p>
    <w:p w14:paraId="253DD411" w14:textId="77777777" w:rsidR="00000000" w:rsidRDefault="00000000">
      <w:r>
        <w:t>для медицинских организаций, обслуживающих свыше 20 тысяч человек, - не менее 1,04.</w:t>
      </w:r>
    </w:p>
    <w:p w14:paraId="4FFD50D7" w14:textId="77777777" w:rsidR="00000000" w:rsidRDefault="00000000">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w:t>
      </w:r>
    </w:p>
    <w:p w14:paraId="44131894" w14:textId="77777777" w:rsidR="00000000" w:rsidRDefault="00000000">
      <w:r>
        <w:t>Размер финансового обеспечения фельдшерских, фельдшерско-акушерских 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на 2023 год:</w:t>
      </w:r>
    </w:p>
    <w:p w14:paraId="2BA2C2C1" w14:textId="77777777" w:rsidR="00000000" w:rsidRDefault="00000000">
      <w:r>
        <w:t>фельдшерский, фельдшерско-акушерский пункт, обслуживающий от 100 до 900 жителей, - 1174,2 тыс. рублей;</w:t>
      </w:r>
    </w:p>
    <w:p w14:paraId="1E16298D" w14:textId="77777777" w:rsidR="00000000" w:rsidRDefault="00000000">
      <w:r>
        <w:t>фельдшерский, фельдшерско-акушерский пункт, обслуживающий от 900 до 1500 жителей, - 1860,3 тыс. рублей;</w:t>
      </w:r>
    </w:p>
    <w:p w14:paraId="5344CBFB" w14:textId="77777777" w:rsidR="00000000" w:rsidRDefault="00000000">
      <w:r>
        <w:t>фельдшерский, фельдшерско-акушерский пункт, обслуживающий от 1500 до 2000 жителей, - 2088,9 тыс. рублей.</w:t>
      </w:r>
    </w:p>
    <w:p w14:paraId="11523A26" w14:textId="77777777" w:rsidR="00000000" w:rsidRDefault="00000000">
      <w:r>
        <w:t>Размер финансового обеспечения фельдшерских, фельдшерско-акушерских пунктов, обслуживающих до 100 жителей, устанавливается тарифным соглашением на оплату медицинской помощи в системе обязательного медицинского страхования Курской области с учетом понижающего коэффициента в зависимости от численности населения, обслуживаемого фельдшерским, фельдшерско-акушерским пунктом, к размеру финансового обеспечения фельдшерского, фельдшерско-акушерского пункта, обслуживающего от 100 до 900 жителей.</w:t>
      </w:r>
    </w:p>
    <w:p w14:paraId="1A8D6EBE" w14:textId="77777777" w:rsidR="00000000" w:rsidRDefault="00000000">
      <w:r>
        <w:t xml:space="preserve">При этом размер финансового обеспечения фельдшерских, фельдшерско-акушерских 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52" w:history="1">
        <w:r>
          <w:rPr>
            <w:rStyle w:val="a4"/>
          </w:rPr>
          <w:t>Указом</w:t>
        </w:r>
      </w:hyperlink>
      <w:r>
        <w:t xml:space="preserve"> Президента Российской Федерации от 7 мая 2012 года N 597 "О мероприятиях по реализации государственной социальной политики", и уровнем средней заработной платы в Курской области.</w:t>
      </w:r>
    </w:p>
    <w:p w14:paraId="3EDE2592" w14:textId="77777777" w:rsidR="00000000" w:rsidRDefault="00000000">
      <w:r>
        <w:t>Размер финансового обеспечения медицинской организации, в составе которой имеются фельдшерские,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фельдшерско-акушерские пункты, исходя из их количества в составе медицинской организации и установленного в настоящем разделе территориальной программы размера их финансового обеспечения.</w:t>
      </w:r>
    </w:p>
    <w:p w14:paraId="6B5434DE" w14:textId="77777777" w:rsidR="00000000" w:rsidRDefault="00000000"/>
    <w:p w14:paraId="187D18E5" w14:textId="77777777" w:rsidR="00000000" w:rsidRDefault="00000000">
      <w:pPr>
        <w:pStyle w:val="1"/>
      </w:pPr>
      <w:bookmarkStart w:id="41" w:name="sub_1700"/>
      <w:r>
        <w:t>VII. Порядок и условия предоставления медицинской помощи</w:t>
      </w:r>
    </w:p>
    <w:bookmarkEnd w:id="41"/>
    <w:p w14:paraId="1230C091" w14:textId="77777777" w:rsidR="00000000" w:rsidRDefault="00000000"/>
    <w:p w14:paraId="73583711" w14:textId="77777777" w:rsidR="00000000" w:rsidRDefault="00000000">
      <w:r>
        <w:t>Плановая медицинская помощь оказывается на территории Курской области при представлении полиса обязательного медицинского страхования в части исполнения территориальной программы по обязательному медицинскому страхованию. Гражданам Российской Федерации, застрахованным за пределами Курской области, медицинская помощь на территории области оказывается в объемах, предусмотренных базовой программой обязательного медицинского страхования.</w:t>
      </w:r>
    </w:p>
    <w:p w14:paraId="1A457074" w14:textId="77777777" w:rsidR="00000000" w:rsidRDefault="00000000">
      <w:r>
        <w:t xml:space="preserve">Территориальная программа и ее </w:t>
      </w:r>
      <w:hyperlink w:anchor="sub_10000" w:history="1">
        <w:r>
          <w:rPr>
            <w:rStyle w:val="a4"/>
          </w:rPr>
          <w:t>приложения</w:t>
        </w:r>
      </w:hyperlink>
      <w:r>
        <w:t xml:space="preserve"> должны находиться в каждой медицинской организации, ознакомление с ними должно быть доступно каждому пациенту (информация должна быть размещена на стендах, в регистратуре, приемных отделениях).</w:t>
      </w:r>
    </w:p>
    <w:p w14:paraId="74F7CD8E" w14:textId="77777777" w:rsidR="00000000" w:rsidRDefault="00000000">
      <w:r>
        <w:t>Санитарно-гигиенические и другие условия при оказании медицинских услуг должны соответствовать требованиям, предъявляемым при лицензировании медицинской организации.</w:t>
      </w:r>
    </w:p>
    <w:p w14:paraId="6195C25C" w14:textId="77777777" w:rsidR="00000000" w:rsidRDefault="00000000">
      <w:r>
        <w:t xml:space="preserve">Перечень медицинских организаций, участвующих в реализации территориальной программы,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и диспансеризацию, в том числе углубленную диспансеризацию, указан в </w:t>
      </w:r>
      <w:hyperlink w:anchor="sub_30000" w:history="1">
        <w:r>
          <w:rPr>
            <w:rStyle w:val="a4"/>
          </w:rPr>
          <w:t>приложении N 3</w:t>
        </w:r>
      </w:hyperlink>
      <w:r>
        <w:t xml:space="preserve"> к настоящей территориальной программе.</w:t>
      </w:r>
    </w:p>
    <w:p w14:paraId="494E3457" w14:textId="77777777" w:rsidR="00000000" w:rsidRDefault="00000000"/>
    <w:p w14:paraId="583ABD2E" w14:textId="77777777" w:rsidR="00000000" w:rsidRDefault="00000000">
      <w:pPr>
        <w:pStyle w:val="1"/>
      </w:pPr>
      <w:bookmarkStart w:id="42" w:name="sub_1701"/>
      <w:r>
        <w:t>1. 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bookmarkEnd w:id="42"/>
    <w:p w14:paraId="607863CD" w14:textId="77777777" w:rsidR="00000000" w:rsidRDefault="00000000"/>
    <w:p w14:paraId="0599A45D" w14:textId="77777777" w:rsidR="00000000" w:rsidRDefault="00000000">
      <w:r>
        <w:t>Выбор лечащего врача осуществляется гражданином не чаще чем один раз в год, при этом выбираются врачи, оказывающие первичную медико-санитарную помощь: врач-терапевт, врач-педиатр, врач общей практики, фельдшер или акушерка. Лечащий врач назначается руководителем медицинской организации по выбору пациента с учетом согласия врача.</w:t>
      </w:r>
    </w:p>
    <w:p w14:paraId="7243450C" w14:textId="77777777" w:rsidR="00000000" w:rsidRDefault="00000000">
      <w:r>
        <w:t>В случае требования пациента о замене лечащего врача (за исключением случаев оказания специализированной медицинской помощи) пациент обращается к руководителю медицинской организации (ее подразделения) с заявлением в письменной форме, в котором указываются причины замены лечащего врача.</w:t>
      </w:r>
    </w:p>
    <w:p w14:paraId="19BCBF38" w14:textId="77777777" w:rsidR="00000000" w:rsidRDefault="00000000">
      <w:r>
        <w:t>Руководитель медицинской организации (ее подразделения) в течение трех рабочих дней со дня получения заявления информирует пациента в письменной или устной форме (посредством почтовой связи, телефонной связи, электронной связи) о врачах соответствующей специальности и сроках оказания медицинской помощи указанными врачами.</w:t>
      </w:r>
    </w:p>
    <w:p w14:paraId="79008382" w14:textId="77777777" w:rsidR="00000000" w:rsidRDefault="00000000">
      <w:r>
        <w:t>На основании информации, предоставленной руководителем медицинской организации (ее подразделения), пациент в течение трех рабочих дней осуществляет выбор врача.</w:t>
      </w:r>
    </w:p>
    <w:p w14:paraId="23C20CF6" w14:textId="77777777" w:rsidR="00000000" w:rsidRDefault="00000000">
      <w:r>
        <w:t>В случае требования пациента о замене лечащего врача при оказании специализированной медицинской помощи пациент обращается к руководителю соответствующего подразделения медицинской организации с заявлением в письменной форме, в котором указываются причины замены лечащего врача.</w:t>
      </w:r>
    </w:p>
    <w:p w14:paraId="66780139" w14:textId="77777777" w:rsidR="00000000" w:rsidRDefault="00000000">
      <w:r>
        <w:t>Руководитель подразделения медицинской организации в течение трех рабочих дней со дня получения заявления информирует пациента в письменной или устной форме (посредством почтовой связи, телефонной связи, электронной связи) о врачах соответствующей специальности, работающих в подразделении медицинской организации.</w:t>
      </w:r>
    </w:p>
    <w:p w14:paraId="24D3C8F7" w14:textId="77777777" w:rsidR="00000000" w:rsidRDefault="00000000">
      <w:r>
        <w:t>На основании информации, предоставленной руководителем подразделения медицинской организации, пациент в течение трех рабочих дней осуществляет выбор врача.</w:t>
      </w:r>
    </w:p>
    <w:p w14:paraId="6BD17CBA" w14:textId="77777777" w:rsidR="00000000" w:rsidRDefault="00000000">
      <w:r>
        <w:t>Возложение функций лечащего врача на врача соответствующей специальности осуществляется с учетом его согласия.</w:t>
      </w:r>
    </w:p>
    <w:p w14:paraId="5EAAD2F8" w14:textId="77777777" w:rsidR="00000000" w:rsidRDefault="00000000"/>
    <w:p w14:paraId="5A6C6768" w14:textId="77777777" w:rsidR="00000000" w:rsidRDefault="00000000">
      <w:pPr>
        <w:pStyle w:val="a6"/>
        <w:rPr>
          <w:color w:val="000000"/>
          <w:sz w:val="16"/>
          <w:szCs w:val="16"/>
          <w:shd w:val="clear" w:color="auto" w:fill="F0F0F0"/>
        </w:rPr>
      </w:pPr>
      <w:bookmarkStart w:id="43" w:name="sub_1702"/>
      <w:r>
        <w:rPr>
          <w:color w:val="000000"/>
          <w:sz w:val="16"/>
          <w:szCs w:val="16"/>
          <w:shd w:val="clear" w:color="auto" w:fill="F0F0F0"/>
        </w:rPr>
        <w:t>Информация об изменениях:</w:t>
      </w:r>
    </w:p>
    <w:bookmarkEnd w:id="43"/>
    <w:p w14:paraId="0BC7EF87" w14:textId="77777777" w:rsidR="00000000" w:rsidRDefault="00000000">
      <w:pPr>
        <w:pStyle w:val="a7"/>
        <w:rPr>
          <w:shd w:val="clear" w:color="auto" w:fill="F0F0F0"/>
        </w:rPr>
      </w:pPr>
      <w:r>
        <w:t xml:space="preserve"> </w:t>
      </w:r>
      <w:r>
        <w:rPr>
          <w:shd w:val="clear" w:color="auto" w:fill="F0F0F0"/>
        </w:rPr>
        <w:t xml:space="preserve">Название изменено с 30 марта 2023 г. - </w:t>
      </w:r>
      <w:hyperlink r:id="rId53" w:history="1">
        <w:r>
          <w:rPr>
            <w:rStyle w:val="a4"/>
            <w:shd w:val="clear" w:color="auto" w:fill="F0F0F0"/>
          </w:rPr>
          <w:t>Постановление</w:t>
        </w:r>
      </w:hyperlink>
      <w:r>
        <w:rPr>
          <w:shd w:val="clear" w:color="auto" w:fill="F0F0F0"/>
        </w:rPr>
        <w:t xml:space="preserve"> Правительства Курской области от 29 марта 2023 г. N 381-пп</w:t>
      </w:r>
    </w:p>
    <w:p w14:paraId="103CD35B" w14:textId="77777777" w:rsidR="00000000" w:rsidRDefault="00000000">
      <w:pPr>
        <w:pStyle w:val="a7"/>
        <w:rPr>
          <w:shd w:val="clear" w:color="auto" w:fill="F0F0F0"/>
        </w:rPr>
      </w:pPr>
      <w:r>
        <w:t xml:space="preserve"> </w:t>
      </w:r>
      <w:hyperlink r:id="rId54" w:history="1">
        <w:r>
          <w:rPr>
            <w:rStyle w:val="a4"/>
            <w:shd w:val="clear" w:color="auto" w:fill="F0F0F0"/>
          </w:rPr>
          <w:t>См. предыдущую редакцию</w:t>
        </w:r>
      </w:hyperlink>
    </w:p>
    <w:p w14:paraId="0884FE36" w14:textId="77777777" w:rsidR="00000000" w:rsidRDefault="00000000">
      <w:pPr>
        <w:pStyle w:val="1"/>
      </w:pPr>
      <w:r>
        <w:t>2.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Курской области</w:t>
      </w:r>
    </w:p>
    <w:p w14:paraId="71192146" w14:textId="77777777" w:rsidR="00000000" w:rsidRDefault="00000000"/>
    <w:p w14:paraId="6C1E7B74" w14:textId="77777777" w:rsidR="00000000" w:rsidRDefault="00000000">
      <w:r>
        <w:t>Плановая медицинская помощь в медицинских организациях, находящихся на территории Курской области, во внеочередном порядке предоставляется следующим льготным категориям граждан:</w:t>
      </w:r>
    </w:p>
    <w:p w14:paraId="68730940" w14:textId="77777777" w:rsidR="00000000" w:rsidRDefault="00000000">
      <w:r>
        <w:t>Герои Советского Союза;</w:t>
      </w:r>
    </w:p>
    <w:p w14:paraId="2036BCAF" w14:textId="77777777" w:rsidR="00000000" w:rsidRDefault="00000000">
      <w:r>
        <w:t>Герои Социалистического Труда;</w:t>
      </w:r>
    </w:p>
    <w:p w14:paraId="6EF156A5" w14:textId="77777777" w:rsidR="00000000" w:rsidRDefault="00000000">
      <w:r>
        <w:t>Герои Российской Федерации;</w:t>
      </w:r>
    </w:p>
    <w:p w14:paraId="3B95E650" w14:textId="77777777" w:rsidR="00000000" w:rsidRDefault="00000000">
      <w:r>
        <w:t>полные кавалеры ордена Трудовой Славы;</w:t>
      </w:r>
    </w:p>
    <w:p w14:paraId="00B153F9" w14:textId="77777777" w:rsidR="00000000" w:rsidRDefault="00000000">
      <w:r>
        <w:t>инвалиды Великой Отечественной войны;</w:t>
      </w:r>
    </w:p>
    <w:p w14:paraId="2DEF20D2" w14:textId="77777777" w:rsidR="00000000" w:rsidRDefault="00000000">
      <w:r>
        <w:t>участники Великой Отечественной войны и приравненные к ним категории граждан;</w:t>
      </w:r>
    </w:p>
    <w:p w14:paraId="49CAD5F5" w14:textId="77777777" w:rsidR="00000000" w:rsidRDefault="00000000">
      <w:r>
        <w:t>ветераны боевых действий;</w:t>
      </w:r>
    </w:p>
    <w:p w14:paraId="057EE9CB" w14:textId="77777777" w:rsidR="00000000" w:rsidRDefault="00000000">
      <w:r>
        <w:t>лица, награжденные знаком "Жителю блокадного Ленинграда";</w:t>
      </w:r>
    </w:p>
    <w:p w14:paraId="70DBBB01" w14:textId="77777777" w:rsidR="00000000" w:rsidRDefault="00000000">
      <w:r>
        <w:t>дети-инвалиды;</w:t>
      </w:r>
    </w:p>
    <w:p w14:paraId="38A20049" w14:textId="77777777" w:rsidR="00000000" w:rsidRDefault="00000000">
      <w:r>
        <w:t>инвалиды I - II группы;</w:t>
      </w:r>
    </w:p>
    <w:p w14:paraId="39F1D227" w14:textId="77777777" w:rsidR="00000000" w:rsidRDefault="00000000">
      <w:r>
        <w:t>дети-сироты и дети, оставшиеся без попечения родителей;</w:t>
      </w:r>
    </w:p>
    <w:p w14:paraId="0D17EFA6" w14:textId="77777777" w:rsidR="00000000" w:rsidRDefault="00000000">
      <w:r>
        <w:t>лица, награжденные нагрудным знаком "Почетный донор";</w:t>
      </w:r>
    </w:p>
    <w:p w14:paraId="6A515FBC" w14:textId="77777777" w:rsidR="00000000" w:rsidRDefault="00000000">
      <w:r>
        <w:t>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признанные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w:t>
      </w:r>
    </w:p>
    <w:p w14:paraId="4ED2A47C" w14:textId="77777777" w:rsidR="00000000" w:rsidRDefault="00000000">
      <w:r>
        <w:t>реабилитированные лица и лица, признанные пострадавшими от политических репрессий, проживающие на территории Курской области;</w:t>
      </w:r>
    </w:p>
    <w:p w14:paraId="01FD0630" w14:textId="77777777" w:rsidR="00000000" w:rsidRDefault="00000000">
      <w:r>
        <w:t>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 медалями СССР за службу в указанный период;</w:t>
      </w:r>
    </w:p>
    <w:p w14:paraId="62E30A72" w14:textId="77777777" w:rsidR="00000000" w:rsidRDefault="00000000">
      <w:r>
        <w:t>лица,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награжденные орденами или медалями СССР за самоотверженный труд в период Великой Отечественной войны, ветераны труда, а также граждане, приравненные к ним по состоянию на 31 декабря 2004 года, проживающие в Курской области;</w:t>
      </w:r>
    </w:p>
    <w:p w14:paraId="3B149B4C" w14:textId="77777777" w:rsidR="00000000" w:rsidRDefault="00000000">
      <w:r>
        <w:t>нетрудоспособные члены семей погибших (умерших) инвалидов войны, участников Великой Отечественной войны и ветеранов боевых действий, состоявшие на их иждивении и получающие пенсию по случаю потери кормильца (имеющие право на ее получение);</w:t>
      </w:r>
    </w:p>
    <w:p w14:paraId="209681F6" w14:textId="77777777" w:rsidR="00000000" w:rsidRDefault="00000000">
      <w:r>
        <w:t>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14:paraId="49047B8E" w14:textId="77777777" w:rsidR="00000000" w:rsidRDefault="00000000">
      <w:r>
        <w:t>ветераны труда, ветераны военной службы, ветераны государственной службы по достижении ими возраста, дающего право на пенсию по старости;</w:t>
      </w:r>
    </w:p>
    <w:p w14:paraId="4C04D179" w14:textId="77777777" w:rsidR="00000000" w:rsidRDefault="00000000">
      <w:r>
        <w:t>труженики тыла;</w:t>
      </w:r>
    </w:p>
    <w:p w14:paraId="6FE4F575" w14:textId="77777777" w:rsidR="00000000" w:rsidRDefault="00000000">
      <w:r>
        <w:t xml:space="preserve">категории граждан в соответствии с </w:t>
      </w:r>
      <w:hyperlink r:id="rId55" w:history="1">
        <w:r>
          <w:rPr>
            <w:rStyle w:val="a4"/>
          </w:rPr>
          <w:t>Законом</w:t>
        </w:r>
      </w:hyperlink>
      <w:r>
        <w:t xml:space="preserve"> Российской Федерации "О социальной защите граждан, подвергшихся воздействию радиации вследствие катастрофы на Чернобыльской АЭС", </w:t>
      </w:r>
      <w:hyperlink r:id="rId56" w:history="1">
        <w:r>
          <w:rPr>
            <w:rStyle w:val="a4"/>
          </w:rPr>
          <w:t>Федеральным законом</w:t>
        </w:r>
      </w:hyperlink>
      <w:r>
        <w:t xml:space="preserve">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w:t>
      </w:r>
      <w:hyperlink r:id="rId57" w:history="1">
        <w:r>
          <w:rPr>
            <w:rStyle w:val="a4"/>
          </w:rPr>
          <w:t>Федеральным законом</w:t>
        </w:r>
      </w:hyperlink>
      <w:r>
        <w:t xml:space="preserve"> "О социальных гарантиях гражданам, подвергшимся радиационному воздействию вследствие ядерных испытаний на Семипалатинском полигоне", постановлением Верховного Совета Российской Федерации от 27 декабря 1991 года N 2123-1 "О распространении действия </w:t>
      </w:r>
      <w:hyperlink r:id="rId58" w:history="1">
        <w:r>
          <w:rPr>
            <w:rStyle w:val="a4"/>
          </w:rPr>
          <w:t>Закона</w:t>
        </w:r>
      </w:hyperlink>
      <w:r>
        <w:t xml:space="preserve">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и приравненные к ним категории граждан;</w:t>
      </w:r>
    </w:p>
    <w:p w14:paraId="3DA975ED" w14:textId="77777777" w:rsidR="00000000" w:rsidRDefault="00000000">
      <w:r>
        <w:t>участники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года.</w:t>
      </w:r>
    </w:p>
    <w:p w14:paraId="291DD8A5" w14:textId="77777777" w:rsidR="00000000" w:rsidRDefault="00000000">
      <w:r>
        <w:t>Плановая медицинская помощь в амбулаторных условиях оказывается гражданам во внеочередном порядке по месту прикрепления.</w:t>
      </w:r>
    </w:p>
    <w:p w14:paraId="790CF9B8" w14:textId="77777777" w:rsidR="00000000" w:rsidRDefault="00000000">
      <w:r>
        <w:t>Основанием для внеочередного оказания медицинской помощи является документ, подтверждающий льготную категорию граждан.</w:t>
      </w:r>
    </w:p>
    <w:p w14:paraId="01D50880" w14:textId="77777777" w:rsidR="00000000" w:rsidRDefault="00000000">
      <w:r>
        <w:t>В случае обращения нескольких граждан, имеющих право на внеочередное оказание медицинской помощи, плановая помощь оказывается в порядке поступления обращений (при отсутствии показаний для оказания неотложной медицинской помощи).</w:t>
      </w:r>
    </w:p>
    <w:p w14:paraId="64B3C554" w14:textId="77777777" w:rsidR="00000000" w:rsidRDefault="00000000"/>
    <w:p w14:paraId="5FA61583" w14:textId="77777777" w:rsidR="00000000" w:rsidRDefault="00000000">
      <w:pPr>
        <w:pStyle w:val="a6"/>
        <w:rPr>
          <w:color w:val="000000"/>
          <w:sz w:val="16"/>
          <w:szCs w:val="16"/>
          <w:shd w:val="clear" w:color="auto" w:fill="F0F0F0"/>
        </w:rPr>
      </w:pPr>
      <w:bookmarkStart w:id="44" w:name="sub_1703"/>
      <w:r>
        <w:rPr>
          <w:color w:val="000000"/>
          <w:sz w:val="16"/>
          <w:szCs w:val="16"/>
          <w:shd w:val="clear" w:color="auto" w:fill="F0F0F0"/>
        </w:rPr>
        <w:t>Информация об изменениях:</w:t>
      </w:r>
    </w:p>
    <w:bookmarkEnd w:id="44"/>
    <w:p w14:paraId="019425F3" w14:textId="77777777" w:rsidR="00000000" w:rsidRDefault="00000000">
      <w:pPr>
        <w:pStyle w:val="a7"/>
        <w:rPr>
          <w:shd w:val="clear" w:color="auto" w:fill="F0F0F0"/>
        </w:rPr>
      </w:pPr>
      <w:r>
        <w:t xml:space="preserve"> </w:t>
      </w:r>
      <w:r>
        <w:rPr>
          <w:shd w:val="clear" w:color="auto" w:fill="F0F0F0"/>
        </w:rPr>
        <w:t xml:space="preserve">Подраздел 3 изменен с 30 марта 2023 г. - </w:t>
      </w:r>
      <w:hyperlink r:id="rId59" w:history="1">
        <w:r>
          <w:rPr>
            <w:rStyle w:val="a4"/>
            <w:shd w:val="clear" w:color="auto" w:fill="F0F0F0"/>
          </w:rPr>
          <w:t>Постановление</w:t>
        </w:r>
      </w:hyperlink>
      <w:r>
        <w:rPr>
          <w:shd w:val="clear" w:color="auto" w:fill="F0F0F0"/>
        </w:rPr>
        <w:t xml:space="preserve"> Правительства Курской области от 29 марта 2023 г. N 381-пп</w:t>
      </w:r>
    </w:p>
    <w:p w14:paraId="2B808936" w14:textId="77777777" w:rsidR="00000000" w:rsidRDefault="00000000">
      <w:pPr>
        <w:pStyle w:val="a7"/>
        <w:rPr>
          <w:shd w:val="clear" w:color="auto" w:fill="F0F0F0"/>
        </w:rPr>
      </w:pPr>
      <w:r>
        <w:t xml:space="preserve"> </w:t>
      </w:r>
      <w:hyperlink r:id="rId60" w:history="1">
        <w:r>
          <w:rPr>
            <w:rStyle w:val="a4"/>
            <w:shd w:val="clear" w:color="auto" w:fill="F0F0F0"/>
          </w:rPr>
          <w:t>См. предыдущую редакцию</w:t>
        </w:r>
      </w:hyperlink>
    </w:p>
    <w:p w14:paraId="7D1C9D5A" w14:textId="77777777" w:rsidR="00000000" w:rsidRDefault="00000000">
      <w:pPr>
        <w:pStyle w:val="1"/>
      </w:pPr>
      <w:r>
        <w:t>3. Порядок обеспечения граждан лекарственными препаратами, а также медицинскими изделиями, в том числе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14:paraId="4DCD8F00" w14:textId="77777777" w:rsidR="00000000" w:rsidRDefault="00000000"/>
    <w:p w14:paraId="61F3DAA0" w14:textId="77777777" w:rsidR="00000000" w:rsidRDefault="00000000">
      <w:r>
        <w:t>При оказании в рамках территориальной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обеспечение граждан лекарственными препаратами, медицинскими изделиями, донорской кровью и ее компонентами, лечебным питанием, в том числе специализированными продуктами лечебного питания, осуществляется бесплатно для пациента.</w:t>
      </w:r>
    </w:p>
    <w:p w14:paraId="63170DFB" w14:textId="77777777" w:rsidR="00000000" w:rsidRDefault="00000000">
      <w:r>
        <w:t>Обеспечение лекарственными препаратами, необходимыми для оказания стационарной, скорой и неотложной медицинской помощи, осуществляется в соответствии с утвержденным в установленном порядке формулярным перечнем медицинской организации.</w:t>
      </w:r>
    </w:p>
    <w:p w14:paraId="06803891" w14:textId="77777777" w:rsidR="00000000" w:rsidRDefault="00000000">
      <w:r>
        <w:t xml:space="preserve">Формулярный перечень разрабатывается формулярной комиссией, состав которой утверждается главным врачом медицинской организации. Формулярный перечень включает в себя лекарственные препараты, необходимые для осуществления лечебного процесса в соответствии со стандартами оказания медицинской помощи и перечнем жизненно необходимых и важнейших лекарственных препаратов в соответствии с </w:t>
      </w:r>
      <w:hyperlink r:id="rId61" w:history="1">
        <w:r>
          <w:rPr>
            <w:rStyle w:val="a4"/>
          </w:rPr>
          <w:t>Федеральным законом</w:t>
        </w:r>
      </w:hyperlink>
      <w:r>
        <w:t xml:space="preserve"> от 12 апреля 2010 года N 61-ФЗ "Об обращении лекарственных средств". Формулярный перечень лекарственных препаратов формируется по международным непатентованным или химическим наименованиям, а в случае их отсутствия - по торговым наименованиям лекарственных средств.</w:t>
      </w:r>
    </w:p>
    <w:p w14:paraId="0006D91D" w14:textId="77777777" w:rsidR="00000000" w:rsidRDefault="00000000">
      <w:r>
        <w:t xml:space="preserve">При оказании медицинской помощи в рамках территориальной программы в случаях типичного течения болезни назначение лекарственных препаратов осуществляется исходя из тяжести и характера заболевания согласно утвержденным в установленном порядке </w:t>
      </w:r>
      <w:hyperlink r:id="rId62" w:history="1">
        <w:r>
          <w:rPr>
            <w:rStyle w:val="a4"/>
          </w:rPr>
          <w:t>стандартам</w:t>
        </w:r>
      </w:hyperlink>
      <w:r>
        <w:t xml:space="preserve"> медицинской помощи.</w:t>
      </w:r>
    </w:p>
    <w:p w14:paraId="21C3D71F" w14:textId="77777777" w:rsidR="00000000" w:rsidRDefault="00000000">
      <w:r>
        <w:t xml:space="preserve">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w:t>
      </w:r>
      <w:hyperlink r:id="rId63" w:history="1">
        <w:r>
          <w:rPr>
            <w:rStyle w:val="a4"/>
          </w:rPr>
          <w:t>стандарт</w:t>
        </w:r>
      </w:hyperlink>
      <w:r>
        <w:t xml:space="preserve"> медицинской помощи, допускаются в случае наличия медицинских показаний (индивидуальной непереносимости, по жизненным показаниям) по решению врачебной комиссии. Решение врачебной комиссии фиксируется в медицинских документах пациента и журнале врачебной комиссии, используется ответственными лицами при осуществлении процедуры закупки.</w:t>
      </w:r>
    </w:p>
    <w:p w14:paraId="712092D5" w14:textId="77777777" w:rsidR="00000000" w:rsidRDefault="00000000">
      <w:r>
        <w:t>Медицинскими организациями осуществляется персонифицированный учет сведений о примененных лекарственных препаратах при оказании медицинской помощи застрахованным лицам в сфере обязательного медицинского страхования. Сведения формируются с использованием медицинской информационной системы, позволяющей ведение электронных медицинских карт пациента при оказании стационарной, амбулаторно-поликлинической и скорой медицинской помощи.</w:t>
      </w:r>
    </w:p>
    <w:p w14:paraId="09ADE34D" w14:textId="77777777" w:rsidR="00000000" w:rsidRDefault="00000000">
      <w:r>
        <w:t xml:space="preserve">Деятельность субъектов обращения донорской крови и (или) ее компонентов по безвозмездному обеспечению медицинских организаций донорской кровью и (или) ее компонентами для клинического использования регламентирована положениями </w:t>
      </w:r>
      <w:hyperlink r:id="rId64" w:history="1">
        <w:r>
          <w:rPr>
            <w:rStyle w:val="a4"/>
          </w:rPr>
          <w:t>Федерального закона</w:t>
        </w:r>
      </w:hyperlink>
      <w:r>
        <w:t xml:space="preserve"> от 20 июля 2012 года N 125-ФЗ "О донорстве крови и ее компонентов", </w:t>
      </w:r>
      <w:hyperlink r:id="rId65" w:history="1">
        <w:r>
          <w:rPr>
            <w:rStyle w:val="a4"/>
          </w:rPr>
          <w:t>Постановлением</w:t>
        </w:r>
      </w:hyperlink>
      <w:r>
        <w:t xml:space="preserve"> Правительства Российской Федерации от 22 июня 2019 г. N 797 "Об утверждении Правил заготовки, хранения, транспортировки и клинического использования донорской крови и ее компонентов и о признании утратившими силу некоторых актов Правительства Российской Федерации", а также </w:t>
      </w:r>
      <w:hyperlink r:id="rId66" w:history="1">
        <w:r>
          <w:rPr>
            <w:rStyle w:val="a4"/>
          </w:rPr>
          <w:t>требованиями</w:t>
        </w:r>
      </w:hyperlink>
      <w:r>
        <w:t xml:space="preserve"> </w:t>
      </w:r>
      <w:hyperlink r:id="rId67" w:history="1">
        <w:r>
          <w:rPr>
            <w:rStyle w:val="a4"/>
          </w:rPr>
          <w:t>приказа</w:t>
        </w:r>
      </w:hyperlink>
      <w:r>
        <w:t xml:space="preserve"> Министерства здравоохранения Российской Федерации от 28 октября 2020 года N 1167н "Об утверждении требований к организации деятельности субъектов обращения донорской крови и (или) ее компонентов по заготовке, хранению, транспортировке донорской крови и (или) ее компонентов, включая штатные нормативы и стандарт оснащения".</w:t>
      </w:r>
    </w:p>
    <w:p w14:paraId="6EF5C66E" w14:textId="77777777" w:rsidR="00000000" w:rsidRDefault="00000000">
      <w:r>
        <w:t>Безвозмездное обеспечение медицинских организаций донорской кровью и (или) ее компонентами осуществляется при наличии у таких организаций лицензии на осуществление деятельности по виду работ (услуг) "трансфузиология".</w:t>
      </w:r>
    </w:p>
    <w:p w14:paraId="65CA5269" w14:textId="77777777" w:rsidR="00000000" w:rsidRDefault="00000000">
      <w:r>
        <w:t>Безвозмездное обеспечение донорской кровью и (или) ее компонентами медицинских организаций осуществляется на основании плана безвозмездного обеспечения, утверждаемого ежегодно Министерством здравоохранения Курской области и формируемого на основании заявок на безвозмездное обеспечение донорской кровью и (или) ее компонентами, сформированными врачами-специалистами.</w:t>
      </w:r>
    </w:p>
    <w:p w14:paraId="1DC86814" w14:textId="77777777" w:rsidR="00000000" w:rsidRDefault="00000000">
      <w:r>
        <w:t>Субъекты обращения донорской крови и (или) ее компонентов обеспечивают прослеживаемость компонентов донорской крови на всех этапах клинического использования.</w:t>
      </w:r>
    </w:p>
    <w:p w14:paraId="2C4D8A41" w14:textId="77777777" w:rsidR="00000000" w:rsidRDefault="00000000"/>
    <w:p w14:paraId="35BDA1ED" w14:textId="77777777" w:rsidR="00000000" w:rsidRDefault="00000000">
      <w:pPr>
        <w:pStyle w:val="a6"/>
        <w:rPr>
          <w:color w:val="000000"/>
          <w:sz w:val="16"/>
          <w:szCs w:val="16"/>
          <w:shd w:val="clear" w:color="auto" w:fill="F0F0F0"/>
        </w:rPr>
      </w:pPr>
      <w:bookmarkStart w:id="45" w:name="sub_1704"/>
      <w:r>
        <w:rPr>
          <w:color w:val="000000"/>
          <w:sz w:val="16"/>
          <w:szCs w:val="16"/>
          <w:shd w:val="clear" w:color="auto" w:fill="F0F0F0"/>
        </w:rPr>
        <w:t>Информация об изменениях:</w:t>
      </w:r>
    </w:p>
    <w:bookmarkEnd w:id="45"/>
    <w:p w14:paraId="46F9D16C" w14:textId="77777777" w:rsidR="00000000" w:rsidRDefault="00000000">
      <w:pPr>
        <w:pStyle w:val="a7"/>
        <w:rPr>
          <w:shd w:val="clear" w:color="auto" w:fill="F0F0F0"/>
        </w:rPr>
      </w:pPr>
      <w:r>
        <w:t xml:space="preserve"> </w:t>
      </w:r>
      <w:r>
        <w:rPr>
          <w:shd w:val="clear" w:color="auto" w:fill="F0F0F0"/>
        </w:rPr>
        <w:t xml:space="preserve">Подраздел 4 изменен с 30 марта 2023 г. - </w:t>
      </w:r>
      <w:hyperlink r:id="rId68" w:history="1">
        <w:r>
          <w:rPr>
            <w:rStyle w:val="a4"/>
            <w:shd w:val="clear" w:color="auto" w:fill="F0F0F0"/>
          </w:rPr>
          <w:t>Постановление</w:t>
        </w:r>
      </w:hyperlink>
      <w:r>
        <w:rPr>
          <w:shd w:val="clear" w:color="auto" w:fill="F0F0F0"/>
        </w:rPr>
        <w:t xml:space="preserve"> Правительства Курской области от 29 марта 2023 г. N 381-пп</w:t>
      </w:r>
    </w:p>
    <w:p w14:paraId="78E3EB48" w14:textId="77777777" w:rsidR="00000000" w:rsidRDefault="00000000">
      <w:pPr>
        <w:pStyle w:val="a7"/>
        <w:rPr>
          <w:shd w:val="clear" w:color="auto" w:fill="F0F0F0"/>
        </w:rPr>
      </w:pPr>
      <w:r>
        <w:t xml:space="preserve"> </w:t>
      </w:r>
      <w:hyperlink r:id="rId69" w:history="1">
        <w:r>
          <w:rPr>
            <w:rStyle w:val="a4"/>
            <w:shd w:val="clear" w:color="auto" w:fill="F0F0F0"/>
          </w:rPr>
          <w:t>См. предыдущую редакцию</w:t>
        </w:r>
      </w:hyperlink>
    </w:p>
    <w:p w14:paraId="5AC61B32" w14:textId="77777777" w:rsidR="00000000" w:rsidRDefault="00000000">
      <w:pPr>
        <w:pStyle w:val="1"/>
      </w:pPr>
      <w:r>
        <w:t>4.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14:paraId="7D0E38AF" w14:textId="77777777" w:rsidR="00000000" w:rsidRDefault="00000000"/>
    <w:p w14:paraId="25A18484" w14:textId="77777777" w:rsidR="00000000" w:rsidRDefault="00000000">
      <w:r>
        <w:t>В рамках территориальной программы осуществляются мероприятия по профилактике заболеваний и формированию здорового образа жизни, в том числе:</w:t>
      </w:r>
    </w:p>
    <w:p w14:paraId="40658801" w14:textId="77777777" w:rsidR="00000000" w:rsidRDefault="00000000">
      <w:r>
        <w:t>по проведению профилактических прививок, профилактических осмотров и диспансерного наблюдения граждан (включая здоровых детей);</w:t>
      </w:r>
    </w:p>
    <w:p w14:paraId="121F7638" w14:textId="77777777" w:rsidR="00000000" w:rsidRDefault="00000000">
      <w:r>
        <w:t>по профилактике абортов;</w:t>
      </w:r>
    </w:p>
    <w:p w14:paraId="5C06EC61" w14:textId="77777777" w:rsidR="00000000" w:rsidRDefault="00000000">
      <w:r>
        <w:t>по сохранению индивидуального здоровья граждан и формированию у них здорового образа жизни;</w:t>
      </w:r>
    </w:p>
    <w:p w14:paraId="10A71B42" w14:textId="77777777" w:rsidR="00000000" w:rsidRDefault="00000000">
      <w:r>
        <w:t>по диагностике и лечению заболеваний, включая практику оказания консультативно-диагностической помощи жителям сельских районов, в том числе в условиях передвижного клинико-диагностического центра;</w:t>
      </w:r>
    </w:p>
    <w:p w14:paraId="75CD7A88" w14:textId="77777777" w:rsidR="00000000" w:rsidRDefault="00000000">
      <w:r>
        <w:t>мероприятия, связанные с восстановительным лечением и реабилитацией;</w:t>
      </w:r>
    </w:p>
    <w:p w14:paraId="66E29F27" w14:textId="77777777" w:rsidR="00000000" w:rsidRDefault="00000000">
      <w:r>
        <w:t>лабораторное обследование контактных лиц в очагах инфекционных заболеваний;</w:t>
      </w:r>
    </w:p>
    <w:p w14:paraId="1F007CCD" w14:textId="77777777" w:rsidR="00000000" w:rsidRDefault="00000000">
      <w:r>
        <w:t>плановый осмотр по поводу диспансерного наблюдения;</w:t>
      </w:r>
    </w:p>
    <w:p w14:paraId="70C091F2" w14:textId="77777777" w:rsidR="00000000" w:rsidRDefault="00000000">
      <w:r>
        <w:t>врачебный осмотр пациентов перед вакцинацией (взрослые, дети), после вакцинации (дети), перед и через три дня после постановки пробы Манту;</w:t>
      </w:r>
    </w:p>
    <w:p w14:paraId="26ABEA13" w14:textId="77777777" w:rsidR="00000000" w:rsidRDefault="00000000">
      <w:r>
        <w:t>посещения педиатром беременных, связанные с дородовым патронажем, предусмотренные нормативными документами Министерства здравоохранения Российской Федерации;</w:t>
      </w:r>
    </w:p>
    <w:p w14:paraId="2C3FA9CE" w14:textId="77777777" w:rsidR="00000000" w:rsidRDefault="00000000">
      <w:r>
        <w:t>медицинские консультации при определении профессиональной пригодности подростков до 17 лет включительно;</w:t>
      </w:r>
    </w:p>
    <w:p w14:paraId="21620194" w14:textId="77777777" w:rsidR="00000000" w:rsidRDefault="00000000">
      <w:r>
        <w:t>медицинское освидетельствование безработных граждан при направлении органами службы занятости населения на профессиональное обучение;</w:t>
      </w:r>
    </w:p>
    <w:p w14:paraId="47E35804" w14:textId="77777777" w:rsidR="00000000" w:rsidRDefault="00000000">
      <w:r>
        <w:t>медицинское освидетельствование граждан из числа кандидатов в замещающие родители.</w:t>
      </w:r>
    </w:p>
    <w:p w14:paraId="77B475B4" w14:textId="77777777" w:rsidR="00000000" w:rsidRDefault="00000000">
      <w:r>
        <w:t>Мероприятия по профилактике распространения ВИЧ-инфекции и гепатита C, осуществляемые на территории Курской области:</w:t>
      </w:r>
    </w:p>
    <w:p w14:paraId="61147BF1" w14:textId="77777777" w:rsidR="00000000" w:rsidRDefault="00000000">
      <w:r>
        <w:t>повышение информированности граждан по вопросам ВИЧ-инфекции и гепатита C, а также формирование социальной среды, исключающей дискриминацию и стигматизацию по отношению к лицам с ВИЧ-инфекцией;</w:t>
      </w:r>
    </w:p>
    <w:p w14:paraId="69E3A8A3" w14:textId="77777777" w:rsidR="00000000" w:rsidRDefault="00000000">
      <w:r>
        <w:t>разработка и внедрение межведомственных программ профилактики ВИЧ-инфекции среди населения, учитывающих разнообразные подходы к организации и проведению профилактических мероприятий среди ключевых и уязвимых в отношении ВИЧ-инфекции групп населения, в том числе с привлечением к реализации этих программ общественных организаций, в том числе социально ориентированных некоммерческих организаций;</w:t>
      </w:r>
    </w:p>
    <w:p w14:paraId="5DC9581E" w14:textId="77777777" w:rsidR="00000000" w:rsidRDefault="00000000">
      <w:r>
        <w:t>повышение информированности профильных специалистов, особенно врачей первичного звена здравоохранения, по вопросам профилактики и диагностики ВИЧ-инфекции и гепатитом С с целью выявления лиц с ВИЧ-инфекцией, гепатитом C на ранних стадиях заболевания;</w:t>
      </w:r>
    </w:p>
    <w:p w14:paraId="10466E1D" w14:textId="77777777" w:rsidR="00000000" w:rsidRDefault="00000000">
      <w:r>
        <w:t>обеспечение охвата населения эффективным скринингом на ВИЧ-инфекцию в целях максимального выявления лиц с ВИЧ-инфекцией;</w:t>
      </w:r>
    </w:p>
    <w:p w14:paraId="78FB01A2" w14:textId="77777777" w:rsidR="00000000" w:rsidRDefault="00000000">
      <w:r>
        <w:t>увеличение охвата антиретровирусной терапией лиц с ВИЧ-инфекцией и дальнейшее снижение риска передачи ВИЧ-инфекции от матери к ребенку.</w:t>
      </w:r>
    </w:p>
    <w:p w14:paraId="507A9F68" w14:textId="77777777" w:rsidR="00000000" w:rsidRDefault="00000000"/>
    <w:p w14:paraId="0B4246DB" w14:textId="77777777" w:rsidR="00000000" w:rsidRDefault="00000000">
      <w:pPr>
        <w:pStyle w:val="1"/>
      </w:pPr>
      <w:bookmarkStart w:id="46" w:name="sub_1705"/>
      <w:r>
        <w:t>5. Сроки ожидания медицинской помощи, оказываемой в плановой форме, а также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bookmarkEnd w:id="46"/>
    <w:p w14:paraId="08A4EC85" w14:textId="77777777" w:rsidR="00000000" w:rsidRDefault="00000000"/>
    <w:p w14:paraId="3A125D32" w14:textId="77777777" w:rsidR="00000000" w:rsidRDefault="00000000">
      <w:r>
        <w:t>Плановая медицинская помощь в стационарных условиях предоставляется гражданам в порядке очередности в рамках установленных объемов медицинской помощи и государственного задания по реализации территориальной программы по направлению медицинских организаций первичной медико-санитарной помощи, включая врачей общей практики (семейных врачей) и врачей-специалистов.</w:t>
      </w:r>
    </w:p>
    <w:p w14:paraId="6D8E0773" w14:textId="77777777" w:rsidR="00000000" w:rsidRDefault="00000000">
      <w:r>
        <w:t>Плановая госпитализация осуществляется при наличии у больного паспорта или иного документа, удостоверяющего личность, полиса обязательного медицинского страхования, направления из медицинской организации первичной медико-санитарной помощи, результатов диагностических исследований, которые были проведены в амбулаторных условиях.</w:t>
      </w:r>
    </w:p>
    <w:p w14:paraId="7CC0C122" w14:textId="77777777" w:rsidR="00000000" w:rsidRDefault="00000000">
      <w:r>
        <w:t xml:space="preserve">Во время стационарного лечения допускается очередность направления больных на плановые диагностические исследования. Объем диагностических и лечебных мероприятий для конкретного пациента определяется лечащим врачом в соответствии со </w:t>
      </w:r>
      <w:hyperlink r:id="rId70" w:history="1">
        <w:r>
          <w:rPr>
            <w:rStyle w:val="a4"/>
          </w:rPr>
          <w:t>стандартами</w:t>
        </w:r>
      </w:hyperlink>
      <w:r>
        <w:t xml:space="preserve"> медицинской помощи, утвержденными Министерством здравоохранения Российской Федерации.</w:t>
      </w:r>
    </w:p>
    <w:p w14:paraId="09BE2705" w14:textId="77777777" w:rsidR="00000000" w:rsidRDefault="00000000">
      <w:r>
        <w:t>Организация приема медицинскими работниками пациентов в амбулаторных условиях (в том числе предварительная запись) и порядок вызова врача на дом регламентируются внутренними правилами работы медицинской организации.</w:t>
      </w:r>
    </w:p>
    <w:p w14:paraId="5EEBB36C" w14:textId="77777777" w:rsidR="00000000" w:rsidRDefault="00000000">
      <w:r>
        <w:t>Время ожидания приема не должно превышать тридцати минут со времени, назначенного пациенту, за исключением случаев, когда врач участвует в оказании экстренной помощи другому пациенту.</w:t>
      </w:r>
    </w:p>
    <w:p w14:paraId="134F1073" w14:textId="77777777" w:rsidR="00000000" w:rsidRDefault="00000000">
      <w:r>
        <w:t>Сроки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14:paraId="5B36D9ED" w14:textId="77777777" w:rsidR="00000000" w:rsidRDefault="00000000">
      <w:r>
        <w:t>Срок ожидания оказания первичной медико-санитарной помощи в неотложной форме не должен превышать 2 часов с момента обращения с пациента в медицинскую организацию.</w:t>
      </w:r>
    </w:p>
    <w:p w14:paraId="6253443E" w14:textId="77777777" w:rsidR="00000000" w:rsidRDefault="00000000">
      <w:r>
        <w:t>Консультации врачей-специалистов осуществляются по направлению лечащего врача (врача общей практики) медицинской организации первичной медико-санитарной помощи, к которой прикреплен пациент, а также при самообращении. 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 Сроки проведения консультаций врачей-специалистов в случае подозрения на онкологические заболевания не должны превышать 3 рабочих дней.</w:t>
      </w:r>
    </w:p>
    <w:p w14:paraId="2F6DF4FD" w14:textId="77777777" w:rsidR="00000000" w:rsidRDefault="00000000">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14:paraId="285C480E" w14:textId="77777777" w:rsidR="00000000" w:rsidRDefault="00000000">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14:paraId="77451920" w14:textId="77777777" w:rsidR="00000000" w:rsidRDefault="00000000">
      <w:r>
        <w:t>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7 рабочих дней со дня назначения исследований.</w:t>
      </w:r>
    </w:p>
    <w:p w14:paraId="30E1CAE0" w14:textId="77777777" w:rsidR="00000000" w:rsidRDefault="00000000">
      <w:r>
        <w:t>Срок установления диспансерного наблюдения врача-онколога за пациентом с выявленным онкологическим заболеванием не должен превышать 3 рабочих дней с момента постановки диагноза онкологического заболевания.</w:t>
      </w:r>
    </w:p>
    <w:p w14:paraId="6130BCBA" w14:textId="77777777" w:rsidR="00000000" w:rsidRDefault="00000000">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не должен превышать 7 рабочих дней с момента гистологической верификации опухоли или с момента установления предварительного диагноза заболевания (состояния).</w:t>
      </w:r>
    </w:p>
    <w:p w14:paraId="25C5251B" w14:textId="77777777" w:rsidR="00000000" w:rsidRDefault="00000000">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С учетом транпортной доступности, неудовлетворительного качества дорожного покрытия время доезда бригад скорой медицинской помощи при оказании скорой медицинской помощи в экстренной форме до пациентов, находящихся в сельской местности, не должно превышать 40 минут с момента ее вызова.</w:t>
      </w:r>
    </w:p>
    <w:p w14:paraId="172D481D" w14:textId="77777777" w:rsidR="00000000" w:rsidRDefault="00000000">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14:paraId="3F344911" w14:textId="77777777" w:rsidR="00000000" w:rsidRDefault="00000000">
      <w:r>
        <w:t xml:space="preserve">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w:t>
      </w:r>
      <w:hyperlink r:id="rId71" w:history="1">
        <w:r>
          <w:rPr>
            <w:rStyle w:val="a4"/>
          </w:rPr>
          <w:t>законодательства</w:t>
        </w:r>
      </w:hyperlink>
      <w:r>
        <w:t xml:space="preserve"> Российской Федерации в области персональных данных.</w:t>
      </w:r>
    </w:p>
    <w:p w14:paraId="53E3E46C" w14:textId="77777777" w:rsidR="00000000" w:rsidRDefault="00000000"/>
    <w:p w14:paraId="68BED581" w14:textId="77777777" w:rsidR="00000000" w:rsidRDefault="00000000">
      <w:pPr>
        <w:pStyle w:val="1"/>
      </w:pPr>
      <w:bookmarkStart w:id="47" w:name="sub_1706"/>
      <w:r>
        <w:t>6. 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bookmarkEnd w:id="47"/>
    <w:p w14:paraId="7C11A0A2" w14:textId="77777777" w:rsidR="00000000" w:rsidRDefault="00000000"/>
    <w:p w14:paraId="4B4C60D6" w14:textId="77777777" w:rsidR="00000000" w:rsidRDefault="00000000">
      <w:r>
        <w:t>При госпитализации в стационар больные размещаются в палатах с соблюдением санитарно-гигиенических норм.</w:t>
      </w:r>
    </w:p>
    <w:p w14:paraId="4C2BC07E" w14:textId="77777777" w:rsidR="00000000" w:rsidRDefault="00000000">
      <w:r>
        <w:t>При госпитализации детей без родителей в возрасте семи лет и старше необходимо предусмотреть их размещение в палаты для мальчиков и девочек раздельно.</w:t>
      </w:r>
    </w:p>
    <w:p w14:paraId="458477F1" w14:textId="77777777" w:rsidR="00000000" w:rsidRDefault="00000000">
      <w:r>
        <w:t>При госпитализации ребенка со взрослым по уходу за ним одному из родителей, иному члену семьи или иному законному представителю предоставляется право на совместное нахождение в медицинской организации.</w:t>
      </w:r>
    </w:p>
    <w:p w14:paraId="05FA2E0C" w14:textId="77777777" w:rsidR="00000000" w:rsidRDefault="00000000">
      <w:r>
        <w:t>При совместном нахождении в медицинской организации в стационарных условиях с ребенком до достижения им возраста четырех лет, а с ребенком старше данного возраста - при наличии медицинских показаний одному из родителей, иному члену семьи или иному законному представителю создаются условия пребывания в стационарных условиях, включая предоставление спального места и питания бесплатно.</w:t>
      </w:r>
    </w:p>
    <w:p w14:paraId="69C53F80" w14:textId="77777777" w:rsidR="00000000" w:rsidRDefault="00000000"/>
    <w:p w14:paraId="4F21F3BB" w14:textId="77777777" w:rsidR="00000000" w:rsidRDefault="00000000">
      <w:pPr>
        <w:pStyle w:val="1"/>
      </w:pPr>
      <w:bookmarkStart w:id="48" w:name="sub_1707"/>
      <w:r>
        <w:t>7. 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bookmarkEnd w:id="48"/>
    <w:p w14:paraId="64902BCA" w14:textId="77777777" w:rsidR="00000000" w:rsidRDefault="00000000"/>
    <w:p w14:paraId="09ECE2F1" w14:textId="77777777" w:rsidR="00000000" w:rsidRDefault="00000000">
      <w:r>
        <w:t xml:space="preserve">Пациенты, имеющие медицинские и (или) эпидемиологические показания, в соответствии с </w:t>
      </w:r>
      <w:hyperlink r:id="rId72" w:history="1">
        <w:r>
          <w:rPr>
            <w:rStyle w:val="a4"/>
          </w:rPr>
          <w:t>приказом</w:t>
        </w:r>
      </w:hyperlink>
      <w:r>
        <w:t xml:space="preserve"> Министерства здравоохранения и социального развития Российской Федерации от 15 мая 2012 г. N 535н "Об утверждении перечня медицинских и эпидемиологических показаний к размещению пациентов в маломестных палатах (боксах)" размещаются в маломестных палатах (боксах).</w:t>
      </w:r>
    </w:p>
    <w:p w14:paraId="5FCAE302" w14:textId="77777777" w:rsidR="00000000" w:rsidRDefault="00000000"/>
    <w:p w14:paraId="0573AB0E" w14:textId="77777777" w:rsidR="00000000" w:rsidRDefault="00000000">
      <w:pPr>
        <w:pStyle w:val="1"/>
      </w:pPr>
      <w:bookmarkStart w:id="49" w:name="sub_1708"/>
      <w:r>
        <w:t>8. 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bookmarkEnd w:id="49"/>
    <w:p w14:paraId="4175FE12" w14:textId="77777777" w:rsidR="00000000" w:rsidRDefault="00000000"/>
    <w:p w14:paraId="66A0C50A" w14:textId="77777777" w:rsidR="00000000" w:rsidRDefault="00000000">
      <w:r>
        <w:t>Плановая медицинская помощь всех видов, включая специализированную, в том числе высокотехнологичную, медицинскую помощь, а также медицинскую реабилитацию в медицинских организациях, находящихся на территории Курской области, во внеочередном порядке предоставляется детям-сиротам и детям, оставшимся без попечения родителей. При совместном нахождении в медицинской организации в стационарных условиях с ребенком из числа детей-сирот и детей, оставшихся без попечения родителей, независимо от возраста, законному представителю создаются условия пребывания в стационарных условиях, включая предоставление спального места и питания бесплатно.</w:t>
      </w:r>
    </w:p>
    <w:p w14:paraId="40B3FBEE" w14:textId="77777777" w:rsidR="00000000" w:rsidRDefault="00000000"/>
    <w:p w14:paraId="53D4B77F" w14:textId="77777777" w:rsidR="00000000" w:rsidRDefault="00000000">
      <w:pPr>
        <w:pStyle w:val="1"/>
      </w:pPr>
      <w:bookmarkStart w:id="50" w:name="sub_1709"/>
      <w:r>
        <w:t>9. 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при отсутствии возможности их проведения медицинской организацией, оказывающей медицинскую помощь пациенту</w:t>
      </w:r>
    </w:p>
    <w:bookmarkEnd w:id="50"/>
    <w:p w14:paraId="22905B68" w14:textId="77777777" w:rsidR="00000000" w:rsidRDefault="00000000"/>
    <w:p w14:paraId="170F5736" w14:textId="77777777" w:rsidR="00000000" w:rsidRDefault="00000000">
      <w:r>
        <w:t>В случае необходимости проведения пациенту диагностических исследований, оказания консультативной помощи, при отсутствии возможности их проведения в медицинской организации, оказывающей медицинскую помощь, руководством данной организации обеспечивается транспортировка пациента в сопровождении медицинского работника в другую медицинскую организацию. Данная услуга оказывается пациенту без взимания платы.</w:t>
      </w:r>
    </w:p>
    <w:p w14:paraId="42916F76" w14:textId="77777777" w:rsidR="00000000" w:rsidRDefault="00000000">
      <w:r>
        <w:t>Транспортировка осуществляется в плановом или экстренном порядке по предварительной договоренности с медицинской организацией, предоставляющей медицинскую услугу.</w:t>
      </w:r>
    </w:p>
    <w:p w14:paraId="606DC839" w14:textId="77777777" w:rsidR="00000000" w:rsidRDefault="00000000">
      <w:r>
        <w:t>Транспортное средство предоставляется медицинской организацией, в которой пациент находится на стационарном лечении, или по договоренности с иной медицинской организацией, оказывающей скорую медицинскую помощь, в случае необходимости осуществления медицинской эвакуации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послеродовый период и новорожденных, лиц, пострадавших в результате чрезвычайных ситуаций и стихийных бедствий).</w:t>
      </w:r>
    </w:p>
    <w:p w14:paraId="6EA7220C" w14:textId="77777777" w:rsidR="00000000" w:rsidRDefault="00000000">
      <w: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1CD2236B" w14:textId="77777777" w:rsidR="00000000" w:rsidRDefault="00000000"/>
    <w:p w14:paraId="44A5797E" w14:textId="77777777" w:rsidR="00000000" w:rsidRDefault="00000000">
      <w:pPr>
        <w:pStyle w:val="a6"/>
        <w:rPr>
          <w:color w:val="000000"/>
          <w:sz w:val="16"/>
          <w:szCs w:val="16"/>
          <w:shd w:val="clear" w:color="auto" w:fill="F0F0F0"/>
        </w:rPr>
      </w:pPr>
      <w:bookmarkStart w:id="51" w:name="sub_1710"/>
      <w:r>
        <w:rPr>
          <w:color w:val="000000"/>
          <w:sz w:val="16"/>
          <w:szCs w:val="16"/>
          <w:shd w:val="clear" w:color="auto" w:fill="F0F0F0"/>
        </w:rPr>
        <w:t>Информация об изменениях:</w:t>
      </w:r>
    </w:p>
    <w:bookmarkEnd w:id="51"/>
    <w:p w14:paraId="1B32A467" w14:textId="77777777" w:rsidR="00000000" w:rsidRDefault="00000000">
      <w:pPr>
        <w:pStyle w:val="a7"/>
        <w:rPr>
          <w:shd w:val="clear" w:color="auto" w:fill="F0F0F0"/>
        </w:rPr>
      </w:pPr>
      <w:r>
        <w:t xml:space="preserve"> </w:t>
      </w:r>
      <w:r>
        <w:rPr>
          <w:shd w:val="clear" w:color="auto" w:fill="F0F0F0"/>
        </w:rPr>
        <w:t xml:space="preserve">Подраздел 10 изменен с 30 марта 2023 г. - </w:t>
      </w:r>
      <w:hyperlink r:id="rId73" w:history="1">
        <w:r>
          <w:rPr>
            <w:rStyle w:val="a4"/>
            <w:shd w:val="clear" w:color="auto" w:fill="F0F0F0"/>
          </w:rPr>
          <w:t>Постановление</w:t>
        </w:r>
      </w:hyperlink>
      <w:r>
        <w:rPr>
          <w:shd w:val="clear" w:color="auto" w:fill="F0F0F0"/>
        </w:rPr>
        <w:t xml:space="preserve"> Правительства Курской области от 29 марта 2023 г. N 381-пп</w:t>
      </w:r>
    </w:p>
    <w:p w14:paraId="00D9BDCB" w14:textId="77777777" w:rsidR="00000000" w:rsidRDefault="00000000">
      <w:pPr>
        <w:pStyle w:val="a7"/>
        <w:rPr>
          <w:shd w:val="clear" w:color="auto" w:fill="F0F0F0"/>
        </w:rPr>
      </w:pPr>
      <w:r>
        <w:t xml:space="preserve"> </w:t>
      </w:r>
      <w:hyperlink r:id="rId74" w:history="1">
        <w:r>
          <w:rPr>
            <w:rStyle w:val="a4"/>
            <w:shd w:val="clear" w:color="auto" w:fill="F0F0F0"/>
          </w:rPr>
          <w:t>См. предыдущую редакцию</w:t>
        </w:r>
      </w:hyperlink>
    </w:p>
    <w:p w14:paraId="3C52B4F7" w14:textId="77777777" w:rsidR="00000000" w:rsidRDefault="00000000">
      <w:pPr>
        <w:pStyle w:val="1"/>
      </w:pPr>
      <w:r>
        <w:t>10. Порядок проведения профилактических медицинских осмотров, диспансеризации, в том числе углубленной, и диспансерного наблюдения застрахованных лиц, в том числе в выходные дни и в вечернее время, а также условия и сроки диспансеризации населения для отдельных категорий населения, профилактических осмотров несовершеннолетних</w:t>
      </w:r>
    </w:p>
    <w:p w14:paraId="4BF5459E" w14:textId="77777777" w:rsidR="00000000" w:rsidRDefault="00000000"/>
    <w:p w14:paraId="1B7C9432" w14:textId="77777777" w:rsidR="00000000" w:rsidRDefault="00000000">
      <w:r>
        <w:t>Профилактический медицинский осмотр и диспансеризация взрослого населения (в возрасте от 18 лет и старше) проводится работающим и неработающим гражданам, обучающимся в образовательных организациях.</w:t>
      </w:r>
    </w:p>
    <w:p w14:paraId="154DF4D2" w14:textId="77777777" w:rsidR="00000000" w:rsidRDefault="00000000">
      <w:r>
        <w:t>Профилактический медицинский осмотр проводится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14:paraId="6AB5C7AC" w14:textId="77777777" w:rsidR="00000000" w:rsidRDefault="00000000">
      <w:r>
        <w:t>Профилактические медицинские осмотры проводятся взрослому населению и несовершеннолетним.</w:t>
      </w:r>
    </w:p>
    <w:p w14:paraId="5AB9F1D7" w14:textId="77777777" w:rsidR="00000000" w:rsidRDefault="00000000">
      <w:r>
        <w:t>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w:t>
      </w:r>
    </w:p>
    <w:p w14:paraId="2A7FB593" w14:textId="77777777" w:rsidR="00000000" w:rsidRDefault="00000000">
      <w:r>
        <w:t>Диспансеризация и профилактический медицинский осмотр направлены на:</w:t>
      </w:r>
    </w:p>
    <w:p w14:paraId="00659489" w14:textId="77777777" w:rsidR="00000000" w:rsidRDefault="00000000">
      <w:r>
        <w:t>профилактику и раннее выявление (скрининг) хронических неинфекционных заболеваний (состояний), факторов риска их развития, определение группы здоровья;</w:t>
      </w:r>
    </w:p>
    <w:p w14:paraId="53FFEDDC" w14:textId="77777777" w:rsidR="00000000" w:rsidRDefault="00000000">
      <w:r>
        <w:t>проведение необходимых профилактических, лечебных, реабилитационных и оздоровительных мероприятий;</w:t>
      </w:r>
    </w:p>
    <w:p w14:paraId="1C550391" w14:textId="77777777" w:rsidR="00000000" w:rsidRDefault="00000000">
      <w:r>
        <w:t>проведение профилактического консультирования;</w:t>
      </w:r>
    </w:p>
    <w:p w14:paraId="04769018" w14:textId="77777777" w:rsidR="00000000" w:rsidRDefault="00000000">
      <w:r>
        <w:t>определение группы диспансерного наблюдения граждан с выявленными хроническими неинфекционными заболеваниями и иными заболеваниями (состояниями), включая граждан с высоким и очень высоким сердечно-сосудистым риском.</w:t>
      </w:r>
    </w:p>
    <w:p w14:paraId="5382A7F5" w14:textId="77777777" w:rsidR="00000000" w:rsidRDefault="00000000">
      <w:r>
        <w:t>Профилактический медицинский осмотр проводится ежегодно:</w:t>
      </w:r>
    </w:p>
    <w:p w14:paraId="56724788" w14:textId="77777777" w:rsidR="00000000" w:rsidRDefault="00000000">
      <w:r>
        <w:t>в качестве самостоятельного мероприятия;</w:t>
      </w:r>
    </w:p>
    <w:p w14:paraId="792F0AF6" w14:textId="77777777" w:rsidR="00000000" w:rsidRDefault="00000000">
      <w:r>
        <w:t>в рамках диспансеризации;</w:t>
      </w:r>
    </w:p>
    <w:p w14:paraId="1CC4886A" w14:textId="77777777" w:rsidR="00000000" w:rsidRDefault="00000000">
      <w:r>
        <w:t>в рамках диспансерного наблюдения (при проведении первого в текущем году диспансерного приема (осмотра, консультации).</w:t>
      </w:r>
    </w:p>
    <w:p w14:paraId="3AB20687" w14:textId="77777777" w:rsidR="00000000" w:rsidRDefault="00000000">
      <w:r>
        <w:t>Диспансеризация проводится:</w:t>
      </w:r>
    </w:p>
    <w:p w14:paraId="5AB12F79" w14:textId="77777777" w:rsidR="00000000" w:rsidRDefault="00000000">
      <w:r>
        <w:t>1 раз в три года в возрасте от 18 до 39 лет включительно;</w:t>
      </w:r>
    </w:p>
    <w:p w14:paraId="5A772B44" w14:textId="77777777" w:rsidR="00000000" w:rsidRDefault="00000000">
      <w:r>
        <w:t>ежегодно в возрасте 40 лет и старше, а также в отношении отдельных категорий граждан (инвалидов Великой Отечественной войны и инвалидов боевых действий, работающих граждан, не достигших возраста, дающего право на назначение пенсии по старости, в том числе досрочно, в течение пяти лет до наступления такого возраста и работающих граждан, являющихся получателями пенсии по старости или пенсии за выслугу лет).</w:t>
      </w:r>
    </w:p>
    <w:p w14:paraId="28C3C8A4" w14:textId="77777777" w:rsidR="00000000" w:rsidRDefault="00000000">
      <w:r>
        <w:t xml:space="preserve">Кроме того, ежегодно проводится диспансеризация пребывающих в стационарных учреждениях детей-сирот и детей, находящихся в трудной жизненной ситуации, в </w:t>
      </w:r>
      <w:hyperlink r:id="rId75" w:history="1">
        <w:r>
          <w:rPr>
            <w:rStyle w:val="a4"/>
          </w:rPr>
          <w:t>порядке</w:t>
        </w:r>
      </w:hyperlink>
      <w:r>
        <w:t xml:space="preserve">, утвержденном </w:t>
      </w:r>
      <w:hyperlink r:id="rId76" w:history="1">
        <w:r>
          <w:rPr>
            <w:rStyle w:val="a4"/>
          </w:rPr>
          <w:t>приказом</w:t>
        </w:r>
      </w:hyperlink>
      <w:r>
        <w:t xml:space="preserve"> Министерства здравоохранения Российской Федерации от 15.02.2013 N 72н, и диспансеризация детей-сирот и детей, оставшихся без попечения родителей, в том числе усыновленных (удочеренных), принятых под опеку (попечительство), в приемную семью, в </w:t>
      </w:r>
      <w:hyperlink r:id="rId77" w:history="1">
        <w:r>
          <w:rPr>
            <w:rStyle w:val="a4"/>
          </w:rPr>
          <w:t>порядке</w:t>
        </w:r>
      </w:hyperlink>
      <w:r>
        <w:t xml:space="preserve">, утвержденном </w:t>
      </w:r>
      <w:hyperlink r:id="rId78" w:history="1">
        <w:r>
          <w:rPr>
            <w:rStyle w:val="a4"/>
          </w:rPr>
          <w:t>приказом</w:t>
        </w:r>
      </w:hyperlink>
      <w:r>
        <w:t xml:space="preserve"> Министерства здравоохранения Российской Федерации от 21.04.2022 N 275н.</w:t>
      </w:r>
    </w:p>
    <w:p w14:paraId="79F4F57F" w14:textId="77777777" w:rsidR="00000000" w:rsidRDefault="00000000">
      <w:r>
        <w:t xml:space="preserve">Профилактические медицинские осмотры несовершеннолетних проводятся ежегодно в объеме, предусмотренном перечнем исследований при проведении профилактических медицинских осмотров несовершеннолетних согласно </w:t>
      </w:r>
      <w:hyperlink r:id="rId79" w:history="1">
        <w:r>
          <w:rPr>
            <w:rStyle w:val="a4"/>
          </w:rPr>
          <w:t>Порядку</w:t>
        </w:r>
      </w:hyperlink>
      <w:r>
        <w:t xml:space="preserve">, утвержденному </w:t>
      </w:r>
      <w:hyperlink r:id="rId80" w:history="1">
        <w:r>
          <w:rPr>
            <w:rStyle w:val="a4"/>
          </w:rPr>
          <w:t>приказом</w:t>
        </w:r>
      </w:hyperlink>
      <w:r>
        <w:t xml:space="preserve"> Министерства здравоохранения Российской Федерации от 10 августа 2017 г. N 514н.</w:t>
      </w:r>
    </w:p>
    <w:p w14:paraId="457AF2A3" w14:textId="77777777" w:rsidR="00000000" w:rsidRDefault="00000000">
      <w:r>
        <w:t>Годом прохождения профилактического медицинского осмотра и диспансеризации считается календарный год, в котором гражданин достигает соответствующего возраста.</w:t>
      </w:r>
    </w:p>
    <w:p w14:paraId="18BB2777" w14:textId="77777777" w:rsidR="00000000" w:rsidRDefault="00000000">
      <w:r>
        <w:t>В дополнение к профилактическим медицинским осмотрам и диспансеризации граждане, переболевшие новой коронавирусной инфекцией (COVID-19), проходят углубленную диспансеризацию. 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новой коронавирусной инфекцией (COVID-19).</w:t>
      </w:r>
    </w:p>
    <w:p w14:paraId="5EE5C84F" w14:textId="77777777" w:rsidR="00000000" w:rsidRDefault="00000000">
      <w:r>
        <w:t>Министерство здравоохранения Курской области контролирует возможность прохождения гражданами профилактических медицинских осмотров, диспансеризации, в том числе в вечерние часы и субботу, а также предоставляет гражданам возможность дистанционной записи на приемы (осмотры, консультации) медицинскими работниками, исследования и иные медицинские вмешательства, проводимые в рамках профилактических медицинских осмотров и диспансеризации.</w:t>
      </w:r>
    </w:p>
    <w:p w14:paraId="304274DD" w14:textId="77777777" w:rsidR="00000000" w:rsidRDefault="00000000">
      <w:r>
        <w:t>Профилактический медицинский осмотр и первый этап диспансеризации рекомендуется проводить в течение одного рабочего дня.</w:t>
      </w:r>
    </w:p>
    <w:p w14:paraId="008A06EC" w14:textId="77777777" w:rsidR="00000000" w:rsidRDefault="00000000">
      <w:r>
        <w:t>При необходимости для проведения приемов (осмотров, консультаций) медицинскими работниками, исследований и иных медицинских вмешательств, проводимых в рамках профилактических медицинских осмотров и диспансеризации, могут привлекаться медицинские работники медицинских организаций, оказывающих специализированную медицинскую помощь.</w:t>
      </w:r>
    </w:p>
    <w:p w14:paraId="4A384DE5" w14:textId="77777777" w:rsidR="00000000" w:rsidRDefault="00000000">
      <w:r>
        <w:t>Гражданин проходит профилактический медицинский осмотр и диспансеризацию в медицинской организации, в которой он получает первичную медико-санитарную помощь.</w:t>
      </w:r>
    </w:p>
    <w:p w14:paraId="6D1132F1" w14:textId="77777777" w:rsidR="00000000" w:rsidRDefault="00000000">
      <w:r>
        <w:t>При отсутствии в населенном пункте, в котором проживает гражданин старше 65 лет, медицинской организации, в которой могут быть проведены профилактический медицинский осмотр или диспансеризация, может осуществляться перевозка гражданина в медицинскую организацию в рамках мер социальной поддержки.</w:t>
      </w:r>
    </w:p>
    <w:p w14:paraId="47DC2A4E" w14:textId="77777777" w:rsidR="00000000" w:rsidRDefault="00000000">
      <w:r>
        <w:t>Медицинской организацией работающему гражданину выдается справка о прохождении профилактического медицинского осмотра или диспансеризации.</w:t>
      </w:r>
    </w:p>
    <w:p w14:paraId="644FDBC2" w14:textId="77777777" w:rsidR="00000000" w:rsidRDefault="00000000">
      <w:r>
        <w:t>Необходимым предварительным условием проведения профилактического медицинского осмотра и диспансеризации является дача информированного добровольного согласия гражданина (его законного представителя) на медицинское вмешательство. Гражданин вправе отказаться от проведения профилактического медицинского осмотра и (или) диспансеризации в целом либо от отдельных видов медицинских вмешательств, входящих в объем профилактического медицинского осмотра и (или) диспансеризации.</w:t>
      </w:r>
    </w:p>
    <w:p w14:paraId="66AE911E" w14:textId="77777777" w:rsidR="00000000" w:rsidRDefault="00000000">
      <w:r>
        <w:t>Руководитель медицинской организации, медицинские работники отделения (кабинета) медицинской профилактики и центра здоровья являются ответственными за проведение профилактического медицинского осмотра и диспансеризации населения, находящегося на медицинском обслуживании в медицинской организации.</w:t>
      </w:r>
    </w:p>
    <w:p w14:paraId="52021E77" w14:textId="77777777" w:rsidR="00000000" w:rsidRDefault="00000000">
      <w:r>
        <w:t>Медицинский работник, уполномоченный руководителем медицинской организации, осуществляет информационное взаимодействие со страховыми медицинскими организациями в целях организации информирования граждан, подлежащих профилактическому медицинскому осмотру и (или) диспансеризации в текущем году.</w:t>
      </w:r>
    </w:p>
    <w:p w14:paraId="36578AA8" w14:textId="77777777" w:rsidR="00000000" w:rsidRDefault="00000000">
      <w:r>
        <w:t>Профилактический медицинский осмотр и первый этап диспансеризации могут проводиться мобильными медицинскими бригадами.</w:t>
      </w:r>
    </w:p>
    <w:p w14:paraId="576F1730" w14:textId="77777777" w:rsidR="00000000" w:rsidRDefault="00000000">
      <w:hyperlink r:id="rId81" w:history="1">
        <w:r>
          <w:rPr>
            <w:rStyle w:val="a4"/>
          </w:rPr>
          <w:t>Перечень</w:t>
        </w:r>
      </w:hyperlink>
      <w:r>
        <w:t xml:space="preserve"> приемов (осмотров), медицинских исследований и иных медицинских вмешательств, входящих в профилактический медицинский осмотр и диспансеризацию, установлен </w:t>
      </w:r>
      <w:hyperlink r:id="rId82" w:history="1">
        <w:r>
          <w:rPr>
            <w:rStyle w:val="a4"/>
          </w:rPr>
          <w:t>приказом</w:t>
        </w:r>
      </w:hyperlink>
      <w:r>
        <w:t xml:space="preserve"> Министерства здравоохранения Российской Федерации от 27 апреля 2021 г. N 404н "Об утверждении Порядка проведения профилактического медицинского осмотра и диспансеризации определенных групп взрослого населения".</w:t>
      </w:r>
    </w:p>
    <w:p w14:paraId="5BD96334" w14:textId="77777777" w:rsidR="00000000" w:rsidRDefault="00000000">
      <w:r>
        <w:t>Уполномоченное лицо страховой медицинской организации не реже одного раза в квартал осуществляет информирование застрахованных лиц, подлежащих диспансеризации или профилактическому медицинскому осмотру в текущем году, в том числе не прошедших данные мероприятия.</w:t>
      </w:r>
    </w:p>
    <w:p w14:paraId="3DBFA8C5" w14:textId="77777777" w:rsidR="00000000" w:rsidRDefault="00000000"/>
    <w:p w14:paraId="7CBA5019" w14:textId="77777777" w:rsidR="00000000" w:rsidRDefault="00000000">
      <w:pPr>
        <w:pStyle w:val="1"/>
      </w:pPr>
      <w:bookmarkStart w:id="52" w:name="sub_1711"/>
      <w:r>
        <w:t>11. 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w:t>
      </w:r>
    </w:p>
    <w:bookmarkEnd w:id="52"/>
    <w:p w14:paraId="129FDAAD" w14:textId="77777777" w:rsidR="00000000" w:rsidRDefault="00000000"/>
    <w:p w14:paraId="1994E19D" w14:textId="77777777" w:rsidR="00000000" w:rsidRDefault="00000000">
      <w:r>
        <w:t xml:space="preserve">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не участвующей в реализации территориальной программы, подлежат возмещению в порядке, установленном </w:t>
      </w:r>
      <w:hyperlink w:anchor="sub_1500" w:history="1">
        <w:r>
          <w:rPr>
            <w:rStyle w:val="a4"/>
          </w:rPr>
          <w:t>разделом V</w:t>
        </w:r>
      </w:hyperlink>
      <w:r>
        <w:t xml:space="preserve"> настоящей территориальной программы. Размеры возмещения расходов, связанных с оказанием гражданам медицинской помощи в экстренной форме, соответствуют тарифам на оплату медицинской помощи по обязательному медицинскому страхованию, установленным тарифным соглашением, и нормативам затрат на оказание государственных услуг.</w:t>
      </w:r>
    </w:p>
    <w:p w14:paraId="7F9FF170" w14:textId="77777777" w:rsidR="00000000" w:rsidRDefault="00000000"/>
    <w:p w14:paraId="35FE58BD" w14:textId="77777777" w:rsidR="00000000" w:rsidRDefault="00000000">
      <w:pPr>
        <w:pStyle w:val="1"/>
      </w:pPr>
      <w:bookmarkStart w:id="53" w:name="sub_1712"/>
      <w:r>
        <w:t>12. 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bookmarkEnd w:id="53"/>
    <w:p w14:paraId="799F18A8" w14:textId="77777777" w:rsidR="00000000" w:rsidRDefault="00000000"/>
    <w:p w14:paraId="6781E89A" w14:textId="77777777" w:rsidR="00000000" w:rsidRDefault="00000000">
      <w:r>
        <w:t>В амбулаторных условиях на дому оказываются:</w:t>
      </w:r>
    </w:p>
    <w:p w14:paraId="7DC55AA5" w14:textId="77777777" w:rsidR="00000000" w:rsidRDefault="00000000">
      <w:r>
        <w:t>паллиативная первичная доврачебная медицинская помощь (оказывается фельдшерами при условии возложения на них функций лечащего врача и иными медицинскими работниками со средним медицинским образованием, прошедшими обучение по оказанию этой помощи, фельдшерских здравпунктов, фельдшерско-акушерских пунктов, врачебных амбулаторий, иных медицинских организаций (их структурных подразделений), оказывающих первичную доврачебную медико-санитарную помощь).</w:t>
      </w:r>
    </w:p>
    <w:p w14:paraId="17337211" w14:textId="77777777" w:rsidR="00000000" w:rsidRDefault="00000000">
      <w:r>
        <w:t>Для оказания паллиативной первичной доврачебной медицинской помощи фельдшерские здравпункты, фельдшерско-акушерские пункты, врачебные амбулатории и иные медицинские организации (их структурные подразделения), оказывающие первичную доврачебную медико-санитарную помощь, оснащаются укладками для оказания паллиативной медицинской помощи;</w:t>
      </w:r>
    </w:p>
    <w:p w14:paraId="2BABAF0C" w14:textId="77777777" w:rsidR="00000000" w:rsidRDefault="00000000">
      <w:r>
        <w:t>паллиативная первичная врачебная медицинская помощь (выездными патронажными службами, медицинскими работниками кабинетов паллиативной медицинской помощи, врачами, оказывающими первичную медико-санитарную помощь и прошедшими обучение по оказанию паллиативной помощи).</w:t>
      </w:r>
    </w:p>
    <w:p w14:paraId="74673407" w14:textId="77777777" w:rsidR="00000000" w:rsidRDefault="00000000">
      <w:r>
        <w:t>Пациенты, которым необходима паллиативная медицинская помощь на дому (их законные представители), обеспечиваются:</w:t>
      </w:r>
    </w:p>
    <w:p w14:paraId="3643D420" w14:textId="77777777" w:rsidR="00000000" w:rsidRDefault="00000000">
      <w:r>
        <w:t xml:space="preserve">медицинскими изделиями в соответствии </w:t>
      </w:r>
      <w:hyperlink r:id="rId83" w:history="1">
        <w:r>
          <w:rPr>
            <w:rStyle w:val="a4"/>
          </w:rPr>
          <w:t>приказом</w:t>
        </w:r>
      </w:hyperlink>
      <w:r>
        <w:t xml:space="preserve"> Министерства здравоохранения Российской Федерации от 10 июля 2019 г. N 505н "Об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w:t>
      </w:r>
    </w:p>
    <w:p w14:paraId="632D9289" w14:textId="77777777" w:rsidR="00000000" w:rsidRDefault="00000000">
      <w:r>
        <w:t xml:space="preserve">наркотическими и психотропными лекарственными препаратами, в соответствии с </w:t>
      </w:r>
      <w:hyperlink r:id="rId84" w:history="1">
        <w:r>
          <w:rPr>
            <w:rStyle w:val="a4"/>
          </w:rPr>
          <w:t>приказом</w:t>
        </w:r>
      </w:hyperlink>
      <w:r>
        <w:t xml:space="preserve"> Министерства здравоохранения Российской Федерации от 24 ноября 2021 г.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а также </w:t>
      </w:r>
      <w:hyperlink r:id="rId85" w:history="1">
        <w:r>
          <w:rPr>
            <w:rStyle w:val="a4"/>
          </w:rPr>
          <w:t>письмом</w:t>
        </w:r>
      </w:hyperlink>
      <w:r>
        <w:t xml:space="preserve"> Министерства здравоохранения Российской Федерации от 1 августа 2019 г. N 25-4/и/1-6953 "О порядке назначения, хранения, использования лекарственных препаратов, содержащих наркотические средства и психотропные вещества, применяемых для лечения пациентов, проживающих в стационарных организациях социального обслуживания".</w:t>
      </w:r>
    </w:p>
    <w:p w14:paraId="665B7379" w14:textId="77777777" w:rsidR="00000000" w:rsidRDefault="00000000">
      <w:r>
        <w:t xml:space="preserve">Обеспечение паллиативных пациентов на дому медицинскими изделиями, а также необходимыми лекарственными препаратами, в том числе наркотическими и психотропными препаратами, осуществляется при наличии медицинского заключения о нуждаемости в оказании паллиативной помощи, оформленного в установленном порядке, с учетом медицинских показаний к оказанию паллиативной медицинской помощи (в соответствии с </w:t>
      </w:r>
      <w:hyperlink r:id="rId86" w:history="1">
        <w:r>
          <w:rPr>
            <w:rStyle w:val="a4"/>
          </w:rPr>
          <w:t>приложением N 1</w:t>
        </w:r>
      </w:hyperlink>
      <w:r>
        <w:t xml:space="preserve"> к Положению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 утвержденному </w:t>
      </w:r>
      <w:hyperlink r:id="rId87" w:history="1">
        <w:r>
          <w:rPr>
            <w:rStyle w:val="a4"/>
          </w:rPr>
          <w:t>приказом</w:t>
        </w:r>
      </w:hyperlink>
      <w:r>
        <w:t xml:space="preserve"> Министерства здравоохранения Российской Федерации и Министерства труда и социальной защиты Российской Федерации от 31 мая 2019 г. N 345н/372н).</w:t>
      </w:r>
    </w:p>
    <w:p w14:paraId="5D69E3C3" w14:textId="77777777" w:rsidR="00000000" w:rsidRDefault="00000000">
      <w:r>
        <w:t>Для оказания паллиативной помощи на дому необходимо соблюдение следующих условий:</w:t>
      </w:r>
    </w:p>
    <w:p w14:paraId="4253A4E1" w14:textId="77777777" w:rsidR="00000000" w:rsidRDefault="00000000">
      <w:r>
        <w:t>пациент желает получать паллиативную помощь в обычной домашней обстановке, и его состояние позволяет осуществлять необходимый уход на дому;</w:t>
      </w:r>
    </w:p>
    <w:p w14:paraId="1DE91AF1" w14:textId="77777777" w:rsidR="00000000" w:rsidRDefault="00000000">
      <w:r>
        <w:t>существуют необходимые условия (финансовые, временные) и лица, способные оказывать паллиативную помощь;</w:t>
      </w:r>
    </w:p>
    <w:p w14:paraId="12BB42CE" w14:textId="77777777" w:rsidR="00000000" w:rsidRDefault="00000000">
      <w:r>
        <w:t>медицинские работники имеют возможность организовать весь спектр мероприятий, направленных на оказание паллиативной помощи, включая возможность вызова врача паллиативной помощи, а в экстренных случаях - возможность госпитализации на паллиативную койку или в профильное отделение.</w:t>
      </w:r>
    </w:p>
    <w:p w14:paraId="34FE959B" w14:textId="77777777" w:rsidR="00000000" w:rsidRDefault="00000000"/>
    <w:p w14:paraId="25BE1AB3" w14:textId="77777777" w:rsidR="00000000" w:rsidRDefault="00000000">
      <w:pPr>
        <w:pStyle w:val="a6"/>
        <w:rPr>
          <w:color w:val="000000"/>
          <w:sz w:val="16"/>
          <w:szCs w:val="16"/>
          <w:shd w:val="clear" w:color="auto" w:fill="F0F0F0"/>
        </w:rPr>
      </w:pPr>
      <w:bookmarkStart w:id="54" w:name="sub_50031"/>
      <w:r>
        <w:rPr>
          <w:color w:val="000000"/>
          <w:sz w:val="16"/>
          <w:szCs w:val="16"/>
          <w:shd w:val="clear" w:color="auto" w:fill="F0F0F0"/>
        </w:rPr>
        <w:t>Информация об изменениях:</w:t>
      </w:r>
    </w:p>
    <w:bookmarkEnd w:id="54"/>
    <w:p w14:paraId="09131222" w14:textId="77777777" w:rsidR="00000000" w:rsidRDefault="00000000">
      <w:pPr>
        <w:pStyle w:val="a7"/>
        <w:rPr>
          <w:shd w:val="clear" w:color="auto" w:fill="F0F0F0"/>
        </w:rPr>
      </w:pPr>
      <w:r>
        <w:t xml:space="preserve"> </w:t>
      </w:r>
      <w:r>
        <w:rPr>
          <w:shd w:val="clear" w:color="auto" w:fill="F0F0F0"/>
        </w:rPr>
        <w:t xml:space="preserve">Раздел VII дополнен подразделом 13 с 30 марта 2023 г. - </w:t>
      </w:r>
      <w:hyperlink r:id="rId88" w:history="1">
        <w:r>
          <w:rPr>
            <w:rStyle w:val="a4"/>
            <w:shd w:val="clear" w:color="auto" w:fill="F0F0F0"/>
          </w:rPr>
          <w:t>Постановление</w:t>
        </w:r>
      </w:hyperlink>
      <w:r>
        <w:rPr>
          <w:shd w:val="clear" w:color="auto" w:fill="F0F0F0"/>
        </w:rPr>
        <w:t xml:space="preserve"> Правительства Курской области от 29 марта 2023 г. N 381-пп</w:t>
      </w:r>
    </w:p>
    <w:p w14:paraId="3BAB524E" w14:textId="77777777" w:rsidR="00000000" w:rsidRDefault="00000000">
      <w:pPr>
        <w:pStyle w:val="1"/>
      </w:pPr>
      <w:r>
        <w:t>13. Порядок оказания медицинской помощи гражданам и их маршрутизации при проведении медицинской реабилитации на всех этапах ее оказания</w:t>
      </w:r>
    </w:p>
    <w:p w14:paraId="36815DC4" w14:textId="77777777" w:rsidR="00000000" w:rsidRDefault="00000000"/>
    <w:p w14:paraId="1BF70378" w14:textId="77777777" w:rsidR="00000000" w:rsidRDefault="00000000">
      <w:r>
        <w:t>В медицинских организациях, подведомственных Министерству здравоохранения Курской области, медицинская реабилитация осуществляется в амбулаторных условиях в медицинских организациях, оказывающих первичную медико-санитарную помощь, в условиях круглосуточного стационара в медицинских организациях, выполняющих I и II этапы реабилитации, а также в условиях дневного стационара.</w:t>
      </w:r>
    </w:p>
    <w:p w14:paraId="6E4CCF35" w14:textId="77777777" w:rsidR="00000000" w:rsidRDefault="00000000">
      <w:hyperlink r:id="rId89" w:history="1">
        <w:r>
          <w:rPr>
            <w:rStyle w:val="a4"/>
          </w:rPr>
          <w:t>Правила</w:t>
        </w:r>
      </w:hyperlink>
      <w:r>
        <w:t xml:space="preserve"> организации в медицинских учреждениях реабилитационных отделений, рекомендуемые штатные </w:t>
      </w:r>
      <w:hyperlink r:id="rId90" w:history="1">
        <w:r>
          <w:rPr>
            <w:rStyle w:val="a4"/>
          </w:rPr>
          <w:t>нормативы</w:t>
        </w:r>
      </w:hyperlink>
      <w:r>
        <w:t xml:space="preserve"> и </w:t>
      </w:r>
      <w:hyperlink r:id="rId91" w:history="1">
        <w:r>
          <w:rPr>
            <w:rStyle w:val="a4"/>
          </w:rPr>
          <w:t>стандарты</w:t>
        </w:r>
      </w:hyperlink>
      <w:r>
        <w:t xml:space="preserve"> оснащения реабилитационных отделений установлены </w:t>
      </w:r>
      <w:hyperlink r:id="rId92" w:history="1">
        <w:r>
          <w:rPr>
            <w:rStyle w:val="a4"/>
          </w:rPr>
          <w:t>приказом</w:t>
        </w:r>
      </w:hyperlink>
      <w:r>
        <w:t xml:space="preserve"> Министерства здравоохранения Российской Федерации от 31 июля 2020 г. N 788н "Об утверждении Порядка организации медицинской реабилитации взрослых".</w:t>
      </w:r>
    </w:p>
    <w:p w14:paraId="13B62270" w14:textId="77777777" w:rsidR="00000000" w:rsidRDefault="00000000">
      <w:r>
        <w:t>Маршрутизация пациентов при оказании медицинской помощи по профилю "медицинская реабилитация" определяется в соответствии со схемой маршрутизации пациентов для оказания медицинской помощи по профилю "медицинская реабилитация", утвержденной Министерством здравоохранения Курской области.</w:t>
      </w:r>
    </w:p>
    <w:p w14:paraId="4D53D1AB" w14:textId="77777777" w:rsidR="00000000" w:rsidRDefault="00000000">
      <w:r>
        <w:t xml:space="preserve">Индивидуальная маршрутизация пациента при реализации мероприятий по медицинской реабилитации, включая этап медицинской реабилитации и группу медицинской организации, определяется согласно шкале реабилитационной маршрутизации в соответствии с </w:t>
      </w:r>
      <w:hyperlink r:id="rId93" w:history="1">
        <w:r>
          <w:rPr>
            <w:rStyle w:val="a4"/>
          </w:rPr>
          <w:t>приложением N 1</w:t>
        </w:r>
      </w:hyperlink>
      <w:r>
        <w:t xml:space="preserve"> к Порядку организации медицинской реабилитации взрослых, утвержденному </w:t>
      </w:r>
      <w:hyperlink r:id="rId94" w:history="1">
        <w:r>
          <w:rPr>
            <w:rStyle w:val="a4"/>
          </w:rPr>
          <w:t>приказом</w:t>
        </w:r>
      </w:hyperlink>
      <w:r>
        <w:t xml:space="preserve"> Министерства здравоохранения Российской Федерации от 31 июля 2020 г. N 788н.</w:t>
      </w:r>
    </w:p>
    <w:p w14:paraId="239F62B1" w14:textId="77777777" w:rsidR="00000000" w:rsidRDefault="00000000">
      <w:r>
        <w:t>Первый этап медицинской реабилитации осуществляется в структурных подразделениях медицинских организаций, оказывающих специализированную, в том числе высокотехнологичную, медицинскую помощь в стационарных условиях.</w:t>
      </w:r>
    </w:p>
    <w:p w14:paraId="3499E469" w14:textId="77777777" w:rsidR="00000000" w:rsidRDefault="00000000">
      <w:r>
        <w:t>Второй этап медицинской реабилитации для пациентов, требующих круглосуточного наблюдения при оказании специализированной, в том числе высокотехнологичной, медицинской помощи осуществляется в стационарных условиях в отделениях медицинской реабилитации пациентов с нарушением функции периферической нервной системы и костно-мышечной системы, отделениях медицинской реабилитации пациентов с нарушением функции центральной нервной системы, отделениях медицинской реабилитации пациентов с соматическими заболеваниями, созданных в медицинских организациях.</w:t>
      </w:r>
    </w:p>
    <w:p w14:paraId="0EDC6E42" w14:textId="77777777" w:rsidR="00000000" w:rsidRDefault="00000000">
      <w:r>
        <w:t>Третий этап медицинской реабилитации осуществляется при оказании первичной медико-санитарной помощи в амбулаторных условиях и (или) в условиях дневного стационара.</w:t>
      </w:r>
    </w:p>
    <w:p w14:paraId="397E92D9" w14:textId="77777777" w:rsidR="00000000" w:rsidRDefault="00000000">
      <w:r>
        <w:t>При отсутствии в медицинской организации специализированного подразделения по профилю "медицинская реабилитация" пациенты, нуждающиеся в оказании данного вида медицинской помощи, направляются в реабилитационные стационары (в том числе при возможности в дневные стационары) согласно утвержденной Министерством здравоохранения Курской области схеме маршрутизации пациентов для оказания медицинской помощи по профилю "медицинская реабилитация".</w:t>
      </w:r>
    </w:p>
    <w:p w14:paraId="47D46380" w14:textId="77777777" w:rsidR="00000000" w:rsidRDefault="00000000">
      <w:r>
        <w:t>При осуществлении медицинской реабилитации консультации с целью сбора и анализа жалоб, данных анамнеза, оценки эффективности лечебно-диагностических мероприятий, медицинского наблюдения за состоянием здоровья пациента могут быть оказаны с применением телемедицинских технологий.</w:t>
      </w:r>
    </w:p>
    <w:p w14:paraId="39FA0915" w14:textId="77777777" w:rsidR="00000000" w:rsidRDefault="00000000"/>
    <w:p w14:paraId="483B2D77" w14:textId="77777777" w:rsidR="00000000" w:rsidRDefault="00000000">
      <w:pPr>
        <w:pStyle w:val="a6"/>
        <w:rPr>
          <w:color w:val="000000"/>
          <w:sz w:val="16"/>
          <w:szCs w:val="16"/>
          <w:shd w:val="clear" w:color="auto" w:fill="F0F0F0"/>
        </w:rPr>
      </w:pPr>
      <w:bookmarkStart w:id="55" w:name="sub_50030"/>
      <w:r>
        <w:rPr>
          <w:color w:val="000000"/>
          <w:sz w:val="16"/>
          <w:szCs w:val="16"/>
          <w:shd w:val="clear" w:color="auto" w:fill="F0F0F0"/>
        </w:rPr>
        <w:t>Информация об изменениях:</w:t>
      </w:r>
    </w:p>
    <w:bookmarkEnd w:id="55"/>
    <w:p w14:paraId="214C08F9" w14:textId="77777777" w:rsidR="00000000" w:rsidRDefault="00000000">
      <w:pPr>
        <w:pStyle w:val="a7"/>
        <w:rPr>
          <w:shd w:val="clear" w:color="auto" w:fill="F0F0F0"/>
        </w:rPr>
      </w:pPr>
      <w:r>
        <w:t xml:space="preserve"> </w:t>
      </w:r>
      <w:r>
        <w:rPr>
          <w:shd w:val="clear" w:color="auto" w:fill="F0F0F0"/>
        </w:rPr>
        <w:t xml:space="preserve">Раздел VII дополнен подразделом 14 с 30 марта 2023 г. - </w:t>
      </w:r>
      <w:hyperlink r:id="rId95" w:history="1">
        <w:r>
          <w:rPr>
            <w:rStyle w:val="a4"/>
            <w:shd w:val="clear" w:color="auto" w:fill="F0F0F0"/>
          </w:rPr>
          <w:t>Постановление</w:t>
        </w:r>
      </w:hyperlink>
      <w:r>
        <w:rPr>
          <w:shd w:val="clear" w:color="auto" w:fill="F0F0F0"/>
        </w:rPr>
        <w:t xml:space="preserve"> Правительства Курской области от 29 марта 2023 г. N 381-пп</w:t>
      </w:r>
    </w:p>
    <w:p w14:paraId="7D00EAA8" w14:textId="77777777" w:rsidR="00000000" w:rsidRDefault="00000000">
      <w:pPr>
        <w:pStyle w:val="1"/>
      </w:pPr>
      <w:r>
        <w:t>14. Порядок организации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методом заместительной почечной терапии и обратно, включая категории граждан, подлежащих транспортировке для проведения заместительной почечной терапии</w:t>
      </w:r>
    </w:p>
    <w:p w14:paraId="273723B2" w14:textId="77777777" w:rsidR="00000000" w:rsidRDefault="00000000"/>
    <w:p w14:paraId="09613677" w14:textId="77777777" w:rsidR="00000000" w:rsidRDefault="00000000">
      <w:r>
        <w:t>Пациенты с хронической почечной недостаточностью переводятся на амбулаторное оказание медицинской помощи методом заместительной почечной терапии (далее - амбулаторный гемодиализ) после этапа стационарного лечения и достижения достаточного уровня медицинской реабилитации.</w:t>
      </w:r>
    </w:p>
    <w:p w14:paraId="71731BB0" w14:textId="77777777" w:rsidR="00000000" w:rsidRDefault="00000000">
      <w:r>
        <w:t>Показания к переводу на амбулаторный гемодиализ, а также выбор варианта транспортировки пациента обосновываются лечащим врачом и утверждаются главным внештатным специалистом нефрологом Министерства здравоохранения Курской области, о чем делается запись в медицинской карте больного и в выписке из истории болезни или направлении в отделение (центр) амбулаторного гемодиализа.</w:t>
      </w:r>
    </w:p>
    <w:p w14:paraId="67FA326F" w14:textId="77777777" w:rsidR="00000000" w:rsidRDefault="00000000">
      <w:r>
        <w:t>Комиссия по отбору пациентов для проведения амбулаторного гемодиализа обеспечивает закрепление пациентов с хронической почечной недостаточностью для проведения амбулаторного гемодиализа за медицинскими организациями Курской области, оказывающими медицинскую помощь методом заместительной почечной терапии, обеспечив своевременную передачу информации в медицинскую организацию, оказывающую медицинскую помощь методом заместительной почечной терапии.</w:t>
      </w:r>
    </w:p>
    <w:p w14:paraId="046DC423" w14:textId="77777777" w:rsidR="00000000" w:rsidRDefault="00000000">
      <w:r>
        <w:t>Организация транспортировки пациентов осуществляется силами той медицинской организации, к которой прикреплены пациенты, страдающие хронической почечной недостаточностью, за исключением пациентов, проживающих на территории города Курска и города Курчатова.</w:t>
      </w:r>
    </w:p>
    <w:p w14:paraId="020A3734" w14:textId="77777777" w:rsidR="00000000" w:rsidRDefault="00000000">
      <w:r>
        <w:t>Организация транспортировки пациентов, проживающих на территории города Курска, осуществляется ОБУЗ "Курская городская станция скорой медицинской помощи".</w:t>
      </w:r>
    </w:p>
    <w:p w14:paraId="5CF47A1D" w14:textId="77777777" w:rsidR="00000000" w:rsidRDefault="00000000">
      <w:r>
        <w:t>В случаях, когда транспортировка пациента по медицинским показаниям силами ОБУЗ "Курская городская станция скорой медицинской помощи" невозможна, транспортировка пациентов города Курска может быть осуществлена силами той медицинской организации, к которой пациент прикреплен, при наличии заключения ОБУЗ "Курская городская станция скорой медицинской помощи".</w:t>
      </w:r>
    </w:p>
    <w:p w14:paraId="29FD9B88" w14:textId="77777777" w:rsidR="00000000" w:rsidRDefault="00000000">
      <w:r>
        <w:t>Организация транспортировки пациентов, проживающих на территории города Курчатова, осуществляется силами ОБУЗ "Курчатовская ЦРБ".</w:t>
      </w:r>
    </w:p>
    <w:p w14:paraId="01447798" w14:textId="77777777" w:rsidR="00000000" w:rsidRDefault="00000000">
      <w:r>
        <w:t>Транспортировка пациентов осуществляется санитарным транспортом медицинской организации или в соответствии с гражданско-правовым договором, заключаемым между медицинской организацией и организацией, предоставляющей транспортные услуги.</w:t>
      </w:r>
    </w:p>
    <w:p w14:paraId="3AACA4C3" w14:textId="77777777" w:rsidR="00000000" w:rsidRDefault="00000000">
      <w:r>
        <w:t>Порядок предоставления транспортного средства доводится до каждого пациента лицом, ответственным за организацию транспортировки пациентов в медицинской организации.</w:t>
      </w:r>
    </w:p>
    <w:p w14:paraId="0C399C91" w14:textId="77777777" w:rsidR="00000000" w:rsidRDefault="00000000">
      <w:r>
        <w:t>При временном или окончательном прекращении гемодиализа, изменении графика амбулаторного гемодиализа, либо в иных ситуациях, требующих изменения графика транспортировки пациента, отделение (центр) амбулаторного гемодиализа обязано поставить об этом в известность ответственного врача скорой медицинской помощи ОБУЗ "Курская городская станция скорой медицинской помощи" (для пациентов, проживающих на территории г. Курска), ОБУЗ "Курчатовская ЦРБ" (для пациентов проживающих в г. Курчатове) или медицинской организации, к которой прикреплен пациент, письменно, внеся соответствующие изменения в направление на транспортировку пациента с хронической почечной недостаточностью для проведения амбулаторного гемодиализа.</w:t>
      </w:r>
    </w:p>
    <w:p w14:paraId="19382FCF" w14:textId="77777777" w:rsidR="00000000" w:rsidRDefault="00000000"/>
    <w:p w14:paraId="1B8ED678" w14:textId="77777777" w:rsidR="00000000" w:rsidRDefault="00000000">
      <w:pPr>
        <w:pStyle w:val="a6"/>
        <w:rPr>
          <w:color w:val="000000"/>
          <w:sz w:val="16"/>
          <w:szCs w:val="16"/>
          <w:shd w:val="clear" w:color="auto" w:fill="F0F0F0"/>
        </w:rPr>
      </w:pPr>
      <w:bookmarkStart w:id="56" w:name="sub_50041"/>
      <w:r>
        <w:rPr>
          <w:color w:val="000000"/>
          <w:sz w:val="16"/>
          <w:szCs w:val="16"/>
          <w:shd w:val="clear" w:color="auto" w:fill="F0F0F0"/>
        </w:rPr>
        <w:t>Информация об изменениях:</w:t>
      </w:r>
    </w:p>
    <w:bookmarkEnd w:id="56"/>
    <w:p w14:paraId="51C66AE5" w14:textId="77777777" w:rsidR="00000000" w:rsidRDefault="00000000">
      <w:pPr>
        <w:pStyle w:val="a7"/>
        <w:rPr>
          <w:shd w:val="clear" w:color="auto" w:fill="F0F0F0"/>
        </w:rPr>
      </w:pPr>
      <w:r>
        <w:t xml:space="preserve"> </w:t>
      </w:r>
      <w:r>
        <w:rPr>
          <w:shd w:val="clear" w:color="auto" w:fill="F0F0F0"/>
        </w:rPr>
        <w:t xml:space="preserve">Раздел VII дополнен подразделом 15 с 30 августа 2023 г. - </w:t>
      </w:r>
      <w:hyperlink r:id="rId96" w:history="1">
        <w:r>
          <w:rPr>
            <w:rStyle w:val="a4"/>
            <w:shd w:val="clear" w:color="auto" w:fill="F0F0F0"/>
          </w:rPr>
          <w:t>Постановление</w:t>
        </w:r>
      </w:hyperlink>
      <w:r>
        <w:rPr>
          <w:shd w:val="clear" w:color="auto" w:fill="F0F0F0"/>
        </w:rPr>
        <w:t xml:space="preserve"> Правительства Курской области от 30 августа 2023 г. N 946-пп</w:t>
      </w:r>
    </w:p>
    <w:p w14:paraId="43FFC0F6" w14:textId="77777777" w:rsidR="00000000" w:rsidRDefault="00000000">
      <w:pPr>
        <w:pStyle w:val="1"/>
      </w:pPr>
      <w:r>
        <w:t>15. Порядок обеспечения детей (групп таких детей) в возрасте от 0 до 18 лет, страдающих тяжелым жизнеугрожающим или хроническим заболеванием, в том числе редким (орфанным) заболеванием, лекарственными препаратами и медицинскими изделиями, приобретенными за счет бюджетных ассигнований федерального бюджета</w:t>
      </w:r>
    </w:p>
    <w:p w14:paraId="459A7B2D" w14:textId="77777777" w:rsidR="00000000" w:rsidRDefault="00000000"/>
    <w:p w14:paraId="52745712" w14:textId="77777777" w:rsidR="00000000" w:rsidRDefault="00000000">
      <w:r>
        <w:t>Обеспечение детей (групп таких детей) в возрасте от 0 до 18 лет, страдающих тяжелым жизнеугрожающим или хроническим заболеванием, в том числе редким (орфанным) заболеванием (далее - тяжелое заболевание), лекарственными препаратами и медицинскими изделиями осуществляется в соответствии с действующим законодательством Российской Федерации, на основании заявок медицинских организаций, предоставляемых в Министерство здравоохранения Курской области.</w:t>
      </w:r>
    </w:p>
    <w:p w14:paraId="543D32B1" w14:textId="77777777" w:rsidR="00000000" w:rsidRDefault="00000000">
      <w:r>
        <w:t>Выявление детей, страдающих тяжелыми заболеваниями, осуществляется на всех этапах оказания медицинской помощи: в рамках проведения неонатального и расширенного неонатального скрининга новорожденных детей, при проведении профилактических медицинских осмотров и диспансеризации несовершеннолетних, в ходе оказания первичной медико-санитарной помощи и специализированной медицинской помощи врачами-неонатологами, врачами-педиатрами, врачами-педиатрами участковыми, врачами-терапевтами, врачами терапевтами участковыми, врачами общей практики, врачами-специалистами.</w:t>
      </w:r>
    </w:p>
    <w:p w14:paraId="4ACE9262" w14:textId="77777777" w:rsidR="00000000" w:rsidRDefault="00000000">
      <w:r>
        <w:t>Ответственность за организацию лекарственного обеспечения детей с тяжелыми заболеваниями несет главный врач медицинской организации, в которой пациент получает первичную медико-санитарную помощь.</w:t>
      </w:r>
    </w:p>
    <w:p w14:paraId="71D28A85" w14:textId="77777777" w:rsidR="00000000" w:rsidRDefault="00000000">
      <w:r>
        <w:t>Лекарственные препараты и медицинские изделия для лечения тяжелого заболевания, зарегистрированные на территории Российской Федерации, назначаются в установленном законодательством Российской Федерации порядке.</w:t>
      </w:r>
    </w:p>
    <w:p w14:paraId="3519171D" w14:textId="77777777" w:rsidR="00000000" w:rsidRDefault="00000000">
      <w:r>
        <w:t>Отпуск лекарственных препаратов и медицинских изделий осуществляется по рецепту через аптечную сеть в соответствии с требованиями, установленными Министерством здравоохранения Российской Федерации. Лекарственные препараты и медицинские изделия, не зарегистрированные в Российской Федерации, передаются законному представителю ребенка с тяжелым заболеванием медицинской организацией, в которой ребенок с тяжелым заболеванием находится под постоянным медицинским наблюдением в соответствии с назначением лечащего врача.</w:t>
      </w:r>
    </w:p>
    <w:p w14:paraId="1E9884AF" w14:textId="77777777" w:rsidR="00000000" w:rsidRDefault="00000000"/>
    <w:p w14:paraId="5C26FC8C" w14:textId="77777777" w:rsidR="00000000" w:rsidRDefault="00000000">
      <w:pPr>
        <w:pStyle w:val="1"/>
      </w:pPr>
      <w:bookmarkStart w:id="57" w:name="sub_1800"/>
      <w:r>
        <w:t>VIII. Целевые значения критериев доступности и качества медицинской помощи, оказываемой в рамках территориальной программы</w:t>
      </w:r>
    </w:p>
    <w:bookmarkEnd w:id="57"/>
    <w:p w14:paraId="5EB371EE" w14:textId="77777777" w:rsidR="00000000" w:rsidRDefault="00000000"/>
    <w:p w14:paraId="2526A6F5" w14:textId="77777777" w:rsidR="00000000" w:rsidRDefault="00000000">
      <w:pPr>
        <w:pStyle w:val="a6"/>
        <w:rPr>
          <w:color w:val="000000"/>
          <w:sz w:val="16"/>
          <w:szCs w:val="16"/>
          <w:shd w:val="clear" w:color="auto" w:fill="F0F0F0"/>
        </w:rPr>
      </w:pPr>
      <w:bookmarkStart w:id="58" w:name="sub_1801"/>
      <w:r>
        <w:rPr>
          <w:color w:val="000000"/>
          <w:sz w:val="16"/>
          <w:szCs w:val="16"/>
          <w:shd w:val="clear" w:color="auto" w:fill="F0F0F0"/>
        </w:rPr>
        <w:t>Информация об изменениях:</w:t>
      </w:r>
    </w:p>
    <w:bookmarkEnd w:id="58"/>
    <w:p w14:paraId="56DFC345" w14:textId="77777777" w:rsidR="00000000" w:rsidRDefault="00000000">
      <w:pPr>
        <w:pStyle w:val="a7"/>
        <w:rPr>
          <w:shd w:val="clear" w:color="auto" w:fill="F0F0F0"/>
        </w:rPr>
      </w:pPr>
      <w:r>
        <w:t xml:space="preserve"> </w:t>
      </w:r>
      <w:r>
        <w:rPr>
          <w:shd w:val="clear" w:color="auto" w:fill="F0F0F0"/>
        </w:rPr>
        <w:t xml:space="preserve">Подраздел 1 изменен с 30 марта 2023 г. - </w:t>
      </w:r>
      <w:hyperlink r:id="rId97" w:history="1">
        <w:r>
          <w:rPr>
            <w:rStyle w:val="a4"/>
            <w:shd w:val="clear" w:color="auto" w:fill="F0F0F0"/>
          </w:rPr>
          <w:t>Постановление</w:t>
        </w:r>
      </w:hyperlink>
      <w:r>
        <w:rPr>
          <w:shd w:val="clear" w:color="auto" w:fill="F0F0F0"/>
        </w:rPr>
        <w:t xml:space="preserve"> Правительства Курской области от 29 марта 2023 г. N 381-пп</w:t>
      </w:r>
    </w:p>
    <w:p w14:paraId="615305BB" w14:textId="77777777" w:rsidR="00000000" w:rsidRDefault="00000000">
      <w:pPr>
        <w:pStyle w:val="a7"/>
        <w:rPr>
          <w:shd w:val="clear" w:color="auto" w:fill="F0F0F0"/>
        </w:rPr>
      </w:pPr>
      <w:r>
        <w:t xml:space="preserve"> </w:t>
      </w:r>
      <w:hyperlink r:id="rId98" w:history="1">
        <w:r>
          <w:rPr>
            <w:rStyle w:val="a4"/>
            <w:shd w:val="clear" w:color="auto" w:fill="F0F0F0"/>
          </w:rPr>
          <w:t>См. предыдущую редакцию</w:t>
        </w:r>
      </w:hyperlink>
    </w:p>
    <w:p w14:paraId="490FC4B4" w14:textId="77777777" w:rsidR="00000000" w:rsidRDefault="00000000">
      <w:pPr>
        <w:pStyle w:val="1"/>
      </w:pPr>
      <w:r>
        <w:t>1. Критерии качества медицинской помощи</w:t>
      </w:r>
    </w:p>
    <w:p w14:paraId="7CFA0B33" w14:textId="77777777"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06"/>
        <w:gridCol w:w="6989"/>
        <w:gridCol w:w="2554"/>
      </w:tblGrid>
      <w:tr w:rsidR="00000000" w14:paraId="1BCFF377"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1F8C8D41" w14:textId="77777777" w:rsidR="00000000" w:rsidRDefault="00000000">
            <w:pPr>
              <w:pStyle w:val="aa"/>
              <w:jc w:val="center"/>
              <w:rPr>
                <w:sz w:val="23"/>
                <w:szCs w:val="23"/>
              </w:rPr>
            </w:pPr>
            <w:r>
              <w:rPr>
                <w:sz w:val="23"/>
                <w:szCs w:val="23"/>
              </w:rPr>
              <w:t>N</w:t>
            </w:r>
            <w:r>
              <w:rPr>
                <w:sz w:val="23"/>
                <w:szCs w:val="23"/>
              </w:rPr>
              <w:br/>
              <w:t>п/п</w:t>
            </w:r>
          </w:p>
        </w:tc>
        <w:tc>
          <w:tcPr>
            <w:tcW w:w="6989" w:type="dxa"/>
            <w:tcBorders>
              <w:top w:val="single" w:sz="4" w:space="0" w:color="auto"/>
              <w:left w:val="single" w:sz="4" w:space="0" w:color="auto"/>
              <w:bottom w:val="single" w:sz="4" w:space="0" w:color="auto"/>
              <w:right w:val="single" w:sz="4" w:space="0" w:color="auto"/>
            </w:tcBorders>
          </w:tcPr>
          <w:p w14:paraId="6E13B57A" w14:textId="77777777" w:rsidR="00000000" w:rsidRDefault="00000000">
            <w:pPr>
              <w:pStyle w:val="aa"/>
              <w:jc w:val="center"/>
              <w:rPr>
                <w:sz w:val="23"/>
                <w:szCs w:val="23"/>
              </w:rPr>
            </w:pPr>
            <w:r>
              <w:rPr>
                <w:sz w:val="23"/>
                <w:szCs w:val="23"/>
              </w:rPr>
              <w:t>Критерии</w:t>
            </w:r>
          </w:p>
        </w:tc>
        <w:tc>
          <w:tcPr>
            <w:tcW w:w="2554" w:type="dxa"/>
            <w:tcBorders>
              <w:top w:val="single" w:sz="4" w:space="0" w:color="auto"/>
              <w:left w:val="single" w:sz="4" w:space="0" w:color="auto"/>
              <w:bottom w:val="single" w:sz="4" w:space="0" w:color="auto"/>
            </w:tcBorders>
          </w:tcPr>
          <w:p w14:paraId="0525F260" w14:textId="77777777" w:rsidR="00000000" w:rsidRDefault="00000000">
            <w:pPr>
              <w:pStyle w:val="aa"/>
              <w:jc w:val="center"/>
              <w:rPr>
                <w:sz w:val="23"/>
                <w:szCs w:val="23"/>
              </w:rPr>
            </w:pPr>
            <w:r>
              <w:rPr>
                <w:sz w:val="23"/>
                <w:szCs w:val="23"/>
              </w:rPr>
              <w:t>Целевые значения</w:t>
            </w:r>
          </w:p>
        </w:tc>
      </w:tr>
      <w:tr w:rsidR="00000000" w14:paraId="39781AB5"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13BBE49D" w14:textId="77777777" w:rsidR="00000000" w:rsidRDefault="00000000">
            <w:pPr>
              <w:pStyle w:val="aa"/>
              <w:jc w:val="center"/>
              <w:rPr>
                <w:sz w:val="23"/>
                <w:szCs w:val="23"/>
              </w:rPr>
            </w:pPr>
            <w:r>
              <w:rPr>
                <w:sz w:val="23"/>
                <w:szCs w:val="23"/>
              </w:rPr>
              <w:t>1</w:t>
            </w:r>
          </w:p>
        </w:tc>
        <w:tc>
          <w:tcPr>
            <w:tcW w:w="6989" w:type="dxa"/>
            <w:tcBorders>
              <w:top w:val="single" w:sz="4" w:space="0" w:color="auto"/>
              <w:left w:val="single" w:sz="4" w:space="0" w:color="auto"/>
              <w:bottom w:val="single" w:sz="4" w:space="0" w:color="auto"/>
              <w:right w:val="single" w:sz="4" w:space="0" w:color="auto"/>
            </w:tcBorders>
          </w:tcPr>
          <w:p w14:paraId="2A3E2058" w14:textId="77777777" w:rsidR="00000000" w:rsidRDefault="00000000">
            <w:pPr>
              <w:pStyle w:val="ad"/>
              <w:rPr>
                <w:sz w:val="23"/>
                <w:szCs w:val="23"/>
              </w:rPr>
            </w:pPr>
            <w:r>
              <w:rPr>
                <w:sz w:val="23"/>
                <w:szCs w:val="23"/>
              </w:rP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2554" w:type="dxa"/>
            <w:tcBorders>
              <w:top w:val="single" w:sz="4" w:space="0" w:color="auto"/>
              <w:left w:val="single" w:sz="4" w:space="0" w:color="auto"/>
              <w:bottom w:val="single" w:sz="4" w:space="0" w:color="auto"/>
            </w:tcBorders>
          </w:tcPr>
          <w:p w14:paraId="2C6BAA7C" w14:textId="77777777" w:rsidR="00000000" w:rsidRDefault="00000000">
            <w:pPr>
              <w:pStyle w:val="aa"/>
              <w:jc w:val="center"/>
              <w:rPr>
                <w:sz w:val="23"/>
                <w:szCs w:val="23"/>
              </w:rPr>
            </w:pPr>
            <w:r>
              <w:rPr>
                <w:sz w:val="23"/>
                <w:szCs w:val="23"/>
              </w:rPr>
              <w:t>2,7</w:t>
            </w:r>
          </w:p>
        </w:tc>
      </w:tr>
      <w:tr w:rsidR="00000000" w14:paraId="130687CD"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4FA56C6B" w14:textId="77777777" w:rsidR="00000000" w:rsidRDefault="00000000">
            <w:pPr>
              <w:pStyle w:val="aa"/>
              <w:jc w:val="center"/>
              <w:rPr>
                <w:sz w:val="23"/>
                <w:szCs w:val="23"/>
              </w:rPr>
            </w:pPr>
            <w:r>
              <w:rPr>
                <w:sz w:val="23"/>
                <w:szCs w:val="23"/>
              </w:rPr>
              <w:t>2</w:t>
            </w:r>
          </w:p>
        </w:tc>
        <w:tc>
          <w:tcPr>
            <w:tcW w:w="6989" w:type="dxa"/>
            <w:tcBorders>
              <w:top w:val="single" w:sz="4" w:space="0" w:color="auto"/>
              <w:left w:val="single" w:sz="4" w:space="0" w:color="auto"/>
              <w:bottom w:val="single" w:sz="4" w:space="0" w:color="auto"/>
              <w:right w:val="single" w:sz="4" w:space="0" w:color="auto"/>
            </w:tcBorders>
          </w:tcPr>
          <w:p w14:paraId="183D1679" w14:textId="77777777" w:rsidR="00000000" w:rsidRDefault="00000000">
            <w:pPr>
              <w:pStyle w:val="ad"/>
              <w:rPr>
                <w:sz w:val="23"/>
                <w:szCs w:val="23"/>
              </w:rPr>
            </w:pPr>
            <w:r>
              <w:rPr>
                <w:sz w:val="23"/>
                <w:szCs w:val="23"/>
              </w:rP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2554" w:type="dxa"/>
            <w:tcBorders>
              <w:top w:val="single" w:sz="4" w:space="0" w:color="auto"/>
              <w:left w:val="single" w:sz="4" w:space="0" w:color="auto"/>
              <w:bottom w:val="single" w:sz="4" w:space="0" w:color="auto"/>
            </w:tcBorders>
          </w:tcPr>
          <w:p w14:paraId="7A93CC03" w14:textId="77777777" w:rsidR="00000000" w:rsidRDefault="00000000">
            <w:pPr>
              <w:pStyle w:val="aa"/>
              <w:jc w:val="center"/>
              <w:rPr>
                <w:sz w:val="23"/>
                <w:szCs w:val="23"/>
              </w:rPr>
            </w:pPr>
            <w:r>
              <w:rPr>
                <w:sz w:val="23"/>
                <w:szCs w:val="23"/>
              </w:rPr>
              <w:t>2,7</w:t>
            </w:r>
          </w:p>
        </w:tc>
      </w:tr>
      <w:tr w:rsidR="00000000" w14:paraId="4FB466F9"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7C948EEC" w14:textId="77777777" w:rsidR="00000000" w:rsidRDefault="00000000">
            <w:pPr>
              <w:pStyle w:val="aa"/>
              <w:jc w:val="center"/>
              <w:rPr>
                <w:sz w:val="23"/>
                <w:szCs w:val="23"/>
              </w:rPr>
            </w:pPr>
            <w:r>
              <w:rPr>
                <w:sz w:val="23"/>
                <w:szCs w:val="23"/>
              </w:rPr>
              <w:t>3</w:t>
            </w:r>
          </w:p>
        </w:tc>
        <w:tc>
          <w:tcPr>
            <w:tcW w:w="6989" w:type="dxa"/>
            <w:tcBorders>
              <w:top w:val="single" w:sz="4" w:space="0" w:color="auto"/>
              <w:left w:val="single" w:sz="4" w:space="0" w:color="auto"/>
              <w:bottom w:val="single" w:sz="4" w:space="0" w:color="auto"/>
              <w:right w:val="single" w:sz="4" w:space="0" w:color="auto"/>
            </w:tcBorders>
          </w:tcPr>
          <w:p w14:paraId="6A3BF090" w14:textId="77777777" w:rsidR="00000000" w:rsidRDefault="00000000">
            <w:pPr>
              <w:pStyle w:val="ad"/>
              <w:rPr>
                <w:sz w:val="23"/>
                <w:szCs w:val="23"/>
              </w:rPr>
            </w:pPr>
            <w:r>
              <w:rPr>
                <w:sz w:val="23"/>
                <w:szCs w:val="23"/>
              </w:rP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2554" w:type="dxa"/>
            <w:tcBorders>
              <w:top w:val="single" w:sz="4" w:space="0" w:color="auto"/>
              <w:left w:val="single" w:sz="4" w:space="0" w:color="auto"/>
              <w:bottom w:val="single" w:sz="4" w:space="0" w:color="auto"/>
            </w:tcBorders>
          </w:tcPr>
          <w:p w14:paraId="1888B5D5" w14:textId="77777777" w:rsidR="00000000" w:rsidRDefault="00000000">
            <w:pPr>
              <w:pStyle w:val="aa"/>
              <w:jc w:val="center"/>
              <w:rPr>
                <w:sz w:val="23"/>
                <w:szCs w:val="23"/>
              </w:rPr>
            </w:pPr>
            <w:r>
              <w:rPr>
                <w:sz w:val="23"/>
                <w:szCs w:val="23"/>
              </w:rPr>
              <w:t>5,0</w:t>
            </w:r>
          </w:p>
        </w:tc>
      </w:tr>
      <w:tr w:rsidR="00000000" w14:paraId="2BB7998C"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56DF39F2" w14:textId="77777777" w:rsidR="00000000" w:rsidRDefault="00000000">
            <w:pPr>
              <w:pStyle w:val="aa"/>
              <w:jc w:val="center"/>
              <w:rPr>
                <w:sz w:val="23"/>
                <w:szCs w:val="23"/>
              </w:rPr>
            </w:pPr>
            <w:r>
              <w:rPr>
                <w:sz w:val="23"/>
                <w:szCs w:val="23"/>
              </w:rPr>
              <w:t>4</w:t>
            </w:r>
          </w:p>
        </w:tc>
        <w:tc>
          <w:tcPr>
            <w:tcW w:w="6989" w:type="dxa"/>
            <w:tcBorders>
              <w:top w:val="single" w:sz="4" w:space="0" w:color="auto"/>
              <w:left w:val="single" w:sz="4" w:space="0" w:color="auto"/>
              <w:bottom w:val="single" w:sz="4" w:space="0" w:color="auto"/>
              <w:right w:val="single" w:sz="4" w:space="0" w:color="auto"/>
            </w:tcBorders>
          </w:tcPr>
          <w:p w14:paraId="4CBECA70" w14:textId="77777777" w:rsidR="00000000" w:rsidRDefault="00000000">
            <w:pPr>
              <w:pStyle w:val="ad"/>
              <w:rPr>
                <w:sz w:val="23"/>
                <w:szCs w:val="23"/>
              </w:rPr>
            </w:pPr>
            <w:r>
              <w:rPr>
                <w:sz w:val="23"/>
                <w:szCs w:val="23"/>
              </w:rP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tc>
        <w:tc>
          <w:tcPr>
            <w:tcW w:w="2554" w:type="dxa"/>
            <w:tcBorders>
              <w:top w:val="single" w:sz="4" w:space="0" w:color="auto"/>
              <w:left w:val="single" w:sz="4" w:space="0" w:color="auto"/>
              <w:bottom w:val="single" w:sz="4" w:space="0" w:color="auto"/>
            </w:tcBorders>
          </w:tcPr>
          <w:p w14:paraId="4E68F624" w14:textId="77777777" w:rsidR="00000000" w:rsidRDefault="00000000">
            <w:pPr>
              <w:pStyle w:val="aa"/>
              <w:jc w:val="center"/>
              <w:rPr>
                <w:sz w:val="23"/>
                <w:szCs w:val="23"/>
              </w:rPr>
            </w:pPr>
            <w:r>
              <w:rPr>
                <w:sz w:val="23"/>
                <w:szCs w:val="23"/>
              </w:rPr>
              <w:t>0,33</w:t>
            </w:r>
          </w:p>
        </w:tc>
      </w:tr>
      <w:tr w:rsidR="00000000" w14:paraId="21F81C07"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3D8A5ADD" w14:textId="77777777" w:rsidR="00000000" w:rsidRDefault="00000000">
            <w:pPr>
              <w:pStyle w:val="aa"/>
              <w:jc w:val="center"/>
              <w:rPr>
                <w:sz w:val="23"/>
                <w:szCs w:val="23"/>
              </w:rPr>
            </w:pPr>
            <w:r>
              <w:rPr>
                <w:sz w:val="23"/>
                <w:szCs w:val="23"/>
              </w:rPr>
              <w:t>5</w:t>
            </w:r>
          </w:p>
        </w:tc>
        <w:tc>
          <w:tcPr>
            <w:tcW w:w="6989" w:type="dxa"/>
            <w:tcBorders>
              <w:top w:val="single" w:sz="4" w:space="0" w:color="auto"/>
              <w:left w:val="single" w:sz="4" w:space="0" w:color="auto"/>
              <w:bottom w:val="single" w:sz="4" w:space="0" w:color="auto"/>
              <w:right w:val="single" w:sz="4" w:space="0" w:color="auto"/>
            </w:tcBorders>
          </w:tcPr>
          <w:p w14:paraId="7FCCA34D" w14:textId="77777777" w:rsidR="00000000" w:rsidRDefault="00000000">
            <w:pPr>
              <w:pStyle w:val="ad"/>
              <w:rPr>
                <w:sz w:val="23"/>
                <w:szCs w:val="23"/>
              </w:rPr>
            </w:pPr>
            <w:r>
              <w:rPr>
                <w:sz w:val="23"/>
                <w:szCs w:val="23"/>
              </w:rP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2554" w:type="dxa"/>
            <w:tcBorders>
              <w:top w:val="single" w:sz="4" w:space="0" w:color="auto"/>
              <w:left w:val="single" w:sz="4" w:space="0" w:color="auto"/>
              <w:bottom w:val="single" w:sz="4" w:space="0" w:color="auto"/>
            </w:tcBorders>
          </w:tcPr>
          <w:p w14:paraId="68A1CB10" w14:textId="77777777" w:rsidR="00000000" w:rsidRDefault="00000000">
            <w:pPr>
              <w:pStyle w:val="aa"/>
              <w:jc w:val="center"/>
              <w:rPr>
                <w:sz w:val="23"/>
                <w:szCs w:val="23"/>
              </w:rPr>
            </w:pPr>
            <w:r>
              <w:rPr>
                <w:sz w:val="23"/>
                <w:szCs w:val="23"/>
              </w:rPr>
              <w:t>100,0</w:t>
            </w:r>
          </w:p>
        </w:tc>
      </w:tr>
      <w:tr w:rsidR="00000000" w14:paraId="19EA2EB0"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4657EBA5" w14:textId="77777777" w:rsidR="00000000" w:rsidRDefault="00000000">
            <w:pPr>
              <w:pStyle w:val="aa"/>
              <w:jc w:val="center"/>
              <w:rPr>
                <w:sz w:val="23"/>
                <w:szCs w:val="23"/>
              </w:rPr>
            </w:pPr>
            <w:r>
              <w:rPr>
                <w:sz w:val="23"/>
                <w:szCs w:val="23"/>
              </w:rPr>
              <w:t>6</w:t>
            </w:r>
          </w:p>
        </w:tc>
        <w:tc>
          <w:tcPr>
            <w:tcW w:w="6989" w:type="dxa"/>
            <w:tcBorders>
              <w:top w:val="single" w:sz="4" w:space="0" w:color="auto"/>
              <w:left w:val="single" w:sz="4" w:space="0" w:color="auto"/>
              <w:bottom w:val="single" w:sz="4" w:space="0" w:color="auto"/>
              <w:right w:val="single" w:sz="4" w:space="0" w:color="auto"/>
            </w:tcBorders>
          </w:tcPr>
          <w:p w14:paraId="35F7EE23" w14:textId="77777777" w:rsidR="00000000" w:rsidRDefault="00000000">
            <w:pPr>
              <w:pStyle w:val="ad"/>
              <w:rPr>
                <w:sz w:val="23"/>
                <w:szCs w:val="23"/>
              </w:rPr>
            </w:pPr>
            <w:r>
              <w:rPr>
                <w:sz w:val="23"/>
                <w:szCs w:val="23"/>
              </w:rP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2554" w:type="dxa"/>
            <w:tcBorders>
              <w:top w:val="single" w:sz="4" w:space="0" w:color="auto"/>
              <w:left w:val="single" w:sz="4" w:space="0" w:color="auto"/>
              <w:bottom w:val="single" w:sz="4" w:space="0" w:color="auto"/>
            </w:tcBorders>
          </w:tcPr>
          <w:p w14:paraId="03777C5A" w14:textId="77777777" w:rsidR="00000000" w:rsidRDefault="00000000">
            <w:pPr>
              <w:pStyle w:val="aa"/>
              <w:jc w:val="center"/>
              <w:rPr>
                <w:sz w:val="23"/>
                <w:szCs w:val="23"/>
              </w:rPr>
            </w:pPr>
            <w:r>
              <w:rPr>
                <w:sz w:val="23"/>
                <w:szCs w:val="23"/>
              </w:rPr>
              <w:t>75,0</w:t>
            </w:r>
          </w:p>
        </w:tc>
      </w:tr>
      <w:tr w:rsidR="00000000" w14:paraId="192DB434"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480DCCEF" w14:textId="77777777" w:rsidR="00000000" w:rsidRDefault="00000000">
            <w:pPr>
              <w:pStyle w:val="aa"/>
              <w:jc w:val="center"/>
              <w:rPr>
                <w:sz w:val="23"/>
                <w:szCs w:val="23"/>
              </w:rPr>
            </w:pPr>
            <w:r>
              <w:rPr>
                <w:sz w:val="23"/>
                <w:szCs w:val="23"/>
              </w:rPr>
              <w:t>7</w:t>
            </w:r>
          </w:p>
        </w:tc>
        <w:tc>
          <w:tcPr>
            <w:tcW w:w="6989" w:type="dxa"/>
            <w:tcBorders>
              <w:top w:val="single" w:sz="4" w:space="0" w:color="auto"/>
              <w:left w:val="single" w:sz="4" w:space="0" w:color="auto"/>
              <w:bottom w:val="single" w:sz="4" w:space="0" w:color="auto"/>
              <w:right w:val="single" w:sz="4" w:space="0" w:color="auto"/>
            </w:tcBorders>
          </w:tcPr>
          <w:p w14:paraId="547BD31A" w14:textId="77777777" w:rsidR="00000000" w:rsidRDefault="00000000">
            <w:pPr>
              <w:pStyle w:val="ad"/>
              <w:rPr>
                <w:sz w:val="23"/>
                <w:szCs w:val="23"/>
              </w:rPr>
            </w:pPr>
            <w:r>
              <w:rPr>
                <w:sz w:val="23"/>
                <w:szCs w:val="23"/>
              </w:rP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имеющим показания к его проведению</w:t>
            </w:r>
          </w:p>
        </w:tc>
        <w:tc>
          <w:tcPr>
            <w:tcW w:w="2554" w:type="dxa"/>
            <w:tcBorders>
              <w:top w:val="single" w:sz="4" w:space="0" w:color="auto"/>
              <w:left w:val="single" w:sz="4" w:space="0" w:color="auto"/>
              <w:bottom w:val="single" w:sz="4" w:space="0" w:color="auto"/>
            </w:tcBorders>
          </w:tcPr>
          <w:p w14:paraId="2D5E63F7" w14:textId="77777777" w:rsidR="00000000" w:rsidRDefault="00000000">
            <w:pPr>
              <w:pStyle w:val="aa"/>
              <w:jc w:val="center"/>
              <w:rPr>
                <w:sz w:val="23"/>
                <w:szCs w:val="23"/>
              </w:rPr>
            </w:pPr>
            <w:r>
              <w:rPr>
                <w:sz w:val="23"/>
                <w:szCs w:val="23"/>
              </w:rPr>
              <w:t>60,0</w:t>
            </w:r>
          </w:p>
        </w:tc>
      </w:tr>
      <w:tr w:rsidR="00000000" w14:paraId="7B1A287C"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0966EE95" w14:textId="77777777" w:rsidR="00000000" w:rsidRDefault="00000000">
            <w:pPr>
              <w:pStyle w:val="aa"/>
              <w:jc w:val="center"/>
              <w:rPr>
                <w:sz w:val="23"/>
                <w:szCs w:val="23"/>
              </w:rPr>
            </w:pPr>
            <w:r>
              <w:rPr>
                <w:sz w:val="23"/>
                <w:szCs w:val="23"/>
              </w:rPr>
              <w:t>8</w:t>
            </w:r>
          </w:p>
        </w:tc>
        <w:tc>
          <w:tcPr>
            <w:tcW w:w="6989" w:type="dxa"/>
            <w:tcBorders>
              <w:top w:val="single" w:sz="4" w:space="0" w:color="auto"/>
              <w:left w:val="single" w:sz="4" w:space="0" w:color="auto"/>
              <w:bottom w:val="single" w:sz="4" w:space="0" w:color="auto"/>
              <w:right w:val="single" w:sz="4" w:space="0" w:color="auto"/>
            </w:tcBorders>
          </w:tcPr>
          <w:p w14:paraId="4CDB8CBD" w14:textId="77777777" w:rsidR="00000000" w:rsidRDefault="00000000">
            <w:pPr>
              <w:pStyle w:val="ad"/>
              <w:rPr>
                <w:sz w:val="23"/>
                <w:szCs w:val="23"/>
              </w:rPr>
            </w:pPr>
            <w:r>
              <w:rPr>
                <w:sz w:val="23"/>
                <w:szCs w:val="23"/>
              </w:rP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tc>
        <w:tc>
          <w:tcPr>
            <w:tcW w:w="2554" w:type="dxa"/>
            <w:tcBorders>
              <w:top w:val="single" w:sz="4" w:space="0" w:color="auto"/>
              <w:left w:val="single" w:sz="4" w:space="0" w:color="auto"/>
              <w:bottom w:val="single" w:sz="4" w:space="0" w:color="auto"/>
            </w:tcBorders>
          </w:tcPr>
          <w:p w14:paraId="1DB31ADC" w14:textId="77777777" w:rsidR="00000000" w:rsidRDefault="00000000">
            <w:pPr>
              <w:pStyle w:val="aa"/>
              <w:jc w:val="center"/>
              <w:rPr>
                <w:sz w:val="23"/>
                <w:szCs w:val="23"/>
              </w:rPr>
            </w:pPr>
            <w:r>
              <w:rPr>
                <w:sz w:val="23"/>
                <w:szCs w:val="23"/>
              </w:rPr>
              <w:t>45,0</w:t>
            </w:r>
          </w:p>
        </w:tc>
      </w:tr>
      <w:tr w:rsidR="00000000" w14:paraId="43C3AF84"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35901096" w14:textId="77777777" w:rsidR="00000000" w:rsidRDefault="00000000">
            <w:pPr>
              <w:pStyle w:val="aa"/>
              <w:jc w:val="center"/>
              <w:rPr>
                <w:sz w:val="23"/>
                <w:szCs w:val="23"/>
              </w:rPr>
            </w:pPr>
            <w:r>
              <w:rPr>
                <w:sz w:val="23"/>
                <w:szCs w:val="23"/>
              </w:rPr>
              <w:t>9</w:t>
            </w:r>
          </w:p>
        </w:tc>
        <w:tc>
          <w:tcPr>
            <w:tcW w:w="6989" w:type="dxa"/>
            <w:tcBorders>
              <w:top w:val="single" w:sz="4" w:space="0" w:color="auto"/>
              <w:left w:val="single" w:sz="4" w:space="0" w:color="auto"/>
              <w:bottom w:val="single" w:sz="4" w:space="0" w:color="auto"/>
              <w:right w:val="single" w:sz="4" w:space="0" w:color="auto"/>
            </w:tcBorders>
          </w:tcPr>
          <w:p w14:paraId="72D927ED" w14:textId="77777777" w:rsidR="00000000" w:rsidRDefault="00000000">
            <w:pPr>
              <w:pStyle w:val="ad"/>
              <w:rPr>
                <w:sz w:val="23"/>
                <w:szCs w:val="23"/>
              </w:rPr>
            </w:pPr>
            <w:r>
              <w:rPr>
                <w:sz w:val="23"/>
                <w:szCs w:val="23"/>
              </w:rPr>
              <w:t>Доля пациентов с острым инфарктом миокарда, которым проведена тромболическая терапия, в общем количестве пациентов с острым инфарктом миокарда, имеющих показания к ее проведению</w:t>
            </w:r>
          </w:p>
        </w:tc>
        <w:tc>
          <w:tcPr>
            <w:tcW w:w="2554" w:type="dxa"/>
            <w:tcBorders>
              <w:top w:val="single" w:sz="4" w:space="0" w:color="auto"/>
              <w:left w:val="single" w:sz="4" w:space="0" w:color="auto"/>
              <w:bottom w:val="single" w:sz="4" w:space="0" w:color="auto"/>
            </w:tcBorders>
          </w:tcPr>
          <w:p w14:paraId="0FDD9C59" w14:textId="77777777" w:rsidR="00000000" w:rsidRDefault="00000000">
            <w:pPr>
              <w:pStyle w:val="aa"/>
              <w:jc w:val="center"/>
              <w:rPr>
                <w:sz w:val="23"/>
                <w:szCs w:val="23"/>
              </w:rPr>
            </w:pPr>
            <w:r>
              <w:rPr>
                <w:sz w:val="23"/>
                <w:szCs w:val="23"/>
              </w:rPr>
              <w:t>90,0</w:t>
            </w:r>
          </w:p>
        </w:tc>
      </w:tr>
      <w:tr w:rsidR="00000000" w14:paraId="0DDB5AB4"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453122BC" w14:textId="77777777" w:rsidR="00000000" w:rsidRDefault="00000000">
            <w:pPr>
              <w:pStyle w:val="aa"/>
              <w:jc w:val="center"/>
              <w:rPr>
                <w:sz w:val="23"/>
                <w:szCs w:val="23"/>
              </w:rPr>
            </w:pPr>
            <w:r>
              <w:rPr>
                <w:sz w:val="23"/>
                <w:szCs w:val="23"/>
              </w:rPr>
              <w:t>10</w:t>
            </w:r>
          </w:p>
        </w:tc>
        <w:tc>
          <w:tcPr>
            <w:tcW w:w="6989" w:type="dxa"/>
            <w:tcBorders>
              <w:top w:val="single" w:sz="4" w:space="0" w:color="auto"/>
              <w:left w:val="single" w:sz="4" w:space="0" w:color="auto"/>
              <w:bottom w:val="single" w:sz="4" w:space="0" w:color="auto"/>
              <w:right w:val="single" w:sz="4" w:space="0" w:color="auto"/>
            </w:tcBorders>
          </w:tcPr>
          <w:p w14:paraId="090E6097" w14:textId="77777777" w:rsidR="00000000" w:rsidRDefault="00000000">
            <w:pPr>
              <w:pStyle w:val="ad"/>
              <w:rPr>
                <w:sz w:val="23"/>
                <w:szCs w:val="23"/>
              </w:rPr>
            </w:pPr>
            <w:r>
              <w:rPr>
                <w:sz w:val="23"/>
                <w:szCs w:val="23"/>
              </w:rP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2554" w:type="dxa"/>
            <w:tcBorders>
              <w:top w:val="single" w:sz="4" w:space="0" w:color="auto"/>
              <w:left w:val="single" w:sz="4" w:space="0" w:color="auto"/>
              <w:bottom w:val="single" w:sz="4" w:space="0" w:color="auto"/>
            </w:tcBorders>
          </w:tcPr>
          <w:p w14:paraId="079C2F9D" w14:textId="77777777" w:rsidR="00000000" w:rsidRDefault="00000000">
            <w:pPr>
              <w:pStyle w:val="aa"/>
              <w:jc w:val="center"/>
              <w:rPr>
                <w:sz w:val="23"/>
                <w:szCs w:val="23"/>
              </w:rPr>
            </w:pPr>
            <w:r>
              <w:rPr>
                <w:sz w:val="23"/>
                <w:szCs w:val="23"/>
              </w:rPr>
              <w:t>37,0</w:t>
            </w:r>
          </w:p>
        </w:tc>
      </w:tr>
      <w:tr w:rsidR="00000000" w14:paraId="75025C96"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33335580" w14:textId="77777777" w:rsidR="00000000" w:rsidRDefault="00000000">
            <w:pPr>
              <w:pStyle w:val="aa"/>
              <w:jc w:val="center"/>
              <w:rPr>
                <w:sz w:val="23"/>
                <w:szCs w:val="23"/>
              </w:rPr>
            </w:pPr>
            <w:r>
              <w:rPr>
                <w:sz w:val="23"/>
                <w:szCs w:val="23"/>
              </w:rPr>
              <w:t>11</w:t>
            </w:r>
          </w:p>
        </w:tc>
        <w:tc>
          <w:tcPr>
            <w:tcW w:w="6989" w:type="dxa"/>
            <w:tcBorders>
              <w:top w:val="single" w:sz="4" w:space="0" w:color="auto"/>
              <w:left w:val="single" w:sz="4" w:space="0" w:color="auto"/>
              <w:bottom w:val="single" w:sz="4" w:space="0" w:color="auto"/>
              <w:right w:val="single" w:sz="4" w:space="0" w:color="auto"/>
            </w:tcBorders>
          </w:tcPr>
          <w:p w14:paraId="5363EC7C" w14:textId="77777777" w:rsidR="00000000" w:rsidRDefault="00000000">
            <w:pPr>
              <w:pStyle w:val="ad"/>
              <w:rPr>
                <w:sz w:val="23"/>
                <w:szCs w:val="23"/>
              </w:rPr>
            </w:pPr>
            <w:r>
              <w:rPr>
                <w:sz w:val="23"/>
                <w:szCs w:val="23"/>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2554" w:type="dxa"/>
            <w:tcBorders>
              <w:top w:val="single" w:sz="4" w:space="0" w:color="auto"/>
              <w:left w:val="single" w:sz="4" w:space="0" w:color="auto"/>
              <w:bottom w:val="single" w:sz="4" w:space="0" w:color="auto"/>
            </w:tcBorders>
          </w:tcPr>
          <w:p w14:paraId="3B743AD9" w14:textId="77777777" w:rsidR="00000000" w:rsidRDefault="00000000">
            <w:pPr>
              <w:pStyle w:val="aa"/>
              <w:jc w:val="center"/>
              <w:rPr>
                <w:sz w:val="23"/>
                <w:szCs w:val="23"/>
              </w:rPr>
            </w:pPr>
            <w:r>
              <w:rPr>
                <w:sz w:val="23"/>
                <w:szCs w:val="23"/>
              </w:rPr>
              <w:t>5,0</w:t>
            </w:r>
          </w:p>
        </w:tc>
      </w:tr>
      <w:tr w:rsidR="00000000" w14:paraId="1A55BBF5"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76A6EAD0" w14:textId="77777777" w:rsidR="00000000" w:rsidRDefault="00000000">
            <w:pPr>
              <w:pStyle w:val="aa"/>
              <w:jc w:val="center"/>
              <w:rPr>
                <w:sz w:val="23"/>
                <w:szCs w:val="23"/>
              </w:rPr>
            </w:pPr>
            <w:r>
              <w:rPr>
                <w:sz w:val="23"/>
                <w:szCs w:val="23"/>
              </w:rPr>
              <w:t>12</w:t>
            </w:r>
          </w:p>
        </w:tc>
        <w:tc>
          <w:tcPr>
            <w:tcW w:w="6989" w:type="dxa"/>
            <w:tcBorders>
              <w:top w:val="single" w:sz="4" w:space="0" w:color="auto"/>
              <w:left w:val="single" w:sz="4" w:space="0" w:color="auto"/>
              <w:bottom w:val="single" w:sz="4" w:space="0" w:color="auto"/>
              <w:right w:val="single" w:sz="4" w:space="0" w:color="auto"/>
            </w:tcBorders>
          </w:tcPr>
          <w:p w14:paraId="7C8B255F" w14:textId="77777777" w:rsidR="00000000" w:rsidRDefault="00000000">
            <w:pPr>
              <w:pStyle w:val="ad"/>
              <w:rPr>
                <w:sz w:val="23"/>
                <w:szCs w:val="23"/>
              </w:rPr>
            </w:pPr>
            <w:r>
              <w:rPr>
                <w:sz w:val="23"/>
                <w:szCs w:val="23"/>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2554" w:type="dxa"/>
            <w:tcBorders>
              <w:top w:val="single" w:sz="4" w:space="0" w:color="auto"/>
              <w:left w:val="single" w:sz="4" w:space="0" w:color="auto"/>
              <w:bottom w:val="single" w:sz="4" w:space="0" w:color="auto"/>
            </w:tcBorders>
          </w:tcPr>
          <w:p w14:paraId="01259870" w14:textId="77777777" w:rsidR="00000000" w:rsidRDefault="00000000">
            <w:pPr>
              <w:pStyle w:val="aa"/>
              <w:jc w:val="center"/>
              <w:rPr>
                <w:sz w:val="23"/>
                <w:szCs w:val="23"/>
              </w:rPr>
            </w:pPr>
            <w:r>
              <w:rPr>
                <w:sz w:val="23"/>
                <w:szCs w:val="23"/>
              </w:rPr>
              <w:t>5,0</w:t>
            </w:r>
          </w:p>
        </w:tc>
      </w:tr>
      <w:tr w:rsidR="00000000" w14:paraId="769AB783"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6618737B" w14:textId="77777777" w:rsidR="00000000" w:rsidRDefault="00000000">
            <w:pPr>
              <w:pStyle w:val="aa"/>
              <w:jc w:val="center"/>
              <w:rPr>
                <w:sz w:val="23"/>
                <w:szCs w:val="23"/>
              </w:rPr>
            </w:pPr>
            <w:r>
              <w:rPr>
                <w:sz w:val="23"/>
                <w:szCs w:val="23"/>
              </w:rPr>
              <w:t>13</w:t>
            </w:r>
          </w:p>
        </w:tc>
        <w:tc>
          <w:tcPr>
            <w:tcW w:w="6989" w:type="dxa"/>
            <w:tcBorders>
              <w:top w:val="single" w:sz="4" w:space="0" w:color="auto"/>
              <w:left w:val="single" w:sz="4" w:space="0" w:color="auto"/>
              <w:bottom w:val="single" w:sz="4" w:space="0" w:color="auto"/>
              <w:right w:val="single" w:sz="4" w:space="0" w:color="auto"/>
            </w:tcBorders>
          </w:tcPr>
          <w:p w14:paraId="531313FB" w14:textId="77777777" w:rsidR="00000000" w:rsidRDefault="00000000">
            <w:pPr>
              <w:pStyle w:val="ad"/>
              <w:rPr>
                <w:sz w:val="23"/>
                <w:szCs w:val="23"/>
              </w:rPr>
            </w:pPr>
            <w:r>
              <w:rPr>
                <w:sz w:val="23"/>
                <w:szCs w:val="23"/>
              </w:rP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2554" w:type="dxa"/>
            <w:tcBorders>
              <w:top w:val="single" w:sz="4" w:space="0" w:color="auto"/>
              <w:left w:val="single" w:sz="4" w:space="0" w:color="auto"/>
              <w:bottom w:val="single" w:sz="4" w:space="0" w:color="auto"/>
            </w:tcBorders>
          </w:tcPr>
          <w:p w14:paraId="1DF261B2" w14:textId="77777777" w:rsidR="00000000" w:rsidRDefault="00000000">
            <w:pPr>
              <w:pStyle w:val="aa"/>
              <w:jc w:val="center"/>
              <w:rPr>
                <w:sz w:val="23"/>
                <w:szCs w:val="23"/>
              </w:rPr>
            </w:pPr>
            <w:r>
              <w:rPr>
                <w:sz w:val="23"/>
                <w:szCs w:val="23"/>
              </w:rPr>
              <w:t>100,0</w:t>
            </w:r>
          </w:p>
        </w:tc>
      </w:tr>
      <w:tr w:rsidR="00000000" w14:paraId="39FD0AC2"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287F123B" w14:textId="77777777" w:rsidR="00000000" w:rsidRDefault="00000000">
            <w:pPr>
              <w:pStyle w:val="aa"/>
              <w:jc w:val="center"/>
              <w:rPr>
                <w:sz w:val="23"/>
                <w:szCs w:val="23"/>
              </w:rPr>
            </w:pPr>
            <w:r>
              <w:rPr>
                <w:sz w:val="23"/>
                <w:szCs w:val="23"/>
              </w:rPr>
              <w:t>14</w:t>
            </w:r>
          </w:p>
        </w:tc>
        <w:tc>
          <w:tcPr>
            <w:tcW w:w="6989" w:type="dxa"/>
            <w:tcBorders>
              <w:top w:val="single" w:sz="4" w:space="0" w:color="auto"/>
              <w:left w:val="single" w:sz="4" w:space="0" w:color="auto"/>
              <w:bottom w:val="single" w:sz="4" w:space="0" w:color="auto"/>
              <w:right w:val="single" w:sz="4" w:space="0" w:color="auto"/>
            </w:tcBorders>
          </w:tcPr>
          <w:p w14:paraId="2DEB1BCE" w14:textId="77777777" w:rsidR="00000000" w:rsidRDefault="00000000">
            <w:pPr>
              <w:pStyle w:val="ad"/>
              <w:rPr>
                <w:sz w:val="23"/>
                <w:szCs w:val="23"/>
              </w:rPr>
            </w:pPr>
            <w:r>
              <w:rPr>
                <w:sz w:val="23"/>
                <w:szCs w:val="23"/>
              </w:rPr>
              <w:t>Количество обоснованных жалоб, в том числе на несоблюдение сроков и на отказ в оказании медицинской помощи, предоставляемой в рамках территориальной программы</w:t>
            </w:r>
          </w:p>
        </w:tc>
        <w:tc>
          <w:tcPr>
            <w:tcW w:w="2554" w:type="dxa"/>
            <w:tcBorders>
              <w:top w:val="single" w:sz="4" w:space="0" w:color="auto"/>
              <w:left w:val="single" w:sz="4" w:space="0" w:color="auto"/>
              <w:bottom w:val="single" w:sz="4" w:space="0" w:color="auto"/>
            </w:tcBorders>
          </w:tcPr>
          <w:p w14:paraId="2F96746B" w14:textId="77777777" w:rsidR="00000000" w:rsidRDefault="00000000">
            <w:pPr>
              <w:pStyle w:val="aa"/>
              <w:jc w:val="center"/>
              <w:rPr>
                <w:sz w:val="23"/>
                <w:szCs w:val="23"/>
              </w:rPr>
            </w:pPr>
            <w:r>
              <w:rPr>
                <w:sz w:val="23"/>
                <w:szCs w:val="23"/>
              </w:rPr>
              <w:t>79</w:t>
            </w:r>
          </w:p>
        </w:tc>
      </w:tr>
      <w:tr w:rsidR="00000000" w14:paraId="6D47715B"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3B927ECE" w14:textId="77777777" w:rsidR="00000000" w:rsidRDefault="00000000">
            <w:pPr>
              <w:pStyle w:val="aa"/>
              <w:jc w:val="center"/>
              <w:rPr>
                <w:sz w:val="23"/>
                <w:szCs w:val="23"/>
              </w:rPr>
            </w:pPr>
            <w:r>
              <w:rPr>
                <w:sz w:val="23"/>
                <w:szCs w:val="23"/>
              </w:rPr>
              <w:t>15</w:t>
            </w:r>
          </w:p>
        </w:tc>
        <w:tc>
          <w:tcPr>
            <w:tcW w:w="6989" w:type="dxa"/>
            <w:tcBorders>
              <w:top w:val="single" w:sz="4" w:space="0" w:color="auto"/>
              <w:left w:val="single" w:sz="4" w:space="0" w:color="auto"/>
              <w:bottom w:val="single" w:sz="4" w:space="0" w:color="auto"/>
              <w:right w:val="single" w:sz="4" w:space="0" w:color="auto"/>
            </w:tcBorders>
          </w:tcPr>
          <w:p w14:paraId="7E1785DD" w14:textId="77777777" w:rsidR="00000000" w:rsidRDefault="00000000">
            <w:pPr>
              <w:pStyle w:val="ad"/>
              <w:rPr>
                <w:sz w:val="23"/>
                <w:szCs w:val="23"/>
              </w:rPr>
            </w:pPr>
            <w:r>
              <w:rPr>
                <w:sz w:val="23"/>
                <w:szCs w:val="23"/>
              </w:rPr>
              <w:t>Количество случаев госпитализации с диагнозом "Бронхиальная астма" на 100 тысяч населения в год</w:t>
            </w:r>
          </w:p>
        </w:tc>
        <w:tc>
          <w:tcPr>
            <w:tcW w:w="2554" w:type="dxa"/>
            <w:tcBorders>
              <w:top w:val="single" w:sz="4" w:space="0" w:color="auto"/>
              <w:left w:val="single" w:sz="4" w:space="0" w:color="auto"/>
              <w:bottom w:val="single" w:sz="4" w:space="0" w:color="auto"/>
            </w:tcBorders>
          </w:tcPr>
          <w:p w14:paraId="6777781A" w14:textId="77777777" w:rsidR="00000000" w:rsidRDefault="00000000">
            <w:pPr>
              <w:pStyle w:val="aa"/>
              <w:jc w:val="center"/>
              <w:rPr>
                <w:sz w:val="23"/>
                <w:szCs w:val="23"/>
              </w:rPr>
            </w:pPr>
            <w:r>
              <w:rPr>
                <w:sz w:val="23"/>
                <w:szCs w:val="23"/>
              </w:rPr>
              <w:t>130,0</w:t>
            </w:r>
          </w:p>
        </w:tc>
      </w:tr>
      <w:tr w:rsidR="00000000" w14:paraId="5082887D"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68D4B02F" w14:textId="77777777" w:rsidR="00000000" w:rsidRDefault="00000000">
            <w:pPr>
              <w:pStyle w:val="aa"/>
              <w:jc w:val="center"/>
              <w:rPr>
                <w:sz w:val="23"/>
                <w:szCs w:val="23"/>
              </w:rPr>
            </w:pPr>
            <w:r>
              <w:rPr>
                <w:sz w:val="23"/>
                <w:szCs w:val="23"/>
              </w:rPr>
              <w:t>16</w:t>
            </w:r>
          </w:p>
        </w:tc>
        <w:tc>
          <w:tcPr>
            <w:tcW w:w="6989" w:type="dxa"/>
            <w:tcBorders>
              <w:top w:val="single" w:sz="4" w:space="0" w:color="auto"/>
              <w:left w:val="single" w:sz="4" w:space="0" w:color="auto"/>
              <w:bottom w:val="single" w:sz="4" w:space="0" w:color="auto"/>
              <w:right w:val="single" w:sz="4" w:space="0" w:color="auto"/>
            </w:tcBorders>
          </w:tcPr>
          <w:p w14:paraId="4277EC4B" w14:textId="77777777" w:rsidR="00000000" w:rsidRDefault="00000000">
            <w:pPr>
              <w:pStyle w:val="ad"/>
              <w:rPr>
                <w:sz w:val="23"/>
                <w:szCs w:val="23"/>
              </w:rPr>
            </w:pPr>
            <w:r>
              <w:rPr>
                <w:sz w:val="23"/>
                <w:szCs w:val="23"/>
              </w:rPr>
              <w:t>Количество случаев госпитализации с диагнозом "Хроническая обструктивная болезнь легких" на 100 тысяч населения</w:t>
            </w:r>
          </w:p>
        </w:tc>
        <w:tc>
          <w:tcPr>
            <w:tcW w:w="2554" w:type="dxa"/>
            <w:tcBorders>
              <w:top w:val="single" w:sz="4" w:space="0" w:color="auto"/>
              <w:left w:val="single" w:sz="4" w:space="0" w:color="auto"/>
              <w:bottom w:val="single" w:sz="4" w:space="0" w:color="auto"/>
            </w:tcBorders>
          </w:tcPr>
          <w:p w14:paraId="0DB0BE55" w14:textId="77777777" w:rsidR="00000000" w:rsidRDefault="00000000">
            <w:pPr>
              <w:pStyle w:val="aa"/>
              <w:jc w:val="center"/>
              <w:rPr>
                <w:sz w:val="23"/>
                <w:szCs w:val="23"/>
              </w:rPr>
            </w:pPr>
            <w:r>
              <w:rPr>
                <w:sz w:val="23"/>
                <w:szCs w:val="23"/>
              </w:rPr>
              <w:t>190,0</w:t>
            </w:r>
          </w:p>
        </w:tc>
      </w:tr>
      <w:tr w:rsidR="00000000" w14:paraId="1D61234A"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3ABAF36F" w14:textId="77777777" w:rsidR="00000000" w:rsidRDefault="00000000">
            <w:pPr>
              <w:pStyle w:val="aa"/>
              <w:jc w:val="center"/>
              <w:rPr>
                <w:sz w:val="23"/>
                <w:szCs w:val="23"/>
              </w:rPr>
            </w:pPr>
            <w:r>
              <w:rPr>
                <w:sz w:val="23"/>
                <w:szCs w:val="23"/>
              </w:rPr>
              <w:t>17</w:t>
            </w:r>
          </w:p>
        </w:tc>
        <w:tc>
          <w:tcPr>
            <w:tcW w:w="6989" w:type="dxa"/>
            <w:tcBorders>
              <w:top w:val="single" w:sz="4" w:space="0" w:color="auto"/>
              <w:left w:val="single" w:sz="4" w:space="0" w:color="auto"/>
              <w:bottom w:val="single" w:sz="4" w:space="0" w:color="auto"/>
              <w:right w:val="single" w:sz="4" w:space="0" w:color="auto"/>
            </w:tcBorders>
          </w:tcPr>
          <w:p w14:paraId="3119C2DD" w14:textId="77777777" w:rsidR="00000000" w:rsidRDefault="00000000">
            <w:pPr>
              <w:pStyle w:val="ad"/>
              <w:rPr>
                <w:sz w:val="23"/>
                <w:szCs w:val="23"/>
              </w:rPr>
            </w:pPr>
            <w:r>
              <w:rPr>
                <w:sz w:val="23"/>
                <w:szCs w:val="23"/>
              </w:rPr>
              <w:t>Количество случаев госпитализации с диагнозом "Хроническая сердечная недостаточность" на 100 тысяч населения в год</w:t>
            </w:r>
          </w:p>
        </w:tc>
        <w:tc>
          <w:tcPr>
            <w:tcW w:w="2554" w:type="dxa"/>
            <w:tcBorders>
              <w:top w:val="single" w:sz="4" w:space="0" w:color="auto"/>
              <w:left w:val="single" w:sz="4" w:space="0" w:color="auto"/>
              <w:bottom w:val="single" w:sz="4" w:space="0" w:color="auto"/>
            </w:tcBorders>
          </w:tcPr>
          <w:p w14:paraId="44557472" w14:textId="77777777" w:rsidR="00000000" w:rsidRDefault="00000000">
            <w:pPr>
              <w:pStyle w:val="aa"/>
              <w:jc w:val="center"/>
              <w:rPr>
                <w:sz w:val="23"/>
                <w:szCs w:val="23"/>
              </w:rPr>
            </w:pPr>
            <w:r>
              <w:rPr>
                <w:sz w:val="23"/>
                <w:szCs w:val="23"/>
              </w:rPr>
              <w:t>193,0</w:t>
            </w:r>
          </w:p>
        </w:tc>
      </w:tr>
      <w:tr w:rsidR="00000000" w14:paraId="566836BA"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32939A9C" w14:textId="77777777" w:rsidR="00000000" w:rsidRDefault="00000000">
            <w:pPr>
              <w:pStyle w:val="aa"/>
              <w:jc w:val="center"/>
              <w:rPr>
                <w:sz w:val="23"/>
                <w:szCs w:val="23"/>
              </w:rPr>
            </w:pPr>
            <w:r>
              <w:rPr>
                <w:sz w:val="23"/>
                <w:szCs w:val="23"/>
              </w:rPr>
              <w:t>18</w:t>
            </w:r>
          </w:p>
        </w:tc>
        <w:tc>
          <w:tcPr>
            <w:tcW w:w="6989" w:type="dxa"/>
            <w:tcBorders>
              <w:top w:val="single" w:sz="4" w:space="0" w:color="auto"/>
              <w:left w:val="single" w:sz="4" w:space="0" w:color="auto"/>
              <w:bottom w:val="single" w:sz="4" w:space="0" w:color="auto"/>
              <w:right w:val="single" w:sz="4" w:space="0" w:color="auto"/>
            </w:tcBorders>
          </w:tcPr>
          <w:p w14:paraId="639F2C82" w14:textId="77777777" w:rsidR="00000000" w:rsidRDefault="00000000">
            <w:pPr>
              <w:pStyle w:val="ad"/>
              <w:rPr>
                <w:sz w:val="23"/>
                <w:szCs w:val="23"/>
              </w:rPr>
            </w:pPr>
            <w:r>
              <w:rPr>
                <w:sz w:val="23"/>
                <w:szCs w:val="23"/>
              </w:rPr>
              <w:t>Количество случаев госпитализации с диагнозом "Гипертоническая болезнь" на 100 тысяч населения в год</w:t>
            </w:r>
          </w:p>
        </w:tc>
        <w:tc>
          <w:tcPr>
            <w:tcW w:w="2554" w:type="dxa"/>
            <w:tcBorders>
              <w:top w:val="single" w:sz="4" w:space="0" w:color="auto"/>
              <w:left w:val="single" w:sz="4" w:space="0" w:color="auto"/>
              <w:bottom w:val="single" w:sz="4" w:space="0" w:color="auto"/>
            </w:tcBorders>
          </w:tcPr>
          <w:p w14:paraId="6C7B6F42" w14:textId="77777777" w:rsidR="00000000" w:rsidRDefault="00000000">
            <w:pPr>
              <w:pStyle w:val="aa"/>
              <w:jc w:val="center"/>
              <w:rPr>
                <w:sz w:val="23"/>
                <w:szCs w:val="23"/>
              </w:rPr>
            </w:pPr>
            <w:r>
              <w:rPr>
                <w:sz w:val="23"/>
                <w:szCs w:val="23"/>
              </w:rPr>
              <w:t>550,0</w:t>
            </w:r>
          </w:p>
        </w:tc>
      </w:tr>
      <w:tr w:rsidR="00000000" w14:paraId="41E4213E"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7708723B" w14:textId="77777777" w:rsidR="00000000" w:rsidRDefault="00000000">
            <w:pPr>
              <w:pStyle w:val="aa"/>
              <w:jc w:val="center"/>
              <w:rPr>
                <w:sz w:val="23"/>
                <w:szCs w:val="23"/>
              </w:rPr>
            </w:pPr>
            <w:r>
              <w:rPr>
                <w:sz w:val="23"/>
                <w:szCs w:val="23"/>
              </w:rPr>
              <w:t>19</w:t>
            </w:r>
          </w:p>
        </w:tc>
        <w:tc>
          <w:tcPr>
            <w:tcW w:w="6989" w:type="dxa"/>
            <w:tcBorders>
              <w:top w:val="single" w:sz="4" w:space="0" w:color="auto"/>
              <w:left w:val="single" w:sz="4" w:space="0" w:color="auto"/>
              <w:bottom w:val="single" w:sz="4" w:space="0" w:color="auto"/>
              <w:right w:val="single" w:sz="4" w:space="0" w:color="auto"/>
            </w:tcBorders>
          </w:tcPr>
          <w:p w14:paraId="1A133A85" w14:textId="77777777" w:rsidR="00000000" w:rsidRDefault="00000000">
            <w:pPr>
              <w:pStyle w:val="ad"/>
              <w:rPr>
                <w:sz w:val="23"/>
                <w:szCs w:val="23"/>
              </w:rPr>
            </w:pPr>
            <w:r>
              <w:rPr>
                <w:sz w:val="23"/>
                <w:szCs w:val="23"/>
              </w:rPr>
              <w:t>Количество случаев госпитализации с диагнозом "Сахарный диабет" на 100 тысяч населения в год</w:t>
            </w:r>
          </w:p>
        </w:tc>
        <w:tc>
          <w:tcPr>
            <w:tcW w:w="2554" w:type="dxa"/>
            <w:tcBorders>
              <w:top w:val="single" w:sz="4" w:space="0" w:color="auto"/>
              <w:left w:val="single" w:sz="4" w:space="0" w:color="auto"/>
              <w:bottom w:val="single" w:sz="4" w:space="0" w:color="auto"/>
            </w:tcBorders>
          </w:tcPr>
          <w:p w14:paraId="6EB8C82C" w14:textId="77777777" w:rsidR="00000000" w:rsidRDefault="00000000">
            <w:pPr>
              <w:pStyle w:val="aa"/>
              <w:jc w:val="center"/>
              <w:rPr>
                <w:sz w:val="23"/>
                <w:szCs w:val="23"/>
              </w:rPr>
            </w:pPr>
            <w:r>
              <w:rPr>
                <w:sz w:val="23"/>
                <w:szCs w:val="23"/>
              </w:rPr>
              <w:t>370,0</w:t>
            </w:r>
          </w:p>
        </w:tc>
      </w:tr>
      <w:tr w:rsidR="00000000" w14:paraId="349D32E6"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67DC18AB" w14:textId="77777777" w:rsidR="00000000" w:rsidRDefault="00000000">
            <w:pPr>
              <w:pStyle w:val="aa"/>
              <w:jc w:val="center"/>
              <w:rPr>
                <w:sz w:val="23"/>
                <w:szCs w:val="23"/>
              </w:rPr>
            </w:pPr>
            <w:r>
              <w:rPr>
                <w:sz w:val="23"/>
                <w:szCs w:val="23"/>
              </w:rPr>
              <w:t>20</w:t>
            </w:r>
          </w:p>
        </w:tc>
        <w:tc>
          <w:tcPr>
            <w:tcW w:w="6989" w:type="dxa"/>
            <w:tcBorders>
              <w:top w:val="single" w:sz="4" w:space="0" w:color="auto"/>
              <w:left w:val="single" w:sz="4" w:space="0" w:color="auto"/>
              <w:bottom w:val="single" w:sz="4" w:space="0" w:color="auto"/>
              <w:right w:val="single" w:sz="4" w:space="0" w:color="auto"/>
            </w:tcBorders>
          </w:tcPr>
          <w:p w14:paraId="01AB4D77" w14:textId="77777777" w:rsidR="00000000" w:rsidRDefault="00000000">
            <w:pPr>
              <w:pStyle w:val="ad"/>
              <w:rPr>
                <w:sz w:val="23"/>
                <w:szCs w:val="23"/>
              </w:rPr>
            </w:pPr>
            <w:r>
              <w:rPr>
                <w:sz w:val="23"/>
                <w:szCs w:val="23"/>
              </w:rP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tc>
        <w:tc>
          <w:tcPr>
            <w:tcW w:w="2554" w:type="dxa"/>
            <w:tcBorders>
              <w:top w:val="single" w:sz="4" w:space="0" w:color="auto"/>
              <w:left w:val="single" w:sz="4" w:space="0" w:color="auto"/>
              <w:bottom w:val="single" w:sz="4" w:space="0" w:color="auto"/>
            </w:tcBorders>
          </w:tcPr>
          <w:p w14:paraId="23C76C94" w14:textId="77777777" w:rsidR="00000000" w:rsidRDefault="00000000">
            <w:pPr>
              <w:pStyle w:val="aa"/>
              <w:jc w:val="center"/>
              <w:rPr>
                <w:sz w:val="23"/>
                <w:szCs w:val="23"/>
              </w:rPr>
            </w:pPr>
            <w:r>
              <w:rPr>
                <w:sz w:val="23"/>
                <w:szCs w:val="23"/>
              </w:rPr>
              <w:t>95,0</w:t>
            </w:r>
          </w:p>
        </w:tc>
      </w:tr>
      <w:tr w:rsidR="00000000" w14:paraId="52347034"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0DB676D4" w14:textId="77777777" w:rsidR="00000000" w:rsidRDefault="00000000">
            <w:pPr>
              <w:pStyle w:val="aa"/>
              <w:jc w:val="center"/>
              <w:rPr>
                <w:sz w:val="23"/>
                <w:szCs w:val="23"/>
              </w:rPr>
            </w:pPr>
            <w:bookmarkStart w:id="59" w:name="sub_50032"/>
            <w:r>
              <w:rPr>
                <w:sz w:val="23"/>
                <w:szCs w:val="23"/>
              </w:rPr>
              <w:t>21</w:t>
            </w:r>
            <w:bookmarkEnd w:id="59"/>
          </w:p>
        </w:tc>
        <w:tc>
          <w:tcPr>
            <w:tcW w:w="6989" w:type="dxa"/>
            <w:tcBorders>
              <w:top w:val="single" w:sz="4" w:space="0" w:color="auto"/>
              <w:left w:val="single" w:sz="4" w:space="0" w:color="auto"/>
              <w:bottom w:val="single" w:sz="4" w:space="0" w:color="auto"/>
              <w:right w:val="single" w:sz="4" w:space="0" w:color="auto"/>
            </w:tcBorders>
          </w:tcPr>
          <w:p w14:paraId="2BF94B41" w14:textId="77777777" w:rsidR="00000000" w:rsidRDefault="00000000">
            <w:pPr>
              <w:pStyle w:val="ad"/>
              <w:rPr>
                <w:sz w:val="23"/>
                <w:szCs w:val="23"/>
              </w:rPr>
            </w:pPr>
            <w:r>
              <w:rPr>
                <w:sz w:val="23"/>
                <w:szCs w:val="23"/>
              </w:rPr>
              <w:t>Количество пациентов с гепатитом C, получивших противовирусную терапию, на 100 тысяч населения в год</w:t>
            </w:r>
          </w:p>
        </w:tc>
        <w:tc>
          <w:tcPr>
            <w:tcW w:w="2554" w:type="dxa"/>
            <w:tcBorders>
              <w:top w:val="single" w:sz="4" w:space="0" w:color="auto"/>
              <w:left w:val="single" w:sz="4" w:space="0" w:color="auto"/>
              <w:bottom w:val="single" w:sz="4" w:space="0" w:color="auto"/>
            </w:tcBorders>
          </w:tcPr>
          <w:p w14:paraId="15C8C4D9" w14:textId="77777777" w:rsidR="00000000" w:rsidRDefault="00000000">
            <w:pPr>
              <w:pStyle w:val="aa"/>
              <w:jc w:val="center"/>
              <w:rPr>
                <w:sz w:val="23"/>
                <w:szCs w:val="23"/>
              </w:rPr>
            </w:pPr>
            <w:r>
              <w:rPr>
                <w:sz w:val="23"/>
                <w:szCs w:val="23"/>
              </w:rPr>
              <w:t>3</w:t>
            </w:r>
          </w:p>
        </w:tc>
      </w:tr>
      <w:tr w:rsidR="00000000" w14:paraId="46C04362"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40C15DA5" w14:textId="77777777" w:rsidR="00000000" w:rsidRDefault="00000000">
            <w:pPr>
              <w:pStyle w:val="aa"/>
              <w:jc w:val="center"/>
              <w:rPr>
                <w:sz w:val="23"/>
                <w:szCs w:val="23"/>
              </w:rPr>
            </w:pPr>
            <w:r>
              <w:rPr>
                <w:sz w:val="23"/>
                <w:szCs w:val="23"/>
              </w:rPr>
              <w:t>22</w:t>
            </w:r>
          </w:p>
        </w:tc>
        <w:tc>
          <w:tcPr>
            <w:tcW w:w="6989" w:type="dxa"/>
            <w:tcBorders>
              <w:top w:val="single" w:sz="4" w:space="0" w:color="auto"/>
              <w:left w:val="single" w:sz="4" w:space="0" w:color="auto"/>
              <w:bottom w:val="single" w:sz="4" w:space="0" w:color="auto"/>
              <w:right w:val="single" w:sz="4" w:space="0" w:color="auto"/>
            </w:tcBorders>
          </w:tcPr>
          <w:p w14:paraId="55326C37" w14:textId="77777777" w:rsidR="00000000" w:rsidRDefault="00000000">
            <w:pPr>
              <w:pStyle w:val="ad"/>
              <w:rPr>
                <w:sz w:val="23"/>
                <w:szCs w:val="23"/>
              </w:rPr>
            </w:pPr>
            <w:r>
              <w:rPr>
                <w:sz w:val="23"/>
                <w:szCs w:val="23"/>
              </w:rPr>
              <w:t>Доля родов у женщин после лечения бесплодия с применением процедуры экстракорпорального оплодотворения (на циклы с переносом эмбрионов)</w:t>
            </w:r>
          </w:p>
        </w:tc>
        <w:tc>
          <w:tcPr>
            <w:tcW w:w="2554" w:type="dxa"/>
            <w:tcBorders>
              <w:top w:val="single" w:sz="4" w:space="0" w:color="auto"/>
              <w:left w:val="single" w:sz="4" w:space="0" w:color="auto"/>
              <w:bottom w:val="single" w:sz="4" w:space="0" w:color="auto"/>
            </w:tcBorders>
          </w:tcPr>
          <w:p w14:paraId="0A6E5BB1" w14:textId="77777777" w:rsidR="00000000" w:rsidRDefault="00000000">
            <w:pPr>
              <w:pStyle w:val="aa"/>
              <w:jc w:val="center"/>
              <w:rPr>
                <w:sz w:val="23"/>
                <w:szCs w:val="23"/>
              </w:rPr>
            </w:pPr>
            <w:r>
              <w:rPr>
                <w:sz w:val="23"/>
                <w:szCs w:val="23"/>
              </w:rPr>
              <w:t>22,5</w:t>
            </w:r>
          </w:p>
        </w:tc>
      </w:tr>
      <w:tr w:rsidR="00000000" w14:paraId="07BB3799"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58E5D546" w14:textId="77777777" w:rsidR="00000000" w:rsidRDefault="00000000">
            <w:pPr>
              <w:pStyle w:val="aa"/>
              <w:jc w:val="center"/>
              <w:rPr>
                <w:sz w:val="23"/>
                <w:szCs w:val="23"/>
              </w:rPr>
            </w:pPr>
            <w:r>
              <w:rPr>
                <w:sz w:val="23"/>
                <w:szCs w:val="23"/>
              </w:rPr>
              <w:t>23</w:t>
            </w:r>
          </w:p>
        </w:tc>
        <w:tc>
          <w:tcPr>
            <w:tcW w:w="6989" w:type="dxa"/>
            <w:tcBorders>
              <w:top w:val="single" w:sz="4" w:space="0" w:color="auto"/>
              <w:left w:val="single" w:sz="4" w:space="0" w:color="auto"/>
              <w:bottom w:val="single" w:sz="4" w:space="0" w:color="auto"/>
              <w:right w:val="single" w:sz="4" w:space="0" w:color="auto"/>
            </w:tcBorders>
          </w:tcPr>
          <w:p w14:paraId="0433D3FF" w14:textId="77777777" w:rsidR="00000000" w:rsidRDefault="00000000">
            <w:pPr>
              <w:pStyle w:val="ad"/>
              <w:rPr>
                <w:sz w:val="23"/>
                <w:szCs w:val="23"/>
              </w:rPr>
            </w:pPr>
            <w:r>
              <w:rPr>
                <w:sz w:val="23"/>
                <w:szCs w:val="23"/>
              </w:rPr>
              <w:t>Доля операций, проведенных не позднее 2 суток с момента перелома проксимального отдела бедра</w:t>
            </w:r>
          </w:p>
        </w:tc>
        <w:tc>
          <w:tcPr>
            <w:tcW w:w="2554" w:type="dxa"/>
            <w:tcBorders>
              <w:top w:val="single" w:sz="4" w:space="0" w:color="auto"/>
              <w:left w:val="single" w:sz="4" w:space="0" w:color="auto"/>
              <w:bottom w:val="single" w:sz="4" w:space="0" w:color="auto"/>
            </w:tcBorders>
          </w:tcPr>
          <w:p w14:paraId="535890E3" w14:textId="77777777" w:rsidR="00000000" w:rsidRDefault="00000000">
            <w:pPr>
              <w:pStyle w:val="aa"/>
              <w:jc w:val="center"/>
              <w:rPr>
                <w:sz w:val="23"/>
                <w:szCs w:val="23"/>
              </w:rPr>
            </w:pPr>
            <w:r>
              <w:rPr>
                <w:sz w:val="23"/>
                <w:szCs w:val="23"/>
              </w:rPr>
              <w:t>80,0</w:t>
            </w:r>
          </w:p>
        </w:tc>
      </w:tr>
    </w:tbl>
    <w:p w14:paraId="3450A7F9" w14:textId="77777777" w:rsidR="00000000" w:rsidRDefault="00000000"/>
    <w:p w14:paraId="1548C890" w14:textId="77777777" w:rsidR="00000000" w:rsidRDefault="00000000">
      <w:pPr>
        <w:pStyle w:val="a6"/>
        <w:rPr>
          <w:color w:val="000000"/>
          <w:sz w:val="16"/>
          <w:szCs w:val="16"/>
          <w:shd w:val="clear" w:color="auto" w:fill="F0F0F0"/>
        </w:rPr>
      </w:pPr>
      <w:bookmarkStart w:id="60" w:name="sub_1802"/>
      <w:r>
        <w:rPr>
          <w:color w:val="000000"/>
          <w:sz w:val="16"/>
          <w:szCs w:val="16"/>
          <w:shd w:val="clear" w:color="auto" w:fill="F0F0F0"/>
        </w:rPr>
        <w:t>Информация об изменениях:</w:t>
      </w:r>
    </w:p>
    <w:bookmarkEnd w:id="60"/>
    <w:p w14:paraId="2442EC45" w14:textId="77777777" w:rsidR="00000000" w:rsidRDefault="00000000">
      <w:pPr>
        <w:pStyle w:val="a7"/>
        <w:rPr>
          <w:shd w:val="clear" w:color="auto" w:fill="F0F0F0"/>
        </w:rPr>
      </w:pPr>
      <w:r>
        <w:t xml:space="preserve"> </w:t>
      </w:r>
      <w:r>
        <w:rPr>
          <w:shd w:val="clear" w:color="auto" w:fill="F0F0F0"/>
        </w:rPr>
        <w:t xml:space="preserve">Подраздел 2 изменен с 30 марта 2023 г. - </w:t>
      </w:r>
      <w:hyperlink r:id="rId99" w:history="1">
        <w:r>
          <w:rPr>
            <w:rStyle w:val="a4"/>
            <w:shd w:val="clear" w:color="auto" w:fill="F0F0F0"/>
          </w:rPr>
          <w:t>Постановление</w:t>
        </w:r>
      </w:hyperlink>
      <w:r>
        <w:rPr>
          <w:shd w:val="clear" w:color="auto" w:fill="F0F0F0"/>
        </w:rPr>
        <w:t xml:space="preserve"> Правительства Курской области от 29 марта 2023 г. N 381-пп</w:t>
      </w:r>
    </w:p>
    <w:p w14:paraId="366ED022" w14:textId="77777777" w:rsidR="00000000" w:rsidRDefault="00000000">
      <w:pPr>
        <w:pStyle w:val="a7"/>
        <w:rPr>
          <w:shd w:val="clear" w:color="auto" w:fill="F0F0F0"/>
        </w:rPr>
      </w:pPr>
      <w:r>
        <w:t xml:space="preserve"> </w:t>
      </w:r>
      <w:hyperlink r:id="rId100" w:history="1">
        <w:r>
          <w:rPr>
            <w:rStyle w:val="a4"/>
            <w:shd w:val="clear" w:color="auto" w:fill="F0F0F0"/>
          </w:rPr>
          <w:t>См. предыдущую редакцию</w:t>
        </w:r>
      </w:hyperlink>
    </w:p>
    <w:p w14:paraId="5433839D" w14:textId="77777777" w:rsidR="00000000" w:rsidRDefault="00000000">
      <w:pPr>
        <w:pStyle w:val="1"/>
      </w:pPr>
      <w:r>
        <w:t>2. Критерии доступности медицинской помощи</w:t>
      </w:r>
    </w:p>
    <w:p w14:paraId="574D0104" w14:textId="77777777"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06"/>
        <w:gridCol w:w="6989"/>
        <w:gridCol w:w="2554"/>
      </w:tblGrid>
      <w:tr w:rsidR="00000000" w14:paraId="728C6F96"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402CCE45" w14:textId="77777777" w:rsidR="00000000" w:rsidRDefault="00000000">
            <w:pPr>
              <w:pStyle w:val="aa"/>
              <w:jc w:val="center"/>
              <w:rPr>
                <w:sz w:val="23"/>
                <w:szCs w:val="23"/>
              </w:rPr>
            </w:pPr>
            <w:r>
              <w:rPr>
                <w:sz w:val="23"/>
                <w:szCs w:val="23"/>
              </w:rPr>
              <w:t>N</w:t>
            </w:r>
            <w:r>
              <w:rPr>
                <w:sz w:val="23"/>
                <w:szCs w:val="23"/>
              </w:rPr>
              <w:br/>
              <w:t>п/п</w:t>
            </w:r>
          </w:p>
        </w:tc>
        <w:tc>
          <w:tcPr>
            <w:tcW w:w="6989" w:type="dxa"/>
            <w:tcBorders>
              <w:top w:val="single" w:sz="4" w:space="0" w:color="auto"/>
              <w:left w:val="single" w:sz="4" w:space="0" w:color="auto"/>
              <w:bottom w:val="single" w:sz="4" w:space="0" w:color="auto"/>
              <w:right w:val="single" w:sz="4" w:space="0" w:color="auto"/>
            </w:tcBorders>
          </w:tcPr>
          <w:p w14:paraId="11F2026A" w14:textId="77777777" w:rsidR="00000000" w:rsidRDefault="00000000">
            <w:pPr>
              <w:pStyle w:val="aa"/>
              <w:jc w:val="center"/>
              <w:rPr>
                <w:sz w:val="23"/>
                <w:szCs w:val="23"/>
              </w:rPr>
            </w:pPr>
            <w:r>
              <w:rPr>
                <w:sz w:val="23"/>
                <w:szCs w:val="23"/>
              </w:rPr>
              <w:t>Критерии</w:t>
            </w:r>
          </w:p>
        </w:tc>
        <w:tc>
          <w:tcPr>
            <w:tcW w:w="2554" w:type="dxa"/>
            <w:tcBorders>
              <w:top w:val="single" w:sz="4" w:space="0" w:color="auto"/>
              <w:left w:val="single" w:sz="4" w:space="0" w:color="auto"/>
              <w:bottom w:val="single" w:sz="4" w:space="0" w:color="auto"/>
            </w:tcBorders>
          </w:tcPr>
          <w:p w14:paraId="0C534BB7" w14:textId="77777777" w:rsidR="00000000" w:rsidRDefault="00000000">
            <w:pPr>
              <w:pStyle w:val="aa"/>
              <w:jc w:val="center"/>
              <w:rPr>
                <w:sz w:val="23"/>
                <w:szCs w:val="23"/>
              </w:rPr>
            </w:pPr>
            <w:r>
              <w:rPr>
                <w:sz w:val="23"/>
                <w:szCs w:val="23"/>
              </w:rPr>
              <w:t>Целевые значения</w:t>
            </w:r>
          </w:p>
        </w:tc>
      </w:tr>
      <w:tr w:rsidR="00000000" w14:paraId="2FBD2BA3" w14:textId="77777777">
        <w:tblPrEx>
          <w:tblCellMar>
            <w:top w:w="0" w:type="dxa"/>
            <w:bottom w:w="0" w:type="dxa"/>
          </w:tblCellMar>
        </w:tblPrEx>
        <w:tc>
          <w:tcPr>
            <w:tcW w:w="806" w:type="dxa"/>
            <w:vMerge w:val="restart"/>
            <w:tcBorders>
              <w:top w:val="single" w:sz="4" w:space="0" w:color="auto"/>
              <w:bottom w:val="single" w:sz="4" w:space="0" w:color="auto"/>
              <w:right w:val="single" w:sz="4" w:space="0" w:color="auto"/>
            </w:tcBorders>
          </w:tcPr>
          <w:p w14:paraId="10A1D1F8" w14:textId="77777777" w:rsidR="00000000" w:rsidRDefault="00000000">
            <w:pPr>
              <w:pStyle w:val="aa"/>
              <w:jc w:val="center"/>
              <w:rPr>
                <w:sz w:val="23"/>
                <w:szCs w:val="23"/>
              </w:rPr>
            </w:pPr>
            <w:r>
              <w:rPr>
                <w:sz w:val="23"/>
                <w:szCs w:val="23"/>
              </w:rPr>
              <w:t>1</w:t>
            </w:r>
          </w:p>
        </w:tc>
        <w:tc>
          <w:tcPr>
            <w:tcW w:w="6989" w:type="dxa"/>
            <w:tcBorders>
              <w:top w:val="single" w:sz="4" w:space="0" w:color="auto"/>
              <w:left w:val="single" w:sz="4" w:space="0" w:color="auto"/>
              <w:bottom w:val="single" w:sz="4" w:space="0" w:color="auto"/>
              <w:right w:val="single" w:sz="4" w:space="0" w:color="auto"/>
            </w:tcBorders>
          </w:tcPr>
          <w:p w14:paraId="2B00CFF7" w14:textId="77777777" w:rsidR="00000000" w:rsidRDefault="00000000">
            <w:pPr>
              <w:pStyle w:val="ad"/>
              <w:rPr>
                <w:sz w:val="23"/>
                <w:szCs w:val="23"/>
              </w:rPr>
            </w:pPr>
            <w:r>
              <w:rPr>
                <w:sz w:val="23"/>
                <w:szCs w:val="23"/>
              </w:rPr>
              <w:t>Удовлетворенность населения доступностью медицинской помощи (процентов от числа опрошенных)</w:t>
            </w:r>
          </w:p>
        </w:tc>
        <w:tc>
          <w:tcPr>
            <w:tcW w:w="2554" w:type="dxa"/>
            <w:tcBorders>
              <w:top w:val="single" w:sz="4" w:space="0" w:color="auto"/>
              <w:left w:val="single" w:sz="4" w:space="0" w:color="auto"/>
              <w:bottom w:val="single" w:sz="4" w:space="0" w:color="auto"/>
            </w:tcBorders>
          </w:tcPr>
          <w:p w14:paraId="59370B66" w14:textId="77777777" w:rsidR="00000000" w:rsidRDefault="00000000">
            <w:pPr>
              <w:pStyle w:val="aa"/>
              <w:jc w:val="center"/>
              <w:rPr>
                <w:sz w:val="23"/>
                <w:szCs w:val="23"/>
              </w:rPr>
            </w:pPr>
            <w:r>
              <w:rPr>
                <w:sz w:val="23"/>
                <w:szCs w:val="23"/>
              </w:rPr>
              <w:t>80,0</w:t>
            </w:r>
          </w:p>
        </w:tc>
      </w:tr>
      <w:tr w:rsidR="00000000" w14:paraId="372D7BA0" w14:textId="77777777">
        <w:tblPrEx>
          <w:tblCellMar>
            <w:top w:w="0" w:type="dxa"/>
            <w:bottom w:w="0" w:type="dxa"/>
          </w:tblCellMar>
        </w:tblPrEx>
        <w:tc>
          <w:tcPr>
            <w:tcW w:w="806" w:type="dxa"/>
            <w:vMerge/>
            <w:tcBorders>
              <w:top w:val="single" w:sz="4" w:space="0" w:color="auto"/>
              <w:bottom w:val="single" w:sz="4" w:space="0" w:color="auto"/>
              <w:right w:val="single" w:sz="4" w:space="0" w:color="auto"/>
            </w:tcBorders>
          </w:tcPr>
          <w:p w14:paraId="073FCF0E" w14:textId="77777777" w:rsidR="00000000" w:rsidRDefault="00000000">
            <w:pPr>
              <w:pStyle w:val="aa"/>
              <w:rPr>
                <w:sz w:val="23"/>
                <w:szCs w:val="23"/>
              </w:rPr>
            </w:pPr>
          </w:p>
        </w:tc>
        <w:tc>
          <w:tcPr>
            <w:tcW w:w="6989" w:type="dxa"/>
            <w:tcBorders>
              <w:top w:val="single" w:sz="4" w:space="0" w:color="auto"/>
              <w:left w:val="single" w:sz="4" w:space="0" w:color="auto"/>
              <w:bottom w:val="single" w:sz="4" w:space="0" w:color="auto"/>
              <w:right w:val="single" w:sz="4" w:space="0" w:color="auto"/>
            </w:tcBorders>
          </w:tcPr>
          <w:p w14:paraId="35F70076" w14:textId="77777777" w:rsidR="00000000" w:rsidRDefault="00000000">
            <w:pPr>
              <w:pStyle w:val="ad"/>
              <w:rPr>
                <w:sz w:val="23"/>
                <w:szCs w:val="23"/>
              </w:rPr>
            </w:pPr>
            <w:r>
              <w:rPr>
                <w:sz w:val="23"/>
                <w:szCs w:val="23"/>
              </w:rPr>
              <w:t>в том числе городского населения</w:t>
            </w:r>
          </w:p>
        </w:tc>
        <w:tc>
          <w:tcPr>
            <w:tcW w:w="2554" w:type="dxa"/>
            <w:tcBorders>
              <w:top w:val="single" w:sz="4" w:space="0" w:color="auto"/>
              <w:left w:val="single" w:sz="4" w:space="0" w:color="auto"/>
              <w:bottom w:val="single" w:sz="4" w:space="0" w:color="auto"/>
            </w:tcBorders>
          </w:tcPr>
          <w:p w14:paraId="5FD9876E" w14:textId="77777777" w:rsidR="00000000" w:rsidRDefault="00000000">
            <w:pPr>
              <w:pStyle w:val="aa"/>
              <w:jc w:val="center"/>
              <w:rPr>
                <w:sz w:val="23"/>
                <w:szCs w:val="23"/>
              </w:rPr>
            </w:pPr>
            <w:r>
              <w:rPr>
                <w:sz w:val="23"/>
                <w:szCs w:val="23"/>
              </w:rPr>
              <w:t>80,0</w:t>
            </w:r>
          </w:p>
        </w:tc>
      </w:tr>
      <w:tr w:rsidR="00000000" w14:paraId="6B5FFF29" w14:textId="77777777">
        <w:tblPrEx>
          <w:tblCellMar>
            <w:top w:w="0" w:type="dxa"/>
            <w:bottom w:w="0" w:type="dxa"/>
          </w:tblCellMar>
        </w:tblPrEx>
        <w:tc>
          <w:tcPr>
            <w:tcW w:w="806" w:type="dxa"/>
            <w:vMerge/>
            <w:tcBorders>
              <w:top w:val="single" w:sz="4" w:space="0" w:color="auto"/>
              <w:bottom w:val="single" w:sz="4" w:space="0" w:color="auto"/>
              <w:right w:val="single" w:sz="4" w:space="0" w:color="auto"/>
            </w:tcBorders>
          </w:tcPr>
          <w:p w14:paraId="66EC7BD8" w14:textId="77777777" w:rsidR="00000000" w:rsidRDefault="00000000">
            <w:pPr>
              <w:pStyle w:val="aa"/>
              <w:rPr>
                <w:sz w:val="23"/>
                <w:szCs w:val="23"/>
              </w:rPr>
            </w:pPr>
          </w:p>
        </w:tc>
        <w:tc>
          <w:tcPr>
            <w:tcW w:w="6989" w:type="dxa"/>
            <w:tcBorders>
              <w:top w:val="single" w:sz="4" w:space="0" w:color="auto"/>
              <w:left w:val="single" w:sz="4" w:space="0" w:color="auto"/>
              <w:bottom w:val="single" w:sz="4" w:space="0" w:color="auto"/>
              <w:right w:val="single" w:sz="4" w:space="0" w:color="auto"/>
            </w:tcBorders>
          </w:tcPr>
          <w:p w14:paraId="1957FBB1" w14:textId="77777777" w:rsidR="00000000" w:rsidRDefault="00000000">
            <w:pPr>
              <w:pStyle w:val="ad"/>
              <w:rPr>
                <w:sz w:val="23"/>
                <w:szCs w:val="23"/>
              </w:rPr>
            </w:pPr>
            <w:r>
              <w:rPr>
                <w:sz w:val="23"/>
                <w:szCs w:val="23"/>
              </w:rPr>
              <w:t>в том числе сельского населения</w:t>
            </w:r>
          </w:p>
        </w:tc>
        <w:tc>
          <w:tcPr>
            <w:tcW w:w="2554" w:type="dxa"/>
            <w:tcBorders>
              <w:top w:val="single" w:sz="4" w:space="0" w:color="auto"/>
              <w:left w:val="single" w:sz="4" w:space="0" w:color="auto"/>
              <w:bottom w:val="single" w:sz="4" w:space="0" w:color="auto"/>
            </w:tcBorders>
          </w:tcPr>
          <w:p w14:paraId="5F5F7031" w14:textId="77777777" w:rsidR="00000000" w:rsidRDefault="00000000">
            <w:pPr>
              <w:pStyle w:val="aa"/>
              <w:jc w:val="center"/>
              <w:rPr>
                <w:sz w:val="23"/>
                <w:szCs w:val="23"/>
              </w:rPr>
            </w:pPr>
            <w:r>
              <w:rPr>
                <w:sz w:val="23"/>
                <w:szCs w:val="23"/>
              </w:rPr>
              <w:t>80,0</w:t>
            </w:r>
          </w:p>
        </w:tc>
      </w:tr>
      <w:tr w:rsidR="00000000" w14:paraId="776FF8F8"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5CCCAF4B" w14:textId="77777777" w:rsidR="00000000" w:rsidRDefault="00000000">
            <w:pPr>
              <w:pStyle w:val="aa"/>
              <w:jc w:val="center"/>
              <w:rPr>
                <w:sz w:val="23"/>
                <w:szCs w:val="23"/>
              </w:rPr>
            </w:pPr>
            <w:r>
              <w:rPr>
                <w:sz w:val="23"/>
                <w:szCs w:val="23"/>
              </w:rPr>
              <w:t>2</w:t>
            </w:r>
          </w:p>
        </w:tc>
        <w:tc>
          <w:tcPr>
            <w:tcW w:w="6989" w:type="dxa"/>
            <w:tcBorders>
              <w:top w:val="single" w:sz="4" w:space="0" w:color="auto"/>
              <w:left w:val="single" w:sz="4" w:space="0" w:color="auto"/>
              <w:bottom w:val="single" w:sz="4" w:space="0" w:color="auto"/>
              <w:right w:val="single" w:sz="4" w:space="0" w:color="auto"/>
            </w:tcBorders>
          </w:tcPr>
          <w:p w14:paraId="336DC390" w14:textId="77777777" w:rsidR="00000000" w:rsidRDefault="00000000">
            <w:pPr>
              <w:pStyle w:val="ad"/>
              <w:rPr>
                <w:sz w:val="23"/>
                <w:szCs w:val="23"/>
              </w:rPr>
            </w:pPr>
            <w:r>
              <w:rPr>
                <w:sz w:val="23"/>
                <w:szCs w:val="23"/>
              </w:rPr>
              <w:t>Доля расходов на оказание медицинской помощи в условиях дневных стационаров в общих расходах на территориальную программу</w:t>
            </w:r>
          </w:p>
        </w:tc>
        <w:tc>
          <w:tcPr>
            <w:tcW w:w="2554" w:type="dxa"/>
            <w:tcBorders>
              <w:top w:val="single" w:sz="4" w:space="0" w:color="auto"/>
              <w:left w:val="single" w:sz="4" w:space="0" w:color="auto"/>
              <w:bottom w:val="single" w:sz="4" w:space="0" w:color="auto"/>
            </w:tcBorders>
          </w:tcPr>
          <w:p w14:paraId="14F433B2" w14:textId="77777777" w:rsidR="00000000" w:rsidRDefault="00000000">
            <w:pPr>
              <w:pStyle w:val="aa"/>
              <w:jc w:val="center"/>
              <w:rPr>
                <w:sz w:val="23"/>
                <w:szCs w:val="23"/>
              </w:rPr>
            </w:pPr>
            <w:r>
              <w:rPr>
                <w:sz w:val="23"/>
                <w:szCs w:val="23"/>
              </w:rPr>
              <w:t>4,8</w:t>
            </w:r>
          </w:p>
        </w:tc>
      </w:tr>
      <w:tr w:rsidR="00000000" w14:paraId="28B7B8E9"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1DAF42F9" w14:textId="77777777" w:rsidR="00000000" w:rsidRDefault="00000000">
            <w:pPr>
              <w:pStyle w:val="aa"/>
              <w:jc w:val="center"/>
              <w:rPr>
                <w:sz w:val="23"/>
                <w:szCs w:val="23"/>
              </w:rPr>
            </w:pPr>
            <w:r>
              <w:rPr>
                <w:sz w:val="23"/>
                <w:szCs w:val="23"/>
              </w:rPr>
              <w:t>3</w:t>
            </w:r>
          </w:p>
        </w:tc>
        <w:tc>
          <w:tcPr>
            <w:tcW w:w="6989" w:type="dxa"/>
            <w:tcBorders>
              <w:top w:val="single" w:sz="4" w:space="0" w:color="auto"/>
              <w:left w:val="single" w:sz="4" w:space="0" w:color="auto"/>
              <w:bottom w:val="single" w:sz="4" w:space="0" w:color="auto"/>
              <w:right w:val="single" w:sz="4" w:space="0" w:color="auto"/>
            </w:tcBorders>
          </w:tcPr>
          <w:p w14:paraId="67A90E1D" w14:textId="77777777" w:rsidR="00000000" w:rsidRDefault="00000000">
            <w:pPr>
              <w:pStyle w:val="ad"/>
              <w:rPr>
                <w:sz w:val="23"/>
                <w:szCs w:val="23"/>
              </w:rPr>
            </w:pPr>
            <w:r>
              <w:rPr>
                <w:sz w:val="23"/>
                <w:szCs w:val="23"/>
              </w:rPr>
              <w:t>Доля расходов на оказание медицинской помощи в амбулаторных условиях в неотложной форме в общих расходах на территориальную программу</w:t>
            </w:r>
          </w:p>
        </w:tc>
        <w:tc>
          <w:tcPr>
            <w:tcW w:w="2554" w:type="dxa"/>
            <w:tcBorders>
              <w:top w:val="single" w:sz="4" w:space="0" w:color="auto"/>
              <w:left w:val="single" w:sz="4" w:space="0" w:color="auto"/>
              <w:bottom w:val="single" w:sz="4" w:space="0" w:color="auto"/>
            </w:tcBorders>
          </w:tcPr>
          <w:p w14:paraId="5B8F6F8F" w14:textId="77777777" w:rsidR="00000000" w:rsidRDefault="00000000">
            <w:pPr>
              <w:pStyle w:val="aa"/>
              <w:jc w:val="center"/>
              <w:rPr>
                <w:sz w:val="23"/>
                <w:szCs w:val="23"/>
              </w:rPr>
            </w:pPr>
            <w:r>
              <w:rPr>
                <w:sz w:val="23"/>
                <w:szCs w:val="23"/>
              </w:rPr>
              <w:t>1,6</w:t>
            </w:r>
          </w:p>
        </w:tc>
      </w:tr>
      <w:tr w:rsidR="00000000" w14:paraId="54532619"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2B3D9511" w14:textId="77777777" w:rsidR="00000000" w:rsidRDefault="00000000">
            <w:pPr>
              <w:pStyle w:val="aa"/>
              <w:jc w:val="center"/>
              <w:rPr>
                <w:sz w:val="23"/>
                <w:szCs w:val="23"/>
              </w:rPr>
            </w:pPr>
            <w:r>
              <w:rPr>
                <w:sz w:val="23"/>
                <w:szCs w:val="23"/>
              </w:rPr>
              <w:t>4</w:t>
            </w:r>
          </w:p>
        </w:tc>
        <w:tc>
          <w:tcPr>
            <w:tcW w:w="6989" w:type="dxa"/>
            <w:tcBorders>
              <w:top w:val="single" w:sz="4" w:space="0" w:color="auto"/>
              <w:left w:val="single" w:sz="4" w:space="0" w:color="auto"/>
              <w:bottom w:val="single" w:sz="4" w:space="0" w:color="auto"/>
              <w:right w:val="single" w:sz="4" w:space="0" w:color="auto"/>
            </w:tcBorders>
          </w:tcPr>
          <w:p w14:paraId="748C7F85" w14:textId="77777777" w:rsidR="00000000" w:rsidRDefault="00000000">
            <w:pPr>
              <w:pStyle w:val="ad"/>
              <w:rPr>
                <w:sz w:val="23"/>
                <w:szCs w:val="23"/>
              </w:rPr>
            </w:pPr>
            <w:r>
              <w:rPr>
                <w:sz w:val="23"/>
                <w:szCs w:val="23"/>
              </w:rP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обязательного медицинского страхования</w:t>
            </w:r>
          </w:p>
        </w:tc>
        <w:tc>
          <w:tcPr>
            <w:tcW w:w="2554" w:type="dxa"/>
            <w:tcBorders>
              <w:top w:val="single" w:sz="4" w:space="0" w:color="auto"/>
              <w:left w:val="single" w:sz="4" w:space="0" w:color="auto"/>
              <w:bottom w:val="single" w:sz="4" w:space="0" w:color="auto"/>
            </w:tcBorders>
          </w:tcPr>
          <w:p w14:paraId="4D05030F" w14:textId="77777777" w:rsidR="00000000" w:rsidRDefault="00000000">
            <w:pPr>
              <w:pStyle w:val="aa"/>
              <w:jc w:val="center"/>
              <w:rPr>
                <w:sz w:val="23"/>
                <w:szCs w:val="23"/>
              </w:rPr>
            </w:pPr>
            <w:r>
              <w:rPr>
                <w:sz w:val="23"/>
                <w:szCs w:val="23"/>
              </w:rPr>
              <w:t>4,0</w:t>
            </w:r>
          </w:p>
        </w:tc>
      </w:tr>
      <w:tr w:rsidR="00000000" w14:paraId="097A16EF"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14E96A25" w14:textId="77777777" w:rsidR="00000000" w:rsidRDefault="00000000">
            <w:pPr>
              <w:pStyle w:val="aa"/>
              <w:jc w:val="center"/>
              <w:rPr>
                <w:sz w:val="23"/>
                <w:szCs w:val="23"/>
              </w:rPr>
            </w:pPr>
            <w:r>
              <w:rPr>
                <w:sz w:val="23"/>
                <w:szCs w:val="23"/>
              </w:rPr>
              <w:t>5</w:t>
            </w:r>
          </w:p>
        </w:tc>
        <w:tc>
          <w:tcPr>
            <w:tcW w:w="6989" w:type="dxa"/>
            <w:tcBorders>
              <w:top w:val="single" w:sz="4" w:space="0" w:color="auto"/>
              <w:left w:val="single" w:sz="4" w:space="0" w:color="auto"/>
              <w:bottom w:val="single" w:sz="4" w:space="0" w:color="auto"/>
              <w:right w:val="single" w:sz="4" w:space="0" w:color="auto"/>
            </w:tcBorders>
          </w:tcPr>
          <w:p w14:paraId="5999D7D8" w14:textId="77777777" w:rsidR="00000000" w:rsidRDefault="00000000">
            <w:pPr>
              <w:pStyle w:val="ad"/>
              <w:rPr>
                <w:sz w:val="23"/>
                <w:szCs w:val="23"/>
              </w:rPr>
            </w:pPr>
            <w:r>
              <w:rPr>
                <w:sz w:val="23"/>
                <w:szCs w:val="23"/>
              </w:rP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2554" w:type="dxa"/>
            <w:tcBorders>
              <w:top w:val="single" w:sz="4" w:space="0" w:color="auto"/>
              <w:left w:val="single" w:sz="4" w:space="0" w:color="auto"/>
              <w:bottom w:val="single" w:sz="4" w:space="0" w:color="auto"/>
            </w:tcBorders>
          </w:tcPr>
          <w:p w14:paraId="7DFA6177" w14:textId="77777777" w:rsidR="00000000" w:rsidRDefault="00000000">
            <w:pPr>
              <w:pStyle w:val="aa"/>
              <w:jc w:val="center"/>
              <w:rPr>
                <w:sz w:val="23"/>
                <w:szCs w:val="23"/>
              </w:rPr>
            </w:pPr>
            <w:r>
              <w:rPr>
                <w:sz w:val="23"/>
                <w:szCs w:val="23"/>
              </w:rPr>
              <w:t>62</w:t>
            </w:r>
          </w:p>
        </w:tc>
      </w:tr>
      <w:tr w:rsidR="00000000" w14:paraId="78C6CEA9"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2BCE7650" w14:textId="77777777" w:rsidR="00000000" w:rsidRDefault="00000000">
            <w:pPr>
              <w:pStyle w:val="aa"/>
              <w:jc w:val="center"/>
              <w:rPr>
                <w:sz w:val="23"/>
                <w:szCs w:val="23"/>
              </w:rPr>
            </w:pPr>
            <w:r>
              <w:rPr>
                <w:sz w:val="23"/>
                <w:szCs w:val="23"/>
              </w:rPr>
              <w:t>6</w:t>
            </w:r>
          </w:p>
        </w:tc>
        <w:tc>
          <w:tcPr>
            <w:tcW w:w="6989" w:type="dxa"/>
            <w:tcBorders>
              <w:top w:val="single" w:sz="4" w:space="0" w:color="auto"/>
              <w:left w:val="single" w:sz="4" w:space="0" w:color="auto"/>
              <w:bottom w:val="single" w:sz="4" w:space="0" w:color="auto"/>
              <w:right w:val="single" w:sz="4" w:space="0" w:color="auto"/>
            </w:tcBorders>
          </w:tcPr>
          <w:p w14:paraId="2A9DAA57" w14:textId="77777777" w:rsidR="00000000" w:rsidRDefault="00000000">
            <w:pPr>
              <w:pStyle w:val="ad"/>
              <w:rPr>
                <w:sz w:val="23"/>
                <w:szCs w:val="23"/>
              </w:rPr>
            </w:pPr>
            <w:r>
              <w:rPr>
                <w:sz w:val="23"/>
                <w:szCs w:val="23"/>
              </w:rP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2554" w:type="dxa"/>
            <w:tcBorders>
              <w:top w:val="single" w:sz="4" w:space="0" w:color="auto"/>
              <w:left w:val="single" w:sz="4" w:space="0" w:color="auto"/>
              <w:bottom w:val="single" w:sz="4" w:space="0" w:color="auto"/>
            </w:tcBorders>
          </w:tcPr>
          <w:p w14:paraId="7D9C85D2" w14:textId="77777777" w:rsidR="00000000" w:rsidRDefault="00000000">
            <w:pPr>
              <w:pStyle w:val="aa"/>
              <w:jc w:val="center"/>
              <w:rPr>
                <w:sz w:val="23"/>
                <w:szCs w:val="23"/>
              </w:rPr>
            </w:pPr>
            <w:r>
              <w:rPr>
                <w:sz w:val="23"/>
                <w:szCs w:val="23"/>
              </w:rPr>
              <w:t>0</w:t>
            </w:r>
          </w:p>
        </w:tc>
      </w:tr>
      <w:tr w:rsidR="00000000" w14:paraId="2C13D6DD"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7DF30F85" w14:textId="77777777" w:rsidR="00000000" w:rsidRDefault="00000000">
            <w:pPr>
              <w:pStyle w:val="aa"/>
              <w:jc w:val="center"/>
              <w:rPr>
                <w:sz w:val="23"/>
                <w:szCs w:val="23"/>
              </w:rPr>
            </w:pPr>
            <w:r>
              <w:rPr>
                <w:sz w:val="23"/>
                <w:szCs w:val="23"/>
              </w:rPr>
              <w:t>7</w:t>
            </w:r>
          </w:p>
        </w:tc>
        <w:tc>
          <w:tcPr>
            <w:tcW w:w="6989" w:type="dxa"/>
            <w:tcBorders>
              <w:top w:val="single" w:sz="4" w:space="0" w:color="auto"/>
              <w:left w:val="single" w:sz="4" w:space="0" w:color="auto"/>
              <w:bottom w:val="single" w:sz="4" w:space="0" w:color="auto"/>
              <w:right w:val="single" w:sz="4" w:space="0" w:color="auto"/>
            </w:tcBorders>
          </w:tcPr>
          <w:p w14:paraId="70A75155" w14:textId="77777777" w:rsidR="00000000" w:rsidRDefault="00000000">
            <w:pPr>
              <w:pStyle w:val="ad"/>
              <w:rPr>
                <w:sz w:val="23"/>
                <w:szCs w:val="23"/>
              </w:rPr>
            </w:pPr>
            <w:r>
              <w:rPr>
                <w:sz w:val="23"/>
                <w:szCs w:val="23"/>
              </w:rPr>
              <w:t>Число пациентов, зарегистрированных на территории Курской области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2554" w:type="dxa"/>
            <w:tcBorders>
              <w:top w:val="single" w:sz="4" w:space="0" w:color="auto"/>
              <w:left w:val="single" w:sz="4" w:space="0" w:color="auto"/>
              <w:bottom w:val="single" w:sz="4" w:space="0" w:color="auto"/>
            </w:tcBorders>
          </w:tcPr>
          <w:p w14:paraId="5DE818FF" w14:textId="77777777" w:rsidR="00000000" w:rsidRDefault="00000000">
            <w:pPr>
              <w:pStyle w:val="aa"/>
              <w:jc w:val="center"/>
              <w:rPr>
                <w:sz w:val="23"/>
                <w:szCs w:val="23"/>
              </w:rPr>
            </w:pPr>
            <w:r>
              <w:rPr>
                <w:sz w:val="23"/>
                <w:szCs w:val="23"/>
              </w:rPr>
              <w:t>0</w:t>
            </w:r>
          </w:p>
        </w:tc>
      </w:tr>
      <w:tr w:rsidR="00000000" w14:paraId="47059725"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1026A92A" w14:textId="77777777" w:rsidR="00000000" w:rsidRDefault="00000000">
            <w:pPr>
              <w:pStyle w:val="aa"/>
              <w:jc w:val="center"/>
              <w:rPr>
                <w:sz w:val="23"/>
                <w:szCs w:val="23"/>
              </w:rPr>
            </w:pPr>
            <w:r>
              <w:rPr>
                <w:sz w:val="23"/>
                <w:szCs w:val="23"/>
              </w:rPr>
              <w:t>8</w:t>
            </w:r>
          </w:p>
        </w:tc>
        <w:tc>
          <w:tcPr>
            <w:tcW w:w="6989" w:type="dxa"/>
            <w:tcBorders>
              <w:top w:val="single" w:sz="4" w:space="0" w:color="auto"/>
              <w:left w:val="single" w:sz="4" w:space="0" w:color="auto"/>
              <w:bottom w:val="single" w:sz="4" w:space="0" w:color="auto"/>
              <w:right w:val="single" w:sz="4" w:space="0" w:color="auto"/>
            </w:tcBorders>
          </w:tcPr>
          <w:p w14:paraId="363471AC" w14:textId="77777777" w:rsidR="00000000" w:rsidRDefault="00000000">
            <w:pPr>
              <w:pStyle w:val="ad"/>
              <w:rPr>
                <w:sz w:val="23"/>
                <w:szCs w:val="23"/>
              </w:rPr>
            </w:pPr>
            <w:r>
              <w:rPr>
                <w:sz w:val="23"/>
                <w:szCs w:val="23"/>
              </w:rP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2554" w:type="dxa"/>
            <w:tcBorders>
              <w:top w:val="single" w:sz="4" w:space="0" w:color="auto"/>
              <w:left w:val="single" w:sz="4" w:space="0" w:color="auto"/>
              <w:bottom w:val="single" w:sz="4" w:space="0" w:color="auto"/>
            </w:tcBorders>
          </w:tcPr>
          <w:p w14:paraId="14F99CEB" w14:textId="77777777" w:rsidR="00000000" w:rsidRDefault="00000000">
            <w:pPr>
              <w:pStyle w:val="aa"/>
              <w:jc w:val="center"/>
              <w:rPr>
                <w:sz w:val="23"/>
                <w:szCs w:val="23"/>
              </w:rPr>
            </w:pPr>
            <w:r>
              <w:rPr>
                <w:sz w:val="23"/>
                <w:szCs w:val="23"/>
              </w:rPr>
              <w:t>80,0</w:t>
            </w:r>
          </w:p>
        </w:tc>
      </w:tr>
      <w:tr w:rsidR="00000000" w14:paraId="15B92256"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3C8453FD" w14:textId="77777777" w:rsidR="00000000" w:rsidRDefault="00000000">
            <w:pPr>
              <w:pStyle w:val="aa"/>
              <w:jc w:val="center"/>
              <w:rPr>
                <w:sz w:val="23"/>
                <w:szCs w:val="23"/>
              </w:rPr>
            </w:pPr>
            <w:r>
              <w:rPr>
                <w:sz w:val="23"/>
                <w:szCs w:val="23"/>
              </w:rPr>
              <w:t>9</w:t>
            </w:r>
          </w:p>
        </w:tc>
        <w:tc>
          <w:tcPr>
            <w:tcW w:w="6989" w:type="dxa"/>
            <w:tcBorders>
              <w:top w:val="single" w:sz="4" w:space="0" w:color="auto"/>
              <w:left w:val="single" w:sz="4" w:space="0" w:color="auto"/>
              <w:bottom w:val="single" w:sz="4" w:space="0" w:color="auto"/>
              <w:right w:val="single" w:sz="4" w:space="0" w:color="auto"/>
            </w:tcBorders>
          </w:tcPr>
          <w:p w14:paraId="3B96D9D1" w14:textId="77777777" w:rsidR="00000000" w:rsidRDefault="00000000">
            <w:pPr>
              <w:pStyle w:val="ad"/>
              <w:rPr>
                <w:sz w:val="23"/>
                <w:szCs w:val="23"/>
              </w:rPr>
            </w:pPr>
            <w:r>
              <w:rPr>
                <w:sz w:val="23"/>
                <w:szCs w:val="23"/>
              </w:rPr>
              <w:t>Доля граждан, обеспеченных лекарственными препаратами, в общем количестве льготных категорий граждан</w:t>
            </w:r>
          </w:p>
        </w:tc>
        <w:tc>
          <w:tcPr>
            <w:tcW w:w="2554" w:type="dxa"/>
            <w:tcBorders>
              <w:top w:val="single" w:sz="4" w:space="0" w:color="auto"/>
              <w:left w:val="single" w:sz="4" w:space="0" w:color="auto"/>
              <w:bottom w:val="single" w:sz="4" w:space="0" w:color="auto"/>
            </w:tcBorders>
          </w:tcPr>
          <w:p w14:paraId="252EF6A7" w14:textId="77777777" w:rsidR="00000000" w:rsidRDefault="00000000">
            <w:pPr>
              <w:pStyle w:val="aa"/>
              <w:jc w:val="center"/>
              <w:rPr>
                <w:sz w:val="23"/>
                <w:szCs w:val="23"/>
              </w:rPr>
            </w:pPr>
            <w:r>
              <w:rPr>
                <w:sz w:val="23"/>
                <w:szCs w:val="23"/>
              </w:rPr>
              <w:t>100,0</w:t>
            </w:r>
          </w:p>
        </w:tc>
      </w:tr>
      <w:tr w:rsidR="00000000" w14:paraId="69BD31F5" w14:textId="77777777">
        <w:tblPrEx>
          <w:tblCellMar>
            <w:top w:w="0" w:type="dxa"/>
            <w:bottom w:w="0" w:type="dxa"/>
          </w:tblCellMar>
        </w:tblPrEx>
        <w:tc>
          <w:tcPr>
            <w:tcW w:w="806" w:type="dxa"/>
            <w:tcBorders>
              <w:top w:val="single" w:sz="4" w:space="0" w:color="auto"/>
              <w:bottom w:val="single" w:sz="4" w:space="0" w:color="auto"/>
              <w:right w:val="single" w:sz="4" w:space="0" w:color="auto"/>
            </w:tcBorders>
          </w:tcPr>
          <w:p w14:paraId="7A670386" w14:textId="77777777" w:rsidR="00000000" w:rsidRDefault="00000000">
            <w:pPr>
              <w:pStyle w:val="aa"/>
              <w:jc w:val="center"/>
              <w:rPr>
                <w:sz w:val="23"/>
                <w:szCs w:val="23"/>
              </w:rPr>
            </w:pPr>
            <w:bookmarkStart w:id="61" w:name="sub_50033"/>
            <w:r>
              <w:rPr>
                <w:sz w:val="23"/>
                <w:szCs w:val="23"/>
              </w:rPr>
              <w:t>10</w:t>
            </w:r>
            <w:bookmarkEnd w:id="61"/>
          </w:p>
        </w:tc>
        <w:tc>
          <w:tcPr>
            <w:tcW w:w="6989" w:type="dxa"/>
            <w:tcBorders>
              <w:top w:val="single" w:sz="4" w:space="0" w:color="auto"/>
              <w:left w:val="single" w:sz="4" w:space="0" w:color="auto"/>
              <w:bottom w:val="single" w:sz="4" w:space="0" w:color="auto"/>
              <w:right w:val="single" w:sz="4" w:space="0" w:color="auto"/>
            </w:tcBorders>
          </w:tcPr>
          <w:p w14:paraId="5CFF140E" w14:textId="77777777" w:rsidR="00000000" w:rsidRDefault="00000000">
            <w:pPr>
              <w:pStyle w:val="ad"/>
              <w:rPr>
                <w:sz w:val="23"/>
                <w:szCs w:val="23"/>
              </w:rPr>
            </w:pPr>
            <w:r>
              <w:rPr>
                <w:sz w:val="23"/>
                <w:szCs w:val="23"/>
              </w:rP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tc>
        <w:tc>
          <w:tcPr>
            <w:tcW w:w="2554" w:type="dxa"/>
            <w:tcBorders>
              <w:top w:val="single" w:sz="4" w:space="0" w:color="auto"/>
              <w:left w:val="single" w:sz="4" w:space="0" w:color="auto"/>
              <w:bottom w:val="single" w:sz="4" w:space="0" w:color="auto"/>
            </w:tcBorders>
          </w:tcPr>
          <w:p w14:paraId="40B137F9" w14:textId="77777777" w:rsidR="00000000" w:rsidRDefault="00000000">
            <w:pPr>
              <w:pStyle w:val="aa"/>
              <w:jc w:val="center"/>
              <w:rPr>
                <w:sz w:val="23"/>
                <w:szCs w:val="23"/>
              </w:rPr>
            </w:pPr>
            <w:r>
              <w:rPr>
                <w:sz w:val="23"/>
                <w:szCs w:val="23"/>
              </w:rPr>
              <w:t>90,0</w:t>
            </w:r>
          </w:p>
        </w:tc>
      </w:tr>
    </w:tbl>
    <w:p w14:paraId="1A32706E" w14:textId="77777777" w:rsidR="00000000" w:rsidRDefault="00000000"/>
    <w:p w14:paraId="1C0FD912" w14:textId="77777777" w:rsidR="00000000" w:rsidRDefault="00000000">
      <w:pPr>
        <w:ind w:firstLine="0"/>
        <w:jc w:val="left"/>
        <w:sectPr w:rsidR="00000000">
          <w:headerReference w:type="default" r:id="rId101"/>
          <w:footerReference w:type="default" r:id="rId102"/>
          <w:pgSz w:w="11900" w:h="16800"/>
          <w:pgMar w:top="1440" w:right="800" w:bottom="1440" w:left="800" w:header="720" w:footer="720" w:gutter="0"/>
          <w:cols w:space="720"/>
          <w:noEndnote/>
        </w:sectPr>
      </w:pPr>
    </w:p>
    <w:p w14:paraId="2707485B" w14:textId="77777777" w:rsidR="00000000" w:rsidRDefault="00000000">
      <w:pPr>
        <w:pStyle w:val="a6"/>
        <w:rPr>
          <w:color w:val="000000"/>
          <w:sz w:val="16"/>
          <w:szCs w:val="16"/>
          <w:shd w:val="clear" w:color="auto" w:fill="F0F0F0"/>
        </w:rPr>
      </w:pPr>
      <w:bookmarkStart w:id="62" w:name="sub_10000"/>
      <w:r>
        <w:rPr>
          <w:color w:val="000000"/>
          <w:sz w:val="16"/>
          <w:szCs w:val="16"/>
          <w:shd w:val="clear" w:color="auto" w:fill="F0F0F0"/>
        </w:rPr>
        <w:t>Информация об изменениях:</w:t>
      </w:r>
    </w:p>
    <w:bookmarkEnd w:id="62"/>
    <w:p w14:paraId="5D6F831A" w14:textId="77777777" w:rsidR="00000000" w:rsidRDefault="00000000">
      <w:pPr>
        <w:pStyle w:val="a7"/>
        <w:rPr>
          <w:shd w:val="clear" w:color="auto" w:fill="F0F0F0"/>
        </w:rPr>
      </w:pPr>
      <w:r>
        <w:t xml:space="preserve"> </w:t>
      </w:r>
      <w:r>
        <w:rPr>
          <w:shd w:val="clear" w:color="auto" w:fill="F0F0F0"/>
        </w:rPr>
        <w:t xml:space="preserve">Приложение 1 изменено с 8 декабря 2023 г. - </w:t>
      </w:r>
      <w:hyperlink r:id="rId103" w:history="1">
        <w:r>
          <w:rPr>
            <w:rStyle w:val="a4"/>
            <w:shd w:val="clear" w:color="auto" w:fill="F0F0F0"/>
          </w:rPr>
          <w:t>Постановление</w:t>
        </w:r>
      </w:hyperlink>
      <w:r>
        <w:rPr>
          <w:shd w:val="clear" w:color="auto" w:fill="F0F0F0"/>
        </w:rPr>
        <w:t xml:space="preserve"> Правительства Курской области от 7 декабря 2023 г. N 1260-пп</w:t>
      </w:r>
    </w:p>
    <w:p w14:paraId="1A05778E" w14:textId="77777777" w:rsidR="00000000" w:rsidRDefault="00000000">
      <w:pPr>
        <w:pStyle w:val="a7"/>
        <w:rPr>
          <w:shd w:val="clear" w:color="auto" w:fill="F0F0F0"/>
        </w:rPr>
      </w:pPr>
      <w:r>
        <w:t xml:space="preserve"> </w:t>
      </w:r>
      <w:hyperlink r:id="rId104" w:history="1">
        <w:r>
          <w:rPr>
            <w:rStyle w:val="a4"/>
            <w:shd w:val="clear" w:color="auto" w:fill="F0F0F0"/>
          </w:rPr>
          <w:t>См. предыдущую редакцию</w:t>
        </w:r>
      </w:hyperlink>
    </w:p>
    <w:p w14:paraId="5EC846C5" w14:textId="77777777" w:rsidR="00000000" w:rsidRDefault="00000000">
      <w:pPr>
        <w:jc w:val="right"/>
        <w:rPr>
          <w:rStyle w:val="a3"/>
          <w:rFonts w:ascii="Arial" w:hAnsi="Arial" w:cs="Arial"/>
        </w:rPr>
      </w:pPr>
      <w:r>
        <w:rPr>
          <w:rStyle w:val="a3"/>
          <w:rFonts w:ascii="Arial" w:hAnsi="Arial" w:cs="Arial"/>
        </w:rPr>
        <w:t>Приложение N 1</w:t>
      </w:r>
      <w:r>
        <w:rPr>
          <w:rStyle w:val="a3"/>
          <w:rFonts w:ascii="Arial" w:hAnsi="Arial" w:cs="Arial"/>
        </w:rPr>
        <w:br/>
        <w:t xml:space="preserve">к </w:t>
      </w:r>
      <w:hyperlink w:anchor="sub_1000" w:history="1">
        <w:r>
          <w:rPr>
            <w:rStyle w:val="a4"/>
            <w:rFonts w:ascii="Arial" w:hAnsi="Arial" w:cs="Arial"/>
          </w:rPr>
          <w:t>территориальной программе</w:t>
        </w:r>
      </w:hyperlink>
      <w:r>
        <w:rPr>
          <w:rStyle w:val="a3"/>
          <w:rFonts w:ascii="Arial" w:hAnsi="Arial" w:cs="Arial"/>
        </w:rPr>
        <w:br/>
        <w:t>государственных гарантий бесплатного</w:t>
      </w:r>
      <w:r>
        <w:rPr>
          <w:rStyle w:val="a3"/>
          <w:rFonts w:ascii="Arial" w:hAnsi="Arial" w:cs="Arial"/>
        </w:rPr>
        <w:br/>
        <w:t>оказания гражданам медицинской помощи</w:t>
      </w:r>
      <w:r>
        <w:rPr>
          <w:rStyle w:val="a3"/>
          <w:rFonts w:ascii="Arial" w:hAnsi="Arial" w:cs="Arial"/>
        </w:rPr>
        <w:br/>
        <w:t>в Курской области на 2023 год и</w:t>
      </w:r>
      <w:r>
        <w:rPr>
          <w:rStyle w:val="a3"/>
          <w:rFonts w:ascii="Arial" w:hAnsi="Arial" w:cs="Arial"/>
        </w:rPr>
        <w:br/>
        <w:t>на плановый период 2024 и 2025 годов</w:t>
      </w:r>
    </w:p>
    <w:p w14:paraId="444FD8A5" w14:textId="77777777" w:rsidR="00000000" w:rsidRDefault="00000000"/>
    <w:p w14:paraId="46370D0E" w14:textId="77777777" w:rsidR="00000000" w:rsidRDefault="00000000">
      <w:pPr>
        <w:pStyle w:val="1"/>
      </w:pPr>
      <w:r>
        <w:t>Стоимость территориальной программы государственных гарантий бесплатного оказания гражданам медицинской помощи по источникам финансового обеспечения на 2023 год и на плановый период 2024 и 2025 годов</w:t>
      </w:r>
    </w:p>
    <w:p w14:paraId="48FCA721" w14:textId="77777777" w:rsidR="00000000" w:rsidRDefault="00000000">
      <w:pPr>
        <w:pStyle w:val="ac"/>
      </w:pPr>
      <w:r>
        <w:t>С изменениями и дополнениями от:</w:t>
      </w:r>
    </w:p>
    <w:p w14:paraId="1FA47D0C" w14:textId="77777777" w:rsidR="00000000" w:rsidRDefault="00000000">
      <w:pPr>
        <w:pStyle w:val="a9"/>
        <w:rPr>
          <w:shd w:val="clear" w:color="auto" w:fill="EAEFED"/>
        </w:rPr>
      </w:pPr>
      <w:r>
        <w:t xml:space="preserve"> </w:t>
      </w:r>
      <w:r>
        <w:rPr>
          <w:shd w:val="clear" w:color="auto" w:fill="EAEFED"/>
        </w:rPr>
        <w:t>7 декабря 2023 г.</w:t>
      </w:r>
    </w:p>
    <w:p w14:paraId="045E09F5" w14:textId="77777777"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48"/>
        <w:gridCol w:w="1232"/>
        <w:gridCol w:w="1792"/>
        <w:gridCol w:w="1792"/>
        <w:gridCol w:w="1792"/>
        <w:gridCol w:w="1792"/>
        <w:gridCol w:w="1792"/>
        <w:gridCol w:w="1792"/>
      </w:tblGrid>
      <w:tr w:rsidR="00000000" w14:paraId="774D2FD7" w14:textId="77777777">
        <w:tblPrEx>
          <w:tblCellMar>
            <w:top w:w="0" w:type="dxa"/>
            <w:bottom w:w="0" w:type="dxa"/>
          </w:tblCellMar>
        </w:tblPrEx>
        <w:tc>
          <w:tcPr>
            <w:tcW w:w="3248" w:type="dxa"/>
            <w:vMerge w:val="restart"/>
            <w:tcBorders>
              <w:top w:val="single" w:sz="4" w:space="0" w:color="auto"/>
              <w:bottom w:val="single" w:sz="4" w:space="0" w:color="auto"/>
              <w:right w:val="single" w:sz="4" w:space="0" w:color="auto"/>
            </w:tcBorders>
          </w:tcPr>
          <w:p w14:paraId="26B0B241" w14:textId="77777777" w:rsidR="00000000" w:rsidRDefault="00000000">
            <w:pPr>
              <w:pStyle w:val="aa"/>
              <w:jc w:val="center"/>
              <w:rPr>
                <w:sz w:val="19"/>
                <w:szCs w:val="19"/>
              </w:rPr>
            </w:pPr>
            <w:r>
              <w:rPr>
                <w:sz w:val="19"/>
                <w:szCs w:val="19"/>
              </w:rPr>
              <w:t>Источники финансового обеспечения территориальной программы государственных гарантий бесплатного оказания гражданам медицинской помощи</w:t>
            </w:r>
          </w:p>
        </w:tc>
        <w:tc>
          <w:tcPr>
            <w:tcW w:w="1232" w:type="dxa"/>
            <w:vMerge w:val="restart"/>
            <w:tcBorders>
              <w:top w:val="single" w:sz="4" w:space="0" w:color="auto"/>
              <w:left w:val="single" w:sz="4" w:space="0" w:color="auto"/>
              <w:bottom w:val="single" w:sz="4" w:space="0" w:color="auto"/>
              <w:right w:val="single" w:sz="4" w:space="0" w:color="auto"/>
            </w:tcBorders>
          </w:tcPr>
          <w:p w14:paraId="63B32E92" w14:textId="77777777" w:rsidR="00000000" w:rsidRDefault="00000000">
            <w:pPr>
              <w:pStyle w:val="aa"/>
              <w:jc w:val="center"/>
              <w:rPr>
                <w:sz w:val="19"/>
                <w:szCs w:val="19"/>
              </w:rPr>
            </w:pPr>
            <w:r>
              <w:rPr>
                <w:sz w:val="19"/>
                <w:szCs w:val="19"/>
              </w:rPr>
              <w:t>N строки</w:t>
            </w:r>
          </w:p>
        </w:tc>
        <w:tc>
          <w:tcPr>
            <w:tcW w:w="3584" w:type="dxa"/>
            <w:gridSpan w:val="2"/>
            <w:vMerge w:val="restart"/>
            <w:tcBorders>
              <w:top w:val="single" w:sz="4" w:space="0" w:color="auto"/>
              <w:left w:val="single" w:sz="4" w:space="0" w:color="auto"/>
              <w:bottom w:val="single" w:sz="4" w:space="0" w:color="auto"/>
              <w:right w:val="single" w:sz="4" w:space="0" w:color="auto"/>
            </w:tcBorders>
          </w:tcPr>
          <w:p w14:paraId="6C0E7166" w14:textId="77777777" w:rsidR="00000000" w:rsidRDefault="00000000">
            <w:pPr>
              <w:pStyle w:val="aa"/>
              <w:jc w:val="center"/>
              <w:rPr>
                <w:sz w:val="19"/>
                <w:szCs w:val="19"/>
              </w:rPr>
            </w:pPr>
            <w:r>
              <w:rPr>
                <w:sz w:val="19"/>
                <w:szCs w:val="19"/>
              </w:rPr>
              <w:t>2023 год</w:t>
            </w:r>
          </w:p>
        </w:tc>
        <w:tc>
          <w:tcPr>
            <w:tcW w:w="7168" w:type="dxa"/>
            <w:gridSpan w:val="4"/>
            <w:tcBorders>
              <w:top w:val="single" w:sz="4" w:space="0" w:color="auto"/>
              <w:left w:val="single" w:sz="4" w:space="0" w:color="auto"/>
              <w:bottom w:val="single" w:sz="4" w:space="0" w:color="auto"/>
            </w:tcBorders>
          </w:tcPr>
          <w:p w14:paraId="01215882" w14:textId="77777777" w:rsidR="00000000" w:rsidRDefault="00000000">
            <w:pPr>
              <w:pStyle w:val="aa"/>
              <w:jc w:val="center"/>
              <w:rPr>
                <w:sz w:val="19"/>
                <w:szCs w:val="19"/>
              </w:rPr>
            </w:pPr>
            <w:r>
              <w:rPr>
                <w:sz w:val="19"/>
                <w:szCs w:val="19"/>
              </w:rPr>
              <w:t>Плановый период</w:t>
            </w:r>
          </w:p>
        </w:tc>
      </w:tr>
      <w:tr w:rsidR="00000000" w14:paraId="31F7317E" w14:textId="77777777">
        <w:tblPrEx>
          <w:tblCellMar>
            <w:top w:w="0" w:type="dxa"/>
            <w:bottom w:w="0" w:type="dxa"/>
          </w:tblCellMar>
        </w:tblPrEx>
        <w:tc>
          <w:tcPr>
            <w:tcW w:w="3248" w:type="dxa"/>
            <w:vMerge/>
            <w:tcBorders>
              <w:top w:val="single" w:sz="4" w:space="0" w:color="auto"/>
              <w:bottom w:val="single" w:sz="4" w:space="0" w:color="auto"/>
              <w:right w:val="single" w:sz="4" w:space="0" w:color="auto"/>
            </w:tcBorders>
          </w:tcPr>
          <w:p w14:paraId="67314949" w14:textId="77777777" w:rsidR="00000000" w:rsidRDefault="00000000">
            <w:pPr>
              <w:pStyle w:val="aa"/>
              <w:rPr>
                <w:sz w:val="19"/>
                <w:szCs w:val="19"/>
              </w:rPr>
            </w:pPr>
          </w:p>
        </w:tc>
        <w:tc>
          <w:tcPr>
            <w:tcW w:w="1232" w:type="dxa"/>
            <w:vMerge/>
            <w:tcBorders>
              <w:top w:val="single" w:sz="4" w:space="0" w:color="auto"/>
              <w:left w:val="single" w:sz="4" w:space="0" w:color="auto"/>
              <w:bottom w:val="single" w:sz="4" w:space="0" w:color="auto"/>
              <w:right w:val="single" w:sz="4" w:space="0" w:color="auto"/>
            </w:tcBorders>
          </w:tcPr>
          <w:p w14:paraId="68D55666" w14:textId="77777777" w:rsidR="00000000" w:rsidRDefault="00000000">
            <w:pPr>
              <w:pStyle w:val="aa"/>
              <w:rPr>
                <w:sz w:val="19"/>
                <w:szCs w:val="19"/>
              </w:rPr>
            </w:pPr>
          </w:p>
        </w:tc>
        <w:tc>
          <w:tcPr>
            <w:tcW w:w="3584" w:type="dxa"/>
            <w:gridSpan w:val="2"/>
            <w:vMerge/>
            <w:tcBorders>
              <w:top w:val="single" w:sz="4" w:space="0" w:color="auto"/>
              <w:left w:val="single" w:sz="4" w:space="0" w:color="auto"/>
              <w:bottom w:val="single" w:sz="4" w:space="0" w:color="auto"/>
              <w:right w:val="single" w:sz="4" w:space="0" w:color="auto"/>
            </w:tcBorders>
          </w:tcPr>
          <w:p w14:paraId="5B6081F0" w14:textId="77777777" w:rsidR="00000000" w:rsidRDefault="00000000">
            <w:pPr>
              <w:pStyle w:val="aa"/>
              <w:rPr>
                <w:sz w:val="19"/>
                <w:szCs w:val="19"/>
              </w:rPr>
            </w:pPr>
          </w:p>
        </w:tc>
        <w:tc>
          <w:tcPr>
            <w:tcW w:w="3584" w:type="dxa"/>
            <w:gridSpan w:val="2"/>
            <w:tcBorders>
              <w:top w:val="single" w:sz="4" w:space="0" w:color="auto"/>
              <w:left w:val="single" w:sz="4" w:space="0" w:color="auto"/>
              <w:bottom w:val="single" w:sz="4" w:space="0" w:color="auto"/>
              <w:right w:val="single" w:sz="4" w:space="0" w:color="auto"/>
            </w:tcBorders>
          </w:tcPr>
          <w:p w14:paraId="2065A9D5" w14:textId="77777777" w:rsidR="00000000" w:rsidRDefault="00000000">
            <w:pPr>
              <w:pStyle w:val="aa"/>
              <w:jc w:val="center"/>
              <w:rPr>
                <w:sz w:val="19"/>
                <w:szCs w:val="19"/>
              </w:rPr>
            </w:pPr>
            <w:r>
              <w:rPr>
                <w:sz w:val="19"/>
                <w:szCs w:val="19"/>
              </w:rPr>
              <w:t>2024 год</w:t>
            </w:r>
          </w:p>
        </w:tc>
        <w:tc>
          <w:tcPr>
            <w:tcW w:w="3584" w:type="dxa"/>
            <w:gridSpan w:val="2"/>
            <w:tcBorders>
              <w:top w:val="single" w:sz="4" w:space="0" w:color="auto"/>
              <w:left w:val="single" w:sz="4" w:space="0" w:color="auto"/>
              <w:bottom w:val="single" w:sz="4" w:space="0" w:color="auto"/>
            </w:tcBorders>
          </w:tcPr>
          <w:p w14:paraId="77311B74" w14:textId="77777777" w:rsidR="00000000" w:rsidRDefault="00000000">
            <w:pPr>
              <w:pStyle w:val="aa"/>
              <w:jc w:val="center"/>
              <w:rPr>
                <w:sz w:val="19"/>
                <w:szCs w:val="19"/>
              </w:rPr>
            </w:pPr>
            <w:r>
              <w:rPr>
                <w:sz w:val="19"/>
                <w:szCs w:val="19"/>
              </w:rPr>
              <w:t>2025 год</w:t>
            </w:r>
          </w:p>
        </w:tc>
      </w:tr>
      <w:tr w:rsidR="00000000" w14:paraId="549C86F2" w14:textId="77777777">
        <w:tblPrEx>
          <w:tblCellMar>
            <w:top w:w="0" w:type="dxa"/>
            <w:bottom w:w="0" w:type="dxa"/>
          </w:tblCellMar>
        </w:tblPrEx>
        <w:tc>
          <w:tcPr>
            <w:tcW w:w="3248" w:type="dxa"/>
            <w:vMerge/>
            <w:tcBorders>
              <w:top w:val="single" w:sz="4" w:space="0" w:color="auto"/>
              <w:bottom w:val="single" w:sz="4" w:space="0" w:color="auto"/>
              <w:right w:val="single" w:sz="4" w:space="0" w:color="auto"/>
            </w:tcBorders>
          </w:tcPr>
          <w:p w14:paraId="73328E74" w14:textId="77777777" w:rsidR="00000000" w:rsidRDefault="00000000">
            <w:pPr>
              <w:pStyle w:val="aa"/>
              <w:rPr>
                <w:sz w:val="19"/>
                <w:szCs w:val="19"/>
              </w:rPr>
            </w:pPr>
          </w:p>
        </w:tc>
        <w:tc>
          <w:tcPr>
            <w:tcW w:w="1232" w:type="dxa"/>
            <w:vMerge/>
            <w:tcBorders>
              <w:top w:val="single" w:sz="4" w:space="0" w:color="auto"/>
              <w:left w:val="single" w:sz="4" w:space="0" w:color="auto"/>
              <w:bottom w:val="single" w:sz="4" w:space="0" w:color="auto"/>
              <w:right w:val="single" w:sz="4" w:space="0" w:color="auto"/>
            </w:tcBorders>
          </w:tcPr>
          <w:p w14:paraId="758FF69E" w14:textId="77777777" w:rsidR="00000000" w:rsidRDefault="00000000">
            <w:pPr>
              <w:pStyle w:val="aa"/>
              <w:rPr>
                <w:sz w:val="19"/>
                <w:szCs w:val="19"/>
              </w:rPr>
            </w:pPr>
          </w:p>
        </w:tc>
        <w:tc>
          <w:tcPr>
            <w:tcW w:w="3584" w:type="dxa"/>
            <w:gridSpan w:val="2"/>
            <w:tcBorders>
              <w:top w:val="single" w:sz="4" w:space="0" w:color="auto"/>
              <w:left w:val="single" w:sz="4" w:space="0" w:color="auto"/>
              <w:bottom w:val="single" w:sz="4" w:space="0" w:color="auto"/>
              <w:right w:val="single" w:sz="4" w:space="0" w:color="auto"/>
            </w:tcBorders>
          </w:tcPr>
          <w:p w14:paraId="2EF4FC9E" w14:textId="77777777" w:rsidR="00000000" w:rsidRDefault="00000000">
            <w:pPr>
              <w:pStyle w:val="aa"/>
              <w:jc w:val="center"/>
              <w:rPr>
                <w:sz w:val="19"/>
                <w:szCs w:val="19"/>
              </w:rPr>
            </w:pPr>
            <w:r>
              <w:rPr>
                <w:sz w:val="19"/>
                <w:szCs w:val="19"/>
              </w:rPr>
              <w:t>утвержденная стоимость территориальной программы</w:t>
            </w:r>
          </w:p>
        </w:tc>
        <w:tc>
          <w:tcPr>
            <w:tcW w:w="3584" w:type="dxa"/>
            <w:gridSpan w:val="2"/>
            <w:tcBorders>
              <w:top w:val="single" w:sz="4" w:space="0" w:color="auto"/>
              <w:left w:val="single" w:sz="4" w:space="0" w:color="auto"/>
              <w:bottom w:val="single" w:sz="4" w:space="0" w:color="auto"/>
              <w:right w:val="single" w:sz="4" w:space="0" w:color="auto"/>
            </w:tcBorders>
          </w:tcPr>
          <w:p w14:paraId="078BFE90" w14:textId="77777777" w:rsidR="00000000" w:rsidRDefault="00000000">
            <w:pPr>
              <w:pStyle w:val="aa"/>
              <w:jc w:val="center"/>
              <w:rPr>
                <w:sz w:val="19"/>
                <w:szCs w:val="19"/>
              </w:rPr>
            </w:pPr>
            <w:r>
              <w:rPr>
                <w:sz w:val="19"/>
                <w:szCs w:val="19"/>
              </w:rPr>
              <w:t>стоимость территориальной программы</w:t>
            </w:r>
          </w:p>
        </w:tc>
        <w:tc>
          <w:tcPr>
            <w:tcW w:w="3584" w:type="dxa"/>
            <w:gridSpan w:val="2"/>
            <w:tcBorders>
              <w:top w:val="single" w:sz="4" w:space="0" w:color="auto"/>
              <w:left w:val="single" w:sz="4" w:space="0" w:color="auto"/>
              <w:bottom w:val="single" w:sz="4" w:space="0" w:color="auto"/>
            </w:tcBorders>
          </w:tcPr>
          <w:p w14:paraId="20B18087" w14:textId="77777777" w:rsidR="00000000" w:rsidRDefault="00000000">
            <w:pPr>
              <w:pStyle w:val="aa"/>
              <w:jc w:val="center"/>
              <w:rPr>
                <w:sz w:val="19"/>
                <w:szCs w:val="19"/>
              </w:rPr>
            </w:pPr>
            <w:r>
              <w:rPr>
                <w:sz w:val="19"/>
                <w:szCs w:val="19"/>
              </w:rPr>
              <w:t>стоимость территориальной программы</w:t>
            </w:r>
          </w:p>
        </w:tc>
      </w:tr>
      <w:tr w:rsidR="00000000" w14:paraId="762618D2" w14:textId="77777777">
        <w:tblPrEx>
          <w:tblCellMar>
            <w:top w:w="0" w:type="dxa"/>
            <w:bottom w:w="0" w:type="dxa"/>
          </w:tblCellMar>
        </w:tblPrEx>
        <w:tc>
          <w:tcPr>
            <w:tcW w:w="3248" w:type="dxa"/>
            <w:vMerge/>
            <w:tcBorders>
              <w:top w:val="single" w:sz="4" w:space="0" w:color="auto"/>
              <w:bottom w:val="single" w:sz="4" w:space="0" w:color="auto"/>
              <w:right w:val="single" w:sz="4" w:space="0" w:color="auto"/>
            </w:tcBorders>
          </w:tcPr>
          <w:p w14:paraId="13F1CBD5" w14:textId="77777777" w:rsidR="00000000" w:rsidRDefault="00000000">
            <w:pPr>
              <w:pStyle w:val="aa"/>
              <w:rPr>
                <w:sz w:val="19"/>
                <w:szCs w:val="19"/>
              </w:rPr>
            </w:pPr>
          </w:p>
        </w:tc>
        <w:tc>
          <w:tcPr>
            <w:tcW w:w="1232" w:type="dxa"/>
            <w:vMerge/>
            <w:tcBorders>
              <w:top w:val="single" w:sz="4" w:space="0" w:color="auto"/>
              <w:left w:val="single" w:sz="4" w:space="0" w:color="auto"/>
              <w:bottom w:val="single" w:sz="4" w:space="0" w:color="auto"/>
              <w:right w:val="single" w:sz="4" w:space="0" w:color="auto"/>
            </w:tcBorders>
          </w:tcPr>
          <w:p w14:paraId="3E255CA8"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right w:val="single" w:sz="4" w:space="0" w:color="auto"/>
            </w:tcBorders>
          </w:tcPr>
          <w:p w14:paraId="3A606E4D" w14:textId="77777777" w:rsidR="00000000" w:rsidRDefault="00000000">
            <w:pPr>
              <w:pStyle w:val="aa"/>
              <w:jc w:val="center"/>
              <w:rPr>
                <w:sz w:val="19"/>
                <w:szCs w:val="19"/>
              </w:rPr>
            </w:pPr>
            <w:r>
              <w:rPr>
                <w:sz w:val="19"/>
                <w:szCs w:val="19"/>
              </w:rPr>
              <w:t>всего</w:t>
            </w:r>
          </w:p>
          <w:p w14:paraId="20744E93" w14:textId="77777777" w:rsidR="00000000" w:rsidRDefault="00000000">
            <w:pPr>
              <w:pStyle w:val="aa"/>
              <w:jc w:val="center"/>
              <w:rPr>
                <w:sz w:val="19"/>
                <w:szCs w:val="19"/>
              </w:rPr>
            </w:pPr>
            <w:r>
              <w:rPr>
                <w:sz w:val="19"/>
                <w:szCs w:val="19"/>
              </w:rPr>
              <w:t>(тыс. руб.)</w:t>
            </w:r>
          </w:p>
        </w:tc>
        <w:tc>
          <w:tcPr>
            <w:tcW w:w="1792" w:type="dxa"/>
            <w:tcBorders>
              <w:top w:val="single" w:sz="4" w:space="0" w:color="auto"/>
              <w:left w:val="single" w:sz="4" w:space="0" w:color="auto"/>
              <w:bottom w:val="single" w:sz="4" w:space="0" w:color="auto"/>
              <w:right w:val="single" w:sz="4" w:space="0" w:color="auto"/>
            </w:tcBorders>
          </w:tcPr>
          <w:p w14:paraId="28F725A3" w14:textId="77777777" w:rsidR="00000000" w:rsidRDefault="00000000">
            <w:pPr>
              <w:pStyle w:val="aa"/>
              <w:jc w:val="center"/>
              <w:rPr>
                <w:sz w:val="19"/>
                <w:szCs w:val="19"/>
              </w:rPr>
            </w:pPr>
            <w:r>
              <w:rPr>
                <w:sz w:val="19"/>
                <w:szCs w:val="19"/>
              </w:rPr>
              <w:t>на 1 жителя</w:t>
            </w:r>
          </w:p>
          <w:p w14:paraId="2C6B9597" w14:textId="77777777" w:rsidR="00000000" w:rsidRDefault="00000000">
            <w:pPr>
              <w:pStyle w:val="aa"/>
              <w:jc w:val="center"/>
              <w:rPr>
                <w:sz w:val="19"/>
                <w:szCs w:val="19"/>
              </w:rPr>
            </w:pPr>
            <w:r>
              <w:rPr>
                <w:sz w:val="19"/>
                <w:szCs w:val="19"/>
              </w:rPr>
              <w:t>(1 застрахованное лицо) в год (руб.)</w:t>
            </w:r>
          </w:p>
        </w:tc>
        <w:tc>
          <w:tcPr>
            <w:tcW w:w="1792" w:type="dxa"/>
            <w:tcBorders>
              <w:top w:val="single" w:sz="4" w:space="0" w:color="auto"/>
              <w:left w:val="single" w:sz="4" w:space="0" w:color="auto"/>
              <w:bottom w:val="single" w:sz="4" w:space="0" w:color="auto"/>
              <w:right w:val="single" w:sz="4" w:space="0" w:color="auto"/>
            </w:tcBorders>
          </w:tcPr>
          <w:p w14:paraId="36567E40" w14:textId="77777777" w:rsidR="00000000" w:rsidRDefault="00000000">
            <w:pPr>
              <w:pStyle w:val="aa"/>
              <w:jc w:val="center"/>
              <w:rPr>
                <w:sz w:val="19"/>
                <w:szCs w:val="19"/>
              </w:rPr>
            </w:pPr>
            <w:r>
              <w:rPr>
                <w:sz w:val="19"/>
                <w:szCs w:val="19"/>
              </w:rPr>
              <w:t>всего</w:t>
            </w:r>
          </w:p>
          <w:p w14:paraId="2F36202A" w14:textId="77777777" w:rsidR="00000000" w:rsidRDefault="00000000">
            <w:pPr>
              <w:pStyle w:val="aa"/>
              <w:jc w:val="center"/>
              <w:rPr>
                <w:sz w:val="19"/>
                <w:szCs w:val="19"/>
              </w:rPr>
            </w:pPr>
            <w:r>
              <w:rPr>
                <w:sz w:val="19"/>
                <w:szCs w:val="19"/>
              </w:rPr>
              <w:t>(тыс. руб.)</w:t>
            </w:r>
          </w:p>
        </w:tc>
        <w:tc>
          <w:tcPr>
            <w:tcW w:w="1792" w:type="dxa"/>
            <w:tcBorders>
              <w:top w:val="single" w:sz="4" w:space="0" w:color="auto"/>
              <w:left w:val="single" w:sz="4" w:space="0" w:color="auto"/>
              <w:bottom w:val="single" w:sz="4" w:space="0" w:color="auto"/>
              <w:right w:val="single" w:sz="4" w:space="0" w:color="auto"/>
            </w:tcBorders>
          </w:tcPr>
          <w:p w14:paraId="4A7CA69A" w14:textId="77777777" w:rsidR="00000000" w:rsidRDefault="00000000">
            <w:pPr>
              <w:pStyle w:val="aa"/>
              <w:jc w:val="center"/>
              <w:rPr>
                <w:sz w:val="19"/>
                <w:szCs w:val="19"/>
              </w:rPr>
            </w:pPr>
            <w:r>
              <w:rPr>
                <w:sz w:val="19"/>
                <w:szCs w:val="19"/>
              </w:rPr>
              <w:t>на 1 жителя</w:t>
            </w:r>
          </w:p>
          <w:p w14:paraId="2B103664" w14:textId="77777777" w:rsidR="00000000" w:rsidRDefault="00000000">
            <w:pPr>
              <w:pStyle w:val="aa"/>
              <w:jc w:val="center"/>
              <w:rPr>
                <w:sz w:val="19"/>
                <w:szCs w:val="19"/>
              </w:rPr>
            </w:pPr>
            <w:r>
              <w:rPr>
                <w:sz w:val="19"/>
                <w:szCs w:val="19"/>
              </w:rPr>
              <w:t>(1 застрахованное лицо) в год (руб.)</w:t>
            </w:r>
          </w:p>
        </w:tc>
        <w:tc>
          <w:tcPr>
            <w:tcW w:w="1792" w:type="dxa"/>
            <w:tcBorders>
              <w:top w:val="single" w:sz="4" w:space="0" w:color="auto"/>
              <w:left w:val="single" w:sz="4" w:space="0" w:color="auto"/>
              <w:bottom w:val="single" w:sz="4" w:space="0" w:color="auto"/>
              <w:right w:val="single" w:sz="4" w:space="0" w:color="auto"/>
            </w:tcBorders>
          </w:tcPr>
          <w:p w14:paraId="28036901" w14:textId="77777777" w:rsidR="00000000" w:rsidRDefault="00000000">
            <w:pPr>
              <w:pStyle w:val="aa"/>
              <w:jc w:val="center"/>
              <w:rPr>
                <w:sz w:val="19"/>
                <w:szCs w:val="19"/>
              </w:rPr>
            </w:pPr>
            <w:r>
              <w:rPr>
                <w:sz w:val="19"/>
                <w:szCs w:val="19"/>
              </w:rPr>
              <w:t>всего</w:t>
            </w:r>
          </w:p>
          <w:p w14:paraId="25E01A90" w14:textId="77777777" w:rsidR="00000000" w:rsidRDefault="00000000">
            <w:pPr>
              <w:pStyle w:val="aa"/>
              <w:jc w:val="center"/>
              <w:rPr>
                <w:sz w:val="19"/>
                <w:szCs w:val="19"/>
              </w:rPr>
            </w:pPr>
            <w:r>
              <w:rPr>
                <w:sz w:val="19"/>
                <w:szCs w:val="19"/>
              </w:rPr>
              <w:t>(тыс. руб.)</w:t>
            </w:r>
          </w:p>
        </w:tc>
        <w:tc>
          <w:tcPr>
            <w:tcW w:w="1792" w:type="dxa"/>
            <w:tcBorders>
              <w:top w:val="single" w:sz="4" w:space="0" w:color="auto"/>
              <w:left w:val="single" w:sz="4" w:space="0" w:color="auto"/>
              <w:bottom w:val="single" w:sz="4" w:space="0" w:color="auto"/>
            </w:tcBorders>
          </w:tcPr>
          <w:p w14:paraId="2167DFEE" w14:textId="77777777" w:rsidR="00000000" w:rsidRDefault="00000000">
            <w:pPr>
              <w:pStyle w:val="aa"/>
              <w:jc w:val="center"/>
              <w:rPr>
                <w:sz w:val="19"/>
                <w:szCs w:val="19"/>
              </w:rPr>
            </w:pPr>
            <w:r>
              <w:rPr>
                <w:sz w:val="19"/>
                <w:szCs w:val="19"/>
              </w:rPr>
              <w:t>на 1 жителя</w:t>
            </w:r>
          </w:p>
          <w:p w14:paraId="29066A3B" w14:textId="77777777" w:rsidR="00000000" w:rsidRDefault="00000000">
            <w:pPr>
              <w:pStyle w:val="aa"/>
              <w:jc w:val="center"/>
              <w:rPr>
                <w:sz w:val="19"/>
                <w:szCs w:val="19"/>
              </w:rPr>
            </w:pPr>
            <w:r>
              <w:rPr>
                <w:sz w:val="19"/>
                <w:szCs w:val="19"/>
              </w:rPr>
              <w:t>(1 застрахованное лицо) в год (руб.)</w:t>
            </w:r>
          </w:p>
        </w:tc>
      </w:tr>
      <w:tr w:rsidR="00000000" w14:paraId="2B575E33" w14:textId="77777777">
        <w:tblPrEx>
          <w:tblCellMar>
            <w:top w:w="0" w:type="dxa"/>
            <w:bottom w:w="0" w:type="dxa"/>
          </w:tblCellMar>
        </w:tblPrEx>
        <w:tc>
          <w:tcPr>
            <w:tcW w:w="3248" w:type="dxa"/>
            <w:tcBorders>
              <w:top w:val="single" w:sz="4" w:space="0" w:color="auto"/>
              <w:bottom w:val="single" w:sz="4" w:space="0" w:color="auto"/>
              <w:right w:val="single" w:sz="4" w:space="0" w:color="auto"/>
            </w:tcBorders>
          </w:tcPr>
          <w:p w14:paraId="2E9323C1" w14:textId="77777777" w:rsidR="00000000" w:rsidRDefault="00000000">
            <w:pPr>
              <w:pStyle w:val="aa"/>
              <w:jc w:val="center"/>
              <w:rPr>
                <w:sz w:val="19"/>
                <w:szCs w:val="19"/>
              </w:rPr>
            </w:pPr>
            <w:r>
              <w:rPr>
                <w:sz w:val="19"/>
                <w:szCs w:val="19"/>
              </w:rPr>
              <w:t>1</w:t>
            </w:r>
          </w:p>
        </w:tc>
        <w:tc>
          <w:tcPr>
            <w:tcW w:w="1232" w:type="dxa"/>
            <w:tcBorders>
              <w:top w:val="single" w:sz="4" w:space="0" w:color="auto"/>
              <w:left w:val="single" w:sz="4" w:space="0" w:color="auto"/>
              <w:bottom w:val="single" w:sz="4" w:space="0" w:color="auto"/>
              <w:right w:val="single" w:sz="4" w:space="0" w:color="auto"/>
            </w:tcBorders>
          </w:tcPr>
          <w:p w14:paraId="5DCF7981" w14:textId="77777777" w:rsidR="00000000" w:rsidRDefault="00000000">
            <w:pPr>
              <w:pStyle w:val="aa"/>
              <w:jc w:val="center"/>
              <w:rPr>
                <w:sz w:val="19"/>
                <w:szCs w:val="19"/>
              </w:rPr>
            </w:pPr>
            <w:r>
              <w:rPr>
                <w:sz w:val="19"/>
                <w:szCs w:val="19"/>
              </w:rPr>
              <w:t>2</w:t>
            </w:r>
          </w:p>
        </w:tc>
        <w:tc>
          <w:tcPr>
            <w:tcW w:w="1792" w:type="dxa"/>
            <w:tcBorders>
              <w:top w:val="single" w:sz="4" w:space="0" w:color="auto"/>
              <w:left w:val="single" w:sz="4" w:space="0" w:color="auto"/>
              <w:bottom w:val="single" w:sz="4" w:space="0" w:color="auto"/>
              <w:right w:val="single" w:sz="4" w:space="0" w:color="auto"/>
            </w:tcBorders>
          </w:tcPr>
          <w:p w14:paraId="7B753442" w14:textId="77777777" w:rsidR="00000000" w:rsidRDefault="00000000">
            <w:pPr>
              <w:pStyle w:val="aa"/>
              <w:jc w:val="center"/>
              <w:rPr>
                <w:sz w:val="19"/>
                <w:szCs w:val="19"/>
              </w:rPr>
            </w:pPr>
            <w:r>
              <w:rPr>
                <w:sz w:val="19"/>
                <w:szCs w:val="19"/>
              </w:rPr>
              <w:t>3</w:t>
            </w:r>
          </w:p>
        </w:tc>
        <w:tc>
          <w:tcPr>
            <w:tcW w:w="1792" w:type="dxa"/>
            <w:tcBorders>
              <w:top w:val="single" w:sz="4" w:space="0" w:color="auto"/>
              <w:left w:val="single" w:sz="4" w:space="0" w:color="auto"/>
              <w:bottom w:val="single" w:sz="4" w:space="0" w:color="auto"/>
              <w:right w:val="single" w:sz="4" w:space="0" w:color="auto"/>
            </w:tcBorders>
          </w:tcPr>
          <w:p w14:paraId="5A62C57B" w14:textId="77777777" w:rsidR="00000000" w:rsidRDefault="00000000">
            <w:pPr>
              <w:pStyle w:val="aa"/>
              <w:jc w:val="center"/>
              <w:rPr>
                <w:sz w:val="19"/>
                <w:szCs w:val="19"/>
              </w:rPr>
            </w:pPr>
            <w:r>
              <w:rPr>
                <w:sz w:val="19"/>
                <w:szCs w:val="19"/>
              </w:rPr>
              <w:t>4</w:t>
            </w:r>
          </w:p>
        </w:tc>
        <w:tc>
          <w:tcPr>
            <w:tcW w:w="1792" w:type="dxa"/>
            <w:tcBorders>
              <w:top w:val="single" w:sz="4" w:space="0" w:color="auto"/>
              <w:left w:val="single" w:sz="4" w:space="0" w:color="auto"/>
              <w:bottom w:val="single" w:sz="4" w:space="0" w:color="auto"/>
              <w:right w:val="single" w:sz="4" w:space="0" w:color="auto"/>
            </w:tcBorders>
          </w:tcPr>
          <w:p w14:paraId="1A3EE31E" w14:textId="77777777" w:rsidR="00000000" w:rsidRDefault="00000000">
            <w:pPr>
              <w:pStyle w:val="aa"/>
              <w:jc w:val="center"/>
              <w:rPr>
                <w:sz w:val="19"/>
                <w:szCs w:val="19"/>
              </w:rPr>
            </w:pPr>
            <w:r>
              <w:rPr>
                <w:sz w:val="19"/>
                <w:szCs w:val="19"/>
              </w:rPr>
              <w:t>5</w:t>
            </w:r>
          </w:p>
        </w:tc>
        <w:tc>
          <w:tcPr>
            <w:tcW w:w="1792" w:type="dxa"/>
            <w:tcBorders>
              <w:top w:val="single" w:sz="4" w:space="0" w:color="auto"/>
              <w:left w:val="single" w:sz="4" w:space="0" w:color="auto"/>
              <w:bottom w:val="single" w:sz="4" w:space="0" w:color="auto"/>
              <w:right w:val="single" w:sz="4" w:space="0" w:color="auto"/>
            </w:tcBorders>
          </w:tcPr>
          <w:p w14:paraId="799BAACB" w14:textId="77777777" w:rsidR="00000000" w:rsidRDefault="00000000">
            <w:pPr>
              <w:pStyle w:val="aa"/>
              <w:jc w:val="center"/>
              <w:rPr>
                <w:sz w:val="19"/>
                <w:szCs w:val="19"/>
              </w:rPr>
            </w:pPr>
            <w:r>
              <w:rPr>
                <w:sz w:val="19"/>
                <w:szCs w:val="19"/>
              </w:rPr>
              <w:t>6</w:t>
            </w:r>
          </w:p>
        </w:tc>
        <w:tc>
          <w:tcPr>
            <w:tcW w:w="1792" w:type="dxa"/>
            <w:tcBorders>
              <w:top w:val="single" w:sz="4" w:space="0" w:color="auto"/>
              <w:left w:val="single" w:sz="4" w:space="0" w:color="auto"/>
              <w:bottom w:val="single" w:sz="4" w:space="0" w:color="auto"/>
              <w:right w:val="single" w:sz="4" w:space="0" w:color="auto"/>
            </w:tcBorders>
          </w:tcPr>
          <w:p w14:paraId="63F43716" w14:textId="77777777" w:rsidR="00000000" w:rsidRDefault="00000000">
            <w:pPr>
              <w:pStyle w:val="aa"/>
              <w:jc w:val="center"/>
              <w:rPr>
                <w:sz w:val="19"/>
                <w:szCs w:val="19"/>
              </w:rPr>
            </w:pPr>
            <w:r>
              <w:rPr>
                <w:sz w:val="19"/>
                <w:szCs w:val="19"/>
              </w:rPr>
              <w:t>7</w:t>
            </w:r>
          </w:p>
        </w:tc>
        <w:tc>
          <w:tcPr>
            <w:tcW w:w="1792" w:type="dxa"/>
            <w:tcBorders>
              <w:top w:val="single" w:sz="4" w:space="0" w:color="auto"/>
              <w:left w:val="single" w:sz="4" w:space="0" w:color="auto"/>
              <w:bottom w:val="single" w:sz="4" w:space="0" w:color="auto"/>
            </w:tcBorders>
          </w:tcPr>
          <w:p w14:paraId="2AF2453F" w14:textId="77777777" w:rsidR="00000000" w:rsidRDefault="00000000">
            <w:pPr>
              <w:pStyle w:val="aa"/>
              <w:jc w:val="center"/>
              <w:rPr>
                <w:sz w:val="19"/>
                <w:szCs w:val="19"/>
              </w:rPr>
            </w:pPr>
            <w:r>
              <w:rPr>
                <w:sz w:val="19"/>
                <w:szCs w:val="19"/>
              </w:rPr>
              <w:t>8</w:t>
            </w:r>
          </w:p>
        </w:tc>
      </w:tr>
      <w:tr w:rsidR="00000000" w14:paraId="7C0FEA2E" w14:textId="77777777">
        <w:tblPrEx>
          <w:tblCellMar>
            <w:top w:w="0" w:type="dxa"/>
            <w:bottom w:w="0" w:type="dxa"/>
          </w:tblCellMar>
        </w:tblPrEx>
        <w:tc>
          <w:tcPr>
            <w:tcW w:w="3248" w:type="dxa"/>
            <w:tcBorders>
              <w:top w:val="single" w:sz="4" w:space="0" w:color="auto"/>
              <w:bottom w:val="single" w:sz="4" w:space="0" w:color="auto"/>
              <w:right w:val="single" w:sz="4" w:space="0" w:color="auto"/>
            </w:tcBorders>
          </w:tcPr>
          <w:p w14:paraId="51C59BF9" w14:textId="77777777" w:rsidR="00000000" w:rsidRDefault="00000000">
            <w:pPr>
              <w:pStyle w:val="ad"/>
              <w:rPr>
                <w:sz w:val="19"/>
                <w:szCs w:val="19"/>
              </w:rPr>
            </w:pPr>
            <w:r>
              <w:rPr>
                <w:sz w:val="19"/>
                <w:szCs w:val="19"/>
              </w:rPr>
              <w:t xml:space="preserve">Стоимость территориальной программы государственных гарантий всего (сумма </w:t>
            </w:r>
            <w:hyperlink w:anchor="sub_101" w:history="1">
              <w:r>
                <w:rPr>
                  <w:rStyle w:val="a4"/>
                  <w:sz w:val="19"/>
                  <w:szCs w:val="19"/>
                </w:rPr>
                <w:t>строк 02</w:t>
              </w:r>
            </w:hyperlink>
            <w:r>
              <w:rPr>
                <w:sz w:val="19"/>
                <w:szCs w:val="19"/>
              </w:rPr>
              <w:t xml:space="preserve"> + </w:t>
            </w:r>
            <w:hyperlink w:anchor="sub_102" w:history="1">
              <w:r>
                <w:rPr>
                  <w:rStyle w:val="a4"/>
                  <w:sz w:val="19"/>
                  <w:szCs w:val="19"/>
                </w:rPr>
                <w:t>03</w:t>
              </w:r>
            </w:hyperlink>
            <w:r>
              <w:rPr>
                <w:sz w:val="19"/>
                <w:szCs w:val="19"/>
              </w:rPr>
              <w:t>), в том числе:</w:t>
            </w:r>
          </w:p>
        </w:tc>
        <w:tc>
          <w:tcPr>
            <w:tcW w:w="1232" w:type="dxa"/>
            <w:tcBorders>
              <w:top w:val="single" w:sz="4" w:space="0" w:color="auto"/>
              <w:left w:val="single" w:sz="4" w:space="0" w:color="auto"/>
              <w:bottom w:val="single" w:sz="4" w:space="0" w:color="auto"/>
              <w:right w:val="single" w:sz="4" w:space="0" w:color="auto"/>
            </w:tcBorders>
          </w:tcPr>
          <w:p w14:paraId="24FD8A4F" w14:textId="77777777" w:rsidR="00000000" w:rsidRDefault="00000000">
            <w:pPr>
              <w:pStyle w:val="aa"/>
              <w:jc w:val="center"/>
              <w:rPr>
                <w:sz w:val="19"/>
                <w:szCs w:val="19"/>
              </w:rPr>
            </w:pPr>
            <w:r>
              <w:rPr>
                <w:sz w:val="19"/>
                <w:szCs w:val="19"/>
              </w:rPr>
              <w:t>01</w:t>
            </w:r>
          </w:p>
        </w:tc>
        <w:tc>
          <w:tcPr>
            <w:tcW w:w="1792" w:type="dxa"/>
            <w:tcBorders>
              <w:top w:val="single" w:sz="4" w:space="0" w:color="auto"/>
              <w:left w:val="single" w:sz="4" w:space="0" w:color="auto"/>
              <w:bottom w:val="single" w:sz="4" w:space="0" w:color="auto"/>
              <w:right w:val="single" w:sz="4" w:space="0" w:color="auto"/>
            </w:tcBorders>
          </w:tcPr>
          <w:p w14:paraId="2DAFACED" w14:textId="77777777" w:rsidR="00000000" w:rsidRDefault="00000000">
            <w:pPr>
              <w:pStyle w:val="aa"/>
              <w:jc w:val="center"/>
              <w:rPr>
                <w:sz w:val="19"/>
                <w:szCs w:val="19"/>
              </w:rPr>
            </w:pPr>
            <w:r>
              <w:rPr>
                <w:sz w:val="19"/>
                <w:szCs w:val="19"/>
              </w:rPr>
              <w:t>22648143,5</w:t>
            </w:r>
          </w:p>
        </w:tc>
        <w:tc>
          <w:tcPr>
            <w:tcW w:w="1792" w:type="dxa"/>
            <w:tcBorders>
              <w:top w:val="single" w:sz="4" w:space="0" w:color="auto"/>
              <w:left w:val="single" w:sz="4" w:space="0" w:color="auto"/>
              <w:bottom w:val="single" w:sz="4" w:space="0" w:color="auto"/>
              <w:right w:val="single" w:sz="4" w:space="0" w:color="auto"/>
            </w:tcBorders>
          </w:tcPr>
          <w:p w14:paraId="4789CABA" w14:textId="77777777" w:rsidR="00000000" w:rsidRDefault="00000000">
            <w:pPr>
              <w:pStyle w:val="aa"/>
              <w:jc w:val="center"/>
              <w:rPr>
                <w:sz w:val="19"/>
                <w:szCs w:val="19"/>
              </w:rPr>
            </w:pPr>
            <w:r>
              <w:rPr>
                <w:sz w:val="19"/>
                <w:szCs w:val="19"/>
              </w:rPr>
              <w:t>20947,5</w:t>
            </w:r>
          </w:p>
        </w:tc>
        <w:tc>
          <w:tcPr>
            <w:tcW w:w="1792" w:type="dxa"/>
            <w:tcBorders>
              <w:top w:val="single" w:sz="4" w:space="0" w:color="auto"/>
              <w:left w:val="single" w:sz="4" w:space="0" w:color="auto"/>
              <w:bottom w:val="single" w:sz="4" w:space="0" w:color="auto"/>
              <w:right w:val="single" w:sz="4" w:space="0" w:color="auto"/>
            </w:tcBorders>
          </w:tcPr>
          <w:p w14:paraId="0C33181E" w14:textId="77777777" w:rsidR="00000000" w:rsidRDefault="00000000">
            <w:pPr>
              <w:pStyle w:val="aa"/>
              <w:jc w:val="center"/>
              <w:rPr>
                <w:sz w:val="19"/>
                <w:szCs w:val="19"/>
              </w:rPr>
            </w:pPr>
            <w:r>
              <w:rPr>
                <w:sz w:val="19"/>
                <w:szCs w:val="19"/>
              </w:rPr>
              <w:t>23019205,1</w:t>
            </w:r>
          </w:p>
        </w:tc>
        <w:tc>
          <w:tcPr>
            <w:tcW w:w="1792" w:type="dxa"/>
            <w:tcBorders>
              <w:top w:val="single" w:sz="4" w:space="0" w:color="auto"/>
              <w:left w:val="single" w:sz="4" w:space="0" w:color="auto"/>
              <w:bottom w:val="single" w:sz="4" w:space="0" w:color="auto"/>
              <w:right w:val="single" w:sz="4" w:space="0" w:color="auto"/>
            </w:tcBorders>
          </w:tcPr>
          <w:p w14:paraId="1F30E282" w14:textId="77777777" w:rsidR="00000000" w:rsidRDefault="00000000">
            <w:pPr>
              <w:pStyle w:val="aa"/>
              <w:jc w:val="center"/>
              <w:rPr>
                <w:sz w:val="19"/>
                <w:szCs w:val="19"/>
              </w:rPr>
            </w:pPr>
            <w:r>
              <w:rPr>
                <w:sz w:val="19"/>
                <w:szCs w:val="19"/>
              </w:rPr>
              <w:t>21319,8</w:t>
            </w:r>
          </w:p>
        </w:tc>
        <w:tc>
          <w:tcPr>
            <w:tcW w:w="1792" w:type="dxa"/>
            <w:tcBorders>
              <w:top w:val="single" w:sz="4" w:space="0" w:color="auto"/>
              <w:left w:val="single" w:sz="4" w:space="0" w:color="auto"/>
              <w:bottom w:val="single" w:sz="4" w:space="0" w:color="auto"/>
              <w:right w:val="single" w:sz="4" w:space="0" w:color="auto"/>
            </w:tcBorders>
          </w:tcPr>
          <w:p w14:paraId="316E6421" w14:textId="77777777" w:rsidR="00000000" w:rsidRDefault="00000000">
            <w:pPr>
              <w:pStyle w:val="aa"/>
              <w:jc w:val="center"/>
              <w:rPr>
                <w:sz w:val="19"/>
                <w:szCs w:val="19"/>
              </w:rPr>
            </w:pPr>
            <w:r>
              <w:rPr>
                <w:sz w:val="19"/>
                <w:szCs w:val="19"/>
              </w:rPr>
              <w:t>24028839,7</w:t>
            </w:r>
          </w:p>
        </w:tc>
        <w:tc>
          <w:tcPr>
            <w:tcW w:w="1792" w:type="dxa"/>
            <w:tcBorders>
              <w:top w:val="single" w:sz="4" w:space="0" w:color="auto"/>
              <w:left w:val="single" w:sz="4" w:space="0" w:color="auto"/>
              <w:bottom w:val="single" w:sz="4" w:space="0" w:color="auto"/>
            </w:tcBorders>
          </w:tcPr>
          <w:p w14:paraId="730403BA" w14:textId="77777777" w:rsidR="00000000" w:rsidRDefault="00000000">
            <w:pPr>
              <w:pStyle w:val="aa"/>
              <w:jc w:val="center"/>
              <w:rPr>
                <w:sz w:val="19"/>
                <w:szCs w:val="19"/>
              </w:rPr>
            </w:pPr>
            <w:r>
              <w:rPr>
                <w:sz w:val="19"/>
                <w:szCs w:val="19"/>
              </w:rPr>
              <w:t>22271,9</w:t>
            </w:r>
          </w:p>
        </w:tc>
      </w:tr>
      <w:tr w:rsidR="00000000" w14:paraId="4AE63019" w14:textId="77777777">
        <w:tblPrEx>
          <w:tblCellMar>
            <w:top w:w="0" w:type="dxa"/>
            <w:bottom w:w="0" w:type="dxa"/>
          </w:tblCellMar>
        </w:tblPrEx>
        <w:tc>
          <w:tcPr>
            <w:tcW w:w="3248" w:type="dxa"/>
            <w:tcBorders>
              <w:top w:val="single" w:sz="4" w:space="0" w:color="auto"/>
              <w:bottom w:val="single" w:sz="4" w:space="0" w:color="auto"/>
              <w:right w:val="single" w:sz="4" w:space="0" w:color="auto"/>
            </w:tcBorders>
          </w:tcPr>
          <w:p w14:paraId="0997F168" w14:textId="77777777" w:rsidR="00000000" w:rsidRDefault="00000000">
            <w:pPr>
              <w:pStyle w:val="ad"/>
              <w:rPr>
                <w:sz w:val="19"/>
                <w:szCs w:val="19"/>
              </w:rPr>
            </w:pPr>
            <w:bookmarkStart w:id="63" w:name="sub_101"/>
            <w:r>
              <w:rPr>
                <w:sz w:val="19"/>
                <w:szCs w:val="19"/>
              </w:rPr>
              <w:t>I. Средства консолидированного бюджета субъекта Российской Федерации </w:t>
            </w:r>
            <w:hyperlink w:anchor="sub_10001" w:history="1">
              <w:r>
                <w:rPr>
                  <w:rStyle w:val="a4"/>
                  <w:sz w:val="19"/>
                  <w:szCs w:val="19"/>
                  <w:vertAlign w:val="superscript"/>
                </w:rPr>
                <w:t>*</w:t>
              </w:r>
            </w:hyperlink>
            <w:bookmarkEnd w:id="63"/>
          </w:p>
        </w:tc>
        <w:tc>
          <w:tcPr>
            <w:tcW w:w="1232" w:type="dxa"/>
            <w:tcBorders>
              <w:top w:val="single" w:sz="4" w:space="0" w:color="auto"/>
              <w:left w:val="single" w:sz="4" w:space="0" w:color="auto"/>
              <w:bottom w:val="single" w:sz="4" w:space="0" w:color="auto"/>
              <w:right w:val="single" w:sz="4" w:space="0" w:color="auto"/>
            </w:tcBorders>
          </w:tcPr>
          <w:p w14:paraId="2514DEA7" w14:textId="77777777" w:rsidR="00000000" w:rsidRDefault="00000000">
            <w:pPr>
              <w:pStyle w:val="aa"/>
              <w:jc w:val="center"/>
              <w:rPr>
                <w:sz w:val="19"/>
                <w:szCs w:val="19"/>
              </w:rPr>
            </w:pPr>
            <w:r>
              <w:rPr>
                <w:sz w:val="19"/>
                <w:szCs w:val="19"/>
              </w:rPr>
              <w:t>02</w:t>
            </w:r>
          </w:p>
        </w:tc>
        <w:tc>
          <w:tcPr>
            <w:tcW w:w="1792" w:type="dxa"/>
            <w:tcBorders>
              <w:top w:val="single" w:sz="4" w:space="0" w:color="auto"/>
              <w:left w:val="single" w:sz="4" w:space="0" w:color="auto"/>
              <w:bottom w:val="single" w:sz="4" w:space="0" w:color="auto"/>
              <w:right w:val="single" w:sz="4" w:space="0" w:color="auto"/>
            </w:tcBorders>
          </w:tcPr>
          <w:p w14:paraId="2CAE652A" w14:textId="77777777" w:rsidR="00000000" w:rsidRDefault="00000000">
            <w:pPr>
              <w:pStyle w:val="aa"/>
              <w:jc w:val="center"/>
              <w:rPr>
                <w:sz w:val="19"/>
                <w:szCs w:val="19"/>
              </w:rPr>
            </w:pPr>
            <w:r>
              <w:rPr>
                <w:sz w:val="19"/>
                <w:szCs w:val="19"/>
              </w:rPr>
              <w:t>5700168,1</w:t>
            </w:r>
          </w:p>
        </w:tc>
        <w:tc>
          <w:tcPr>
            <w:tcW w:w="1792" w:type="dxa"/>
            <w:tcBorders>
              <w:top w:val="single" w:sz="4" w:space="0" w:color="auto"/>
              <w:left w:val="single" w:sz="4" w:space="0" w:color="auto"/>
              <w:bottom w:val="single" w:sz="4" w:space="0" w:color="auto"/>
              <w:right w:val="single" w:sz="4" w:space="0" w:color="auto"/>
            </w:tcBorders>
          </w:tcPr>
          <w:p w14:paraId="396BD473" w14:textId="77777777" w:rsidR="00000000" w:rsidRDefault="00000000">
            <w:pPr>
              <w:pStyle w:val="aa"/>
              <w:jc w:val="center"/>
              <w:rPr>
                <w:sz w:val="19"/>
                <w:szCs w:val="19"/>
              </w:rPr>
            </w:pPr>
            <w:r>
              <w:rPr>
                <w:sz w:val="19"/>
                <w:szCs w:val="19"/>
              </w:rPr>
              <w:t>5203,7</w:t>
            </w:r>
          </w:p>
        </w:tc>
        <w:tc>
          <w:tcPr>
            <w:tcW w:w="1792" w:type="dxa"/>
            <w:tcBorders>
              <w:top w:val="single" w:sz="4" w:space="0" w:color="auto"/>
              <w:left w:val="single" w:sz="4" w:space="0" w:color="auto"/>
              <w:bottom w:val="single" w:sz="4" w:space="0" w:color="auto"/>
              <w:right w:val="single" w:sz="4" w:space="0" w:color="auto"/>
            </w:tcBorders>
          </w:tcPr>
          <w:p w14:paraId="78C21199" w14:textId="77777777" w:rsidR="00000000" w:rsidRDefault="00000000">
            <w:pPr>
              <w:pStyle w:val="aa"/>
              <w:jc w:val="center"/>
              <w:rPr>
                <w:sz w:val="19"/>
                <w:szCs w:val="19"/>
              </w:rPr>
            </w:pPr>
            <w:r>
              <w:rPr>
                <w:sz w:val="19"/>
                <w:szCs w:val="19"/>
              </w:rPr>
              <w:t>4840741,6</w:t>
            </w:r>
          </w:p>
        </w:tc>
        <w:tc>
          <w:tcPr>
            <w:tcW w:w="1792" w:type="dxa"/>
            <w:tcBorders>
              <w:top w:val="single" w:sz="4" w:space="0" w:color="auto"/>
              <w:left w:val="single" w:sz="4" w:space="0" w:color="auto"/>
              <w:bottom w:val="single" w:sz="4" w:space="0" w:color="auto"/>
              <w:right w:val="single" w:sz="4" w:space="0" w:color="auto"/>
            </w:tcBorders>
          </w:tcPr>
          <w:p w14:paraId="482A01E8" w14:textId="77777777" w:rsidR="00000000" w:rsidRDefault="00000000">
            <w:pPr>
              <w:pStyle w:val="aa"/>
              <w:jc w:val="center"/>
              <w:rPr>
                <w:sz w:val="19"/>
                <w:szCs w:val="19"/>
              </w:rPr>
            </w:pPr>
            <w:r>
              <w:rPr>
                <w:sz w:val="19"/>
                <w:szCs w:val="19"/>
              </w:rPr>
              <w:t>4432,9</w:t>
            </w:r>
          </w:p>
        </w:tc>
        <w:tc>
          <w:tcPr>
            <w:tcW w:w="1792" w:type="dxa"/>
            <w:tcBorders>
              <w:top w:val="single" w:sz="4" w:space="0" w:color="auto"/>
              <w:left w:val="single" w:sz="4" w:space="0" w:color="auto"/>
              <w:bottom w:val="single" w:sz="4" w:space="0" w:color="auto"/>
              <w:right w:val="single" w:sz="4" w:space="0" w:color="auto"/>
            </w:tcBorders>
          </w:tcPr>
          <w:p w14:paraId="0E980DB5" w14:textId="77777777" w:rsidR="00000000" w:rsidRDefault="00000000">
            <w:pPr>
              <w:pStyle w:val="aa"/>
              <w:jc w:val="center"/>
              <w:rPr>
                <w:sz w:val="19"/>
                <w:szCs w:val="19"/>
              </w:rPr>
            </w:pPr>
            <w:r>
              <w:rPr>
                <w:sz w:val="19"/>
                <w:szCs w:val="19"/>
              </w:rPr>
              <w:t>4845848,1</w:t>
            </w:r>
          </w:p>
        </w:tc>
        <w:tc>
          <w:tcPr>
            <w:tcW w:w="1792" w:type="dxa"/>
            <w:tcBorders>
              <w:top w:val="single" w:sz="4" w:space="0" w:color="auto"/>
              <w:left w:val="single" w:sz="4" w:space="0" w:color="auto"/>
              <w:bottom w:val="single" w:sz="4" w:space="0" w:color="auto"/>
            </w:tcBorders>
          </w:tcPr>
          <w:p w14:paraId="7A5285DC" w14:textId="77777777" w:rsidR="00000000" w:rsidRDefault="00000000">
            <w:pPr>
              <w:pStyle w:val="aa"/>
              <w:jc w:val="center"/>
              <w:rPr>
                <w:sz w:val="19"/>
                <w:szCs w:val="19"/>
              </w:rPr>
            </w:pPr>
            <w:r>
              <w:rPr>
                <w:sz w:val="19"/>
                <w:szCs w:val="19"/>
              </w:rPr>
              <w:t>4451,9</w:t>
            </w:r>
          </w:p>
        </w:tc>
      </w:tr>
      <w:tr w:rsidR="00000000" w14:paraId="7EB4C446" w14:textId="77777777">
        <w:tblPrEx>
          <w:tblCellMar>
            <w:top w:w="0" w:type="dxa"/>
            <w:bottom w:w="0" w:type="dxa"/>
          </w:tblCellMar>
        </w:tblPrEx>
        <w:tc>
          <w:tcPr>
            <w:tcW w:w="3248" w:type="dxa"/>
            <w:tcBorders>
              <w:top w:val="single" w:sz="4" w:space="0" w:color="auto"/>
              <w:bottom w:val="single" w:sz="4" w:space="0" w:color="auto"/>
              <w:right w:val="single" w:sz="4" w:space="0" w:color="auto"/>
            </w:tcBorders>
          </w:tcPr>
          <w:p w14:paraId="7BD00D90" w14:textId="77777777" w:rsidR="00000000" w:rsidRDefault="00000000">
            <w:pPr>
              <w:pStyle w:val="ad"/>
              <w:rPr>
                <w:sz w:val="19"/>
                <w:szCs w:val="19"/>
              </w:rPr>
            </w:pPr>
            <w:bookmarkStart w:id="64" w:name="sub_102"/>
            <w:r>
              <w:rPr>
                <w:sz w:val="19"/>
                <w:szCs w:val="19"/>
              </w:rPr>
              <w:t>II. Стоимость территориальной программы ОМС всего </w:t>
            </w:r>
            <w:hyperlink w:anchor="sub_10002" w:history="1">
              <w:r>
                <w:rPr>
                  <w:rStyle w:val="a4"/>
                  <w:sz w:val="19"/>
                  <w:szCs w:val="19"/>
                  <w:vertAlign w:val="superscript"/>
                </w:rPr>
                <w:t>**</w:t>
              </w:r>
            </w:hyperlink>
            <w:bookmarkEnd w:id="64"/>
          </w:p>
          <w:p w14:paraId="77A54F63" w14:textId="77777777" w:rsidR="00000000" w:rsidRDefault="00000000">
            <w:pPr>
              <w:pStyle w:val="ad"/>
              <w:rPr>
                <w:sz w:val="19"/>
                <w:szCs w:val="19"/>
              </w:rPr>
            </w:pPr>
            <w:r>
              <w:rPr>
                <w:sz w:val="19"/>
                <w:szCs w:val="19"/>
              </w:rPr>
              <w:t xml:space="preserve">(сумма </w:t>
            </w:r>
            <w:hyperlink w:anchor="sub_103" w:history="1">
              <w:r>
                <w:rPr>
                  <w:rStyle w:val="a4"/>
                  <w:sz w:val="19"/>
                  <w:szCs w:val="19"/>
                </w:rPr>
                <w:t>строк 04</w:t>
              </w:r>
            </w:hyperlink>
            <w:r>
              <w:rPr>
                <w:sz w:val="19"/>
                <w:szCs w:val="19"/>
              </w:rPr>
              <w:t xml:space="preserve"> + </w:t>
            </w:r>
            <w:hyperlink w:anchor="sub_104" w:history="1">
              <w:r>
                <w:rPr>
                  <w:rStyle w:val="a4"/>
                  <w:sz w:val="19"/>
                  <w:szCs w:val="19"/>
                </w:rPr>
                <w:t>08</w:t>
              </w:r>
            </w:hyperlink>
            <w:r>
              <w:rPr>
                <w:sz w:val="19"/>
                <w:szCs w:val="19"/>
              </w:rPr>
              <w:t>)</w:t>
            </w:r>
          </w:p>
        </w:tc>
        <w:tc>
          <w:tcPr>
            <w:tcW w:w="1232" w:type="dxa"/>
            <w:tcBorders>
              <w:top w:val="single" w:sz="4" w:space="0" w:color="auto"/>
              <w:left w:val="single" w:sz="4" w:space="0" w:color="auto"/>
              <w:bottom w:val="single" w:sz="4" w:space="0" w:color="auto"/>
              <w:right w:val="single" w:sz="4" w:space="0" w:color="auto"/>
            </w:tcBorders>
          </w:tcPr>
          <w:p w14:paraId="1BE36F65" w14:textId="77777777" w:rsidR="00000000" w:rsidRDefault="00000000">
            <w:pPr>
              <w:pStyle w:val="aa"/>
              <w:jc w:val="center"/>
              <w:rPr>
                <w:sz w:val="19"/>
                <w:szCs w:val="19"/>
              </w:rPr>
            </w:pPr>
            <w:r>
              <w:rPr>
                <w:sz w:val="19"/>
                <w:szCs w:val="19"/>
              </w:rPr>
              <w:t>03</w:t>
            </w:r>
          </w:p>
        </w:tc>
        <w:tc>
          <w:tcPr>
            <w:tcW w:w="1792" w:type="dxa"/>
            <w:tcBorders>
              <w:top w:val="single" w:sz="4" w:space="0" w:color="auto"/>
              <w:left w:val="single" w:sz="4" w:space="0" w:color="auto"/>
              <w:bottom w:val="single" w:sz="4" w:space="0" w:color="auto"/>
              <w:right w:val="single" w:sz="4" w:space="0" w:color="auto"/>
            </w:tcBorders>
          </w:tcPr>
          <w:p w14:paraId="7F3534DA" w14:textId="77777777" w:rsidR="00000000" w:rsidRDefault="00000000">
            <w:pPr>
              <w:pStyle w:val="aa"/>
              <w:jc w:val="center"/>
              <w:rPr>
                <w:sz w:val="19"/>
                <w:szCs w:val="19"/>
              </w:rPr>
            </w:pPr>
            <w:r>
              <w:rPr>
                <w:sz w:val="19"/>
                <w:szCs w:val="19"/>
              </w:rPr>
              <w:t>16947975,3</w:t>
            </w:r>
          </w:p>
        </w:tc>
        <w:tc>
          <w:tcPr>
            <w:tcW w:w="1792" w:type="dxa"/>
            <w:tcBorders>
              <w:top w:val="single" w:sz="4" w:space="0" w:color="auto"/>
              <w:left w:val="single" w:sz="4" w:space="0" w:color="auto"/>
              <w:bottom w:val="single" w:sz="4" w:space="0" w:color="auto"/>
              <w:right w:val="single" w:sz="4" w:space="0" w:color="auto"/>
            </w:tcBorders>
          </w:tcPr>
          <w:p w14:paraId="3739941E" w14:textId="77777777" w:rsidR="00000000" w:rsidRDefault="00000000">
            <w:pPr>
              <w:pStyle w:val="aa"/>
              <w:jc w:val="center"/>
              <w:rPr>
                <w:sz w:val="19"/>
                <w:szCs w:val="19"/>
              </w:rPr>
            </w:pPr>
            <w:r>
              <w:rPr>
                <w:sz w:val="19"/>
                <w:szCs w:val="19"/>
              </w:rPr>
              <w:t>15743,8</w:t>
            </w:r>
          </w:p>
        </w:tc>
        <w:tc>
          <w:tcPr>
            <w:tcW w:w="1792" w:type="dxa"/>
            <w:tcBorders>
              <w:top w:val="single" w:sz="4" w:space="0" w:color="auto"/>
              <w:left w:val="single" w:sz="4" w:space="0" w:color="auto"/>
              <w:bottom w:val="single" w:sz="4" w:space="0" w:color="auto"/>
              <w:right w:val="single" w:sz="4" w:space="0" w:color="auto"/>
            </w:tcBorders>
          </w:tcPr>
          <w:p w14:paraId="36F425BB" w14:textId="77777777" w:rsidR="00000000" w:rsidRDefault="00000000">
            <w:pPr>
              <w:pStyle w:val="aa"/>
              <w:jc w:val="center"/>
              <w:rPr>
                <w:sz w:val="19"/>
                <w:szCs w:val="19"/>
              </w:rPr>
            </w:pPr>
            <w:r>
              <w:rPr>
                <w:sz w:val="19"/>
                <w:szCs w:val="19"/>
              </w:rPr>
              <w:t>18178463,5</w:t>
            </w:r>
          </w:p>
        </w:tc>
        <w:tc>
          <w:tcPr>
            <w:tcW w:w="1792" w:type="dxa"/>
            <w:tcBorders>
              <w:top w:val="single" w:sz="4" w:space="0" w:color="auto"/>
              <w:left w:val="single" w:sz="4" w:space="0" w:color="auto"/>
              <w:bottom w:val="single" w:sz="4" w:space="0" w:color="auto"/>
              <w:right w:val="single" w:sz="4" w:space="0" w:color="auto"/>
            </w:tcBorders>
          </w:tcPr>
          <w:p w14:paraId="4F5840D0" w14:textId="77777777" w:rsidR="00000000" w:rsidRDefault="00000000">
            <w:pPr>
              <w:pStyle w:val="aa"/>
              <w:jc w:val="center"/>
              <w:rPr>
                <w:sz w:val="19"/>
                <w:szCs w:val="19"/>
              </w:rPr>
            </w:pPr>
            <w:r>
              <w:rPr>
                <w:sz w:val="19"/>
                <w:szCs w:val="19"/>
              </w:rPr>
              <w:t>16886,9</w:t>
            </w:r>
          </w:p>
        </w:tc>
        <w:tc>
          <w:tcPr>
            <w:tcW w:w="1792" w:type="dxa"/>
            <w:tcBorders>
              <w:top w:val="single" w:sz="4" w:space="0" w:color="auto"/>
              <w:left w:val="single" w:sz="4" w:space="0" w:color="auto"/>
              <w:bottom w:val="single" w:sz="4" w:space="0" w:color="auto"/>
              <w:right w:val="single" w:sz="4" w:space="0" w:color="auto"/>
            </w:tcBorders>
          </w:tcPr>
          <w:p w14:paraId="07BB4927" w14:textId="77777777" w:rsidR="00000000" w:rsidRDefault="00000000">
            <w:pPr>
              <w:pStyle w:val="aa"/>
              <w:jc w:val="center"/>
              <w:rPr>
                <w:sz w:val="19"/>
                <w:szCs w:val="19"/>
              </w:rPr>
            </w:pPr>
            <w:r>
              <w:rPr>
                <w:sz w:val="19"/>
                <w:szCs w:val="19"/>
              </w:rPr>
              <w:t>19182991,6</w:t>
            </w:r>
          </w:p>
        </w:tc>
        <w:tc>
          <w:tcPr>
            <w:tcW w:w="1792" w:type="dxa"/>
            <w:tcBorders>
              <w:top w:val="single" w:sz="4" w:space="0" w:color="auto"/>
              <w:left w:val="single" w:sz="4" w:space="0" w:color="auto"/>
              <w:bottom w:val="single" w:sz="4" w:space="0" w:color="auto"/>
            </w:tcBorders>
          </w:tcPr>
          <w:p w14:paraId="36F20BA0" w14:textId="77777777" w:rsidR="00000000" w:rsidRDefault="00000000">
            <w:pPr>
              <w:pStyle w:val="aa"/>
              <w:jc w:val="center"/>
              <w:rPr>
                <w:sz w:val="19"/>
                <w:szCs w:val="19"/>
              </w:rPr>
            </w:pPr>
            <w:r>
              <w:rPr>
                <w:sz w:val="19"/>
                <w:szCs w:val="19"/>
              </w:rPr>
              <w:t>17820,0</w:t>
            </w:r>
          </w:p>
        </w:tc>
      </w:tr>
      <w:tr w:rsidR="00000000" w14:paraId="4F748C1A" w14:textId="77777777">
        <w:tblPrEx>
          <w:tblCellMar>
            <w:top w:w="0" w:type="dxa"/>
            <w:bottom w:w="0" w:type="dxa"/>
          </w:tblCellMar>
        </w:tblPrEx>
        <w:tc>
          <w:tcPr>
            <w:tcW w:w="3248" w:type="dxa"/>
            <w:tcBorders>
              <w:top w:val="single" w:sz="4" w:space="0" w:color="auto"/>
              <w:bottom w:val="single" w:sz="4" w:space="0" w:color="auto"/>
              <w:right w:val="single" w:sz="4" w:space="0" w:color="auto"/>
            </w:tcBorders>
          </w:tcPr>
          <w:p w14:paraId="77DAB8BF" w14:textId="77777777" w:rsidR="00000000" w:rsidRDefault="00000000">
            <w:pPr>
              <w:pStyle w:val="ad"/>
              <w:rPr>
                <w:sz w:val="19"/>
                <w:szCs w:val="19"/>
              </w:rPr>
            </w:pPr>
            <w:bookmarkStart w:id="65" w:name="sub_103"/>
            <w:r>
              <w:rPr>
                <w:sz w:val="19"/>
                <w:szCs w:val="19"/>
              </w:rPr>
              <w:t>1. Стоимость территориальной программы ОМС за счет средств обязательного медицинского страхования в рамках базовой программы </w:t>
            </w:r>
            <w:hyperlink w:anchor="sub_10002" w:history="1">
              <w:r>
                <w:rPr>
                  <w:rStyle w:val="a4"/>
                  <w:sz w:val="19"/>
                  <w:szCs w:val="19"/>
                  <w:vertAlign w:val="superscript"/>
                </w:rPr>
                <w:t>**</w:t>
              </w:r>
            </w:hyperlink>
            <w:r>
              <w:rPr>
                <w:sz w:val="19"/>
                <w:szCs w:val="19"/>
              </w:rPr>
              <w:t xml:space="preserve"> (сумма </w:t>
            </w:r>
            <w:hyperlink w:anchor="sub_105" w:history="1">
              <w:r>
                <w:rPr>
                  <w:rStyle w:val="a4"/>
                  <w:sz w:val="19"/>
                  <w:szCs w:val="19"/>
                </w:rPr>
                <w:t>строк 05</w:t>
              </w:r>
            </w:hyperlink>
            <w:r>
              <w:rPr>
                <w:sz w:val="19"/>
                <w:szCs w:val="19"/>
              </w:rPr>
              <w:t xml:space="preserve"> + </w:t>
            </w:r>
            <w:hyperlink w:anchor="sub_106" w:history="1">
              <w:r>
                <w:rPr>
                  <w:rStyle w:val="a4"/>
                  <w:sz w:val="19"/>
                  <w:szCs w:val="19"/>
                </w:rPr>
                <w:t>06</w:t>
              </w:r>
            </w:hyperlink>
            <w:r>
              <w:rPr>
                <w:sz w:val="19"/>
                <w:szCs w:val="19"/>
              </w:rPr>
              <w:t xml:space="preserve"> + </w:t>
            </w:r>
            <w:hyperlink w:anchor="sub_107" w:history="1">
              <w:r>
                <w:rPr>
                  <w:rStyle w:val="a4"/>
                  <w:sz w:val="19"/>
                  <w:szCs w:val="19"/>
                </w:rPr>
                <w:t>07</w:t>
              </w:r>
            </w:hyperlink>
            <w:r>
              <w:rPr>
                <w:sz w:val="19"/>
                <w:szCs w:val="19"/>
              </w:rPr>
              <w:t>), в том числе:</w:t>
            </w:r>
            <w:bookmarkEnd w:id="65"/>
          </w:p>
        </w:tc>
        <w:tc>
          <w:tcPr>
            <w:tcW w:w="1232" w:type="dxa"/>
            <w:tcBorders>
              <w:top w:val="single" w:sz="4" w:space="0" w:color="auto"/>
              <w:left w:val="single" w:sz="4" w:space="0" w:color="auto"/>
              <w:bottom w:val="single" w:sz="4" w:space="0" w:color="auto"/>
              <w:right w:val="single" w:sz="4" w:space="0" w:color="auto"/>
            </w:tcBorders>
          </w:tcPr>
          <w:p w14:paraId="1CEE7964" w14:textId="77777777" w:rsidR="00000000" w:rsidRDefault="00000000">
            <w:pPr>
              <w:pStyle w:val="aa"/>
              <w:jc w:val="center"/>
              <w:rPr>
                <w:sz w:val="19"/>
                <w:szCs w:val="19"/>
              </w:rPr>
            </w:pPr>
            <w:r>
              <w:rPr>
                <w:sz w:val="19"/>
                <w:szCs w:val="19"/>
              </w:rPr>
              <w:t>04</w:t>
            </w:r>
          </w:p>
        </w:tc>
        <w:tc>
          <w:tcPr>
            <w:tcW w:w="1792" w:type="dxa"/>
            <w:tcBorders>
              <w:top w:val="single" w:sz="4" w:space="0" w:color="auto"/>
              <w:left w:val="single" w:sz="4" w:space="0" w:color="auto"/>
              <w:bottom w:val="single" w:sz="4" w:space="0" w:color="auto"/>
              <w:right w:val="single" w:sz="4" w:space="0" w:color="auto"/>
            </w:tcBorders>
          </w:tcPr>
          <w:p w14:paraId="03B3AA81" w14:textId="77777777" w:rsidR="00000000" w:rsidRDefault="00000000">
            <w:pPr>
              <w:pStyle w:val="aa"/>
              <w:jc w:val="center"/>
              <w:rPr>
                <w:sz w:val="19"/>
                <w:szCs w:val="19"/>
              </w:rPr>
            </w:pPr>
            <w:r>
              <w:rPr>
                <w:sz w:val="19"/>
                <w:szCs w:val="19"/>
              </w:rPr>
              <w:t>16947975,3</w:t>
            </w:r>
          </w:p>
        </w:tc>
        <w:tc>
          <w:tcPr>
            <w:tcW w:w="1792" w:type="dxa"/>
            <w:tcBorders>
              <w:top w:val="single" w:sz="4" w:space="0" w:color="auto"/>
              <w:left w:val="single" w:sz="4" w:space="0" w:color="auto"/>
              <w:bottom w:val="single" w:sz="4" w:space="0" w:color="auto"/>
              <w:right w:val="single" w:sz="4" w:space="0" w:color="auto"/>
            </w:tcBorders>
          </w:tcPr>
          <w:p w14:paraId="1EA0BAAE" w14:textId="77777777" w:rsidR="00000000" w:rsidRDefault="00000000">
            <w:pPr>
              <w:pStyle w:val="aa"/>
              <w:jc w:val="center"/>
              <w:rPr>
                <w:sz w:val="19"/>
                <w:szCs w:val="19"/>
              </w:rPr>
            </w:pPr>
            <w:r>
              <w:rPr>
                <w:sz w:val="19"/>
                <w:szCs w:val="19"/>
              </w:rPr>
              <w:t>15743,8</w:t>
            </w:r>
          </w:p>
        </w:tc>
        <w:tc>
          <w:tcPr>
            <w:tcW w:w="1792" w:type="dxa"/>
            <w:tcBorders>
              <w:top w:val="single" w:sz="4" w:space="0" w:color="auto"/>
              <w:left w:val="single" w:sz="4" w:space="0" w:color="auto"/>
              <w:bottom w:val="single" w:sz="4" w:space="0" w:color="auto"/>
              <w:right w:val="single" w:sz="4" w:space="0" w:color="auto"/>
            </w:tcBorders>
          </w:tcPr>
          <w:p w14:paraId="1726784F" w14:textId="77777777" w:rsidR="00000000" w:rsidRDefault="00000000">
            <w:pPr>
              <w:pStyle w:val="aa"/>
              <w:jc w:val="center"/>
              <w:rPr>
                <w:sz w:val="19"/>
                <w:szCs w:val="19"/>
              </w:rPr>
            </w:pPr>
            <w:r>
              <w:rPr>
                <w:sz w:val="19"/>
                <w:szCs w:val="19"/>
              </w:rPr>
              <w:t>18178463,5</w:t>
            </w:r>
          </w:p>
        </w:tc>
        <w:tc>
          <w:tcPr>
            <w:tcW w:w="1792" w:type="dxa"/>
            <w:tcBorders>
              <w:top w:val="single" w:sz="4" w:space="0" w:color="auto"/>
              <w:left w:val="single" w:sz="4" w:space="0" w:color="auto"/>
              <w:bottom w:val="single" w:sz="4" w:space="0" w:color="auto"/>
              <w:right w:val="single" w:sz="4" w:space="0" w:color="auto"/>
            </w:tcBorders>
          </w:tcPr>
          <w:p w14:paraId="39E23309" w14:textId="77777777" w:rsidR="00000000" w:rsidRDefault="00000000">
            <w:pPr>
              <w:pStyle w:val="aa"/>
              <w:jc w:val="center"/>
              <w:rPr>
                <w:sz w:val="19"/>
                <w:szCs w:val="19"/>
              </w:rPr>
            </w:pPr>
            <w:r>
              <w:rPr>
                <w:sz w:val="19"/>
                <w:szCs w:val="19"/>
              </w:rPr>
              <w:t>16886,9</w:t>
            </w:r>
          </w:p>
        </w:tc>
        <w:tc>
          <w:tcPr>
            <w:tcW w:w="1792" w:type="dxa"/>
            <w:tcBorders>
              <w:top w:val="single" w:sz="4" w:space="0" w:color="auto"/>
              <w:left w:val="single" w:sz="4" w:space="0" w:color="auto"/>
              <w:bottom w:val="single" w:sz="4" w:space="0" w:color="auto"/>
              <w:right w:val="single" w:sz="4" w:space="0" w:color="auto"/>
            </w:tcBorders>
          </w:tcPr>
          <w:p w14:paraId="35CCACEC" w14:textId="77777777" w:rsidR="00000000" w:rsidRDefault="00000000">
            <w:pPr>
              <w:pStyle w:val="aa"/>
              <w:jc w:val="center"/>
              <w:rPr>
                <w:sz w:val="19"/>
                <w:szCs w:val="19"/>
              </w:rPr>
            </w:pPr>
            <w:r>
              <w:rPr>
                <w:sz w:val="19"/>
                <w:szCs w:val="19"/>
              </w:rPr>
              <w:t>19182991,6</w:t>
            </w:r>
          </w:p>
        </w:tc>
        <w:tc>
          <w:tcPr>
            <w:tcW w:w="1792" w:type="dxa"/>
            <w:tcBorders>
              <w:top w:val="single" w:sz="4" w:space="0" w:color="auto"/>
              <w:left w:val="single" w:sz="4" w:space="0" w:color="auto"/>
              <w:bottom w:val="single" w:sz="4" w:space="0" w:color="auto"/>
            </w:tcBorders>
          </w:tcPr>
          <w:p w14:paraId="0812AC9C" w14:textId="77777777" w:rsidR="00000000" w:rsidRDefault="00000000">
            <w:pPr>
              <w:pStyle w:val="aa"/>
              <w:jc w:val="center"/>
              <w:rPr>
                <w:sz w:val="19"/>
                <w:szCs w:val="19"/>
              </w:rPr>
            </w:pPr>
            <w:r>
              <w:rPr>
                <w:sz w:val="19"/>
                <w:szCs w:val="19"/>
              </w:rPr>
              <w:t>17820,0</w:t>
            </w:r>
          </w:p>
        </w:tc>
      </w:tr>
      <w:tr w:rsidR="00000000" w14:paraId="6364258E" w14:textId="77777777">
        <w:tblPrEx>
          <w:tblCellMar>
            <w:top w:w="0" w:type="dxa"/>
            <w:bottom w:w="0" w:type="dxa"/>
          </w:tblCellMar>
        </w:tblPrEx>
        <w:tc>
          <w:tcPr>
            <w:tcW w:w="3248" w:type="dxa"/>
            <w:tcBorders>
              <w:top w:val="single" w:sz="4" w:space="0" w:color="auto"/>
              <w:bottom w:val="single" w:sz="4" w:space="0" w:color="auto"/>
              <w:right w:val="single" w:sz="4" w:space="0" w:color="auto"/>
            </w:tcBorders>
          </w:tcPr>
          <w:p w14:paraId="452F9A76" w14:textId="77777777" w:rsidR="00000000" w:rsidRDefault="00000000">
            <w:pPr>
              <w:pStyle w:val="ad"/>
              <w:rPr>
                <w:sz w:val="19"/>
                <w:szCs w:val="19"/>
              </w:rPr>
            </w:pPr>
            <w:bookmarkStart w:id="66" w:name="sub_105"/>
            <w:r>
              <w:rPr>
                <w:sz w:val="19"/>
                <w:szCs w:val="19"/>
              </w:rPr>
              <w:t>1.1. Субвенции из бюджета ФОМС </w:t>
            </w:r>
            <w:hyperlink w:anchor="sub_10002" w:history="1">
              <w:r>
                <w:rPr>
                  <w:rStyle w:val="a4"/>
                  <w:sz w:val="19"/>
                  <w:szCs w:val="19"/>
                  <w:vertAlign w:val="superscript"/>
                </w:rPr>
                <w:t>**</w:t>
              </w:r>
            </w:hyperlink>
            <w:bookmarkEnd w:id="66"/>
          </w:p>
        </w:tc>
        <w:tc>
          <w:tcPr>
            <w:tcW w:w="1232" w:type="dxa"/>
            <w:tcBorders>
              <w:top w:val="single" w:sz="4" w:space="0" w:color="auto"/>
              <w:left w:val="single" w:sz="4" w:space="0" w:color="auto"/>
              <w:bottom w:val="single" w:sz="4" w:space="0" w:color="auto"/>
              <w:right w:val="single" w:sz="4" w:space="0" w:color="auto"/>
            </w:tcBorders>
          </w:tcPr>
          <w:p w14:paraId="4E45729D" w14:textId="77777777" w:rsidR="00000000" w:rsidRDefault="00000000">
            <w:pPr>
              <w:pStyle w:val="aa"/>
              <w:jc w:val="center"/>
              <w:rPr>
                <w:sz w:val="19"/>
                <w:szCs w:val="19"/>
              </w:rPr>
            </w:pPr>
            <w:r>
              <w:rPr>
                <w:sz w:val="19"/>
                <w:szCs w:val="19"/>
              </w:rPr>
              <w:t>05</w:t>
            </w:r>
          </w:p>
        </w:tc>
        <w:tc>
          <w:tcPr>
            <w:tcW w:w="1792" w:type="dxa"/>
            <w:tcBorders>
              <w:top w:val="single" w:sz="4" w:space="0" w:color="auto"/>
              <w:left w:val="single" w:sz="4" w:space="0" w:color="auto"/>
              <w:bottom w:val="single" w:sz="4" w:space="0" w:color="auto"/>
              <w:right w:val="single" w:sz="4" w:space="0" w:color="auto"/>
            </w:tcBorders>
          </w:tcPr>
          <w:p w14:paraId="594AD164" w14:textId="77777777" w:rsidR="00000000" w:rsidRDefault="00000000">
            <w:pPr>
              <w:pStyle w:val="aa"/>
              <w:jc w:val="center"/>
              <w:rPr>
                <w:sz w:val="19"/>
                <w:szCs w:val="19"/>
              </w:rPr>
            </w:pPr>
            <w:r>
              <w:rPr>
                <w:sz w:val="19"/>
                <w:szCs w:val="19"/>
              </w:rPr>
              <w:t>16944338,4</w:t>
            </w:r>
          </w:p>
        </w:tc>
        <w:tc>
          <w:tcPr>
            <w:tcW w:w="1792" w:type="dxa"/>
            <w:tcBorders>
              <w:top w:val="single" w:sz="4" w:space="0" w:color="auto"/>
              <w:left w:val="single" w:sz="4" w:space="0" w:color="auto"/>
              <w:bottom w:val="single" w:sz="4" w:space="0" w:color="auto"/>
              <w:right w:val="single" w:sz="4" w:space="0" w:color="auto"/>
            </w:tcBorders>
          </w:tcPr>
          <w:p w14:paraId="264FD9CC" w14:textId="77777777" w:rsidR="00000000" w:rsidRDefault="00000000">
            <w:pPr>
              <w:pStyle w:val="aa"/>
              <w:jc w:val="center"/>
              <w:rPr>
                <w:sz w:val="19"/>
                <w:szCs w:val="19"/>
              </w:rPr>
            </w:pPr>
            <w:r>
              <w:rPr>
                <w:sz w:val="19"/>
                <w:szCs w:val="19"/>
              </w:rPr>
              <w:t>15740,4</w:t>
            </w:r>
          </w:p>
        </w:tc>
        <w:tc>
          <w:tcPr>
            <w:tcW w:w="1792" w:type="dxa"/>
            <w:tcBorders>
              <w:top w:val="single" w:sz="4" w:space="0" w:color="auto"/>
              <w:left w:val="single" w:sz="4" w:space="0" w:color="auto"/>
              <w:bottom w:val="single" w:sz="4" w:space="0" w:color="auto"/>
              <w:right w:val="single" w:sz="4" w:space="0" w:color="auto"/>
            </w:tcBorders>
          </w:tcPr>
          <w:p w14:paraId="6063333C" w14:textId="77777777" w:rsidR="00000000" w:rsidRDefault="00000000">
            <w:pPr>
              <w:pStyle w:val="aa"/>
              <w:jc w:val="center"/>
              <w:rPr>
                <w:sz w:val="19"/>
                <w:szCs w:val="19"/>
              </w:rPr>
            </w:pPr>
            <w:r>
              <w:rPr>
                <w:sz w:val="19"/>
                <w:szCs w:val="19"/>
              </w:rPr>
              <w:t>18174760,8</w:t>
            </w:r>
          </w:p>
        </w:tc>
        <w:tc>
          <w:tcPr>
            <w:tcW w:w="1792" w:type="dxa"/>
            <w:tcBorders>
              <w:top w:val="single" w:sz="4" w:space="0" w:color="auto"/>
              <w:left w:val="single" w:sz="4" w:space="0" w:color="auto"/>
              <w:bottom w:val="single" w:sz="4" w:space="0" w:color="auto"/>
              <w:right w:val="single" w:sz="4" w:space="0" w:color="auto"/>
            </w:tcBorders>
          </w:tcPr>
          <w:p w14:paraId="58B1739D" w14:textId="77777777" w:rsidR="00000000" w:rsidRDefault="00000000">
            <w:pPr>
              <w:pStyle w:val="aa"/>
              <w:jc w:val="center"/>
              <w:rPr>
                <w:sz w:val="19"/>
                <w:szCs w:val="19"/>
              </w:rPr>
            </w:pPr>
            <w:r>
              <w:rPr>
                <w:sz w:val="19"/>
                <w:szCs w:val="19"/>
              </w:rPr>
              <w:t>16883,4</w:t>
            </w:r>
          </w:p>
        </w:tc>
        <w:tc>
          <w:tcPr>
            <w:tcW w:w="1792" w:type="dxa"/>
            <w:tcBorders>
              <w:top w:val="single" w:sz="4" w:space="0" w:color="auto"/>
              <w:left w:val="single" w:sz="4" w:space="0" w:color="auto"/>
              <w:bottom w:val="single" w:sz="4" w:space="0" w:color="auto"/>
              <w:right w:val="single" w:sz="4" w:space="0" w:color="auto"/>
            </w:tcBorders>
          </w:tcPr>
          <w:p w14:paraId="2AAD40AD" w14:textId="77777777" w:rsidR="00000000" w:rsidRDefault="00000000">
            <w:pPr>
              <w:pStyle w:val="aa"/>
              <w:jc w:val="center"/>
              <w:rPr>
                <w:sz w:val="19"/>
                <w:szCs w:val="19"/>
              </w:rPr>
            </w:pPr>
            <w:r>
              <w:rPr>
                <w:sz w:val="19"/>
                <w:szCs w:val="19"/>
              </w:rPr>
              <w:t>19179229,0</w:t>
            </w:r>
          </w:p>
        </w:tc>
        <w:tc>
          <w:tcPr>
            <w:tcW w:w="1792" w:type="dxa"/>
            <w:tcBorders>
              <w:top w:val="single" w:sz="4" w:space="0" w:color="auto"/>
              <w:left w:val="single" w:sz="4" w:space="0" w:color="auto"/>
              <w:bottom w:val="single" w:sz="4" w:space="0" w:color="auto"/>
            </w:tcBorders>
          </w:tcPr>
          <w:p w14:paraId="5397033D" w14:textId="77777777" w:rsidR="00000000" w:rsidRDefault="00000000">
            <w:pPr>
              <w:pStyle w:val="aa"/>
              <w:jc w:val="center"/>
              <w:rPr>
                <w:sz w:val="19"/>
                <w:szCs w:val="19"/>
              </w:rPr>
            </w:pPr>
            <w:r>
              <w:rPr>
                <w:sz w:val="19"/>
                <w:szCs w:val="19"/>
              </w:rPr>
              <w:t>17816,5</w:t>
            </w:r>
          </w:p>
        </w:tc>
      </w:tr>
      <w:tr w:rsidR="00000000" w14:paraId="3E341ABE" w14:textId="77777777">
        <w:tblPrEx>
          <w:tblCellMar>
            <w:top w:w="0" w:type="dxa"/>
            <w:bottom w:w="0" w:type="dxa"/>
          </w:tblCellMar>
        </w:tblPrEx>
        <w:tc>
          <w:tcPr>
            <w:tcW w:w="3248" w:type="dxa"/>
            <w:tcBorders>
              <w:top w:val="single" w:sz="4" w:space="0" w:color="auto"/>
              <w:bottom w:val="single" w:sz="4" w:space="0" w:color="auto"/>
              <w:right w:val="single" w:sz="4" w:space="0" w:color="auto"/>
            </w:tcBorders>
          </w:tcPr>
          <w:p w14:paraId="1401B618" w14:textId="77777777" w:rsidR="00000000" w:rsidRDefault="00000000">
            <w:pPr>
              <w:pStyle w:val="ad"/>
              <w:rPr>
                <w:sz w:val="19"/>
                <w:szCs w:val="19"/>
              </w:rPr>
            </w:pPr>
            <w:bookmarkStart w:id="67" w:name="sub_106"/>
            <w:r>
              <w:rPr>
                <w:sz w:val="19"/>
                <w:szCs w:val="19"/>
              </w:rPr>
              <w:t>1.2. Межбюджетные трансферты бюджетов субъектов Российской Федерации на финансовое обеспечение территориальной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ОМС</w:t>
            </w:r>
            <w:bookmarkEnd w:id="67"/>
          </w:p>
        </w:tc>
        <w:tc>
          <w:tcPr>
            <w:tcW w:w="1232" w:type="dxa"/>
            <w:tcBorders>
              <w:top w:val="single" w:sz="4" w:space="0" w:color="auto"/>
              <w:left w:val="single" w:sz="4" w:space="0" w:color="auto"/>
              <w:bottom w:val="single" w:sz="4" w:space="0" w:color="auto"/>
              <w:right w:val="single" w:sz="4" w:space="0" w:color="auto"/>
            </w:tcBorders>
          </w:tcPr>
          <w:p w14:paraId="20B373B6" w14:textId="77777777" w:rsidR="00000000" w:rsidRDefault="00000000">
            <w:pPr>
              <w:pStyle w:val="aa"/>
              <w:jc w:val="center"/>
              <w:rPr>
                <w:sz w:val="19"/>
                <w:szCs w:val="19"/>
              </w:rPr>
            </w:pPr>
            <w:r>
              <w:rPr>
                <w:sz w:val="19"/>
                <w:szCs w:val="19"/>
              </w:rPr>
              <w:t>06</w:t>
            </w:r>
          </w:p>
        </w:tc>
        <w:tc>
          <w:tcPr>
            <w:tcW w:w="1792" w:type="dxa"/>
            <w:tcBorders>
              <w:top w:val="single" w:sz="4" w:space="0" w:color="auto"/>
              <w:left w:val="single" w:sz="4" w:space="0" w:color="auto"/>
              <w:bottom w:val="single" w:sz="4" w:space="0" w:color="auto"/>
              <w:right w:val="single" w:sz="4" w:space="0" w:color="auto"/>
            </w:tcBorders>
          </w:tcPr>
          <w:p w14:paraId="1F6AE16A"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right w:val="single" w:sz="4" w:space="0" w:color="auto"/>
            </w:tcBorders>
          </w:tcPr>
          <w:p w14:paraId="6256603E"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right w:val="single" w:sz="4" w:space="0" w:color="auto"/>
            </w:tcBorders>
          </w:tcPr>
          <w:p w14:paraId="26B72854"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right w:val="single" w:sz="4" w:space="0" w:color="auto"/>
            </w:tcBorders>
          </w:tcPr>
          <w:p w14:paraId="5B92F761"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right w:val="single" w:sz="4" w:space="0" w:color="auto"/>
            </w:tcBorders>
          </w:tcPr>
          <w:p w14:paraId="30292E6A"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tcBorders>
          </w:tcPr>
          <w:p w14:paraId="36E65ABF" w14:textId="77777777" w:rsidR="00000000" w:rsidRDefault="00000000">
            <w:pPr>
              <w:pStyle w:val="aa"/>
              <w:rPr>
                <w:sz w:val="19"/>
                <w:szCs w:val="19"/>
              </w:rPr>
            </w:pPr>
          </w:p>
        </w:tc>
      </w:tr>
      <w:tr w:rsidR="00000000" w14:paraId="6270E78F" w14:textId="77777777">
        <w:tblPrEx>
          <w:tblCellMar>
            <w:top w:w="0" w:type="dxa"/>
            <w:bottom w:w="0" w:type="dxa"/>
          </w:tblCellMar>
        </w:tblPrEx>
        <w:tc>
          <w:tcPr>
            <w:tcW w:w="3248" w:type="dxa"/>
            <w:tcBorders>
              <w:top w:val="single" w:sz="4" w:space="0" w:color="auto"/>
              <w:bottom w:val="single" w:sz="4" w:space="0" w:color="auto"/>
              <w:right w:val="single" w:sz="4" w:space="0" w:color="auto"/>
            </w:tcBorders>
          </w:tcPr>
          <w:p w14:paraId="6FF2BE31" w14:textId="77777777" w:rsidR="00000000" w:rsidRDefault="00000000">
            <w:pPr>
              <w:pStyle w:val="ad"/>
              <w:rPr>
                <w:sz w:val="19"/>
                <w:szCs w:val="19"/>
              </w:rPr>
            </w:pPr>
            <w:bookmarkStart w:id="68" w:name="sub_107"/>
            <w:r>
              <w:rPr>
                <w:sz w:val="19"/>
                <w:szCs w:val="19"/>
              </w:rPr>
              <w:t>1.3. Прочие поступления</w:t>
            </w:r>
            <w:bookmarkEnd w:id="68"/>
          </w:p>
        </w:tc>
        <w:tc>
          <w:tcPr>
            <w:tcW w:w="1232" w:type="dxa"/>
            <w:tcBorders>
              <w:top w:val="single" w:sz="4" w:space="0" w:color="auto"/>
              <w:left w:val="single" w:sz="4" w:space="0" w:color="auto"/>
              <w:bottom w:val="single" w:sz="4" w:space="0" w:color="auto"/>
              <w:right w:val="single" w:sz="4" w:space="0" w:color="auto"/>
            </w:tcBorders>
          </w:tcPr>
          <w:p w14:paraId="4E774F77" w14:textId="77777777" w:rsidR="00000000" w:rsidRDefault="00000000">
            <w:pPr>
              <w:pStyle w:val="aa"/>
              <w:jc w:val="center"/>
              <w:rPr>
                <w:sz w:val="19"/>
                <w:szCs w:val="19"/>
              </w:rPr>
            </w:pPr>
            <w:r>
              <w:rPr>
                <w:sz w:val="19"/>
                <w:szCs w:val="19"/>
              </w:rPr>
              <w:t>07</w:t>
            </w:r>
          </w:p>
        </w:tc>
        <w:tc>
          <w:tcPr>
            <w:tcW w:w="1792" w:type="dxa"/>
            <w:tcBorders>
              <w:top w:val="single" w:sz="4" w:space="0" w:color="auto"/>
              <w:left w:val="single" w:sz="4" w:space="0" w:color="auto"/>
              <w:bottom w:val="single" w:sz="4" w:space="0" w:color="auto"/>
              <w:right w:val="single" w:sz="4" w:space="0" w:color="auto"/>
            </w:tcBorders>
          </w:tcPr>
          <w:p w14:paraId="52307733" w14:textId="77777777" w:rsidR="00000000" w:rsidRDefault="00000000">
            <w:pPr>
              <w:pStyle w:val="aa"/>
              <w:jc w:val="center"/>
              <w:rPr>
                <w:sz w:val="19"/>
                <w:szCs w:val="19"/>
              </w:rPr>
            </w:pPr>
            <w:r>
              <w:rPr>
                <w:sz w:val="19"/>
                <w:szCs w:val="19"/>
              </w:rPr>
              <w:t>3636,9</w:t>
            </w:r>
          </w:p>
        </w:tc>
        <w:tc>
          <w:tcPr>
            <w:tcW w:w="1792" w:type="dxa"/>
            <w:tcBorders>
              <w:top w:val="single" w:sz="4" w:space="0" w:color="auto"/>
              <w:left w:val="single" w:sz="4" w:space="0" w:color="auto"/>
              <w:bottom w:val="single" w:sz="4" w:space="0" w:color="auto"/>
              <w:right w:val="single" w:sz="4" w:space="0" w:color="auto"/>
            </w:tcBorders>
          </w:tcPr>
          <w:p w14:paraId="2859B9BE" w14:textId="77777777" w:rsidR="00000000" w:rsidRDefault="00000000">
            <w:pPr>
              <w:pStyle w:val="aa"/>
              <w:jc w:val="center"/>
              <w:rPr>
                <w:sz w:val="19"/>
                <w:szCs w:val="19"/>
              </w:rPr>
            </w:pPr>
            <w:r>
              <w:rPr>
                <w:sz w:val="19"/>
                <w:szCs w:val="19"/>
              </w:rPr>
              <w:t>3,4</w:t>
            </w:r>
          </w:p>
        </w:tc>
        <w:tc>
          <w:tcPr>
            <w:tcW w:w="1792" w:type="dxa"/>
            <w:tcBorders>
              <w:top w:val="single" w:sz="4" w:space="0" w:color="auto"/>
              <w:left w:val="single" w:sz="4" w:space="0" w:color="auto"/>
              <w:bottom w:val="single" w:sz="4" w:space="0" w:color="auto"/>
              <w:right w:val="single" w:sz="4" w:space="0" w:color="auto"/>
            </w:tcBorders>
          </w:tcPr>
          <w:p w14:paraId="15377C2D" w14:textId="77777777" w:rsidR="00000000" w:rsidRDefault="00000000">
            <w:pPr>
              <w:pStyle w:val="aa"/>
              <w:jc w:val="center"/>
              <w:rPr>
                <w:sz w:val="19"/>
                <w:szCs w:val="19"/>
              </w:rPr>
            </w:pPr>
            <w:r>
              <w:rPr>
                <w:sz w:val="19"/>
                <w:szCs w:val="19"/>
              </w:rPr>
              <w:t>3702,7</w:t>
            </w:r>
          </w:p>
        </w:tc>
        <w:tc>
          <w:tcPr>
            <w:tcW w:w="1792" w:type="dxa"/>
            <w:tcBorders>
              <w:top w:val="single" w:sz="4" w:space="0" w:color="auto"/>
              <w:left w:val="single" w:sz="4" w:space="0" w:color="auto"/>
              <w:bottom w:val="single" w:sz="4" w:space="0" w:color="auto"/>
              <w:right w:val="single" w:sz="4" w:space="0" w:color="auto"/>
            </w:tcBorders>
          </w:tcPr>
          <w:p w14:paraId="0CA38F23" w14:textId="77777777" w:rsidR="00000000" w:rsidRDefault="00000000">
            <w:pPr>
              <w:pStyle w:val="aa"/>
              <w:jc w:val="center"/>
              <w:rPr>
                <w:sz w:val="19"/>
                <w:szCs w:val="19"/>
              </w:rPr>
            </w:pPr>
            <w:r>
              <w:rPr>
                <w:sz w:val="19"/>
                <w:szCs w:val="19"/>
              </w:rPr>
              <w:t>3,4</w:t>
            </w:r>
          </w:p>
        </w:tc>
        <w:tc>
          <w:tcPr>
            <w:tcW w:w="1792" w:type="dxa"/>
            <w:tcBorders>
              <w:top w:val="single" w:sz="4" w:space="0" w:color="auto"/>
              <w:left w:val="single" w:sz="4" w:space="0" w:color="auto"/>
              <w:bottom w:val="single" w:sz="4" w:space="0" w:color="auto"/>
              <w:right w:val="single" w:sz="4" w:space="0" w:color="auto"/>
            </w:tcBorders>
          </w:tcPr>
          <w:p w14:paraId="79B6DB72" w14:textId="77777777" w:rsidR="00000000" w:rsidRDefault="00000000">
            <w:pPr>
              <w:pStyle w:val="aa"/>
              <w:jc w:val="center"/>
              <w:rPr>
                <w:sz w:val="19"/>
                <w:szCs w:val="19"/>
              </w:rPr>
            </w:pPr>
            <w:r>
              <w:rPr>
                <w:sz w:val="19"/>
                <w:szCs w:val="19"/>
              </w:rPr>
              <w:t>3762,6</w:t>
            </w:r>
          </w:p>
        </w:tc>
        <w:tc>
          <w:tcPr>
            <w:tcW w:w="1792" w:type="dxa"/>
            <w:tcBorders>
              <w:top w:val="single" w:sz="4" w:space="0" w:color="auto"/>
              <w:left w:val="single" w:sz="4" w:space="0" w:color="auto"/>
              <w:bottom w:val="single" w:sz="4" w:space="0" w:color="auto"/>
            </w:tcBorders>
          </w:tcPr>
          <w:p w14:paraId="770DAB48" w14:textId="77777777" w:rsidR="00000000" w:rsidRDefault="00000000">
            <w:pPr>
              <w:pStyle w:val="aa"/>
              <w:jc w:val="center"/>
              <w:rPr>
                <w:sz w:val="19"/>
                <w:szCs w:val="19"/>
              </w:rPr>
            </w:pPr>
            <w:r>
              <w:rPr>
                <w:sz w:val="19"/>
                <w:szCs w:val="19"/>
              </w:rPr>
              <w:t>3,5</w:t>
            </w:r>
          </w:p>
        </w:tc>
      </w:tr>
      <w:tr w:rsidR="00000000" w14:paraId="0D84A0FD" w14:textId="77777777">
        <w:tblPrEx>
          <w:tblCellMar>
            <w:top w:w="0" w:type="dxa"/>
            <w:bottom w:w="0" w:type="dxa"/>
          </w:tblCellMar>
        </w:tblPrEx>
        <w:tc>
          <w:tcPr>
            <w:tcW w:w="3248" w:type="dxa"/>
            <w:tcBorders>
              <w:top w:val="single" w:sz="4" w:space="0" w:color="auto"/>
              <w:bottom w:val="single" w:sz="4" w:space="0" w:color="auto"/>
              <w:right w:val="single" w:sz="4" w:space="0" w:color="auto"/>
            </w:tcBorders>
          </w:tcPr>
          <w:p w14:paraId="20704346" w14:textId="77777777" w:rsidR="00000000" w:rsidRDefault="00000000">
            <w:pPr>
              <w:pStyle w:val="ad"/>
              <w:rPr>
                <w:sz w:val="19"/>
                <w:szCs w:val="19"/>
              </w:rPr>
            </w:pPr>
            <w:bookmarkStart w:id="69" w:name="sub_104"/>
            <w:r>
              <w:rPr>
                <w:sz w:val="19"/>
                <w:szCs w:val="19"/>
              </w:rPr>
              <w:t>2. Межбюджетные трансферты бюджетов субъектов Российской Федерации на финансовое обеспечение дополнительных видов и условий оказания медицинской помощи в дополнение к установленным базовой программой ОМС, из них:</w:t>
            </w:r>
            <w:bookmarkEnd w:id="69"/>
          </w:p>
        </w:tc>
        <w:tc>
          <w:tcPr>
            <w:tcW w:w="1232" w:type="dxa"/>
            <w:tcBorders>
              <w:top w:val="single" w:sz="4" w:space="0" w:color="auto"/>
              <w:left w:val="single" w:sz="4" w:space="0" w:color="auto"/>
              <w:bottom w:val="single" w:sz="4" w:space="0" w:color="auto"/>
              <w:right w:val="single" w:sz="4" w:space="0" w:color="auto"/>
            </w:tcBorders>
          </w:tcPr>
          <w:p w14:paraId="0DD1A49B" w14:textId="77777777" w:rsidR="00000000" w:rsidRDefault="00000000">
            <w:pPr>
              <w:pStyle w:val="aa"/>
              <w:jc w:val="center"/>
              <w:rPr>
                <w:sz w:val="19"/>
                <w:szCs w:val="19"/>
              </w:rPr>
            </w:pPr>
            <w:r>
              <w:rPr>
                <w:sz w:val="19"/>
                <w:szCs w:val="19"/>
              </w:rPr>
              <w:t>08</w:t>
            </w:r>
          </w:p>
        </w:tc>
        <w:tc>
          <w:tcPr>
            <w:tcW w:w="1792" w:type="dxa"/>
            <w:tcBorders>
              <w:top w:val="single" w:sz="4" w:space="0" w:color="auto"/>
              <w:left w:val="single" w:sz="4" w:space="0" w:color="auto"/>
              <w:bottom w:val="single" w:sz="4" w:space="0" w:color="auto"/>
              <w:right w:val="single" w:sz="4" w:space="0" w:color="auto"/>
            </w:tcBorders>
          </w:tcPr>
          <w:p w14:paraId="3EA48F6C"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right w:val="single" w:sz="4" w:space="0" w:color="auto"/>
            </w:tcBorders>
          </w:tcPr>
          <w:p w14:paraId="4A1EF627"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right w:val="single" w:sz="4" w:space="0" w:color="auto"/>
            </w:tcBorders>
          </w:tcPr>
          <w:p w14:paraId="20D620CB"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right w:val="single" w:sz="4" w:space="0" w:color="auto"/>
            </w:tcBorders>
          </w:tcPr>
          <w:p w14:paraId="51B4D16E"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right w:val="single" w:sz="4" w:space="0" w:color="auto"/>
            </w:tcBorders>
          </w:tcPr>
          <w:p w14:paraId="20D33FF4"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tcBorders>
          </w:tcPr>
          <w:p w14:paraId="6349490F" w14:textId="77777777" w:rsidR="00000000" w:rsidRDefault="00000000">
            <w:pPr>
              <w:pStyle w:val="aa"/>
              <w:rPr>
                <w:sz w:val="19"/>
                <w:szCs w:val="19"/>
              </w:rPr>
            </w:pPr>
          </w:p>
        </w:tc>
      </w:tr>
      <w:tr w:rsidR="00000000" w14:paraId="0F725000" w14:textId="77777777">
        <w:tblPrEx>
          <w:tblCellMar>
            <w:top w:w="0" w:type="dxa"/>
            <w:bottom w:w="0" w:type="dxa"/>
          </w:tblCellMar>
        </w:tblPrEx>
        <w:tc>
          <w:tcPr>
            <w:tcW w:w="3248" w:type="dxa"/>
            <w:tcBorders>
              <w:top w:val="single" w:sz="4" w:space="0" w:color="auto"/>
              <w:bottom w:val="single" w:sz="4" w:space="0" w:color="auto"/>
              <w:right w:val="single" w:sz="4" w:space="0" w:color="auto"/>
            </w:tcBorders>
          </w:tcPr>
          <w:p w14:paraId="3420C9E6" w14:textId="77777777" w:rsidR="00000000" w:rsidRDefault="00000000">
            <w:pPr>
              <w:pStyle w:val="ad"/>
              <w:rPr>
                <w:sz w:val="19"/>
                <w:szCs w:val="19"/>
              </w:rPr>
            </w:pPr>
            <w:r>
              <w:rPr>
                <w:sz w:val="19"/>
                <w:szCs w:val="19"/>
              </w:rPr>
              <w:t>2.1. Межбюджетные трансферты, передаваемые из бюджета субъекта Российской Федерации в бюджет территориального фонда обязательного медицинского страхования на финансовое обеспечение дополнительных видов медицинской помощи</w:t>
            </w:r>
          </w:p>
        </w:tc>
        <w:tc>
          <w:tcPr>
            <w:tcW w:w="1232" w:type="dxa"/>
            <w:tcBorders>
              <w:top w:val="single" w:sz="4" w:space="0" w:color="auto"/>
              <w:left w:val="single" w:sz="4" w:space="0" w:color="auto"/>
              <w:bottom w:val="single" w:sz="4" w:space="0" w:color="auto"/>
              <w:right w:val="single" w:sz="4" w:space="0" w:color="auto"/>
            </w:tcBorders>
          </w:tcPr>
          <w:p w14:paraId="68EE5B09" w14:textId="77777777" w:rsidR="00000000" w:rsidRDefault="00000000">
            <w:pPr>
              <w:pStyle w:val="aa"/>
              <w:jc w:val="center"/>
              <w:rPr>
                <w:sz w:val="19"/>
                <w:szCs w:val="19"/>
              </w:rPr>
            </w:pPr>
            <w:r>
              <w:rPr>
                <w:sz w:val="19"/>
                <w:szCs w:val="19"/>
              </w:rPr>
              <w:t>09</w:t>
            </w:r>
          </w:p>
        </w:tc>
        <w:tc>
          <w:tcPr>
            <w:tcW w:w="1792" w:type="dxa"/>
            <w:tcBorders>
              <w:top w:val="single" w:sz="4" w:space="0" w:color="auto"/>
              <w:left w:val="single" w:sz="4" w:space="0" w:color="auto"/>
              <w:bottom w:val="single" w:sz="4" w:space="0" w:color="auto"/>
              <w:right w:val="single" w:sz="4" w:space="0" w:color="auto"/>
            </w:tcBorders>
          </w:tcPr>
          <w:p w14:paraId="1B276A59"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right w:val="single" w:sz="4" w:space="0" w:color="auto"/>
            </w:tcBorders>
          </w:tcPr>
          <w:p w14:paraId="52279865"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right w:val="single" w:sz="4" w:space="0" w:color="auto"/>
            </w:tcBorders>
          </w:tcPr>
          <w:p w14:paraId="540E4025"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right w:val="single" w:sz="4" w:space="0" w:color="auto"/>
            </w:tcBorders>
          </w:tcPr>
          <w:p w14:paraId="41BFA308"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right w:val="single" w:sz="4" w:space="0" w:color="auto"/>
            </w:tcBorders>
          </w:tcPr>
          <w:p w14:paraId="6FDE50B5"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tcBorders>
          </w:tcPr>
          <w:p w14:paraId="3ECB11B0" w14:textId="77777777" w:rsidR="00000000" w:rsidRDefault="00000000">
            <w:pPr>
              <w:pStyle w:val="aa"/>
              <w:rPr>
                <w:sz w:val="19"/>
                <w:szCs w:val="19"/>
              </w:rPr>
            </w:pPr>
          </w:p>
        </w:tc>
      </w:tr>
      <w:tr w:rsidR="00000000" w14:paraId="5FCADB51" w14:textId="77777777">
        <w:tblPrEx>
          <w:tblCellMar>
            <w:top w:w="0" w:type="dxa"/>
            <w:bottom w:w="0" w:type="dxa"/>
          </w:tblCellMar>
        </w:tblPrEx>
        <w:tc>
          <w:tcPr>
            <w:tcW w:w="3248" w:type="dxa"/>
            <w:tcBorders>
              <w:top w:val="single" w:sz="4" w:space="0" w:color="auto"/>
              <w:bottom w:val="single" w:sz="4" w:space="0" w:color="auto"/>
              <w:right w:val="single" w:sz="4" w:space="0" w:color="auto"/>
            </w:tcBorders>
          </w:tcPr>
          <w:p w14:paraId="2F73D948" w14:textId="77777777" w:rsidR="00000000" w:rsidRDefault="00000000">
            <w:pPr>
              <w:pStyle w:val="ad"/>
              <w:rPr>
                <w:sz w:val="19"/>
                <w:szCs w:val="19"/>
              </w:rPr>
            </w:pPr>
            <w:r>
              <w:rPr>
                <w:sz w:val="19"/>
                <w:szCs w:val="19"/>
              </w:rPr>
              <w:t>2.2. Межбюджетные трансферты, передаваемые из бюджета субъекта Российской Федерации в бюджет территориального фонда обязательного медицинского страхования на финансовое обеспечение расходов, не включенных в структуру тарифов на оплату медицинской помощи в рамках базовой программы обязательного медицинского страхования</w:t>
            </w:r>
          </w:p>
        </w:tc>
        <w:tc>
          <w:tcPr>
            <w:tcW w:w="1232" w:type="dxa"/>
            <w:tcBorders>
              <w:top w:val="single" w:sz="4" w:space="0" w:color="auto"/>
              <w:left w:val="single" w:sz="4" w:space="0" w:color="auto"/>
              <w:bottom w:val="single" w:sz="4" w:space="0" w:color="auto"/>
              <w:right w:val="single" w:sz="4" w:space="0" w:color="auto"/>
            </w:tcBorders>
          </w:tcPr>
          <w:p w14:paraId="0A636B5D" w14:textId="77777777" w:rsidR="00000000" w:rsidRDefault="00000000">
            <w:pPr>
              <w:pStyle w:val="aa"/>
              <w:jc w:val="center"/>
              <w:rPr>
                <w:sz w:val="19"/>
                <w:szCs w:val="19"/>
              </w:rPr>
            </w:pPr>
            <w:r>
              <w:rPr>
                <w:sz w:val="19"/>
                <w:szCs w:val="19"/>
              </w:rPr>
              <w:t>10</w:t>
            </w:r>
          </w:p>
        </w:tc>
        <w:tc>
          <w:tcPr>
            <w:tcW w:w="1792" w:type="dxa"/>
            <w:tcBorders>
              <w:top w:val="single" w:sz="4" w:space="0" w:color="auto"/>
              <w:left w:val="single" w:sz="4" w:space="0" w:color="auto"/>
              <w:bottom w:val="single" w:sz="4" w:space="0" w:color="auto"/>
              <w:right w:val="single" w:sz="4" w:space="0" w:color="auto"/>
            </w:tcBorders>
          </w:tcPr>
          <w:p w14:paraId="231A77D9"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right w:val="single" w:sz="4" w:space="0" w:color="auto"/>
            </w:tcBorders>
          </w:tcPr>
          <w:p w14:paraId="497487FD"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right w:val="single" w:sz="4" w:space="0" w:color="auto"/>
            </w:tcBorders>
          </w:tcPr>
          <w:p w14:paraId="1691CBAE"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right w:val="single" w:sz="4" w:space="0" w:color="auto"/>
            </w:tcBorders>
          </w:tcPr>
          <w:p w14:paraId="723F92B9"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right w:val="single" w:sz="4" w:space="0" w:color="auto"/>
            </w:tcBorders>
          </w:tcPr>
          <w:p w14:paraId="0BECAC1C" w14:textId="77777777" w:rsidR="00000000" w:rsidRDefault="00000000">
            <w:pPr>
              <w:pStyle w:val="aa"/>
              <w:rPr>
                <w:sz w:val="19"/>
                <w:szCs w:val="19"/>
              </w:rPr>
            </w:pPr>
          </w:p>
        </w:tc>
        <w:tc>
          <w:tcPr>
            <w:tcW w:w="1792" w:type="dxa"/>
            <w:tcBorders>
              <w:top w:val="single" w:sz="4" w:space="0" w:color="auto"/>
              <w:left w:val="single" w:sz="4" w:space="0" w:color="auto"/>
              <w:bottom w:val="single" w:sz="4" w:space="0" w:color="auto"/>
            </w:tcBorders>
          </w:tcPr>
          <w:p w14:paraId="11936D0A" w14:textId="77777777" w:rsidR="00000000" w:rsidRDefault="00000000">
            <w:pPr>
              <w:pStyle w:val="aa"/>
              <w:rPr>
                <w:sz w:val="19"/>
                <w:szCs w:val="19"/>
              </w:rPr>
            </w:pPr>
          </w:p>
        </w:tc>
      </w:tr>
    </w:tbl>
    <w:p w14:paraId="044CA598" w14:textId="77777777" w:rsidR="00000000" w:rsidRDefault="00000000"/>
    <w:p w14:paraId="0B7972AB" w14:textId="77777777" w:rsidR="00000000" w:rsidRDefault="00000000">
      <w:pPr>
        <w:pStyle w:val="ab"/>
        <w:rPr>
          <w:sz w:val="22"/>
          <w:szCs w:val="22"/>
        </w:rPr>
      </w:pPr>
      <w:r>
        <w:rPr>
          <w:sz w:val="22"/>
          <w:szCs w:val="22"/>
        </w:rPr>
        <w:t>______________________________</w:t>
      </w:r>
    </w:p>
    <w:p w14:paraId="4D30B14F" w14:textId="77777777" w:rsidR="00000000" w:rsidRDefault="00000000">
      <w:pPr>
        <w:pStyle w:val="ae"/>
      </w:pPr>
      <w:bookmarkStart w:id="70" w:name="sub_10001"/>
      <w:r>
        <w:rPr>
          <w:rStyle w:val="a3"/>
          <w:vertAlign w:val="superscript"/>
        </w:rPr>
        <w:t>*</w:t>
      </w:r>
      <w:r>
        <w: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а также межбюджетных трансфертов (</w:t>
      </w:r>
      <w:hyperlink w:anchor="sub_106" w:history="1">
        <w:r>
          <w:rPr>
            <w:rStyle w:val="a4"/>
          </w:rPr>
          <w:t>сроки 06</w:t>
        </w:r>
      </w:hyperlink>
      <w:r>
        <w:t xml:space="preserve"> и </w:t>
      </w:r>
      <w:hyperlink w:anchor="sub_104" w:history="1">
        <w:r>
          <w:rPr>
            <w:rStyle w:val="a4"/>
          </w:rPr>
          <w:t>08</w:t>
        </w:r>
      </w:hyperlink>
      <w:r>
        <w:t>).</w:t>
      </w:r>
    </w:p>
    <w:p w14:paraId="600EFD76" w14:textId="77777777" w:rsidR="00000000" w:rsidRDefault="00000000">
      <w:pPr>
        <w:pStyle w:val="ae"/>
      </w:pPr>
      <w:bookmarkStart w:id="71" w:name="sub_10002"/>
      <w:bookmarkEnd w:id="70"/>
      <w:r>
        <w:rPr>
          <w:rStyle w:val="a3"/>
          <w:vertAlign w:val="superscript"/>
        </w:rPr>
        <w:t>**</w:t>
      </w:r>
      <w:r>
        <w:t> Без учета расходов на обеспечение выполнения территориальными фондами обязательного медицинского страхования своих функций, предусмотренных законом о бюджете территориального фонда обязательного медицинского страхования по разделу 01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обязательного медицинского страхования за счет средств бюджета Федерального фонда обязательного медицинского страхования.</w:t>
      </w:r>
    </w:p>
    <w:bookmarkEnd w:id="71"/>
    <w:p w14:paraId="3A1E88EF" w14:textId="77777777" w:rsidR="00000000" w:rsidRDefault="00000000">
      <w:pPr>
        <w:pStyle w:val="ab"/>
        <w:rPr>
          <w:sz w:val="22"/>
          <w:szCs w:val="22"/>
        </w:rPr>
      </w:pPr>
      <w:r>
        <w:rPr>
          <w:sz w:val="22"/>
          <w:szCs w:val="22"/>
        </w:rPr>
        <w:t>______________________________</w:t>
      </w:r>
    </w:p>
    <w:p w14:paraId="40781656" w14:textId="77777777"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7"/>
        <w:gridCol w:w="2128"/>
        <w:gridCol w:w="2128"/>
        <w:gridCol w:w="2128"/>
        <w:gridCol w:w="2128"/>
        <w:gridCol w:w="2128"/>
        <w:gridCol w:w="2128"/>
      </w:tblGrid>
      <w:tr w:rsidR="00000000" w14:paraId="6F5BC2AC" w14:textId="77777777">
        <w:tblPrEx>
          <w:tblCellMar>
            <w:top w:w="0" w:type="dxa"/>
            <w:bottom w:w="0" w:type="dxa"/>
          </w:tblCellMar>
        </w:tblPrEx>
        <w:tc>
          <w:tcPr>
            <w:tcW w:w="2527" w:type="dxa"/>
            <w:vMerge w:val="restart"/>
            <w:tcBorders>
              <w:top w:val="single" w:sz="4" w:space="0" w:color="auto"/>
              <w:bottom w:val="single" w:sz="4" w:space="0" w:color="auto"/>
              <w:right w:val="single" w:sz="4" w:space="0" w:color="auto"/>
            </w:tcBorders>
          </w:tcPr>
          <w:p w14:paraId="59FDAF17" w14:textId="77777777" w:rsidR="00000000" w:rsidRDefault="00000000">
            <w:pPr>
              <w:pStyle w:val="aa"/>
              <w:jc w:val="center"/>
              <w:rPr>
                <w:sz w:val="23"/>
                <w:szCs w:val="23"/>
              </w:rPr>
            </w:pPr>
            <w:r>
              <w:rPr>
                <w:sz w:val="23"/>
                <w:szCs w:val="23"/>
              </w:rPr>
              <w:t>Справочно</w:t>
            </w:r>
          </w:p>
        </w:tc>
        <w:tc>
          <w:tcPr>
            <w:tcW w:w="4256" w:type="dxa"/>
            <w:gridSpan w:val="2"/>
            <w:tcBorders>
              <w:top w:val="single" w:sz="4" w:space="0" w:color="auto"/>
              <w:left w:val="single" w:sz="4" w:space="0" w:color="auto"/>
              <w:bottom w:val="single" w:sz="4" w:space="0" w:color="auto"/>
              <w:right w:val="single" w:sz="4" w:space="0" w:color="auto"/>
            </w:tcBorders>
          </w:tcPr>
          <w:p w14:paraId="7432FAFD" w14:textId="77777777" w:rsidR="00000000" w:rsidRDefault="00000000">
            <w:pPr>
              <w:pStyle w:val="aa"/>
              <w:jc w:val="center"/>
              <w:rPr>
                <w:sz w:val="23"/>
                <w:szCs w:val="23"/>
              </w:rPr>
            </w:pPr>
            <w:r>
              <w:rPr>
                <w:sz w:val="23"/>
                <w:szCs w:val="23"/>
              </w:rPr>
              <w:t>2023 год</w:t>
            </w:r>
          </w:p>
        </w:tc>
        <w:tc>
          <w:tcPr>
            <w:tcW w:w="4256" w:type="dxa"/>
            <w:gridSpan w:val="2"/>
            <w:tcBorders>
              <w:top w:val="single" w:sz="4" w:space="0" w:color="auto"/>
              <w:left w:val="single" w:sz="4" w:space="0" w:color="auto"/>
              <w:bottom w:val="single" w:sz="4" w:space="0" w:color="auto"/>
              <w:right w:val="single" w:sz="4" w:space="0" w:color="auto"/>
            </w:tcBorders>
          </w:tcPr>
          <w:p w14:paraId="62D3C2DB" w14:textId="77777777" w:rsidR="00000000" w:rsidRDefault="00000000">
            <w:pPr>
              <w:pStyle w:val="aa"/>
              <w:jc w:val="center"/>
              <w:rPr>
                <w:sz w:val="23"/>
                <w:szCs w:val="23"/>
              </w:rPr>
            </w:pPr>
            <w:r>
              <w:rPr>
                <w:sz w:val="23"/>
                <w:szCs w:val="23"/>
              </w:rPr>
              <w:t>2024 год</w:t>
            </w:r>
          </w:p>
        </w:tc>
        <w:tc>
          <w:tcPr>
            <w:tcW w:w="4256" w:type="dxa"/>
            <w:gridSpan w:val="2"/>
            <w:tcBorders>
              <w:top w:val="single" w:sz="4" w:space="0" w:color="auto"/>
              <w:left w:val="single" w:sz="4" w:space="0" w:color="auto"/>
              <w:bottom w:val="single" w:sz="4" w:space="0" w:color="auto"/>
            </w:tcBorders>
          </w:tcPr>
          <w:p w14:paraId="70E72AA4" w14:textId="77777777" w:rsidR="00000000" w:rsidRDefault="00000000">
            <w:pPr>
              <w:pStyle w:val="aa"/>
              <w:jc w:val="center"/>
              <w:rPr>
                <w:sz w:val="23"/>
                <w:szCs w:val="23"/>
              </w:rPr>
            </w:pPr>
            <w:r>
              <w:rPr>
                <w:sz w:val="23"/>
                <w:szCs w:val="23"/>
              </w:rPr>
              <w:t>2025 год</w:t>
            </w:r>
          </w:p>
        </w:tc>
      </w:tr>
      <w:tr w:rsidR="00000000" w14:paraId="237A1DD5" w14:textId="77777777">
        <w:tblPrEx>
          <w:tblCellMar>
            <w:top w:w="0" w:type="dxa"/>
            <w:bottom w:w="0" w:type="dxa"/>
          </w:tblCellMar>
        </w:tblPrEx>
        <w:tc>
          <w:tcPr>
            <w:tcW w:w="2527" w:type="dxa"/>
            <w:vMerge/>
            <w:tcBorders>
              <w:top w:val="single" w:sz="4" w:space="0" w:color="auto"/>
              <w:bottom w:val="single" w:sz="4" w:space="0" w:color="auto"/>
              <w:right w:val="single" w:sz="4" w:space="0" w:color="auto"/>
            </w:tcBorders>
          </w:tcPr>
          <w:p w14:paraId="2E482C4F" w14:textId="77777777" w:rsidR="00000000" w:rsidRDefault="00000000">
            <w:pPr>
              <w:pStyle w:val="aa"/>
              <w:rPr>
                <w:sz w:val="23"/>
                <w:szCs w:val="23"/>
              </w:rPr>
            </w:pPr>
          </w:p>
        </w:tc>
        <w:tc>
          <w:tcPr>
            <w:tcW w:w="2128" w:type="dxa"/>
            <w:tcBorders>
              <w:top w:val="single" w:sz="4" w:space="0" w:color="auto"/>
              <w:left w:val="single" w:sz="4" w:space="0" w:color="auto"/>
              <w:bottom w:val="single" w:sz="4" w:space="0" w:color="auto"/>
              <w:right w:val="single" w:sz="4" w:space="0" w:color="auto"/>
            </w:tcBorders>
          </w:tcPr>
          <w:p w14:paraId="21D894DD" w14:textId="77777777" w:rsidR="00000000" w:rsidRDefault="00000000">
            <w:pPr>
              <w:pStyle w:val="aa"/>
              <w:jc w:val="center"/>
              <w:rPr>
                <w:sz w:val="23"/>
                <w:szCs w:val="23"/>
              </w:rPr>
            </w:pPr>
            <w:r>
              <w:rPr>
                <w:sz w:val="23"/>
                <w:szCs w:val="23"/>
              </w:rPr>
              <w:t>всего</w:t>
            </w:r>
          </w:p>
          <w:p w14:paraId="0CD3A4AD" w14:textId="77777777" w:rsidR="00000000" w:rsidRDefault="00000000">
            <w:pPr>
              <w:pStyle w:val="aa"/>
              <w:jc w:val="center"/>
              <w:rPr>
                <w:sz w:val="23"/>
                <w:szCs w:val="23"/>
              </w:rPr>
            </w:pPr>
            <w:r>
              <w:rPr>
                <w:sz w:val="23"/>
                <w:szCs w:val="23"/>
              </w:rPr>
              <w:t>(тыс. руб.)</w:t>
            </w:r>
          </w:p>
        </w:tc>
        <w:tc>
          <w:tcPr>
            <w:tcW w:w="2128" w:type="dxa"/>
            <w:tcBorders>
              <w:top w:val="single" w:sz="4" w:space="0" w:color="auto"/>
              <w:left w:val="single" w:sz="4" w:space="0" w:color="auto"/>
              <w:bottom w:val="single" w:sz="4" w:space="0" w:color="auto"/>
              <w:right w:val="single" w:sz="4" w:space="0" w:color="auto"/>
            </w:tcBorders>
          </w:tcPr>
          <w:p w14:paraId="2E6131C7" w14:textId="77777777" w:rsidR="00000000" w:rsidRDefault="00000000">
            <w:pPr>
              <w:pStyle w:val="aa"/>
              <w:jc w:val="center"/>
              <w:rPr>
                <w:sz w:val="23"/>
                <w:szCs w:val="23"/>
              </w:rPr>
            </w:pPr>
            <w:r>
              <w:rPr>
                <w:sz w:val="23"/>
                <w:szCs w:val="23"/>
              </w:rPr>
              <w:t>на 1 застрахованное лицо (руб.)</w:t>
            </w:r>
          </w:p>
        </w:tc>
        <w:tc>
          <w:tcPr>
            <w:tcW w:w="2128" w:type="dxa"/>
            <w:tcBorders>
              <w:top w:val="single" w:sz="4" w:space="0" w:color="auto"/>
              <w:left w:val="single" w:sz="4" w:space="0" w:color="auto"/>
              <w:bottom w:val="single" w:sz="4" w:space="0" w:color="auto"/>
              <w:right w:val="single" w:sz="4" w:space="0" w:color="auto"/>
            </w:tcBorders>
          </w:tcPr>
          <w:p w14:paraId="61BF6A38" w14:textId="77777777" w:rsidR="00000000" w:rsidRDefault="00000000">
            <w:pPr>
              <w:pStyle w:val="aa"/>
              <w:jc w:val="center"/>
              <w:rPr>
                <w:sz w:val="23"/>
                <w:szCs w:val="23"/>
              </w:rPr>
            </w:pPr>
            <w:r>
              <w:rPr>
                <w:sz w:val="23"/>
                <w:szCs w:val="23"/>
              </w:rPr>
              <w:t>всего</w:t>
            </w:r>
          </w:p>
          <w:p w14:paraId="075AD8C3" w14:textId="77777777" w:rsidR="00000000" w:rsidRDefault="00000000">
            <w:pPr>
              <w:pStyle w:val="aa"/>
              <w:jc w:val="center"/>
              <w:rPr>
                <w:sz w:val="23"/>
                <w:szCs w:val="23"/>
              </w:rPr>
            </w:pPr>
            <w:r>
              <w:rPr>
                <w:sz w:val="23"/>
                <w:szCs w:val="23"/>
              </w:rPr>
              <w:t>(тыс. руб.)</w:t>
            </w:r>
          </w:p>
        </w:tc>
        <w:tc>
          <w:tcPr>
            <w:tcW w:w="2128" w:type="dxa"/>
            <w:tcBorders>
              <w:top w:val="single" w:sz="4" w:space="0" w:color="auto"/>
              <w:left w:val="single" w:sz="4" w:space="0" w:color="auto"/>
              <w:bottom w:val="single" w:sz="4" w:space="0" w:color="auto"/>
              <w:right w:val="single" w:sz="4" w:space="0" w:color="auto"/>
            </w:tcBorders>
          </w:tcPr>
          <w:p w14:paraId="433A7254" w14:textId="77777777" w:rsidR="00000000" w:rsidRDefault="00000000">
            <w:pPr>
              <w:pStyle w:val="aa"/>
              <w:jc w:val="center"/>
              <w:rPr>
                <w:sz w:val="23"/>
                <w:szCs w:val="23"/>
              </w:rPr>
            </w:pPr>
            <w:r>
              <w:rPr>
                <w:sz w:val="23"/>
                <w:szCs w:val="23"/>
              </w:rPr>
              <w:t>на 1 застрахованное лицо (руб.)</w:t>
            </w:r>
          </w:p>
        </w:tc>
        <w:tc>
          <w:tcPr>
            <w:tcW w:w="2128" w:type="dxa"/>
            <w:tcBorders>
              <w:top w:val="single" w:sz="4" w:space="0" w:color="auto"/>
              <w:left w:val="single" w:sz="4" w:space="0" w:color="auto"/>
              <w:bottom w:val="single" w:sz="4" w:space="0" w:color="auto"/>
              <w:right w:val="single" w:sz="4" w:space="0" w:color="auto"/>
            </w:tcBorders>
          </w:tcPr>
          <w:p w14:paraId="3440D0EA" w14:textId="77777777" w:rsidR="00000000" w:rsidRDefault="00000000">
            <w:pPr>
              <w:pStyle w:val="aa"/>
              <w:jc w:val="center"/>
              <w:rPr>
                <w:sz w:val="23"/>
                <w:szCs w:val="23"/>
              </w:rPr>
            </w:pPr>
            <w:r>
              <w:rPr>
                <w:sz w:val="23"/>
                <w:szCs w:val="23"/>
              </w:rPr>
              <w:t>всего</w:t>
            </w:r>
          </w:p>
          <w:p w14:paraId="359B7707" w14:textId="77777777" w:rsidR="00000000" w:rsidRDefault="00000000">
            <w:pPr>
              <w:pStyle w:val="aa"/>
              <w:jc w:val="center"/>
              <w:rPr>
                <w:sz w:val="23"/>
                <w:szCs w:val="23"/>
              </w:rPr>
            </w:pPr>
            <w:r>
              <w:rPr>
                <w:sz w:val="23"/>
                <w:szCs w:val="23"/>
              </w:rPr>
              <w:t>(тыс. руб.)</w:t>
            </w:r>
          </w:p>
        </w:tc>
        <w:tc>
          <w:tcPr>
            <w:tcW w:w="2128" w:type="dxa"/>
            <w:tcBorders>
              <w:top w:val="single" w:sz="4" w:space="0" w:color="auto"/>
              <w:left w:val="single" w:sz="4" w:space="0" w:color="auto"/>
              <w:bottom w:val="single" w:sz="4" w:space="0" w:color="auto"/>
            </w:tcBorders>
          </w:tcPr>
          <w:p w14:paraId="28320F1A" w14:textId="77777777" w:rsidR="00000000" w:rsidRDefault="00000000">
            <w:pPr>
              <w:pStyle w:val="aa"/>
              <w:jc w:val="center"/>
              <w:rPr>
                <w:sz w:val="23"/>
                <w:szCs w:val="23"/>
              </w:rPr>
            </w:pPr>
            <w:r>
              <w:rPr>
                <w:sz w:val="23"/>
                <w:szCs w:val="23"/>
              </w:rPr>
              <w:t>на 1 застрахованное лицо (руб.)</w:t>
            </w:r>
          </w:p>
        </w:tc>
      </w:tr>
      <w:tr w:rsidR="00000000" w14:paraId="1DEB375E" w14:textId="77777777">
        <w:tblPrEx>
          <w:tblCellMar>
            <w:top w:w="0" w:type="dxa"/>
            <w:bottom w:w="0" w:type="dxa"/>
          </w:tblCellMar>
        </w:tblPrEx>
        <w:tc>
          <w:tcPr>
            <w:tcW w:w="2527" w:type="dxa"/>
            <w:tcBorders>
              <w:top w:val="single" w:sz="4" w:space="0" w:color="auto"/>
              <w:bottom w:val="single" w:sz="4" w:space="0" w:color="auto"/>
              <w:right w:val="single" w:sz="4" w:space="0" w:color="auto"/>
            </w:tcBorders>
          </w:tcPr>
          <w:p w14:paraId="1ED72F80" w14:textId="77777777" w:rsidR="00000000" w:rsidRDefault="00000000">
            <w:pPr>
              <w:pStyle w:val="ad"/>
              <w:rPr>
                <w:sz w:val="23"/>
                <w:szCs w:val="23"/>
              </w:rPr>
            </w:pPr>
            <w:r>
              <w:rPr>
                <w:sz w:val="23"/>
                <w:szCs w:val="23"/>
              </w:rPr>
              <w:t>Расходы на обеспечение выполнения ТФОМС своих функций</w:t>
            </w:r>
          </w:p>
        </w:tc>
        <w:tc>
          <w:tcPr>
            <w:tcW w:w="2128" w:type="dxa"/>
            <w:tcBorders>
              <w:top w:val="single" w:sz="4" w:space="0" w:color="auto"/>
              <w:left w:val="single" w:sz="4" w:space="0" w:color="auto"/>
              <w:bottom w:val="single" w:sz="4" w:space="0" w:color="auto"/>
              <w:right w:val="single" w:sz="4" w:space="0" w:color="auto"/>
            </w:tcBorders>
          </w:tcPr>
          <w:p w14:paraId="4046010A" w14:textId="77777777" w:rsidR="00000000" w:rsidRDefault="00000000">
            <w:pPr>
              <w:pStyle w:val="aa"/>
              <w:jc w:val="center"/>
              <w:rPr>
                <w:sz w:val="23"/>
                <w:szCs w:val="23"/>
              </w:rPr>
            </w:pPr>
            <w:r>
              <w:rPr>
                <w:sz w:val="23"/>
                <w:szCs w:val="23"/>
              </w:rPr>
              <w:t>89529,6</w:t>
            </w:r>
          </w:p>
        </w:tc>
        <w:tc>
          <w:tcPr>
            <w:tcW w:w="2128" w:type="dxa"/>
            <w:tcBorders>
              <w:top w:val="single" w:sz="4" w:space="0" w:color="auto"/>
              <w:left w:val="single" w:sz="4" w:space="0" w:color="auto"/>
              <w:bottom w:val="single" w:sz="4" w:space="0" w:color="auto"/>
              <w:right w:val="single" w:sz="4" w:space="0" w:color="auto"/>
            </w:tcBorders>
          </w:tcPr>
          <w:p w14:paraId="58A2B7AB" w14:textId="77777777" w:rsidR="00000000" w:rsidRDefault="00000000">
            <w:pPr>
              <w:pStyle w:val="aa"/>
              <w:jc w:val="center"/>
              <w:rPr>
                <w:sz w:val="23"/>
                <w:szCs w:val="23"/>
              </w:rPr>
            </w:pPr>
            <w:r>
              <w:rPr>
                <w:sz w:val="23"/>
                <w:szCs w:val="23"/>
              </w:rPr>
              <w:t>83,2</w:t>
            </w:r>
          </w:p>
        </w:tc>
        <w:tc>
          <w:tcPr>
            <w:tcW w:w="2128" w:type="dxa"/>
            <w:tcBorders>
              <w:top w:val="single" w:sz="4" w:space="0" w:color="auto"/>
              <w:left w:val="single" w:sz="4" w:space="0" w:color="auto"/>
              <w:bottom w:val="single" w:sz="4" w:space="0" w:color="auto"/>
              <w:right w:val="single" w:sz="4" w:space="0" w:color="auto"/>
            </w:tcBorders>
          </w:tcPr>
          <w:p w14:paraId="756D0F8F" w14:textId="77777777" w:rsidR="00000000" w:rsidRDefault="00000000">
            <w:pPr>
              <w:pStyle w:val="aa"/>
              <w:jc w:val="center"/>
              <w:rPr>
                <w:sz w:val="23"/>
                <w:szCs w:val="23"/>
              </w:rPr>
            </w:pPr>
            <w:r>
              <w:rPr>
                <w:sz w:val="23"/>
                <w:szCs w:val="23"/>
              </w:rPr>
              <w:t>89529,6</w:t>
            </w:r>
          </w:p>
        </w:tc>
        <w:tc>
          <w:tcPr>
            <w:tcW w:w="2128" w:type="dxa"/>
            <w:tcBorders>
              <w:top w:val="single" w:sz="4" w:space="0" w:color="auto"/>
              <w:left w:val="single" w:sz="4" w:space="0" w:color="auto"/>
              <w:bottom w:val="single" w:sz="4" w:space="0" w:color="auto"/>
              <w:right w:val="single" w:sz="4" w:space="0" w:color="auto"/>
            </w:tcBorders>
          </w:tcPr>
          <w:p w14:paraId="73FAC520" w14:textId="77777777" w:rsidR="00000000" w:rsidRDefault="00000000">
            <w:pPr>
              <w:pStyle w:val="aa"/>
              <w:jc w:val="center"/>
              <w:rPr>
                <w:sz w:val="23"/>
                <w:szCs w:val="23"/>
              </w:rPr>
            </w:pPr>
            <w:r>
              <w:rPr>
                <w:sz w:val="23"/>
                <w:szCs w:val="23"/>
              </w:rPr>
              <w:t>83,2</w:t>
            </w:r>
          </w:p>
        </w:tc>
        <w:tc>
          <w:tcPr>
            <w:tcW w:w="2128" w:type="dxa"/>
            <w:tcBorders>
              <w:top w:val="single" w:sz="4" w:space="0" w:color="auto"/>
              <w:left w:val="single" w:sz="4" w:space="0" w:color="auto"/>
              <w:bottom w:val="single" w:sz="4" w:space="0" w:color="auto"/>
              <w:right w:val="single" w:sz="4" w:space="0" w:color="auto"/>
            </w:tcBorders>
          </w:tcPr>
          <w:p w14:paraId="76695748" w14:textId="77777777" w:rsidR="00000000" w:rsidRDefault="00000000">
            <w:pPr>
              <w:pStyle w:val="aa"/>
              <w:jc w:val="center"/>
              <w:rPr>
                <w:sz w:val="23"/>
                <w:szCs w:val="23"/>
              </w:rPr>
            </w:pPr>
            <w:r>
              <w:rPr>
                <w:sz w:val="23"/>
                <w:szCs w:val="23"/>
              </w:rPr>
              <w:t>89529,6</w:t>
            </w:r>
          </w:p>
        </w:tc>
        <w:tc>
          <w:tcPr>
            <w:tcW w:w="2128" w:type="dxa"/>
            <w:tcBorders>
              <w:top w:val="single" w:sz="4" w:space="0" w:color="auto"/>
              <w:left w:val="single" w:sz="4" w:space="0" w:color="auto"/>
              <w:bottom w:val="single" w:sz="4" w:space="0" w:color="auto"/>
            </w:tcBorders>
          </w:tcPr>
          <w:p w14:paraId="42464C55" w14:textId="77777777" w:rsidR="00000000" w:rsidRDefault="00000000">
            <w:pPr>
              <w:pStyle w:val="aa"/>
              <w:jc w:val="center"/>
              <w:rPr>
                <w:sz w:val="23"/>
                <w:szCs w:val="23"/>
              </w:rPr>
            </w:pPr>
            <w:r>
              <w:rPr>
                <w:sz w:val="23"/>
                <w:szCs w:val="23"/>
              </w:rPr>
              <w:t>83,2</w:t>
            </w:r>
          </w:p>
        </w:tc>
      </w:tr>
    </w:tbl>
    <w:p w14:paraId="63B7C67F" w14:textId="77777777" w:rsidR="00000000" w:rsidRDefault="00000000"/>
    <w:p w14:paraId="1C46DC91" w14:textId="77777777" w:rsidR="00000000" w:rsidRDefault="00000000">
      <w:pPr>
        <w:pStyle w:val="a6"/>
        <w:rPr>
          <w:color w:val="000000"/>
          <w:sz w:val="16"/>
          <w:szCs w:val="16"/>
          <w:shd w:val="clear" w:color="auto" w:fill="F0F0F0"/>
        </w:rPr>
      </w:pPr>
      <w:bookmarkStart w:id="72" w:name="sub_20000"/>
      <w:r>
        <w:rPr>
          <w:color w:val="000000"/>
          <w:sz w:val="16"/>
          <w:szCs w:val="16"/>
          <w:shd w:val="clear" w:color="auto" w:fill="F0F0F0"/>
        </w:rPr>
        <w:t>Информация об изменениях:</w:t>
      </w:r>
    </w:p>
    <w:bookmarkEnd w:id="72"/>
    <w:p w14:paraId="658865C3" w14:textId="77777777" w:rsidR="00000000" w:rsidRDefault="00000000">
      <w:pPr>
        <w:pStyle w:val="a7"/>
        <w:rPr>
          <w:shd w:val="clear" w:color="auto" w:fill="F0F0F0"/>
        </w:rPr>
      </w:pPr>
      <w:r>
        <w:t xml:space="preserve"> </w:t>
      </w:r>
      <w:r>
        <w:rPr>
          <w:shd w:val="clear" w:color="auto" w:fill="F0F0F0"/>
        </w:rPr>
        <w:t xml:space="preserve">Приложение 2 изменено с 8 декабря 2023 г. - </w:t>
      </w:r>
      <w:hyperlink r:id="rId105" w:history="1">
        <w:r>
          <w:rPr>
            <w:rStyle w:val="a4"/>
            <w:shd w:val="clear" w:color="auto" w:fill="F0F0F0"/>
          </w:rPr>
          <w:t>Постановление</w:t>
        </w:r>
      </w:hyperlink>
      <w:r>
        <w:rPr>
          <w:shd w:val="clear" w:color="auto" w:fill="F0F0F0"/>
        </w:rPr>
        <w:t xml:space="preserve"> Правительства Курской области от 7 декабря 2023 г. N 1260-пп</w:t>
      </w:r>
    </w:p>
    <w:p w14:paraId="3CB4E7CB" w14:textId="77777777" w:rsidR="00000000" w:rsidRDefault="00000000">
      <w:pPr>
        <w:pStyle w:val="a7"/>
        <w:rPr>
          <w:shd w:val="clear" w:color="auto" w:fill="F0F0F0"/>
        </w:rPr>
      </w:pPr>
      <w:r>
        <w:t xml:space="preserve"> </w:t>
      </w:r>
      <w:hyperlink r:id="rId106" w:history="1">
        <w:r>
          <w:rPr>
            <w:rStyle w:val="a4"/>
            <w:shd w:val="clear" w:color="auto" w:fill="F0F0F0"/>
          </w:rPr>
          <w:t>См. предыдущую редакцию</w:t>
        </w:r>
      </w:hyperlink>
    </w:p>
    <w:p w14:paraId="032D3D8D" w14:textId="77777777" w:rsidR="00000000" w:rsidRDefault="00000000">
      <w:pPr>
        <w:jc w:val="right"/>
        <w:rPr>
          <w:rStyle w:val="a3"/>
          <w:rFonts w:ascii="Arial" w:hAnsi="Arial" w:cs="Arial"/>
        </w:rPr>
      </w:pPr>
      <w:r>
        <w:rPr>
          <w:rStyle w:val="a3"/>
          <w:rFonts w:ascii="Arial" w:hAnsi="Arial" w:cs="Arial"/>
        </w:rPr>
        <w:t>Приложение N 2</w:t>
      </w:r>
      <w:r>
        <w:rPr>
          <w:rStyle w:val="a3"/>
          <w:rFonts w:ascii="Arial" w:hAnsi="Arial" w:cs="Arial"/>
        </w:rPr>
        <w:br/>
        <w:t xml:space="preserve">к </w:t>
      </w:r>
      <w:hyperlink w:anchor="sub_1000" w:history="1">
        <w:r>
          <w:rPr>
            <w:rStyle w:val="a4"/>
            <w:rFonts w:ascii="Arial" w:hAnsi="Arial" w:cs="Arial"/>
          </w:rPr>
          <w:t>территориальной программе</w:t>
        </w:r>
      </w:hyperlink>
      <w:r>
        <w:rPr>
          <w:rStyle w:val="a3"/>
          <w:rFonts w:ascii="Arial" w:hAnsi="Arial" w:cs="Arial"/>
        </w:rPr>
        <w:br/>
        <w:t>государственных гарантий бесплатного</w:t>
      </w:r>
      <w:r>
        <w:rPr>
          <w:rStyle w:val="a3"/>
          <w:rFonts w:ascii="Arial" w:hAnsi="Arial" w:cs="Arial"/>
        </w:rPr>
        <w:br/>
        <w:t>оказания гражданам медицинской помощи</w:t>
      </w:r>
      <w:r>
        <w:rPr>
          <w:rStyle w:val="a3"/>
          <w:rFonts w:ascii="Arial" w:hAnsi="Arial" w:cs="Arial"/>
        </w:rPr>
        <w:br/>
        <w:t>в Курской области на 2023 год и</w:t>
      </w:r>
      <w:r>
        <w:rPr>
          <w:rStyle w:val="a3"/>
          <w:rFonts w:ascii="Arial" w:hAnsi="Arial" w:cs="Arial"/>
        </w:rPr>
        <w:br/>
        <w:t>на плановый период 2024 и 2025 годов</w:t>
      </w:r>
    </w:p>
    <w:p w14:paraId="799F05CA" w14:textId="77777777" w:rsidR="00000000" w:rsidRDefault="00000000"/>
    <w:p w14:paraId="64ADFFBC" w14:textId="77777777" w:rsidR="00000000" w:rsidRDefault="00000000">
      <w:pPr>
        <w:pStyle w:val="1"/>
      </w:pPr>
      <w:r>
        <w:t>Утвержденная стоимость территориальной программы государственных гарантий бесплатного оказания гражданам медицинской помощи по условиям ее оказания на 2023 год</w:t>
      </w:r>
    </w:p>
    <w:p w14:paraId="0238A8B1" w14:textId="77777777" w:rsidR="00000000" w:rsidRDefault="00000000">
      <w:pPr>
        <w:pStyle w:val="ac"/>
      </w:pPr>
      <w:r>
        <w:t>С изменениями и дополнениями от:</w:t>
      </w:r>
    </w:p>
    <w:p w14:paraId="52AC3629" w14:textId="77777777" w:rsidR="00000000" w:rsidRDefault="00000000">
      <w:pPr>
        <w:pStyle w:val="a9"/>
        <w:rPr>
          <w:shd w:val="clear" w:color="auto" w:fill="EAEFED"/>
        </w:rPr>
      </w:pPr>
      <w:r>
        <w:t xml:space="preserve"> </w:t>
      </w:r>
      <w:r>
        <w:rPr>
          <w:shd w:val="clear" w:color="auto" w:fill="EAEFED"/>
        </w:rPr>
        <w:t>29 марта, 30 августа, 7 декабря 2023 г.</w:t>
      </w:r>
    </w:p>
    <w:p w14:paraId="33A6B504" w14:textId="77777777"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26"/>
        <w:gridCol w:w="986"/>
        <w:gridCol w:w="1702"/>
        <w:gridCol w:w="1702"/>
        <w:gridCol w:w="1702"/>
        <w:gridCol w:w="1165"/>
        <w:gridCol w:w="1165"/>
        <w:gridCol w:w="1165"/>
        <w:gridCol w:w="1165"/>
        <w:gridCol w:w="1165"/>
      </w:tblGrid>
      <w:tr w:rsidR="00000000" w14:paraId="1F65CD08" w14:textId="77777777">
        <w:tblPrEx>
          <w:tblCellMar>
            <w:top w:w="0" w:type="dxa"/>
            <w:bottom w:w="0" w:type="dxa"/>
          </w:tblCellMar>
        </w:tblPrEx>
        <w:tc>
          <w:tcPr>
            <w:tcW w:w="3226" w:type="dxa"/>
            <w:vMerge w:val="restart"/>
            <w:tcBorders>
              <w:top w:val="single" w:sz="4" w:space="0" w:color="auto"/>
              <w:bottom w:val="single" w:sz="4" w:space="0" w:color="auto"/>
              <w:right w:val="single" w:sz="4" w:space="0" w:color="auto"/>
            </w:tcBorders>
          </w:tcPr>
          <w:p w14:paraId="1D7B1713" w14:textId="77777777" w:rsidR="00000000" w:rsidRDefault="00000000">
            <w:pPr>
              <w:pStyle w:val="aa"/>
              <w:jc w:val="center"/>
              <w:rPr>
                <w:sz w:val="15"/>
                <w:szCs w:val="15"/>
              </w:rPr>
            </w:pPr>
            <w:r>
              <w:rPr>
                <w:sz w:val="15"/>
                <w:szCs w:val="15"/>
              </w:rPr>
              <w:t>Виды и условия оказания медицинской помощи</w:t>
            </w:r>
          </w:p>
        </w:tc>
        <w:tc>
          <w:tcPr>
            <w:tcW w:w="986" w:type="dxa"/>
            <w:vMerge w:val="restart"/>
            <w:tcBorders>
              <w:top w:val="single" w:sz="4" w:space="0" w:color="auto"/>
              <w:left w:val="single" w:sz="4" w:space="0" w:color="auto"/>
              <w:bottom w:val="single" w:sz="4" w:space="0" w:color="auto"/>
              <w:right w:val="single" w:sz="4" w:space="0" w:color="auto"/>
            </w:tcBorders>
          </w:tcPr>
          <w:p w14:paraId="1630E55C" w14:textId="77777777" w:rsidR="00000000" w:rsidRDefault="00000000">
            <w:pPr>
              <w:pStyle w:val="aa"/>
              <w:jc w:val="center"/>
              <w:rPr>
                <w:sz w:val="15"/>
                <w:szCs w:val="15"/>
              </w:rPr>
            </w:pPr>
            <w:r>
              <w:rPr>
                <w:sz w:val="15"/>
                <w:szCs w:val="15"/>
              </w:rPr>
              <w:t>Номер строки</w:t>
            </w:r>
          </w:p>
        </w:tc>
        <w:tc>
          <w:tcPr>
            <w:tcW w:w="1702" w:type="dxa"/>
            <w:vMerge w:val="restart"/>
            <w:tcBorders>
              <w:top w:val="single" w:sz="4" w:space="0" w:color="auto"/>
              <w:left w:val="single" w:sz="4" w:space="0" w:color="auto"/>
              <w:bottom w:val="single" w:sz="4" w:space="0" w:color="auto"/>
              <w:right w:val="single" w:sz="4" w:space="0" w:color="auto"/>
            </w:tcBorders>
          </w:tcPr>
          <w:p w14:paraId="6CDBA966" w14:textId="77777777" w:rsidR="00000000" w:rsidRDefault="00000000">
            <w:pPr>
              <w:pStyle w:val="aa"/>
              <w:jc w:val="center"/>
              <w:rPr>
                <w:sz w:val="15"/>
                <w:szCs w:val="15"/>
              </w:rPr>
            </w:pPr>
            <w:r>
              <w:rPr>
                <w:sz w:val="15"/>
                <w:szCs w:val="15"/>
              </w:rPr>
              <w:t>Единица измерения</w:t>
            </w:r>
          </w:p>
        </w:tc>
        <w:tc>
          <w:tcPr>
            <w:tcW w:w="1702" w:type="dxa"/>
            <w:vMerge w:val="restart"/>
            <w:tcBorders>
              <w:top w:val="single" w:sz="4" w:space="0" w:color="auto"/>
              <w:left w:val="single" w:sz="4" w:space="0" w:color="auto"/>
              <w:bottom w:val="single" w:sz="4" w:space="0" w:color="auto"/>
              <w:right w:val="single" w:sz="4" w:space="0" w:color="auto"/>
            </w:tcBorders>
          </w:tcPr>
          <w:p w14:paraId="41FEA9FC" w14:textId="77777777" w:rsidR="00000000" w:rsidRDefault="00000000">
            <w:pPr>
              <w:pStyle w:val="aa"/>
              <w:jc w:val="center"/>
              <w:rPr>
                <w:sz w:val="15"/>
                <w:szCs w:val="15"/>
              </w:rPr>
            </w:pPr>
            <w:r>
              <w:rPr>
                <w:sz w:val="15"/>
                <w:szCs w:val="15"/>
              </w:rPr>
              <w:t>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702" w:type="dxa"/>
            <w:vMerge w:val="restart"/>
            <w:tcBorders>
              <w:top w:val="single" w:sz="4" w:space="0" w:color="auto"/>
              <w:left w:val="single" w:sz="4" w:space="0" w:color="auto"/>
              <w:bottom w:val="single" w:sz="4" w:space="0" w:color="auto"/>
              <w:right w:val="single" w:sz="4" w:space="0" w:color="auto"/>
            </w:tcBorders>
          </w:tcPr>
          <w:p w14:paraId="61CC132B" w14:textId="77777777" w:rsidR="00000000" w:rsidRDefault="00000000">
            <w:pPr>
              <w:pStyle w:val="aa"/>
              <w:jc w:val="center"/>
              <w:rPr>
                <w:sz w:val="15"/>
                <w:szCs w:val="15"/>
              </w:rPr>
            </w:pPr>
            <w:r>
              <w:rPr>
                <w:sz w:val="15"/>
                <w:szCs w:val="15"/>
              </w:rPr>
              <w:t>Стоимость единицы объема медицинской помощи (норматив финансовых затрат на единицу объема предоставления медицинской помощи)</w:t>
            </w:r>
          </w:p>
        </w:tc>
        <w:tc>
          <w:tcPr>
            <w:tcW w:w="2330" w:type="dxa"/>
            <w:gridSpan w:val="2"/>
            <w:tcBorders>
              <w:top w:val="single" w:sz="4" w:space="0" w:color="auto"/>
              <w:left w:val="single" w:sz="4" w:space="0" w:color="auto"/>
              <w:bottom w:val="single" w:sz="4" w:space="0" w:color="auto"/>
              <w:right w:val="single" w:sz="4" w:space="0" w:color="auto"/>
            </w:tcBorders>
          </w:tcPr>
          <w:p w14:paraId="6D0844AA" w14:textId="77777777" w:rsidR="00000000" w:rsidRDefault="00000000">
            <w:pPr>
              <w:pStyle w:val="aa"/>
              <w:jc w:val="center"/>
              <w:rPr>
                <w:sz w:val="15"/>
                <w:szCs w:val="15"/>
              </w:rPr>
            </w:pPr>
            <w:r>
              <w:rPr>
                <w:sz w:val="15"/>
                <w:szCs w:val="15"/>
              </w:rPr>
              <w:t>Подушевые нормативы финансирования территориальной программы</w:t>
            </w:r>
          </w:p>
        </w:tc>
        <w:tc>
          <w:tcPr>
            <w:tcW w:w="3494" w:type="dxa"/>
            <w:gridSpan w:val="3"/>
            <w:tcBorders>
              <w:top w:val="single" w:sz="4" w:space="0" w:color="auto"/>
              <w:left w:val="single" w:sz="4" w:space="0" w:color="auto"/>
              <w:bottom w:val="single" w:sz="4" w:space="0" w:color="auto"/>
            </w:tcBorders>
          </w:tcPr>
          <w:p w14:paraId="713F2B1C" w14:textId="77777777" w:rsidR="00000000" w:rsidRDefault="00000000">
            <w:pPr>
              <w:pStyle w:val="aa"/>
              <w:jc w:val="center"/>
              <w:rPr>
                <w:sz w:val="15"/>
                <w:szCs w:val="15"/>
              </w:rPr>
            </w:pPr>
            <w:r>
              <w:rPr>
                <w:sz w:val="15"/>
                <w:szCs w:val="15"/>
              </w:rPr>
              <w:t>Стоимость территориальной программы по источникам ее финансового обеспечения</w:t>
            </w:r>
          </w:p>
        </w:tc>
      </w:tr>
      <w:tr w:rsidR="00000000" w14:paraId="5A499B12" w14:textId="77777777">
        <w:tblPrEx>
          <w:tblCellMar>
            <w:top w:w="0" w:type="dxa"/>
            <w:bottom w:w="0" w:type="dxa"/>
          </w:tblCellMar>
        </w:tblPrEx>
        <w:tc>
          <w:tcPr>
            <w:tcW w:w="3226" w:type="dxa"/>
            <w:vMerge/>
            <w:tcBorders>
              <w:top w:val="single" w:sz="4" w:space="0" w:color="auto"/>
              <w:bottom w:val="single" w:sz="4" w:space="0" w:color="auto"/>
              <w:right w:val="single" w:sz="4" w:space="0" w:color="auto"/>
            </w:tcBorders>
          </w:tcPr>
          <w:p w14:paraId="1F776920" w14:textId="77777777" w:rsidR="00000000" w:rsidRDefault="00000000">
            <w:pPr>
              <w:pStyle w:val="aa"/>
              <w:rPr>
                <w:sz w:val="15"/>
                <w:szCs w:val="15"/>
              </w:rPr>
            </w:pPr>
          </w:p>
        </w:tc>
        <w:tc>
          <w:tcPr>
            <w:tcW w:w="986" w:type="dxa"/>
            <w:vMerge/>
            <w:tcBorders>
              <w:top w:val="single" w:sz="4" w:space="0" w:color="auto"/>
              <w:left w:val="single" w:sz="4" w:space="0" w:color="auto"/>
              <w:bottom w:val="single" w:sz="4" w:space="0" w:color="auto"/>
              <w:right w:val="single" w:sz="4" w:space="0" w:color="auto"/>
            </w:tcBorders>
          </w:tcPr>
          <w:p w14:paraId="4308B376" w14:textId="77777777" w:rsidR="00000000" w:rsidRDefault="00000000">
            <w:pPr>
              <w:pStyle w:val="aa"/>
              <w:rPr>
                <w:sz w:val="15"/>
                <w:szCs w:val="15"/>
              </w:rPr>
            </w:pPr>
          </w:p>
        </w:tc>
        <w:tc>
          <w:tcPr>
            <w:tcW w:w="1702" w:type="dxa"/>
            <w:vMerge/>
            <w:tcBorders>
              <w:top w:val="single" w:sz="4" w:space="0" w:color="auto"/>
              <w:left w:val="single" w:sz="4" w:space="0" w:color="auto"/>
              <w:bottom w:val="single" w:sz="4" w:space="0" w:color="auto"/>
              <w:right w:val="single" w:sz="4" w:space="0" w:color="auto"/>
            </w:tcBorders>
          </w:tcPr>
          <w:p w14:paraId="3FD9909B" w14:textId="77777777" w:rsidR="00000000" w:rsidRDefault="00000000">
            <w:pPr>
              <w:pStyle w:val="aa"/>
              <w:rPr>
                <w:sz w:val="15"/>
                <w:szCs w:val="15"/>
              </w:rPr>
            </w:pPr>
          </w:p>
        </w:tc>
        <w:tc>
          <w:tcPr>
            <w:tcW w:w="1702" w:type="dxa"/>
            <w:vMerge/>
            <w:tcBorders>
              <w:top w:val="single" w:sz="4" w:space="0" w:color="auto"/>
              <w:left w:val="single" w:sz="4" w:space="0" w:color="auto"/>
              <w:bottom w:val="single" w:sz="4" w:space="0" w:color="auto"/>
              <w:right w:val="single" w:sz="4" w:space="0" w:color="auto"/>
            </w:tcBorders>
          </w:tcPr>
          <w:p w14:paraId="188D62E0" w14:textId="77777777" w:rsidR="00000000" w:rsidRDefault="00000000">
            <w:pPr>
              <w:pStyle w:val="aa"/>
              <w:rPr>
                <w:sz w:val="15"/>
                <w:szCs w:val="15"/>
              </w:rPr>
            </w:pPr>
          </w:p>
        </w:tc>
        <w:tc>
          <w:tcPr>
            <w:tcW w:w="1702" w:type="dxa"/>
            <w:vMerge/>
            <w:tcBorders>
              <w:top w:val="single" w:sz="4" w:space="0" w:color="auto"/>
              <w:left w:val="single" w:sz="4" w:space="0" w:color="auto"/>
              <w:bottom w:val="single" w:sz="4" w:space="0" w:color="auto"/>
              <w:right w:val="single" w:sz="4" w:space="0" w:color="auto"/>
            </w:tcBorders>
          </w:tcPr>
          <w:p w14:paraId="0316F9AE" w14:textId="77777777" w:rsidR="00000000" w:rsidRDefault="00000000">
            <w:pPr>
              <w:pStyle w:val="aa"/>
              <w:rPr>
                <w:sz w:val="15"/>
                <w:szCs w:val="15"/>
              </w:rPr>
            </w:pPr>
          </w:p>
        </w:tc>
        <w:tc>
          <w:tcPr>
            <w:tcW w:w="2330" w:type="dxa"/>
            <w:gridSpan w:val="2"/>
            <w:tcBorders>
              <w:top w:val="single" w:sz="4" w:space="0" w:color="auto"/>
              <w:left w:val="single" w:sz="4" w:space="0" w:color="auto"/>
              <w:bottom w:val="single" w:sz="4" w:space="0" w:color="auto"/>
              <w:right w:val="single" w:sz="4" w:space="0" w:color="auto"/>
            </w:tcBorders>
          </w:tcPr>
          <w:p w14:paraId="23753492" w14:textId="77777777" w:rsidR="00000000" w:rsidRDefault="00000000">
            <w:pPr>
              <w:pStyle w:val="aa"/>
              <w:jc w:val="center"/>
              <w:rPr>
                <w:sz w:val="15"/>
                <w:szCs w:val="15"/>
              </w:rPr>
            </w:pPr>
            <w:r>
              <w:rPr>
                <w:sz w:val="15"/>
                <w:szCs w:val="15"/>
              </w:rPr>
              <w:t>руб.</w:t>
            </w:r>
          </w:p>
        </w:tc>
        <w:tc>
          <w:tcPr>
            <w:tcW w:w="2330" w:type="dxa"/>
            <w:gridSpan w:val="2"/>
            <w:tcBorders>
              <w:top w:val="single" w:sz="4" w:space="0" w:color="auto"/>
              <w:left w:val="single" w:sz="4" w:space="0" w:color="auto"/>
              <w:bottom w:val="single" w:sz="4" w:space="0" w:color="auto"/>
              <w:right w:val="single" w:sz="4" w:space="0" w:color="auto"/>
            </w:tcBorders>
          </w:tcPr>
          <w:p w14:paraId="626E8CE5" w14:textId="77777777" w:rsidR="00000000" w:rsidRDefault="00000000">
            <w:pPr>
              <w:pStyle w:val="aa"/>
              <w:jc w:val="center"/>
              <w:rPr>
                <w:sz w:val="15"/>
                <w:szCs w:val="15"/>
              </w:rPr>
            </w:pPr>
            <w:r>
              <w:rPr>
                <w:sz w:val="15"/>
                <w:szCs w:val="15"/>
              </w:rPr>
              <w:t>тыс. руб.</w:t>
            </w:r>
          </w:p>
        </w:tc>
        <w:tc>
          <w:tcPr>
            <w:tcW w:w="1165" w:type="dxa"/>
            <w:vMerge w:val="restart"/>
            <w:tcBorders>
              <w:top w:val="single" w:sz="4" w:space="0" w:color="auto"/>
              <w:left w:val="single" w:sz="4" w:space="0" w:color="auto"/>
              <w:bottom w:val="nil"/>
            </w:tcBorders>
          </w:tcPr>
          <w:p w14:paraId="46202574" w14:textId="77777777" w:rsidR="00000000" w:rsidRDefault="00000000">
            <w:pPr>
              <w:pStyle w:val="aa"/>
              <w:jc w:val="center"/>
              <w:rPr>
                <w:sz w:val="15"/>
                <w:szCs w:val="15"/>
              </w:rPr>
            </w:pPr>
            <w:r>
              <w:rPr>
                <w:sz w:val="15"/>
                <w:szCs w:val="15"/>
              </w:rPr>
              <w:t>в % к итогу</w:t>
            </w:r>
          </w:p>
        </w:tc>
      </w:tr>
      <w:tr w:rsidR="00000000" w14:paraId="47395CB5" w14:textId="77777777">
        <w:tblPrEx>
          <w:tblCellMar>
            <w:top w:w="0" w:type="dxa"/>
            <w:bottom w:w="0" w:type="dxa"/>
          </w:tblCellMar>
        </w:tblPrEx>
        <w:tc>
          <w:tcPr>
            <w:tcW w:w="3226" w:type="dxa"/>
            <w:vMerge/>
            <w:tcBorders>
              <w:top w:val="single" w:sz="4" w:space="0" w:color="auto"/>
              <w:bottom w:val="single" w:sz="4" w:space="0" w:color="auto"/>
              <w:right w:val="single" w:sz="4" w:space="0" w:color="auto"/>
            </w:tcBorders>
          </w:tcPr>
          <w:p w14:paraId="54CEE9C3" w14:textId="77777777" w:rsidR="00000000" w:rsidRDefault="00000000">
            <w:pPr>
              <w:pStyle w:val="aa"/>
              <w:rPr>
                <w:sz w:val="15"/>
                <w:szCs w:val="15"/>
              </w:rPr>
            </w:pPr>
          </w:p>
        </w:tc>
        <w:tc>
          <w:tcPr>
            <w:tcW w:w="986" w:type="dxa"/>
            <w:vMerge/>
            <w:tcBorders>
              <w:top w:val="single" w:sz="4" w:space="0" w:color="auto"/>
              <w:left w:val="single" w:sz="4" w:space="0" w:color="auto"/>
              <w:bottom w:val="single" w:sz="4" w:space="0" w:color="auto"/>
              <w:right w:val="single" w:sz="4" w:space="0" w:color="auto"/>
            </w:tcBorders>
          </w:tcPr>
          <w:p w14:paraId="20EAD115" w14:textId="77777777" w:rsidR="00000000" w:rsidRDefault="00000000">
            <w:pPr>
              <w:pStyle w:val="aa"/>
              <w:rPr>
                <w:sz w:val="15"/>
                <w:szCs w:val="15"/>
              </w:rPr>
            </w:pPr>
          </w:p>
        </w:tc>
        <w:tc>
          <w:tcPr>
            <w:tcW w:w="1702" w:type="dxa"/>
            <w:vMerge/>
            <w:tcBorders>
              <w:top w:val="single" w:sz="4" w:space="0" w:color="auto"/>
              <w:left w:val="single" w:sz="4" w:space="0" w:color="auto"/>
              <w:bottom w:val="single" w:sz="4" w:space="0" w:color="auto"/>
              <w:right w:val="single" w:sz="4" w:space="0" w:color="auto"/>
            </w:tcBorders>
          </w:tcPr>
          <w:p w14:paraId="6B63D40A" w14:textId="77777777" w:rsidR="00000000" w:rsidRDefault="00000000">
            <w:pPr>
              <w:pStyle w:val="aa"/>
              <w:rPr>
                <w:sz w:val="15"/>
                <w:szCs w:val="15"/>
              </w:rPr>
            </w:pPr>
          </w:p>
        </w:tc>
        <w:tc>
          <w:tcPr>
            <w:tcW w:w="1702" w:type="dxa"/>
            <w:vMerge/>
            <w:tcBorders>
              <w:top w:val="single" w:sz="4" w:space="0" w:color="auto"/>
              <w:left w:val="single" w:sz="4" w:space="0" w:color="auto"/>
              <w:bottom w:val="single" w:sz="4" w:space="0" w:color="auto"/>
              <w:right w:val="single" w:sz="4" w:space="0" w:color="auto"/>
            </w:tcBorders>
          </w:tcPr>
          <w:p w14:paraId="6FCA736C" w14:textId="77777777" w:rsidR="00000000" w:rsidRDefault="00000000">
            <w:pPr>
              <w:pStyle w:val="aa"/>
              <w:rPr>
                <w:sz w:val="15"/>
                <w:szCs w:val="15"/>
              </w:rPr>
            </w:pPr>
          </w:p>
        </w:tc>
        <w:tc>
          <w:tcPr>
            <w:tcW w:w="1702" w:type="dxa"/>
            <w:vMerge/>
            <w:tcBorders>
              <w:top w:val="single" w:sz="4" w:space="0" w:color="auto"/>
              <w:left w:val="single" w:sz="4" w:space="0" w:color="auto"/>
              <w:bottom w:val="single" w:sz="4" w:space="0" w:color="auto"/>
              <w:right w:val="single" w:sz="4" w:space="0" w:color="auto"/>
            </w:tcBorders>
          </w:tcPr>
          <w:p w14:paraId="44BAF6BD"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39877EB" w14:textId="77777777" w:rsidR="00000000" w:rsidRDefault="00000000">
            <w:pPr>
              <w:pStyle w:val="aa"/>
              <w:jc w:val="center"/>
              <w:rPr>
                <w:sz w:val="15"/>
                <w:szCs w:val="15"/>
              </w:rPr>
            </w:pPr>
            <w:r>
              <w:rPr>
                <w:sz w:val="15"/>
                <w:szCs w:val="15"/>
              </w:rPr>
              <w:t>за счет средств областного бюджета</w:t>
            </w:r>
          </w:p>
        </w:tc>
        <w:tc>
          <w:tcPr>
            <w:tcW w:w="1165" w:type="dxa"/>
            <w:tcBorders>
              <w:top w:val="single" w:sz="4" w:space="0" w:color="auto"/>
              <w:left w:val="single" w:sz="4" w:space="0" w:color="auto"/>
              <w:bottom w:val="single" w:sz="4" w:space="0" w:color="auto"/>
              <w:right w:val="single" w:sz="4" w:space="0" w:color="auto"/>
            </w:tcBorders>
          </w:tcPr>
          <w:p w14:paraId="1B3D423F" w14:textId="77777777" w:rsidR="00000000" w:rsidRDefault="00000000">
            <w:pPr>
              <w:pStyle w:val="aa"/>
              <w:jc w:val="center"/>
              <w:rPr>
                <w:sz w:val="15"/>
                <w:szCs w:val="15"/>
              </w:rPr>
            </w:pPr>
            <w:r>
              <w:rPr>
                <w:sz w:val="15"/>
                <w:szCs w:val="15"/>
              </w:rPr>
              <w:t>за счет средств ОМС</w:t>
            </w:r>
          </w:p>
        </w:tc>
        <w:tc>
          <w:tcPr>
            <w:tcW w:w="1165" w:type="dxa"/>
            <w:tcBorders>
              <w:top w:val="single" w:sz="4" w:space="0" w:color="auto"/>
              <w:left w:val="single" w:sz="4" w:space="0" w:color="auto"/>
              <w:bottom w:val="single" w:sz="4" w:space="0" w:color="auto"/>
              <w:right w:val="single" w:sz="4" w:space="0" w:color="auto"/>
            </w:tcBorders>
          </w:tcPr>
          <w:p w14:paraId="1823367E" w14:textId="77777777" w:rsidR="00000000" w:rsidRDefault="00000000">
            <w:pPr>
              <w:pStyle w:val="aa"/>
              <w:jc w:val="center"/>
              <w:rPr>
                <w:sz w:val="15"/>
                <w:szCs w:val="15"/>
              </w:rPr>
            </w:pPr>
            <w:r>
              <w:rPr>
                <w:sz w:val="15"/>
                <w:szCs w:val="15"/>
              </w:rPr>
              <w:t>за счет средств областного бюджета</w:t>
            </w:r>
          </w:p>
        </w:tc>
        <w:tc>
          <w:tcPr>
            <w:tcW w:w="1165" w:type="dxa"/>
            <w:tcBorders>
              <w:top w:val="single" w:sz="4" w:space="0" w:color="auto"/>
              <w:left w:val="single" w:sz="4" w:space="0" w:color="auto"/>
              <w:bottom w:val="single" w:sz="4" w:space="0" w:color="auto"/>
              <w:right w:val="single" w:sz="4" w:space="0" w:color="auto"/>
            </w:tcBorders>
          </w:tcPr>
          <w:p w14:paraId="19EE3DD1" w14:textId="77777777" w:rsidR="00000000" w:rsidRDefault="00000000">
            <w:pPr>
              <w:pStyle w:val="aa"/>
              <w:jc w:val="center"/>
              <w:rPr>
                <w:sz w:val="15"/>
                <w:szCs w:val="15"/>
              </w:rPr>
            </w:pPr>
            <w:r>
              <w:rPr>
                <w:sz w:val="15"/>
                <w:szCs w:val="15"/>
              </w:rPr>
              <w:t>за счет средств ОМС</w:t>
            </w:r>
          </w:p>
        </w:tc>
        <w:tc>
          <w:tcPr>
            <w:tcW w:w="1165" w:type="dxa"/>
            <w:vMerge/>
            <w:tcBorders>
              <w:top w:val="nil"/>
              <w:left w:val="single" w:sz="4" w:space="0" w:color="auto"/>
              <w:bottom w:val="single" w:sz="4" w:space="0" w:color="auto"/>
            </w:tcBorders>
          </w:tcPr>
          <w:p w14:paraId="63C63DAF" w14:textId="77777777" w:rsidR="00000000" w:rsidRDefault="00000000">
            <w:pPr>
              <w:pStyle w:val="aa"/>
              <w:rPr>
                <w:sz w:val="15"/>
                <w:szCs w:val="15"/>
              </w:rPr>
            </w:pPr>
          </w:p>
        </w:tc>
      </w:tr>
      <w:tr w:rsidR="00000000" w14:paraId="0D31746B"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EA66870" w14:textId="77777777" w:rsidR="00000000" w:rsidRDefault="00000000">
            <w:pPr>
              <w:pStyle w:val="ad"/>
              <w:rPr>
                <w:sz w:val="15"/>
                <w:szCs w:val="15"/>
              </w:rPr>
            </w:pPr>
            <w:bookmarkStart w:id="73" w:name="sub_201"/>
            <w:r>
              <w:rPr>
                <w:rStyle w:val="a3"/>
                <w:sz w:val="15"/>
                <w:szCs w:val="15"/>
              </w:rPr>
              <w:t>I. Медицинская помощь, предоставляемая за счет консолидированного бюджета субъекта Российской Федерации, в том числе </w:t>
            </w:r>
            <w:r>
              <w:rPr>
                <w:sz w:val="15"/>
                <w:szCs w:val="15"/>
                <w:vertAlign w:val="superscript"/>
              </w:rPr>
              <w:t> </w:t>
            </w:r>
            <w:hyperlink w:anchor="sub_20001" w:history="1">
              <w:r>
                <w:rPr>
                  <w:rStyle w:val="a4"/>
                  <w:sz w:val="15"/>
                  <w:szCs w:val="15"/>
                  <w:vertAlign w:val="superscript"/>
                </w:rPr>
                <w:t>*</w:t>
              </w:r>
            </w:hyperlink>
            <w:r>
              <w:rPr>
                <w:sz w:val="15"/>
                <w:szCs w:val="15"/>
              </w:rPr>
              <w:t>:</w:t>
            </w:r>
            <w:bookmarkEnd w:id="73"/>
          </w:p>
        </w:tc>
        <w:tc>
          <w:tcPr>
            <w:tcW w:w="986" w:type="dxa"/>
            <w:tcBorders>
              <w:top w:val="single" w:sz="4" w:space="0" w:color="auto"/>
              <w:left w:val="single" w:sz="4" w:space="0" w:color="auto"/>
              <w:bottom w:val="single" w:sz="4" w:space="0" w:color="auto"/>
              <w:right w:val="single" w:sz="4" w:space="0" w:color="auto"/>
            </w:tcBorders>
          </w:tcPr>
          <w:p w14:paraId="510184FA" w14:textId="77777777" w:rsidR="00000000" w:rsidRDefault="00000000">
            <w:pPr>
              <w:pStyle w:val="aa"/>
              <w:jc w:val="center"/>
              <w:rPr>
                <w:sz w:val="15"/>
                <w:szCs w:val="15"/>
              </w:rPr>
            </w:pPr>
            <w:r>
              <w:rPr>
                <w:sz w:val="15"/>
                <w:szCs w:val="15"/>
              </w:rPr>
              <w:t>01</w:t>
            </w:r>
          </w:p>
        </w:tc>
        <w:tc>
          <w:tcPr>
            <w:tcW w:w="1702" w:type="dxa"/>
            <w:tcBorders>
              <w:top w:val="single" w:sz="4" w:space="0" w:color="auto"/>
              <w:left w:val="single" w:sz="4" w:space="0" w:color="auto"/>
              <w:bottom w:val="single" w:sz="4" w:space="0" w:color="auto"/>
              <w:right w:val="single" w:sz="4" w:space="0" w:color="auto"/>
            </w:tcBorders>
          </w:tcPr>
          <w:p w14:paraId="42574110"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2867DF47"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33ED5FD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481912B" w14:textId="77777777" w:rsidR="00000000" w:rsidRDefault="00000000">
            <w:pPr>
              <w:pStyle w:val="aa"/>
              <w:jc w:val="center"/>
              <w:rPr>
                <w:sz w:val="15"/>
                <w:szCs w:val="15"/>
              </w:rPr>
            </w:pPr>
            <w:r>
              <w:rPr>
                <w:sz w:val="15"/>
                <w:szCs w:val="15"/>
              </w:rPr>
              <w:t>4850,5</w:t>
            </w:r>
          </w:p>
        </w:tc>
        <w:tc>
          <w:tcPr>
            <w:tcW w:w="1165" w:type="dxa"/>
            <w:tcBorders>
              <w:top w:val="single" w:sz="4" w:space="0" w:color="auto"/>
              <w:left w:val="single" w:sz="4" w:space="0" w:color="auto"/>
              <w:bottom w:val="single" w:sz="4" w:space="0" w:color="auto"/>
              <w:right w:val="single" w:sz="4" w:space="0" w:color="auto"/>
            </w:tcBorders>
          </w:tcPr>
          <w:p w14:paraId="69AAF9F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F4415F3" w14:textId="77777777" w:rsidR="00000000" w:rsidRDefault="00000000">
            <w:pPr>
              <w:pStyle w:val="aa"/>
              <w:jc w:val="center"/>
              <w:rPr>
                <w:sz w:val="15"/>
                <w:szCs w:val="15"/>
              </w:rPr>
            </w:pPr>
            <w:r>
              <w:rPr>
                <w:sz w:val="15"/>
                <w:szCs w:val="15"/>
              </w:rPr>
              <w:t>5313216,7</w:t>
            </w:r>
          </w:p>
        </w:tc>
        <w:tc>
          <w:tcPr>
            <w:tcW w:w="1165" w:type="dxa"/>
            <w:tcBorders>
              <w:top w:val="single" w:sz="4" w:space="0" w:color="auto"/>
              <w:left w:val="single" w:sz="4" w:space="0" w:color="auto"/>
              <w:bottom w:val="single" w:sz="4" w:space="0" w:color="auto"/>
              <w:right w:val="single" w:sz="4" w:space="0" w:color="auto"/>
            </w:tcBorders>
          </w:tcPr>
          <w:p w14:paraId="520B055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0BD889F7" w14:textId="77777777" w:rsidR="00000000" w:rsidRDefault="00000000">
            <w:pPr>
              <w:pStyle w:val="aa"/>
              <w:jc w:val="center"/>
              <w:rPr>
                <w:sz w:val="15"/>
                <w:szCs w:val="15"/>
              </w:rPr>
            </w:pPr>
            <w:r>
              <w:rPr>
                <w:sz w:val="15"/>
                <w:szCs w:val="15"/>
              </w:rPr>
              <w:t>23,46</w:t>
            </w:r>
          </w:p>
        </w:tc>
      </w:tr>
      <w:tr w:rsidR="00000000" w14:paraId="7916356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D4BDC60" w14:textId="77777777" w:rsidR="00000000" w:rsidRDefault="00000000">
            <w:pPr>
              <w:pStyle w:val="ad"/>
              <w:rPr>
                <w:sz w:val="15"/>
                <w:szCs w:val="15"/>
              </w:rPr>
            </w:pPr>
            <w:bookmarkStart w:id="74" w:name="sub_202"/>
            <w:r>
              <w:rPr>
                <w:sz w:val="15"/>
                <w:szCs w:val="15"/>
              </w:rPr>
              <w:t>1. Скорая медицинская помощь, включая скорую специализированную медицинскую помощь, не входящую в территориальную программу ОМС,</w:t>
            </w:r>
            <w:bookmarkEnd w:id="74"/>
          </w:p>
          <w:p w14:paraId="22522EDC" w14:textId="77777777" w:rsidR="00000000" w:rsidRDefault="00000000">
            <w:pPr>
              <w:pStyle w:val="ad"/>
              <w:rPr>
                <w:sz w:val="15"/>
                <w:szCs w:val="15"/>
              </w:rPr>
            </w:pPr>
            <w:r>
              <w:rPr>
                <w:sz w:val="15"/>
                <w:szCs w:val="15"/>
              </w:rPr>
              <w:t>в том числе:</w:t>
            </w:r>
          </w:p>
        </w:tc>
        <w:tc>
          <w:tcPr>
            <w:tcW w:w="986" w:type="dxa"/>
            <w:tcBorders>
              <w:top w:val="single" w:sz="4" w:space="0" w:color="auto"/>
              <w:left w:val="single" w:sz="4" w:space="0" w:color="auto"/>
              <w:bottom w:val="single" w:sz="4" w:space="0" w:color="auto"/>
              <w:right w:val="single" w:sz="4" w:space="0" w:color="auto"/>
            </w:tcBorders>
          </w:tcPr>
          <w:p w14:paraId="45DC7B8C" w14:textId="77777777" w:rsidR="00000000" w:rsidRDefault="00000000">
            <w:pPr>
              <w:pStyle w:val="aa"/>
              <w:jc w:val="center"/>
              <w:rPr>
                <w:sz w:val="15"/>
                <w:szCs w:val="15"/>
              </w:rPr>
            </w:pPr>
            <w:r>
              <w:rPr>
                <w:sz w:val="15"/>
                <w:szCs w:val="15"/>
              </w:rPr>
              <w:t>02</w:t>
            </w:r>
          </w:p>
        </w:tc>
        <w:tc>
          <w:tcPr>
            <w:tcW w:w="1702" w:type="dxa"/>
            <w:tcBorders>
              <w:top w:val="single" w:sz="4" w:space="0" w:color="auto"/>
              <w:left w:val="single" w:sz="4" w:space="0" w:color="auto"/>
              <w:bottom w:val="single" w:sz="4" w:space="0" w:color="auto"/>
              <w:right w:val="single" w:sz="4" w:space="0" w:color="auto"/>
            </w:tcBorders>
          </w:tcPr>
          <w:p w14:paraId="367C8A98" w14:textId="77777777" w:rsidR="00000000" w:rsidRDefault="00000000">
            <w:pPr>
              <w:pStyle w:val="aa"/>
              <w:jc w:val="center"/>
              <w:rPr>
                <w:sz w:val="15"/>
                <w:szCs w:val="15"/>
              </w:rPr>
            </w:pPr>
            <w:r>
              <w:rPr>
                <w:sz w:val="15"/>
                <w:szCs w:val="15"/>
              </w:rPr>
              <w:t>вызов</w:t>
            </w:r>
          </w:p>
        </w:tc>
        <w:tc>
          <w:tcPr>
            <w:tcW w:w="1702" w:type="dxa"/>
            <w:tcBorders>
              <w:top w:val="single" w:sz="4" w:space="0" w:color="auto"/>
              <w:left w:val="single" w:sz="4" w:space="0" w:color="auto"/>
              <w:bottom w:val="single" w:sz="4" w:space="0" w:color="auto"/>
              <w:right w:val="single" w:sz="4" w:space="0" w:color="auto"/>
            </w:tcBorders>
          </w:tcPr>
          <w:p w14:paraId="62DDAFCD" w14:textId="77777777" w:rsidR="00000000" w:rsidRDefault="00000000">
            <w:pPr>
              <w:pStyle w:val="aa"/>
              <w:jc w:val="center"/>
              <w:rPr>
                <w:sz w:val="15"/>
                <w:szCs w:val="15"/>
              </w:rPr>
            </w:pPr>
            <w:r>
              <w:rPr>
                <w:sz w:val="15"/>
                <w:szCs w:val="15"/>
              </w:rPr>
              <w:t>0,012440</w:t>
            </w:r>
          </w:p>
        </w:tc>
        <w:tc>
          <w:tcPr>
            <w:tcW w:w="1702" w:type="dxa"/>
            <w:tcBorders>
              <w:top w:val="single" w:sz="4" w:space="0" w:color="auto"/>
              <w:left w:val="single" w:sz="4" w:space="0" w:color="auto"/>
              <w:bottom w:val="single" w:sz="4" w:space="0" w:color="auto"/>
              <w:right w:val="single" w:sz="4" w:space="0" w:color="auto"/>
            </w:tcBorders>
          </w:tcPr>
          <w:p w14:paraId="6DAE295B" w14:textId="77777777" w:rsidR="00000000" w:rsidRDefault="00000000">
            <w:pPr>
              <w:pStyle w:val="aa"/>
              <w:jc w:val="center"/>
              <w:rPr>
                <w:sz w:val="15"/>
                <w:szCs w:val="15"/>
              </w:rPr>
            </w:pPr>
            <w:r>
              <w:rPr>
                <w:sz w:val="15"/>
                <w:szCs w:val="15"/>
              </w:rPr>
              <w:t>9531,37</w:t>
            </w:r>
          </w:p>
        </w:tc>
        <w:tc>
          <w:tcPr>
            <w:tcW w:w="1165" w:type="dxa"/>
            <w:tcBorders>
              <w:top w:val="single" w:sz="4" w:space="0" w:color="auto"/>
              <w:left w:val="single" w:sz="4" w:space="0" w:color="auto"/>
              <w:bottom w:val="single" w:sz="4" w:space="0" w:color="auto"/>
              <w:right w:val="single" w:sz="4" w:space="0" w:color="auto"/>
            </w:tcBorders>
          </w:tcPr>
          <w:p w14:paraId="4D7578C0" w14:textId="77777777" w:rsidR="00000000" w:rsidRDefault="00000000">
            <w:pPr>
              <w:pStyle w:val="aa"/>
              <w:jc w:val="center"/>
              <w:rPr>
                <w:sz w:val="15"/>
                <w:szCs w:val="15"/>
              </w:rPr>
            </w:pPr>
            <w:r>
              <w:rPr>
                <w:sz w:val="15"/>
                <w:szCs w:val="15"/>
              </w:rPr>
              <w:t>118,57</w:t>
            </w:r>
          </w:p>
        </w:tc>
        <w:tc>
          <w:tcPr>
            <w:tcW w:w="1165" w:type="dxa"/>
            <w:tcBorders>
              <w:top w:val="single" w:sz="4" w:space="0" w:color="auto"/>
              <w:left w:val="single" w:sz="4" w:space="0" w:color="auto"/>
              <w:bottom w:val="single" w:sz="4" w:space="0" w:color="auto"/>
              <w:right w:val="single" w:sz="4" w:space="0" w:color="auto"/>
            </w:tcBorders>
          </w:tcPr>
          <w:p w14:paraId="2EA63EC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AC3611D" w14:textId="77777777" w:rsidR="00000000" w:rsidRDefault="00000000">
            <w:pPr>
              <w:pStyle w:val="aa"/>
              <w:jc w:val="center"/>
              <w:rPr>
                <w:sz w:val="15"/>
                <w:szCs w:val="15"/>
              </w:rPr>
            </w:pPr>
            <w:r>
              <w:rPr>
                <w:sz w:val="15"/>
                <w:szCs w:val="15"/>
              </w:rPr>
              <w:t>129883,92</w:t>
            </w:r>
          </w:p>
        </w:tc>
        <w:tc>
          <w:tcPr>
            <w:tcW w:w="1165" w:type="dxa"/>
            <w:tcBorders>
              <w:top w:val="single" w:sz="4" w:space="0" w:color="auto"/>
              <w:left w:val="single" w:sz="4" w:space="0" w:color="auto"/>
              <w:bottom w:val="single" w:sz="4" w:space="0" w:color="auto"/>
              <w:right w:val="single" w:sz="4" w:space="0" w:color="auto"/>
            </w:tcBorders>
          </w:tcPr>
          <w:p w14:paraId="747162E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3CED5D04" w14:textId="77777777" w:rsidR="00000000" w:rsidRDefault="00000000">
            <w:pPr>
              <w:pStyle w:val="aa"/>
              <w:jc w:val="center"/>
              <w:rPr>
                <w:sz w:val="15"/>
                <w:szCs w:val="15"/>
              </w:rPr>
            </w:pPr>
            <w:r>
              <w:rPr>
                <w:sz w:val="15"/>
                <w:szCs w:val="15"/>
              </w:rPr>
              <w:t>X</w:t>
            </w:r>
          </w:p>
        </w:tc>
      </w:tr>
      <w:tr w:rsidR="00000000" w14:paraId="7F3C6B5B"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40B66D0" w14:textId="77777777" w:rsidR="00000000" w:rsidRDefault="00000000">
            <w:pPr>
              <w:pStyle w:val="ad"/>
              <w:rPr>
                <w:sz w:val="15"/>
                <w:szCs w:val="15"/>
              </w:rPr>
            </w:pPr>
            <w:bookmarkStart w:id="75" w:name="sub_203"/>
            <w:r>
              <w:rPr>
                <w:sz w:val="15"/>
                <w:szCs w:val="15"/>
              </w:rPr>
              <w:t>не идентифицированным и не застрахованным в системе ОМС лицам</w:t>
            </w:r>
            <w:bookmarkEnd w:id="75"/>
          </w:p>
        </w:tc>
        <w:tc>
          <w:tcPr>
            <w:tcW w:w="986" w:type="dxa"/>
            <w:tcBorders>
              <w:top w:val="single" w:sz="4" w:space="0" w:color="auto"/>
              <w:left w:val="single" w:sz="4" w:space="0" w:color="auto"/>
              <w:bottom w:val="single" w:sz="4" w:space="0" w:color="auto"/>
              <w:right w:val="single" w:sz="4" w:space="0" w:color="auto"/>
            </w:tcBorders>
          </w:tcPr>
          <w:p w14:paraId="247434F9" w14:textId="77777777" w:rsidR="00000000" w:rsidRDefault="00000000">
            <w:pPr>
              <w:pStyle w:val="aa"/>
              <w:jc w:val="center"/>
              <w:rPr>
                <w:sz w:val="15"/>
                <w:szCs w:val="15"/>
              </w:rPr>
            </w:pPr>
            <w:r>
              <w:rPr>
                <w:sz w:val="15"/>
                <w:szCs w:val="15"/>
              </w:rPr>
              <w:t>03</w:t>
            </w:r>
          </w:p>
        </w:tc>
        <w:tc>
          <w:tcPr>
            <w:tcW w:w="1702" w:type="dxa"/>
            <w:tcBorders>
              <w:top w:val="single" w:sz="4" w:space="0" w:color="auto"/>
              <w:left w:val="single" w:sz="4" w:space="0" w:color="auto"/>
              <w:bottom w:val="single" w:sz="4" w:space="0" w:color="auto"/>
              <w:right w:val="single" w:sz="4" w:space="0" w:color="auto"/>
            </w:tcBorders>
          </w:tcPr>
          <w:p w14:paraId="1920EE28" w14:textId="77777777" w:rsidR="00000000" w:rsidRDefault="00000000">
            <w:pPr>
              <w:pStyle w:val="aa"/>
              <w:jc w:val="center"/>
              <w:rPr>
                <w:sz w:val="15"/>
                <w:szCs w:val="15"/>
              </w:rPr>
            </w:pPr>
            <w:r>
              <w:rPr>
                <w:sz w:val="15"/>
                <w:szCs w:val="15"/>
              </w:rPr>
              <w:t>вызов</w:t>
            </w:r>
          </w:p>
        </w:tc>
        <w:tc>
          <w:tcPr>
            <w:tcW w:w="1702" w:type="dxa"/>
            <w:tcBorders>
              <w:top w:val="single" w:sz="4" w:space="0" w:color="auto"/>
              <w:left w:val="single" w:sz="4" w:space="0" w:color="auto"/>
              <w:bottom w:val="single" w:sz="4" w:space="0" w:color="auto"/>
              <w:right w:val="single" w:sz="4" w:space="0" w:color="auto"/>
            </w:tcBorders>
          </w:tcPr>
          <w:p w14:paraId="1F5D22C4" w14:textId="77777777" w:rsidR="00000000" w:rsidRDefault="00000000">
            <w:pPr>
              <w:pStyle w:val="aa"/>
              <w:jc w:val="center"/>
              <w:rPr>
                <w:sz w:val="15"/>
                <w:szCs w:val="15"/>
              </w:rPr>
            </w:pPr>
            <w:r>
              <w:rPr>
                <w:sz w:val="15"/>
                <w:szCs w:val="15"/>
              </w:rPr>
              <w:t>0,004331</w:t>
            </w:r>
          </w:p>
        </w:tc>
        <w:tc>
          <w:tcPr>
            <w:tcW w:w="1702" w:type="dxa"/>
            <w:tcBorders>
              <w:top w:val="single" w:sz="4" w:space="0" w:color="auto"/>
              <w:left w:val="single" w:sz="4" w:space="0" w:color="auto"/>
              <w:bottom w:val="single" w:sz="4" w:space="0" w:color="auto"/>
              <w:right w:val="single" w:sz="4" w:space="0" w:color="auto"/>
            </w:tcBorders>
          </w:tcPr>
          <w:p w14:paraId="530B6F73" w14:textId="77777777" w:rsidR="00000000" w:rsidRDefault="00000000">
            <w:pPr>
              <w:pStyle w:val="aa"/>
              <w:jc w:val="center"/>
              <w:rPr>
                <w:sz w:val="15"/>
                <w:szCs w:val="15"/>
              </w:rPr>
            </w:pPr>
            <w:r>
              <w:rPr>
                <w:sz w:val="15"/>
                <w:szCs w:val="15"/>
              </w:rPr>
              <w:t>2506,86</w:t>
            </w:r>
          </w:p>
        </w:tc>
        <w:tc>
          <w:tcPr>
            <w:tcW w:w="1165" w:type="dxa"/>
            <w:tcBorders>
              <w:top w:val="single" w:sz="4" w:space="0" w:color="auto"/>
              <w:left w:val="single" w:sz="4" w:space="0" w:color="auto"/>
              <w:bottom w:val="single" w:sz="4" w:space="0" w:color="auto"/>
              <w:right w:val="single" w:sz="4" w:space="0" w:color="auto"/>
            </w:tcBorders>
          </w:tcPr>
          <w:p w14:paraId="78BF7C18" w14:textId="77777777" w:rsidR="00000000" w:rsidRDefault="00000000">
            <w:pPr>
              <w:pStyle w:val="aa"/>
              <w:jc w:val="center"/>
              <w:rPr>
                <w:sz w:val="15"/>
                <w:szCs w:val="15"/>
              </w:rPr>
            </w:pPr>
            <w:r>
              <w:rPr>
                <w:sz w:val="15"/>
                <w:szCs w:val="15"/>
              </w:rPr>
              <w:t>10,86</w:t>
            </w:r>
          </w:p>
        </w:tc>
        <w:tc>
          <w:tcPr>
            <w:tcW w:w="1165" w:type="dxa"/>
            <w:tcBorders>
              <w:top w:val="single" w:sz="4" w:space="0" w:color="auto"/>
              <w:left w:val="single" w:sz="4" w:space="0" w:color="auto"/>
              <w:bottom w:val="single" w:sz="4" w:space="0" w:color="auto"/>
              <w:right w:val="single" w:sz="4" w:space="0" w:color="auto"/>
            </w:tcBorders>
          </w:tcPr>
          <w:p w14:paraId="6508A57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7BFE2A7" w14:textId="77777777" w:rsidR="00000000" w:rsidRDefault="00000000">
            <w:pPr>
              <w:pStyle w:val="aa"/>
              <w:jc w:val="center"/>
              <w:rPr>
                <w:sz w:val="15"/>
                <w:szCs w:val="15"/>
              </w:rPr>
            </w:pPr>
            <w:r>
              <w:rPr>
                <w:sz w:val="15"/>
                <w:szCs w:val="15"/>
              </w:rPr>
              <w:t>11892,52</w:t>
            </w:r>
          </w:p>
        </w:tc>
        <w:tc>
          <w:tcPr>
            <w:tcW w:w="1165" w:type="dxa"/>
            <w:tcBorders>
              <w:top w:val="single" w:sz="4" w:space="0" w:color="auto"/>
              <w:left w:val="single" w:sz="4" w:space="0" w:color="auto"/>
              <w:bottom w:val="single" w:sz="4" w:space="0" w:color="auto"/>
              <w:right w:val="single" w:sz="4" w:space="0" w:color="auto"/>
            </w:tcBorders>
          </w:tcPr>
          <w:p w14:paraId="3766EB2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0257D96A" w14:textId="77777777" w:rsidR="00000000" w:rsidRDefault="00000000">
            <w:pPr>
              <w:pStyle w:val="aa"/>
              <w:jc w:val="center"/>
              <w:rPr>
                <w:sz w:val="15"/>
                <w:szCs w:val="15"/>
              </w:rPr>
            </w:pPr>
            <w:r>
              <w:rPr>
                <w:sz w:val="15"/>
                <w:szCs w:val="15"/>
              </w:rPr>
              <w:t>X</w:t>
            </w:r>
          </w:p>
        </w:tc>
      </w:tr>
      <w:tr w:rsidR="00000000" w14:paraId="34994A50"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BEF7693" w14:textId="77777777" w:rsidR="00000000" w:rsidRDefault="00000000">
            <w:pPr>
              <w:pStyle w:val="ad"/>
              <w:rPr>
                <w:sz w:val="15"/>
                <w:szCs w:val="15"/>
              </w:rPr>
            </w:pPr>
            <w:bookmarkStart w:id="76" w:name="sub_204"/>
            <w:r>
              <w:rPr>
                <w:sz w:val="15"/>
                <w:szCs w:val="15"/>
              </w:rPr>
              <w:t>скорая медицинская помощь при санитарно-авиационной эвакуации</w:t>
            </w:r>
            <w:bookmarkEnd w:id="76"/>
          </w:p>
        </w:tc>
        <w:tc>
          <w:tcPr>
            <w:tcW w:w="986" w:type="dxa"/>
            <w:tcBorders>
              <w:top w:val="single" w:sz="4" w:space="0" w:color="auto"/>
              <w:left w:val="single" w:sz="4" w:space="0" w:color="auto"/>
              <w:bottom w:val="single" w:sz="4" w:space="0" w:color="auto"/>
              <w:right w:val="single" w:sz="4" w:space="0" w:color="auto"/>
            </w:tcBorders>
          </w:tcPr>
          <w:p w14:paraId="3CA4C131" w14:textId="77777777" w:rsidR="00000000" w:rsidRDefault="00000000">
            <w:pPr>
              <w:pStyle w:val="aa"/>
              <w:jc w:val="center"/>
              <w:rPr>
                <w:sz w:val="15"/>
                <w:szCs w:val="15"/>
              </w:rPr>
            </w:pPr>
            <w:r>
              <w:rPr>
                <w:sz w:val="15"/>
                <w:szCs w:val="15"/>
              </w:rPr>
              <w:t>04</w:t>
            </w:r>
          </w:p>
        </w:tc>
        <w:tc>
          <w:tcPr>
            <w:tcW w:w="1702" w:type="dxa"/>
            <w:tcBorders>
              <w:top w:val="single" w:sz="4" w:space="0" w:color="auto"/>
              <w:left w:val="single" w:sz="4" w:space="0" w:color="auto"/>
              <w:bottom w:val="single" w:sz="4" w:space="0" w:color="auto"/>
              <w:right w:val="single" w:sz="4" w:space="0" w:color="auto"/>
            </w:tcBorders>
          </w:tcPr>
          <w:p w14:paraId="17943BD6" w14:textId="77777777" w:rsidR="00000000" w:rsidRDefault="00000000">
            <w:pPr>
              <w:pStyle w:val="aa"/>
              <w:jc w:val="center"/>
              <w:rPr>
                <w:sz w:val="15"/>
                <w:szCs w:val="15"/>
              </w:rPr>
            </w:pPr>
            <w:r>
              <w:rPr>
                <w:sz w:val="15"/>
                <w:szCs w:val="15"/>
              </w:rPr>
              <w:t>вызов</w:t>
            </w:r>
          </w:p>
        </w:tc>
        <w:tc>
          <w:tcPr>
            <w:tcW w:w="1702" w:type="dxa"/>
            <w:tcBorders>
              <w:top w:val="single" w:sz="4" w:space="0" w:color="auto"/>
              <w:left w:val="single" w:sz="4" w:space="0" w:color="auto"/>
              <w:bottom w:val="single" w:sz="4" w:space="0" w:color="auto"/>
              <w:right w:val="single" w:sz="4" w:space="0" w:color="auto"/>
            </w:tcBorders>
          </w:tcPr>
          <w:p w14:paraId="2CC83BB6" w14:textId="77777777" w:rsidR="00000000" w:rsidRDefault="00000000">
            <w:pPr>
              <w:pStyle w:val="aa"/>
              <w:jc w:val="center"/>
              <w:rPr>
                <w:sz w:val="15"/>
                <w:szCs w:val="15"/>
              </w:rPr>
            </w:pPr>
            <w:r>
              <w:rPr>
                <w:sz w:val="15"/>
                <w:szCs w:val="15"/>
              </w:rPr>
              <w:t>0,000121</w:t>
            </w:r>
          </w:p>
        </w:tc>
        <w:tc>
          <w:tcPr>
            <w:tcW w:w="1702" w:type="dxa"/>
            <w:tcBorders>
              <w:top w:val="single" w:sz="4" w:space="0" w:color="auto"/>
              <w:left w:val="single" w:sz="4" w:space="0" w:color="auto"/>
              <w:bottom w:val="single" w:sz="4" w:space="0" w:color="auto"/>
              <w:right w:val="single" w:sz="4" w:space="0" w:color="auto"/>
            </w:tcBorders>
          </w:tcPr>
          <w:p w14:paraId="18A78D16" w14:textId="77777777" w:rsidR="00000000" w:rsidRDefault="00000000">
            <w:pPr>
              <w:pStyle w:val="aa"/>
              <w:jc w:val="center"/>
              <w:rPr>
                <w:sz w:val="15"/>
                <w:szCs w:val="15"/>
              </w:rPr>
            </w:pPr>
            <w:r>
              <w:rPr>
                <w:sz w:val="15"/>
                <w:szCs w:val="15"/>
              </w:rPr>
              <w:t>6841,30</w:t>
            </w:r>
          </w:p>
        </w:tc>
        <w:tc>
          <w:tcPr>
            <w:tcW w:w="1165" w:type="dxa"/>
            <w:tcBorders>
              <w:top w:val="single" w:sz="4" w:space="0" w:color="auto"/>
              <w:left w:val="single" w:sz="4" w:space="0" w:color="auto"/>
              <w:bottom w:val="single" w:sz="4" w:space="0" w:color="auto"/>
              <w:right w:val="single" w:sz="4" w:space="0" w:color="auto"/>
            </w:tcBorders>
          </w:tcPr>
          <w:p w14:paraId="6EDC41E8" w14:textId="77777777" w:rsidR="00000000" w:rsidRDefault="00000000">
            <w:pPr>
              <w:pStyle w:val="aa"/>
              <w:jc w:val="center"/>
              <w:rPr>
                <w:sz w:val="15"/>
                <w:szCs w:val="15"/>
              </w:rPr>
            </w:pPr>
            <w:r>
              <w:rPr>
                <w:sz w:val="15"/>
                <w:szCs w:val="15"/>
              </w:rPr>
              <w:t>0,82</w:t>
            </w:r>
          </w:p>
        </w:tc>
        <w:tc>
          <w:tcPr>
            <w:tcW w:w="1165" w:type="dxa"/>
            <w:tcBorders>
              <w:top w:val="single" w:sz="4" w:space="0" w:color="auto"/>
              <w:left w:val="single" w:sz="4" w:space="0" w:color="auto"/>
              <w:bottom w:val="single" w:sz="4" w:space="0" w:color="auto"/>
              <w:right w:val="single" w:sz="4" w:space="0" w:color="auto"/>
            </w:tcBorders>
          </w:tcPr>
          <w:p w14:paraId="12D954F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69D9951" w14:textId="77777777" w:rsidR="00000000" w:rsidRDefault="00000000">
            <w:pPr>
              <w:pStyle w:val="aa"/>
              <w:jc w:val="center"/>
              <w:rPr>
                <w:sz w:val="15"/>
                <w:szCs w:val="15"/>
              </w:rPr>
            </w:pPr>
            <w:r>
              <w:rPr>
                <w:sz w:val="15"/>
                <w:szCs w:val="15"/>
              </w:rPr>
              <w:t>903,05</w:t>
            </w:r>
          </w:p>
        </w:tc>
        <w:tc>
          <w:tcPr>
            <w:tcW w:w="1165" w:type="dxa"/>
            <w:tcBorders>
              <w:top w:val="single" w:sz="4" w:space="0" w:color="auto"/>
              <w:left w:val="single" w:sz="4" w:space="0" w:color="auto"/>
              <w:bottom w:val="single" w:sz="4" w:space="0" w:color="auto"/>
              <w:right w:val="single" w:sz="4" w:space="0" w:color="auto"/>
            </w:tcBorders>
          </w:tcPr>
          <w:p w14:paraId="570F8F7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0B00B12A" w14:textId="77777777" w:rsidR="00000000" w:rsidRDefault="00000000">
            <w:pPr>
              <w:pStyle w:val="aa"/>
              <w:jc w:val="center"/>
              <w:rPr>
                <w:sz w:val="15"/>
                <w:szCs w:val="15"/>
              </w:rPr>
            </w:pPr>
            <w:r>
              <w:rPr>
                <w:sz w:val="15"/>
                <w:szCs w:val="15"/>
              </w:rPr>
              <w:t>X</w:t>
            </w:r>
          </w:p>
        </w:tc>
      </w:tr>
      <w:tr w:rsidR="00000000" w14:paraId="1F12CFE0"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7C49F6C" w14:textId="77777777" w:rsidR="00000000" w:rsidRDefault="00000000">
            <w:pPr>
              <w:pStyle w:val="ad"/>
              <w:rPr>
                <w:sz w:val="15"/>
                <w:szCs w:val="15"/>
              </w:rPr>
            </w:pPr>
            <w:bookmarkStart w:id="77" w:name="sub_205"/>
            <w:r>
              <w:rPr>
                <w:sz w:val="15"/>
                <w:szCs w:val="15"/>
              </w:rPr>
              <w:t>2. Первичная медико-санитарная помощь, предоставляемая:</w:t>
            </w:r>
            <w:bookmarkEnd w:id="77"/>
          </w:p>
        </w:tc>
        <w:tc>
          <w:tcPr>
            <w:tcW w:w="986" w:type="dxa"/>
            <w:tcBorders>
              <w:top w:val="single" w:sz="4" w:space="0" w:color="auto"/>
              <w:left w:val="single" w:sz="4" w:space="0" w:color="auto"/>
              <w:bottom w:val="single" w:sz="4" w:space="0" w:color="auto"/>
              <w:right w:val="single" w:sz="4" w:space="0" w:color="auto"/>
            </w:tcBorders>
          </w:tcPr>
          <w:p w14:paraId="4D24F38F" w14:textId="77777777" w:rsidR="00000000" w:rsidRDefault="00000000">
            <w:pPr>
              <w:pStyle w:val="aa"/>
              <w:jc w:val="center"/>
              <w:rPr>
                <w:sz w:val="15"/>
                <w:szCs w:val="15"/>
              </w:rPr>
            </w:pPr>
            <w:r>
              <w:rPr>
                <w:sz w:val="15"/>
                <w:szCs w:val="15"/>
              </w:rPr>
              <w:t>05</w:t>
            </w:r>
          </w:p>
        </w:tc>
        <w:tc>
          <w:tcPr>
            <w:tcW w:w="1702" w:type="dxa"/>
            <w:tcBorders>
              <w:top w:val="single" w:sz="4" w:space="0" w:color="auto"/>
              <w:left w:val="single" w:sz="4" w:space="0" w:color="auto"/>
              <w:bottom w:val="single" w:sz="4" w:space="0" w:color="auto"/>
              <w:right w:val="single" w:sz="4" w:space="0" w:color="auto"/>
            </w:tcBorders>
          </w:tcPr>
          <w:p w14:paraId="1DA0A292"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36898AEA"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55A2FE9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90E8B1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DFA410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49D7D5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8DD42E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7B5C4D6A" w14:textId="77777777" w:rsidR="00000000" w:rsidRDefault="00000000">
            <w:pPr>
              <w:pStyle w:val="aa"/>
              <w:jc w:val="center"/>
              <w:rPr>
                <w:sz w:val="15"/>
                <w:szCs w:val="15"/>
              </w:rPr>
            </w:pPr>
            <w:r>
              <w:rPr>
                <w:sz w:val="15"/>
                <w:szCs w:val="15"/>
              </w:rPr>
              <w:t>X</w:t>
            </w:r>
          </w:p>
        </w:tc>
      </w:tr>
      <w:tr w:rsidR="00000000" w14:paraId="54C75F88"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FBD7B4C" w14:textId="77777777" w:rsidR="00000000" w:rsidRDefault="00000000">
            <w:pPr>
              <w:pStyle w:val="ad"/>
              <w:rPr>
                <w:sz w:val="15"/>
                <w:szCs w:val="15"/>
              </w:rPr>
            </w:pPr>
            <w:bookmarkStart w:id="78" w:name="sub_206"/>
            <w:r>
              <w:rPr>
                <w:sz w:val="15"/>
                <w:szCs w:val="15"/>
              </w:rPr>
              <w:t>2.1. В амбулаторных условиях:</w:t>
            </w:r>
            <w:bookmarkEnd w:id="78"/>
          </w:p>
        </w:tc>
        <w:tc>
          <w:tcPr>
            <w:tcW w:w="986" w:type="dxa"/>
            <w:tcBorders>
              <w:top w:val="single" w:sz="4" w:space="0" w:color="auto"/>
              <w:left w:val="single" w:sz="4" w:space="0" w:color="auto"/>
              <w:bottom w:val="single" w:sz="4" w:space="0" w:color="auto"/>
              <w:right w:val="single" w:sz="4" w:space="0" w:color="auto"/>
            </w:tcBorders>
          </w:tcPr>
          <w:p w14:paraId="132FF1EC" w14:textId="77777777" w:rsidR="00000000" w:rsidRDefault="00000000">
            <w:pPr>
              <w:pStyle w:val="aa"/>
              <w:jc w:val="center"/>
              <w:rPr>
                <w:sz w:val="15"/>
                <w:szCs w:val="15"/>
              </w:rPr>
            </w:pPr>
            <w:r>
              <w:rPr>
                <w:sz w:val="15"/>
                <w:szCs w:val="15"/>
              </w:rPr>
              <w:t>06</w:t>
            </w:r>
          </w:p>
        </w:tc>
        <w:tc>
          <w:tcPr>
            <w:tcW w:w="1702" w:type="dxa"/>
            <w:tcBorders>
              <w:top w:val="single" w:sz="4" w:space="0" w:color="auto"/>
              <w:left w:val="single" w:sz="4" w:space="0" w:color="auto"/>
              <w:bottom w:val="single" w:sz="4" w:space="0" w:color="auto"/>
              <w:right w:val="single" w:sz="4" w:space="0" w:color="auto"/>
            </w:tcBorders>
          </w:tcPr>
          <w:p w14:paraId="3160A002"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62E74C2F"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5E6290A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654078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0B163A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0485AC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2CE5F3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022807FE" w14:textId="77777777" w:rsidR="00000000" w:rsidRDefault="00000000">
            <w:pPr>
              <w:pStyle w:val="aa"/>
              <w:jc w:val="center"/>
              <w:rPr>
                <w:sz w:val="15"/>
                <w:szCs w:val="15"/>
              </w:rPr>
            </w:pPr>
            <w:r>
              <w:rPr>
                <w:sz w:val="15"/>
                <w:szCs w:val="15"/>
              </w:rPr>
              <w:t>X</w:t>
            </w:r>
          </w:p>
        </w:tc>
      </w:tr>
      <w:tr w:rsidR="00000000" w14:paraId="2241EA8A"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FA8D074" w14:textId="77777777" w:rsidR="00000000" w:rsidRDefault="00000000">
            <w:pPr>
              <w:pStyle w:val="ad"/>
              <w:rPr>
                <w:sz w:val="15"/>
                <w:szCs w:val="15"/>
              </w:rPr>
            </w:pPr>
            <w:bookmarkStart w:id="79" w:name="sub_207"/>
            <w:r>
              <w:rPr>
                <w:sz w:val="15"/>
                <w:szCs w:val="15"/>
              </w:rPr>
              <w:t>2.1.1. С профилактической и иными целями </w:t>
            </w:r>
            <w:hyperlink w:anchor="sub_20002" w:history="1">
              <w:r>
                <w:rPr>
                  <w:rStyle w:val="a4"/>
                  <w:sz w:val="15"/>
                  <w:szCs w:val="15"/>
                  <w:vertAlign w:val="superscript"/>
                </w:rPr>
                <w:t>**</w:t>
              </w:r>
            </w:hyperlink>
            <w:r>
              <w:rPr>
                <w:sz w:val="15"/>
                <w:szCs w:val="15"/>
              </w:rPr>
              <w:t>,</w:t>
            </w:r>
            <w:bookmarkEnd w:id="79"/>
          </w:p>
          <w:p w14:paraId="0A51E024" w14:textId="77777777" w:rsidR="00000000" w:rsidRDefault="00000000">
            <w:pPr>
              <w:pStyle w:val="ad"/>
              <w:rPr>
                <w:sz w:val="15"/>
                <w:szCs w:val="15"/>
              </w:rPr>
            </w:pPr>
            <w:r>
              <w:rPr>
                <w:sz w:val="15"/>
                <w:szCs w:val="15"/>
              </w:rPr>
              <w:t>в том числе:</w:t>
            </w:r>
          </w:p>
        </w:tc>
        <w:tc>
          <w:tcPr>
            <w:tcW w:w="986" w:type="dxa"/>
            <w:tcBorders>
              <w:top w:val="single" w:sz="4" w:space="0" w:color="auto"/>
              <w:left w:val="single" w:sz="4" w:space="0" w:color="auto"/>
              <w:bottom w:val="single" w:sz="4" w:space="0" w:color="auto"/>
              <w:right w:val="single" w:sz="4" w:space="0" w:color="auto"/>
            </w:tcBorders>
          </w:tcPr>
          <w:p w14:paraId="02106B12" w14:textId="77777777" w:rsidR="00000000" w:rsidRDefault="00000000">
            <w:pPr>
              <w:pStyle w:val="aa"/>
              <w:jc w:val="center"/>
              <w:rPr>
                <w:sz w:val="15"/>
                <w:szCs w:val="15"/>
              </w:rPr>
            </w:pPr>
            <w:r>
              <w:rPr>
                <w:sz w:val="15"/>
                <w:szCs w:val="15"/>
              </w:rPr>
              <w:t>07</w:t>
            </w:r>
          </w:p>
        </w:tc>
        <w:tc>
          <w:tcPr>
            <w:tcW w:w="1702" w:type="dxa"/>
            <w:tcBorders>
              <w:top w:val="single" w:sz="4" w:space="0" w:color="auto"/>
              <w:left w:val="single" w:sz="4" w:space="0" w:color="auto"/>
              <w:bottom w:val="single" w:sz="4" w:space="0" w:color="auto"/>
              <w:right w:val="single" w:sz="4" w:space="0" w:color="auto"/>
            </w:tcBorders>
          </w:tcPr>
          <w:p w14:paraId="4AE84889" w14:textId="77777777" w:rsidR="00000000" w:rsidRDefault="00000000">
            <w:pPr>
              <w:pStyle w:val="aa"/>
              <w:jc w:val="center"/>
              <w:rPr>
                <w:sz w:val="15"/>
                <w:szCs w:val="15"/>
              </w:rPr>
            </w:pPr>
            <w:r>
              <w:rPr>
                <w:sz w:val="15"/>
                <w:szCs w:val="15"/>
              </w:rPr>
              <w:t>посещение</w:t>
            </w:r>
          </w:p>
        </w:tc>
        <w:tc>
          <w:tcPr>
            <w:tcW w:w="1702" w:type="dxa"/>
            <w:tcBorders>
              <w:top w:val="single" w:sz="4" w:space="0" w:color="auto"/>
              <w:left w:val="single" w:sz="4" w:space="0" w:color="auto"/>
              <w:bottom w:val="single" w:sz="4" w:space="0" w:color="auto"/>
              <w:right w:val="single" w:sz="4" w:space="0" w:color="auto"/>
            </w:tcBorders>
          </w:tcPr>
          <w:p w14:paraId="4C33960C" w14:textId="77777777" w:rsidR="00000000" w:rsidRDefault="00000000">
            <w:pPr>
              <w:pStyle w:val="aa"/>
              <w:jc w:val="center"/>
              <w:rPr>
                <w:sz w:val="15"/>
                <w:szCs w:val="15"/>
              </w:rPr>
            </w:pPr>
            <w:r>
              <w:rPr>
                <w:sz w:val="15"/>
                <w:szCs w:val="15"/>
              </w:rPr>
              <w:t>0,511000</w:t>
            </w:r>
          </w:p>
        </w:tc>
        <w:tc>
          <w:tcPr>
            <w:tcW w:w="1702" w:type="dxa"/>
            <w:tcBorders>
              <w:top w:val="single" w:sz="4" w:space="0" w:color="auto"/>
              <w:left w:val="single" w:sz="4" w:space="0" w:color="auto"/>
              <w:bottom w:val="single" w:sz="4" w:space="0" w:color="auto"/>
              <w:right w:val="single" w:sz="4" w:space="0" w:color="auto"/>
            </w:tcBorders>
          </w:tcPr>
          <w:p w14:paraId="721038E0" w14:textId="77777777" w:rsidR="00000000" w:rsidRDefault="00000000">
            <w:pPr>
              <w:pStyle w:val="aa"/>
              <w:jc w:val="center"/>
              <w:rPr>
                <w:sz w:val="15"/>
                <w:szCs w:val="15"/>
              </w:rPr>
            </w:pPr>
            <w:r>
              <w:rPr>
                <w:sz w:val="15"/>
                <w:szCs w:val="15"/>
              </w:rPr>
              <w:t>520,20</w:t>
            </w:r>
          </w:p>
        </w:tc>
        <w:tc>
          <w:tcPr>
            <w:tcW w:w="1165" w:type="dxa"/>
            <w:tcBorders>
              <w:top w:val="single" w:sz="4" w:space="0" w:color="auto"/>
              <w:left w:val="single" w:sz="4" w:space="0" w:color="auto"/>
              <w:bottom w:val="single" w:sz="4" w:space="0" w:color="auto"/>
              <w:right w:val="single" w:sz="4" w:space="0" w:color="auto"/>
            </w:tcBorders>
          </w:tcPr>
          <w:p w14:paraId="7362E681" w14:textId="77777777" w:rsidR="00000000" w:rsidRDefault="00000000">
            <w:pPr>
              <w:pStyle w:val="aa"/>
              <w:jc w:val="center"/>
              <w:rPr>
                <w:sz w:val="15"/>
                <w:szCs w:val="15"/>
              </w:rPr>
            </w:pPr>
            <w:r>
              <w:rPr>
                <w:sz w:val="15"/>
                <w:szCs w:val="15"/>
              </w:rPr>
              <w:t>265,82</w:t>
            </w:r>
          </w:p>
        </w:tc>
        <w:tc>
          <w:tcPr>
            <w:tcW w:w="1165" w:type="dxa"/>
            <w:tcBorders>
              <w:top w:val="single" w:sz="4" w:space="0" w:color="auto"/>
              <w:left w:val="single" w:sz="4" w:space="0" w:color="auto"/>
              <w:bottom w:val="single" w:sz="4" w:space="0" w:color="auto"/>
              <w:right w:val="single" w:sz="4" w:space="0" w:color="auto"/>
            </w:tcBorders>
          </w:tcPr>
          <w:p w14:paraId="3431C9E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51B0060" w14:textId="77777777" w:rsidR="00000000" w:rsidRDefault="00000000">
            <w:pPr>
              <w:pStyle w:val="aa"/>
              <w:jc w:val="center"/>
              <w:rPr>
                <w:sz w:val="15"/>
                <w:szCs w:val="15"/>
              </w:rPr>
            </w:pPr>
            <w:r>
              <w:rPr>
                <w:sz w:val="15"/>
                <w:szCs w:val="15"/>
              </w:rPr>
              <w:t>291181,64</w:t>
            </w:r>
          </w:p>
        </w:tc>
        <w:tc>
          <w:tcPr>
            <w:tcW w:w="1165" w:type="dxa"/>
            <w:tcBorders>
              <w:top w:val="single" w:sz="4" w:space="0" w:color="auto"/>
              <w:left w:val="single" w:sz="4" w:space="0" w:color="auto"/>
              <w:bottom w:val="single" w:sz="4" w:space="0" w:color="auto"/>
              <w:right w:val="single" w:sz="4" w:space="0" w:color="auto"/>
            </w:tcBorders>
          </w:tcPr>
          <w:p w14:paraId="27EA46D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61AC18D7" w14:textId="77777777" w:rsidR="00000000" w:rsidRDefault="00000000">
            <w:pPr>
              <w:pStyle w:val="aa"/>
              <w:jc w:val="center"/>
              <w:rPr>
                <w:sz w:val="15"/>
                <w:szCs w:val="15"/>
              </w:rPr>
            </w:pPr>
            <w:r>
              <w:rPr>
                <w:sz w:val="15"/>
                <w:szCs w:val="15"/>
              </w:rPr>
              <w:t>X</w:t>
            </w:r>
          </w:p>
        </w:tc>
      </w:tr>
      <w:tr w:rsidR="00000000" w14:paraId="5B1CC656"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5CF8254" w14:textId="77777777" w:rsidR="00000000" w:rsidRDefault="00000000">
            <w:pPr>
              <w:pStyle w:val="ad"/>
              <w:rPr>
                <w:sz w:val="15"/>
                <w:szCs w:val="15"/>
              </w:rPr>
            </w:pPr>
            <w:r>
              <w:rPr>
                <w:sz w:val="15"/>
                <w:szCs w:val="15"/>
              </w:rPr>
              <w:t>по профилю "ВИЧ-инфекция"</w:t>
            </w:r>
          </w:p>
        </w:tc>
        <w:tc>
          <w:tcPr>
            <w:tcW w:w="986" w:type="dxa"/>
            <w:tcBorders>
              <w:top w:val="single" w:sz="4" w:space="0" w:color="auto"/>
              <w:left w:val="single" w:sz="4" w:space="0" w:color="auto"/>
              <w:bottom w:val="single" w:sz="4" w:space="0" w:color="auto"/>
              <w:right w:val="single" w:sz="4" w:space="0" w:color="auto"/>
            </w:tcBorders>
          </w:tcPr>
          <w:p w14:paraId="14C7B453" w14:textId="77777777" w:rsidR="00000000" w:rsidRDefault="00000000">
            <w:pPr>
              <w:pStyle w:val="aa"/>
              <w:jc w:val="center"/>
              <w:rPr>
                <w:sz w:val="15"/>
                <w:szCs w:val="15"/>
              </w:rPr>
            </w:pPr>
            <w:r>
              <w:rPr>
                <w:sz w:val="15"/>
                <w:szCs w:val="15"/>
              </w:rPr>
              <w:t>07.1</w:t>
            </w:r>
          </w:p>
        </w:tc>
        <w:tc>
          <w:tcPr>
            <w:tcW w:w="1702" w:type="dxa"/>
            <w:tcBorders>
              <w:top w:val="single" w:sz="4" w:space="0" w:color="auto"/>
              <w:left w:val="single" w:sz="4" w:space="0" w:color="auto"/>
              <w:bottom w:val="single" w:sz="4" w:space="0" w:color="auto"/>
              <w:right w:val="single" w:sz="4" w:space="0" w:color="auto"/>
            </w:tcBorders>
          </w:tcPr>
          <w:p w14:paraId="4C5D8588" w14:textId="77777777" w:rsidR="00000000" w:rsidRDefault="00000000">
            <w:pPr>
              <w:pStyle w:val="aa"/>
              <w:jc w:val="center"/>
              <w:rPr>
                <w:sz w:val="15"/>
                <w:szCs w:val="15"/>
              </w:rPr>
            </w:pPr>
            <w:r>
              <w:rPr>
                <w:sz w:val="15"/>
                <w:szCs w:val="15"/>
              </w:rPr>
              <w:t>посещение</w:t>
            </w:r>
          </w:p>
        </w:tc>
        <w:tc>
          <w:tcPr>
            <w:tcW w:w="1702" w:type="dxa"/>
            <w:tcBorders>
              <w:top w:val="single" w:sz="4" w:space="0" w:color="auto"/>
              <w:left w:val="single" w:sz="4" w:space="0" w:color="auto"/>
              <w:bottom w:val="single" w:sz="4" w:space="0" w:color="auto"/>
              <w:right w:val="single" w:sz="4" w:space="0" w:color="auto"/>
            </w:tcBorders>
          </w:tcPr>
          <w:p w14:paraId="3AD880C8" w14:textId="77777777" w:rsidR="00000000" w:rsidRDefault="00000000">
            <w:pPr>
              <w:pStyle w:val="aa"/>
              <w:jc w:val="center"/>
              <w:rPr>
                <w:sz w:val="15"/>
                <w:szCs w:val="15"/>
              </w:rPr>
            </w:pPr>
            <w:r>
              <w:rPr>
                <w:sz w:val="15"/>
                <w:szCs w:val="15"/>
              </w:rPr>
              <w:t>0,015877</w:t>
            </w:r>
          </w:p>
        </w:tc>
        <w:tc>
          <w:tcPr>
            <w:tcW w:w="1702" w:type="dxa"/>
            <w:tcBorders>
              <w:top w:val="single" w:sz="4" w:space="0" w:color="auto"/>
              <w:left w:val="single" w:sz="4" w:space="0" w:color="auto"/>
              <w:bottom w:val="single" w:sz="4" w:space="0" w:color="auto"/>
              <w:right w:val="single" w:sz="4" w:space="0" w:color="auto"/>
            </w:tcBorders>
          </w:tcPr>
          <w:p w14:paraId="1ED15259" w14:textId="77777777" w:rsidR="00000000" w:rsidRDefault="00000000">
            <w:pPr>
              <w:pStyle w:val="aa"/>
              <w:jc w:val="center"/>
              <w:rPr>
                <w:sz w:val="15"/>
                <w:szCs w:val="15"/>
              </w:rPr>
            </w:pPr>
            <w:r>
              <w:rPr>
                <w:sz w:val="15"/>
                <w:szCs w:val="15"/>
              </w:rPr>
              <w:t>1918,63</w:t>
            </w:r>
          </w:p>
        </w:tc>
        <w:tc>
          <w:tcPr>
            <w:tcW w:w="1165" w:type="dxa"/>
            <w:tcBorders>
              <w:top w:val="single" w:sz="4" w:space="0" w:color="auto"/>
              <w:left w:val="single" w:sz="4" w:space="0" w:color="auto"/>
              <w:bottom w:val="single" w:sz="4" w:space="0" w:color="auto"/>
              <w:right w:val="single" w:sz="4" w:space="0" w:color="auto"/>
            </w:tcBorders>
          </w:tcPr>
          <w:p w14:paraId="5F50E411" w14:textId="77777777" w:rsidR="00000000" w:rsidRDefault="00000000">
            <w:pPr>
              <w:pStyle w:val="aa"/>
              <w:jc w:val="center"/>
              <w:rPr>
                <w:sz w:val="15"/>
                <w:szCs w:val="15"/>
              </w:rPr>
            </w:pPr>
            <w:r>
              <w:rPr>
                <w:sz w:val="15"/>
                <w:szCs w:val="15"/>
              </w:rPr>
              <w:t>30,46</w:t>
            </w:r>
          </w:p>
        </w:tc>
        <w:tc>
          <w:tcPr>
            <w:tcW w:w="1165" w:type="dxa"/>
            <w:tcBorders>
              <w:top w:val="single" w:sz="4" w:space="0" w:color="auto"/>
              <w:left w:val="single" w:sz="4" w:space="0" w:color="auto"/>
              <w:bottom w:val="single" w:sz="4" w:space="0" w:color="auto"/>
              <w:right w:val="single" w:sz="4" w:space="0" w:color="auto"/>
            </w:tcBorders>
          </w:tcPr>
          <w:p w14:paraId="3D4A41C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4CB6FAC" w14:textId="77777777" w:rsidR="00000000" w:rsidRDefault="00000000">
            <w:pPr>
              <w:pStyle w:val="aa"/>
              <w:jc w:val="center"/>
              <w:rPr>
                <w:sz w:val="15"/>
                <w:szCs w:val="15"/>
              </w:rPr>
            </w:pPr>
            <w:r>
              <w:rPr>
                <w:sz w:val="15"/>
                <w:szCs w:val="15"/>
              </w:rPr>
              <w:t>33368,76</w:t>
            </w:r>
          </w:p>
        </w:tc>
        <w:tc>
          <w:tcPr>
            <w:tcW w:w="1165" w:type="dxa"/>
            <w:tcBorders>
              <w:top w:val="single" w:sz="4" w:space="0" w:color="auto"/>
              <w:left w:val="single" w:sz="4" w:space="0" w:color="auto"/>
              <w:bottom w:val="single" w:sz="4" w:space="0" w:color="auto"/>
              <w:right w:val="single" w:sz="4" w:space="0" w:color="auto"/>
            </w:tcBorders>
          </w:tcPr>
          <w:p w14:paraId="6B8812A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5E4012C4" w14:textId="77777777" w:rsidR="00000000" w:rsidRDefault="00000000">
            <w:pPr>
              <w:pStyle w:val="aa"/>
              <w:jc w:val="center"/>
              <w:rPr>
                <w:sz w:val="15"/>
                <w:szCs w:val="15"/>
              </w:rPr>
            </w:pPr>
            <w:r>
              <w:rPr>
                <w:sz w:val="15"/>
                <w:szCs w:val="15"/>
              </w:rPr>
              <w:t>X</w:t>
            </w:r>
          </w:p>
        </w:tc>
      </w:tr>
      <w:tr w:rsidR="00000000" w14:paraId="0F0404B4"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9F1C8F9" w14:textId="77777777" w:rsidR="00000000" w:rsidRDefault="00000000">
            <w:pPr>
              <w:pStyle w:val="ad"/>
              <w:rPr>
                <w:sz w:val="15"/>
                <w:szCs w:val="15"/>
              </w:rPr>
            </w:pPr>
            <w:bookmarkStart w:id="80" w:name="sub_208"/>
            <w:r>
              <w:rPr>
                <w:sz w:val="15"/>
                <w:szCs w:val="15"/>
              </w:rPr>
              <w:t>не идентифицированным и не застрахованным в системе ОМС лицам</w:t>
            </w:r>
            <w:bookmarkEnd w:id="80"/>
          </w:p>
        </w:tc>
        <w:tc>
          <w:tcPr>
            <w:tcW w:w="986" w:type="dxa"/>
            <w:tcBorders>
              <w:top w:val="single" w:sz="4" w:space="0" w:color="auto"/>
              <w:left w:val="single" w:sz="4" w:space="0" w:color="auto"/>
              <w:bottom w:val="single" w:sz="4" w:space="0" w:color="auto"/>
              <w:right w:val="single" w:sz="4" w:space="0" w:color="auto"/>
            </w:tcBorders>
          </w:tcPr>
          <w:p w14:paraId="4BB802B3" w14:textId="77777777" w:rsidR="00000000" w:rsidRDefault="00000000">
            <w:pPr>
              <w:pStyle w:val="aa"/>
              <w:jc w:val="center"/>
              <w:rPr>
                <w:sz w:val="15"/>
                <w:szCs w:val="15"/>
              </w:rPr>
            </w:pPr>
            <w:r>
              <w:rPr>
                <w:sz w:val="15"/>
                <w:szCs w:val="15"/>
              </w:rPr>
              <w:t>07.2</w:t>
            </w:r>
          </w:p>
        </w:tc>
        <w:tc>
          <w:tcPr>
            <w:tcW w:w="1702" w:type="dxa"/>
            <w:tcBorders>
              <w:top w:val="single" w:sz="4" w:space="0" w:color="auto"/>
              <w:left w:val="single" w:sz="4" w:space="0" w:color="auto"/>
              <w:bottom w:val="single" w:sz="4" w:space="0" w:color="auto"/>
              <w:right w:val="single" w:sz="4" w:space="0" w:color="auto"/>
            </w:tcBorders>
          </w:tcPr>
          <w:p w14:paraId="6D4C6BCF" w14:textId="77777777" w:rsidR="00000000" w:rsidRDefault="00000000">
            <w:pPr>
              <w:pStyle w:val="aa"/>
              <w:jc w:val="center"/>
              <w:rPr>
                <w:sz w:val="15"/>
                <w:szCs w:val="15"/>
              </w:rPr>
            </w:pPr>
            <w:r>
              <w:rPr>
                <w:sz w:val="15"/>
                <w:szCs w:val="15"/>
              </w:rPr>
              <w:t>посещение</w:t>
            </w:r>
          </w:p>
        </w:tc>
        <w:tc>
          <w:tcPr>
            <w:tcW w:w="1702" w:type="dxa"/>
            <w:tcBorders>
              <w:top w:val="single" w:sz="4" w:space="0" w:color="auto"/>
              <w:left w:val="single" w:sz="4" w:space="0" w:color="auto"/>
              <w:bottom w:val="single" w:sz="4" w:space="0" w:color="auto"/>
              <w:right w:val="single" w:sz="4" w:space="0" w:color="auto"/>
            </w:tcBorders>
          </w:tcPr>
          <w:p w14:paraId="27D0DBC9" w14:textId="77777777" w:rsidR="00000000" w:rsidRDefault="00000000">
            <w:pPr>
              <w:pStyle w:val="aa"/>
              <w:jc w:val="center"/>
              <w:rPr>
                <w:sz w:val="15"/>
                <w:szCs w:val="15"/>
              </w:rPr>
            </w:pPr>
            <w:r>
              <w:rPr>
                <w:sz w:val="15"/>
                <w:szCs w:val="15"/>
              </w:rPr>
              <w:t>0,004203</w:t>
            </w:r>
          </w:p>
        </w:tc>
        <w:tc>
          <w:tcPr>
            <w:tcW w:w="1702" w:type="dxa"/>
            <w:tcBorders>
              <w:top w:val="single" w:sz="4" w:space="0" w:color="auto"/>
              <w:left w:val="single" w:sz="4" w:space="0" w:color="auto"/>
              <w:bottom w:val="single" w:sz="4" w:space="0" w:color="auto"/>
              <w:right w:val="single" w:sz="4" w:space="0" w:color="auto"/>
            </w:tcBorders>
          </w:tcPr>
          <w:p w14:paraId="128C83F7" w14:textId="77777777" w:rsidR="00000000" w:rsidRDefault="00000000">
            <w:pPr>
              <w:pStyle w:val="aa"/>
              <w:jc w:val="center"/>
              <w:rPr>
                <w:sz w:val="15"/>
                <w:szCs w:val="15"/>
              </w:rPr>
            </w:pPr>
            <w:r>
              <w:rPr>
                <w:sz w:val="15"/>
                <w:szCs w:val="15"/>
              </w:rPr>
              <w:t>470,03</w:t>
            </w:r>
          </w:p>
        </w:tc>
        <w:tc>
          <w:tcPr>
            <w:tcW w:w="1165" w:type="dxa"/>
            <w:tcBorders>
              <w:top w:val="single" w:sz="4" w:space="0" w:color="auto"/>
              <w:left w:val="single" w:sz="4" w:space="0" w:color="auto"/>
              <w:bottom w:val="single" w:sz="4" w:space="0" w:color="auto"/>
              <w:right w:val="single" w:sz="4" w:space="0" w:color="auto"/>
            </w:tcBorders>
          </w:tcPr>
          <w:p w14:paraId="33AF5B52" w14:textId="77777777" w:rsidR="00000000" w:rsidRDefault="00000000">
            <w:pPr>
              <w:pStyle w:val="aa"/>
              <w:jc w:val="center"/>
              <w:rPr>
                <w:sz w:val="15"/>
                <w:szCs w:val="15"/>
              </w:rPr>
            </w:pPr>
            <w:r>
              <w:rPr>
                <w:sz w:val="15"/>
                <w:szCs w:val="15"/>
              </w:rPr>
              <w:t>1,98</w:t>
            </w:r>
          </w:p>
        </w:tc>
        <w:tc>
          <w:tcPr>
            <w:tcW w:w="1165" w:type="dxa"/>
            <w:tcBorders>
              <w:top w:val="single" w:sz="4" w:space="0" w:color="auto"/>
              <w:left w:val="single" w:sz="4" w:space="0" w:color="auto"/>
              <w:bottom w:val="single" w:sz="4" w:space="0" w:color="auto"/>
              <w:right w:val="single" w:sz="4" w:space="0" w:color="auto"/>
            </w:tcBorders>
          </w:tcPr>
          <w:p w14:paraId="694F224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BE3785B" w14:textId="77777777" w:rsidR="00000000" w:rsidRDefault="00000000">
            <w:pPr>
              <w:pStyle w:val="aa"/>
              <w:jc w:val="center"/>
              <w:rPr>
                <w:sz w:val="15"/>
                <w:szCs w:val="15"/>
              </w:rPr>
            </w:pPr>
            <w:r>
              <w:rPr>
                <w:sz w:val="15"/>
                <w:szCs w:val="15"/>
              </w:rPr>
              <w:t>2164,04</w:t>
            </w:r>
          </w:p>
        </w:tc>
        <w:tc>
          <w:tcPr>
            <w:tcW w:w="1165" w:type="dxa"/>
            <w:tcBorders>
              <w:top w:val="single" w:sz="4" w:space="0" w:color="auto"/>
              <w:left w:val="single" w:sz="4" w:space="0" w:color="auto"/>
              <w:bottom w:val="single" w:sz="4" w:space="0" w:color="auto"/>
              <w:right w:val="single" w:sz="4" w:space="0" w:color="auto"/>
            </w:tcBorders>
          </w:tcPr>
          <w:p w14:paraId="008CFE2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3BFDB48B" w14:textId="77777777" w:rsidR="00000000" w:rsidRDefault="00000000">
            <w:pPr>
              <w:pStyle w:val="aa"/>
              <w:jc w:val="center"/>
              <w:rPr>
                <w:sz w:val="15"/>
                <w:szCs w:val="15"/>
              </w:rPr>
            </w:pPr>
            <w:r>
              <w:rPr>
                <w:sz w:val="15"/>
                <w:szCs w:val="15"/>
              </w:rPr>
              <w:t>X</w:t>
            </w:r>
          </w:p>
        </w:tc>
      </w:tr>
      <w:tr w:rsidR="00000000" w14:paraId="579DC048"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83521EB" w14:textId="77777777" w:rsidR="00000000" w:rsidRDefault="00000000">
            <w:pPr>
              <w:pStyle w:val="ad"/>
              <w:rPr>
                <w:sz w:val="15"/>
                <w:szCs w:val="15"/>
              </w:rPr>
            </w:pPr>
            <w:bookmarkStart w:id="81" w:name="sub_209"/>
            <w:r>
              <w:rPr>
                <w:sz w:val="15"/>
                <w:szCs w:val="15"/>
              </w:rPr>
              <w:t>2.1.2. В связи с заболеваниями - обращений </w:t>
            </w:r>
            <w:hyperlink w:anchor="sub_20003" w:history="1">
              <w:r>
                <w:rPr>
                  <w:rStyle w:val="a4"/>
                  <w:sz w:val="15"/>
                  <w:szCs w:val="15"/>
                  <w:vertAlign w:val="superscript"/>
                </w:rPr>
                <w:t>***</w:t>
              </w:r>
            </w:hyperlink>
            <w:r>
              <w:rPr>
                <w:sz w:val="15"/>
                <w:szCs w:val="15"/>
              </w:rPr>
              <w:t>,</w:t>
            </w:r>
            <w:bookmarkEnd w:id="81"/>
          </w:p>
          <w:p w14:paraId="1962F483" w14:textId="77777777" w:rsidR="00000000" w:rsidRDefault="00000000">
            <w:pPr>
              <w:pStyle w:val="ad"/>
              <w:rPr>
                <w:sz w:val="15"/>
                <w:szCs w:val="15"/>
              </w:rPr>
            </w:pPr>
            <w:r>
              <w:rPr>
                <w:sz w:val="15"/>
                <w:szCs w:val="15"/>
              </w:rPr>
              <w:t>в том числе:</w:t>
            </w:r>
          </w:p>
        </w:tc>
        <w:tc>
          <w:tcPr>
            <w:tcW w:w="986" w:type="dxa"/>
            <w:tcBorders>
              <w:top w:val="single" w:sz="4" w:space="0" w:color="auto"/>
              <w:left w:val="single" w:sz="4" w:space="0" w:color="auto"/>
              <w:bottom w:val="single" w:sz="4" w:space="0" w:color="auto"/>
              <w:right w:val="single" w:sz="4" w:space="0" w:color="auto"/>
            </w:tcBorders>
          </w:tcPr>
          <w:p w14:paraId="044B0BA7" w14:textId="77777777" w:rsidR="00000000" w:rsidRDefault="00000000">
            <w:pPr>
              <w:pStyle w:val="aa"/>
              <w:jc w:val="center"/>
              <w:rPr>
                <w:sz w:val="15"/>
                <w:szCs w:val="15"/>
              </w:rPr>
            </w:pPr>
            <w:r>
              <w:rPr>
                <w:sz w:val="15"/>
                <w:szCs w:val="15"/>
              </w:rPr>
              <w:t>08</w:t>
            </w:r>
          </w:p>
        </w:tc>
        <w:tc>
          <w:tcPr>
            <w:tcW w:w="1702" w:type="dxa"/>
            <w:tcBorders>
              <w:top w:val="single" w:sz="4" w:space="0" w:color="auto"/>
              <w:left w:val="single" w:sz="4" w:space="0" w:color="auto"/>
              <w:bottom w:val="single" w:sz="4" w:space="0" w:color="auto"/>
              <w:right w:val="single" w:sz="4" w:space="0" w:color="auto"/>
            </w:tcBorders>
          </w:tcPr>
          <w:p w14:paraId="4E0AB2C6" w14:textId="77777777" w:rsidR="00000000" w:rsidRDefault="00000000">
            <w:pPr>
              <w:pStyle w:val="aa"/>
              <w:jc w:val="center"/>
              <w:rPr>
                <w:sz w:val="15"/>
                <w:szCs w:val="15"/>
              </w:rPr>
            </w:pPr>
            <w:r>
              <w:rPr>
                <w:sz w:val="15"/>
                <w:szCs w:val="15"/>
              </w:rPr>
              <w:t>обращение</w:t>
            </w:r>
          </w:p>
        </w:tc>
        <w:tc>
          <w:tcPr>
            <w:tcW w:w="1702" w:type="dxa"/>
            <w:tcBorders>
              <w:top w:val="single" w:sz="4" w:space="0" w:color="auto"/>
              <w:left w:val="single" w:sz="4" w:space="0" w:color="auto"/>
              <w:bottom w:val="single" w:sz="4" w:space="0" w:color="auto"/>
              <w:right w:val="single" w:sz="4" w:space="0" w:color="auto"/>
            </w:tcBorders>
          </w:tcPr>
          <w:p w14:paraId="0B793D1C" w14:textId="77777777" w:rsidR="00000000" w:rsidRDefault="00000000">
            <w:pPr>
              <w:pStyle w:val="aa"/>
              <w:jc w:val="center"/>
              <w:rPr>
                <w:sz w:val="15"/>
                <w:szCs w:val="15"/>
              </w:rPr>
            </w:pPr>
            <w:r>
              <w:rPr>
                <w:sz w:val="15"/>
                <w:szCs w:val="15"/>
              </w:rPr>
              <w:t>0,112887</w:t>
            </w:r>
          </w:p>
        </w:tc>
        <w:tc>
          <w:tcPr>
            <w:tcW w:w="1702" w:type="dxa"/>
            <w:tcBorders>
              <w:top w:val="single" w:sz="4" w:space="0" w:color="auto"/>
              <w:left w:val="single" w:sz="4" w:space="0" w:color="auto"/>
              <w:bottom w:val="single" w:sz="4" w:space="0" w:color="auto"/>
              <w:right w:val="single" w:sz="4" w:space="0" w:color="auto"/>
            </w:tcBorders>
          </w:tcPr>
          <w:p w14:paraId="452A1338" w14:textId="77777777" w:rsidR="00000000" w:rsidRDefault="00000000">
            <w:pPr>
              <w:pStyle w:val="aa"/>
              <w:jc w:val="center"/>
              <w:rPr>
                <w:sz w:val="15"/>
                <w:szCs w:val="15"/>
              </w:rPr>
            </w:pPr>
            <w:r>
              <w:rPr>
                <w:sz w:val="15"/>
                <w:szCs w:val="15"/>
              </w:rPr>
              <w:t>1508,50</w:t>
            </w:r>
          </w:p>
        </w:tc>
        <w:tc>
          <w:tcPr>
            <w:tcW w:w="1165" w:type="dxa"/>
            <w:tcBorders>
              <w:top w:val="single" w:sz="4" w:space="0" w:color="auto"/>
              <w:left w:val="single" w:sz="4" w:space="0" w:color="auto"/>
              <w:bottom w:val="single" w:sz="4" w:space="0" w:color="auto"/>
              <w:right w:val="single" w:sz="4" w:space="0" w:color="auto"/>
            </w:tcBorders>
          </w:tcPr>
          <w:p w14:paraId="7A302016" w14:textId="77777777" w:rsidR="00000000" w:rsidRDefault="00000000">
            <w:pPr>
              <w:pStyle w:val="aa"/>
              <w:jc w:val="center"/>
              <w:rPr>
                <w:sz w:val="15"/>
                <w:szCs w:val="15"/>
              </w:rPr>
            </w:pPr>
            <w:r>
              <w:rPr>
                <w:sz w:val="15"/>
                <w:szCs w:val="15"/>
              </w:rPr>
              <w:t>170,29</w:t>
            </w:r>
          </w:p>
        </w:tc>
        <w:tc>
          <w:tcPr>
            <w:tcW w:w="1165" w:type="dxa"/>
            <w:tcBorders>
              <w:top w:val="single" w:sz="4" w:space="0" w:color="auto"/>
              <w:left w:val="single" w:sz="4" w:space="0" w:color="auto"/>
              <w:bottom w:val="single" w:sz="4" w:space="0" w:color="auto"/>
              <w:right w:val="single" w:sz="4" w:space="0" w:color="auto"/>
            </w:tcBorders>
          </w:tcPr>
          <w:p w14:paraId="234BD68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F72515D" w14:textId="77777777" w:rsidR="00000000" w:rsidRDefault="00000000">
            <w:pPr>
              <w:pStyle w:val="aa"/>
              <w:jc w:val="center"/>
              <w:rPr>
                <w:sz w:val="15"/>
                <w:szCs w:val="15"/>
              </w:rPr>
            </w:pPr>
            <w:r>
              <w:rPr>
                <w:sz w:val="15"/>
                <w:szCs w:val="15"/>
              </w:rPr>
              <w:t>186535,08</w:t>
            </w:r>
          </w:p>
        </w:tc>
        <w:tc>
          <w:tcPr>
            <w:tcW w:w="1165" w:type="dxa"/>
            <w:tcBorders>
              <w:top w:val="single" w:sz="4" w:space="0" w:color="auto"/>
              <w:left w:val="single" w:sz="4" w:space="0" w:color="auto"/>
              <w:bottom w:val="single" w:sz="4" w:space="0" w:color="auto"/>
              <w:right w:val="single" w:sz="4" w:space="0" w:color="auto"/>
            </w:tcBorders>
          </w:tcPr>
          <w:p w14:paraId="4FA81F7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7FCC31C1" w14:textId="77777777" w:rsidR="00000000" w:rsidRDefault="00000000">
            <w:pPr>
              <w:pStyle w:val="aa"/>
              <w:jc w:val="center"/>
              <w:rPr>
                <w:sz w:val="15"/>
                <w:szCs w:val="15"/>
              </w:rPr>
            </w:pPr>
            <w:r>
              <w:rPr>
                <w:sz w:val="15"/>
                <w:szCs w:val="15"/>
              </w:rPr>
              <w:t>X</w:t>
            </w:r>
          </w:p>
        </w:tc>
      </w:tr>
      <w:tr w:rsidR="00000000" w14:paraId="37D64614"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9E67E12" w14:textId="77777777" w:rsidR="00000000" w:rsidRDefault="00000000">
            <w:pPr>
              <w:pStyle w:val="ad"/>
              <w:rPr>
                <w:sz w:val="15"/>
                <w:szCs w:val="15"/>
              </w:rPr>
            </w:pPr>
            <w:bookmarkStart w:id="82" w:name="sub_210"/>
            <w:r>
              <w:rPr>
                <w:sz w:val="15"/>
                <w:szCs w:val="15"/>
              </w:rPr>
              <w:t>не идентифицированным и не застрахованным в системе ОМС лицам</w:t>
            </w:r>
            <w:bookmarkEnd w:id="82"/>
          </w:p>
        </w:tc>
        <w:tc>
          <w:tcPr>
            <w:tcW w:w="986" w:type="dxa"/>
            <w:tcBorders>
              <w:top w:val="single" w:sz="4" w:space="0" w:color="auto"/>
              <w:left w:val="single" w:sz="4" w:space="0" w:color="auto"/>
              <w:bottom w:val="single" w:sz="4" w:space="0" w:color="auto"/>
              <w:right w:val="single" w:sz="4" w:space="0" w:color="auto"/>
            </w:tcBorders>
          </w:tcPr>
          <w:p w14:paraId="7A7F524D" w14:textId="77777777" w:rsidR="00000000" w:rsidRDefault="00000000">
            <w:pPr>
              <w:pStyle w:val="aa"/>
              <w:jc w:val="center"/>
              <w:rPr>
                <w:sz w:val="15"/>
                <w:szCs w:val="15"/>
              </w:rPr>
            </w:pPr>
            <w:r>
              <w:rPr>
                <w:sz w:val="15"/>
                <w:szCs w:val="15"/>
              </w:rPr>
              <w:t>08.1</w:t>
            </w:r>
          </w:p>
        </w:tc>
        <w:tc>
          <w:tcPr>
            <w:tcW w:w="1702" w:type="dxa"/>
            <w:tcBorders>
              <w:top w:val="single" w:sz="4" w:space="0" w:color="auto"/>
              <w:left w:val="single" w:sz="4" w:space="0" w:color="auto"/>
              <w:bottom w:val="single" w:sz="4" w:space="0" w:color="auto"/>
              <w:right w:val="single" w:sz="4" w:space="0" w:color="auto"/>
            </w:tcBorders>
          </w:tcPr>
          <w:p w14:paraId="0185450B" w14:textId="77777777" w:rsidR="00000000" w:rsidRDefault="00000000">
            <w:pPr>
              <w:pStyle w:val="aa"/>
              <w:jc w:val="center"/>
              <w:rPr>
                <w:sz w:val="15"/>
                <w:szCs w:val="15"/>
              </w:rPr>
            </w:pPr>
            <w:r>
              <w:rPr>
                <w:sz w:val="15"/>
                <w:szCs w:val="15"/>
              </w:rPr>
              <w:t>обращение</w:t>
            </w:r>
          </w:p>
        </w:tc>
        <w:tc>
          <w:tcPr>
            <w:tcW w:w="1702" w:type="dxa"/>
            <w:tcBorders>
              <w:top w:val="single" w:sz="4" w:space="0" w:color="auto"/>
              <w:left w:val="single" w:sz="4" w:space="0" w:color="auto"/>
              <w:bottom w:val="single" w:sz="4" w:space="0" w:color="auto"/>
              <w:right w:val="single" w:sz="4" w:space="0" w:color="auto"/>
            </w:tcBorders>
          </w:tcPr>
          <w:p w14:paraId="70B66E37"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21AF2F2A"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8B134F3"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21492E3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F7DAE19"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38CB39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27D1D49D" w14:textId="77777777" w:rsidR="00000000" w:rsidRDefault="00000000">
            <w:pPr>
              <w:pStyle w:val="aa"/>
              <w:jc w:val="center"/>
              <w:rPr>
                <w:sz w:val="15"/>
                <w:szCs w:val="15"/>
              </w:rPr>
            </w:pPr>
            <w:r>
              <w:rPr>
                <w:sz w:val="15"/>
                <w:szCs w:val="15"/>
              </w:rPr>
              <w:t>X</w:t>
            </w:r>
          </w:p>
        </w:tc>
      </w:tr>
      <w:tr w:rsidR="00000000" w14:paraId="03D204D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24B4C33" w14:textId="77777777" w:rsidR="00000000" w:rsidRDefault="00000000">
            <w:pPr>
              <w:pStyle w:val="ad"/>
              <w:rPr>
                <w:sz w:val="15"/>
                <w:szCs w:val="15"/>
              </w:rPr>
            </w:pPr>
            <w:bookmarkStart w:id="83" w:name="sub_211"/>
            <w:r>
              <w:rPr>
                <w:sz w:val="15"/>
                <w:szCs w:val="15"/>
              </w:rPr>
              <w:t>2.2. В условиях дневных стационаров,</w:t>
            </w:r>
            <w:bookmarkEnd w:id="83"/>
          </w:p>
          <w:p w14:paraId="0DB71FB1" w14:textId="77777777" w:rsidR="00000000" w:rsidRDefault="00000000">
            <w:pPr>
              <w:pStyle w:val="ad"/>
              <w:rPr>
                <w:sz w:val="15"/>
                <w:szCs w:val="15"/>
              </w:rPr>
            </w:pPr>
            <w:r>
              <w:rPr>
                <w:sz w:val="15"/>
                <w:szCs w:val="15"/>
              </w:rPr>
              <w:t>в том числе:</w:t>
            </w:r>
          </w:p>
        </w:tc>
        <w:tc>
          <w:tcPr>
            <w:tcW w:w="986" w:type="dxa"/>
            <w:tcBorders>
              <w:top w:val="single" w:sz="4" w:space="0" w:color="auto"/>
              <w:left w:val="single" w:sz="4" w:space="0" w:color="auto"/>
              <w:bottom w:val="single" w:sz="4" w:space="0" w:color="auto"/>
              <w:right w:val="single" w:sz="4" w:space="0" w:color="auto"/>
            </w:tcBorders>
          </w:tcPr>
          <w:p w14:paraId="454770A3" w14:textId="77777777" w:rsidR="00000000" w:rsidRDefault="00000000">
            <w:pPr>
              <w:pStyle w:val="aa"/>
              <w:jc w:val="center"/>
              <w:rPr>
                <w:sz w:val="15"/>
                <w:szCs w:val="15"/>
              </w:rPr>
            </w:pPr>
            <w:r>
              <w:rPr>
                <w:sz w:val="15"/>
                <w:szCs w:val="15"/>
              </w:rPr>
              <w:t>09</w:t>
            </w:r>
          </w:p>
        </w:tc>
        <w:tc>
          <w:tcPr>
            <w:tcW w:w="1702" w:type="dxa"/>
            <w:tcBorders>
              <w:top w:val="single" w:sz="4" w:space="0" w:color="auto"/>
              <w:left w:val="single" w:sz="4" w:space="0" w:color="auto"/>
              <w:bottom w:val="single" w:sz="4" w:space="0" w:color="auto"/>
              <w:right w:val="single" w:sz="4" w:space="0" w:color="auto"/>
            </w:tcBorders>
          </w:tcPr>
          <w:p w14:paraId="60B904EA"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34FE6DD5"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1FC862A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57CF462"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5B8466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9714EA9"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AE3653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60ADBA54" w14:textId="77777777" w:rsidR="00000000" w:rsidRDefault="00000000">
            <w:pPr>
              <w:pStyle w:val="aa"/>
              <w:jc w:val="center"/>
              <w:rPr>
                <w:sz w:val="15"/>
                <w:szCs w:val="15"/>
              </w:rPr>
            </w:pPr>
            <w:r>
              <w:rPr>
                <w:sz w:val="15"/>
                <w:szCs w:val="15"/>
              </w:rPr>
              <w:t>X</w:t>
            </w:r>
          </w:p>
        </w:tc>
      </w:tr>
      <w:tr w:rsidR="00000000" w14:paraId="60B20E0D"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B100A77" w14:textId="77777777" w:rsidR="00000000" w:rsidRDefault="00000000">
            <w:pPr>
              <w:pStyle w:val="ad"/>
              <w:rPr>
                <w:sz w:val="15"/>
                <w:szCs w:val="15"/>
              </w:rPr>
            </w:pPr>
            <w:bookmarkStart w:id="84" w:name="sub_212"/>
            <w:r>
              <w:rPr>
                <w:sz w:val="15"/>
                <w:szCs w:val="15"/>
              </w:rPr>
              <w:t>не идентифицированным и не застрахованным в системе ОМС лицам</w:t>
            </w:r>
            <w:bookmarkEnd w:id="84"/>
          </w:p>
        </w:tc>
        <w:tc>
          <w:tcPr>
            <w:tcW w:w="986" w:type="dxa"/>
            <w:tcBorders>
              <w:top w:val="single" w:sz="4" w:space="0" w:color="auto"/>
              <w:left w:val="single" w:sz="4" w:space="0" w:color="auto"/>
              <w:bottom w:val="single" w:sz="4" w:space="0" w:color="auto"/>
              <w:right w:val="single" w:sz="4" w:space="0" w:color="auto"/>
            </w:tcBorders>
          </w:tcPr>
          <w:p w14:paraId="216E3BB8" w14:textId="77777777" w:rsidR="00000000" w:rsidRDefault="00000000">
            <w:pPr>
              <w:pStyle w:val="aa"/>
              <w:jc w:val="center"/>
              <w:rPr>
                <w:sz w:val="15"/>
                <w:szCs w:val="15"/>
              </w:rPr>
            </w:pPr>
            <w:r>
              <w:rPr>
                <w:sz w:val="15"/>
                <w:szCs w:val="15"/>
              </w:rPr>
              <w:t>09.1</w:t>
            </w:r>
          </w:p>
        </w:tc>
        <w:tc>
          <w:tcPr>
            <w:tcW w:w="1702" w:type="dxa"/>
            <w:tcBorders>
              <w:top w:val="single" w:sz="4" w:space="0" w:color="auto"/>
              <w:left w:val="single" w:sz="4" w:space="0" w:color="auto"/>
              <w:bottom w:val="single" w:sz="4" w:space="0" w:color="auto"/>
              <w:right w:val="single" w:sz="4" w:space="0" w:color="auto"/>
            </w:tcBorders>
          </w:tcPr>
          <w:p w14:paraId="1CF5B612"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19569B2C"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2A8B972A"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832F83B"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669BE5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1B7A6FD"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D8DDEC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46A91C5E" w14:textId="77777777" w:rsidR="00000000" w:rsidRDefault="00000000">
            <w:pPr>
              <w:pStyle w:val="aa"/>
              <w:jc w:val="center"/>
              <w:rPr>
                <w:sz w:val="15"/>
                <w:szCs w:val="15"/>
              </w:rPr>
            </w:pPr>
            <w:r>
              <w:rPr>
                <w:sz w:val="15"/>
                <w:szCs w:val="15"/>
              </w:rPr>
              <w:t>X</w:t>
            </w:r>
          </w:p>
        </w:tc>
      </w:tr>
      <w:tr w:rsidR="00000000" w14:paraId="709A9AC0"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9D1E2A3" w14:textId="77777777" w:rsidR="00000000" w:rsidRDefault="00000000">
            <w:pPr>
              <w:pStyle w:val="ad"/>
              <w:rPr>
                <w:sz w:val="15"/>
                <w:szCs w:val="15"/>
              </w:rPr>
            </w:pPr>
            <w:bookmarkStart w:id="85" w:name="sub_213"/>
            <w:r>
              <w:rPr>
                <w:sz w:val="15"/>
                <w:szCs w:val="15"/>
              </w:rPr>
              <w:t>3. В условиях дневных стационаров (первичная медико-санитарная помощь, специализированная медицинская помощь), в том числе:</w:t>
            </w:r>
            <w:bookmarkEnd w:id="85"/>
          </w:p>
        </w:tc>
        <w:tc>
          <w:tcPr>
            <w:tcW w:w="986" w:type="dxa"/>
            <w:tcBorders>
              <w:top w:val="single" w:sz="4" w:space="0" w:color="auto"/>
              <w:left w:val="single" w:sz="4" w:space="0" w:color="auto"/>
              <w:bottom w:val="single" w:sz="4" w:space="0" w:color="auto"/>
              <w:right w:val="single" w:sz="4" w:space="0" w:color="auto"/>
            </w:tcBorders>
          </w:tcPr>
          <w:p w14:paraId="73F05FDA" w14:textId="77777777" w:rsidR="00000000" w:rsidRDefault="00000000">
            <w:pPr>
              <w:pStyle w:val="aa"/>
              <w:jc w:val="center"/>
              <w:rPr>
                <w:sz w:val="15"/>
                <w:szCs w:val="15"/>
              </w:rPr>
            </w:pPr>
            <w:r>
              <w:rPr>
                <w:sz w:val="15"/>
                <w:szCs w:val="15"/>
              </w:rPr>
              <w:t>10</w:t>
            </w:r>
          </w:p>
        </w:tc>
        <w:tc>
          <w:tcPr>
            <w:tcW w:w="1702" w:type="dxa"/>
            <w:tcBorders>
              <w:top w:val="single" w:sz="4" w:space="0" w:color="auto"/>
              <w:left w:val="single" w:sz="4" w:space="0" w:color="auto"/>
              <w:bottom w:val="single" w:sz="4" w:space="0" w:color="auto"/>
              <w:right w:val="single" w:sz="4" w:space="0" w:color="auto"/>
            </w:tcBorders>
          </w:tcPr>
          <w:p w14:paraId="679A29D3"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204378C4"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577CCD5F"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9DF8B01"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FE488D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D638EE1"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2F6D2C9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0A54C1C7" w14:textId="77777777" w:rsidR="00000000" w:rsidRDefault="00000000">
            <w:pPr>
              <w:pStyle w:val="aa"/>
              <w:jc w:val="center"/>
              <w:rPr>
                <w:sz w:val="15"/>
                <w:szCs w:val="15"/>
              </w:rPr>
            </w:pPr>
            <w:r>
              <w:rPr>
                <w:sz w:val="15"/>
                <w:szCs w:val="15"/>
              </w:rPr>
              <w:t>X</w:t>
            </w:r>
          </w:p>
        </w:tc>
      </w:tr>
      <w:tr w:rsidR="00000000" w14:paraId="20D7CC66"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62F9F13" w14:textId="77777777" w:rsidR="00000000" w:rsidRDefault="00000000">
            <w:pPr>
              <w:pStyle w:val="ad"/>
              <w:rPr>
                <w:sz w:val="15"/>
                <w:szCs w:val="15"/>
              </w:rPr>
            </w:pPr>
            <w:bookmarkStart w:id="86" w:name="sub_214"/>
            <w:r>
              <w:rPr>
                <w:sz w:val="15"/>
                <w:szCs w:val="15"/>
              </w:rPr>
              <w:t>не идентифицированным и не застрахованным в системе ОМС лицам</w:t>
            </w:r>
            <w:bookmarkEnd w:id="86"/>
          </w:p>
        </w:tc>
        <w:tc>
          <w:tcPr>
            <w:tcW w:w="986" w:type="dxa"/>
            <w:tcBorders>
              <w:top w:val="single" w:sz="4" w:space="0" w:color="auto"/>
              <w:left w:val="single" w:sz="4" w:space="0" w:color="auto"/>
              <w:bottom w:val="single" w:sz="4" w:space="0" w:color="auto"/>
              <w:right w:val="single" w:sz="4" w:space="0" w:color="auto"/>
            </w:tcBorders>
          </w:tcPr>
          <w:p w14:paraId="1BF68853" w14:textId="77777777" w:rsidR="00000000" w:rsidRDefault="00000000">
            <w:pPr>
              <w:pStyle w:val="aa"/>
              <w:jc w:val="center"/>
              <w:rPr>
                <w:sz w:val="15"/>
                <w:szCs w:val="15"/>
              </w:rPr>
            </w:pPr>
            <w:r>
              <w:rPr>
                <w:sz w:val="15"/>
                <w:szCs w:val="15"/>
              </w:rPr>
              <w:t>10.1</w:t>
            </w:r>
          </w:p>
        </w:tc>
        <w:tc>
          <w:tcPr>
            <w:tcW w:w="1702" w:type="dxa"/>
            <w:tcBorders>
              <w:top w:val="single" w:sz="4" w:space="0" w:color="auto"/>
              <w:left w:val="single" w:sz="4" w:space="0" w:color="auto"/>
              <w:bottom w:val="single" w:sz="4" w:space="0" w:color="auto"/>
              <w:right w:val="single" w:sz="4" w:space="0" w:color="auto"/>
            </w:tcBorders>
          </w:tcPr>
          <w:p w14:paraId="5BD8ABB2"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223FB9D0"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01C8147E"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3C6D48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2DD4261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EC5680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634356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0BF06823" w14:textId="77777777" w:rsidR="00000000" w:rsidRDefault="00000000">
            <w:pPr>
              <w:pStyle w:val="aa"/>
              <w:jc w:val="center"/>
              <w:rPr>
                <w:sz w:val="15"/>
                <w:szCs w:val="15"/>
              </w:rPr>
            </w:pPr>
            <w:r>
              <w:rPr>
                <w:sz w:val="15"/>
                <w:szCs w:val="15"/>
              </w:rPr>
              <w:t>X</w:t>
            </w:r>
          </w:p>
        </w:tc>
      </w:tr>
      <w:tr w:rsidR="00000000" w14:paraId="44167244"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1C93C0D" w14:textId="77777777" w:rsidR="00000000" w:rsidRDefault="00000000">
            <w:pPr>
              <w:pStyle w:val="ad"/>
              <w:rPr>
                <w:sz w:val="15"/>
                <w:szCs w:val="15"/>
              </w:rPr>
            </w:pPr>
            <w:bookmarkStart w:id="87" w:name="sub_215"/>
            <w:r>
              <w:rPr>
                <w:sz w:val="15"/>
                <w:szCs w:val="15"/>
              </w:rPr>
              <w:t>4. Специализированная, в том числе высокотехнологичная, медицинская помощь</w:t>
            </w:r>
            <w:bookmarkEnd w:id="87"/>
          </w:p>
        </w:tc>
        <w:tc>
          <w:tcPr>
            <w:tcW w:w="986" w:type="dxa"/>
            <w:tcBorders>
              <w:top w:val="single" w:sz="4" w:space="0" w:color="auto"/>
              <w:left w:val="single" w:sz="4" w:space="0" w:color="auto"/>
              <w:bottom w:val="single" w:sz="4" w:space="0" w:color="auto"/>
              <w:right w:val="single" w:sz="4" w:space="0" w:color="auto"/>
            </w:tcBorders>
          </w:tcPr>
          <w:p w14:paraId="70116DC6" w14:textId="77777777" w:rsidR="00000000" w:rsidRDefault="00000000">
            <w:pPr>
              <w:pStyle w:val="aa"/>
              <w:jc w:val="center"/>
              <w:rPr>
                <w:sz w:val="15"/>
                <w:szCs w:val="15"/>
              </w:rPr>
            </w:pPr>
            <w:r>
              <w:rPr>
                <w:sz w:val="15"/>
                <w:szCs w:val="15"/>
              </w:rPr>
              <w:t>11</w:t>
            </w:r>
          </w:p>
        </w:tc>
        <w:tc>
          <w:tcPr>
            <w:tcW w:w="1702" w:type="dxa"/>
            <w:tcBorders>
              <w:top w:val="single" w:sz="4" w:space="0" w:color="auto"/>
              <w:left w:val="single" w:sz="4" w:space="0" w:color="auto"/>
              <w:bottom w:val="single" w:sz="4" w:space="0" w:color="auto"/>
              <w:right w:val="single" w:sz="4" w:space="0" w:color="auto"/>
            </w:tcBorders>
          </w:tcPr>
          <w:p w14:paraId="67AD47D4"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7DA97670"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6931B28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299D69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2CAC6A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835014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47E517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6D071751" w14:textId="77777777" w:rsidR="00000000" w:rsidRDefault="00000000">
            <w:pPr>
              <w:pStyle w:val="aa"/>
              <w:jc w:val="center"/>
              <w:rPr>
                <w:sz w:val="15"/>
                <w:szCs w:val="15"/>
              </w:rPr>
            </w:pPr>
            <w:r>
              <w:rPr>
                <w:sz w:val="15"/>
                <w:szCs w:val="15"/>
              </w:rPr>
              <w:t>X</w:t>
            </w:r>
          </w:p>
        </w:tc>
      </w:tr>
      <w:tr w:rsidR="00000000" w14:paraId="0AD0B936"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C2A6DA6" w14:textId="77777777" w:rsidR="00000000" w:rsidRDefault="00000000">
            <w:pPr>
              <w:pStyle w:val="ad"/>
              <w:rPr>
                <w:sz w:val="15"/>
                <w:szCs w:val="15"/>
              </w:rPr>
            </w:pPr>
            <w:bookmarkStart w:id="88" w:name="sub_216"/>
            <w:r>
              <w:rPr>
                <w:sz w:val="15"/>
                <w:szCs w:val="15"/>
              </w:rPr>
              <w:t>4.1. В условиях дневных стационаров, в том числе:</w:t>
            </w:r>
            <w:bookmarkEnd w:id="88"/>
          </w:p>
        </w:tc>
        <w:tc>
          <w:tcPr>
            <w:tcW w:w="986" w:type="dxa"/>
            <w:tcBorders>
              <w:top w:val="single" w:sz="4" w:space="0" w:color="auto"/>
              <w:left w:val="single" w:sz="4" w:space="0" w:color="auto"/>
              <w:bottom w:val="single" w:sz="4" w:space="0" w:color="auto"/>
              <w:right w:val="single" w:sz="4" w:space="0" w:color="auto"/>
            </w:tcBorders>
          </w:tcPr>
          <w:p w14:paraId="72BD5610" w14:textId="77777777" w:rsidR="00000000" w:rsidRDefault="00000000">
            <w:pPr>
              <w:pStyle w:val="aa"/>
              <w:jc w:val="center"/>
              <w:rPr>
                <w:sz w:val="15"/>
                <w:szCs w:val="15"/>
              </w:rPr>
            </w:pPr>
            <w:r>
              <w:rPr>
                <w:sz w:val="15"/>
                <w:szCs w:val="15"/>
              </w:rPr>
              <w:t>12</w:t>
            </w:r>
          </w:p>
        </w:tc>
        <w:tc>
          <w:tcPr>
            <w:tcW w:w="1702" w:type="dxa"/>
            <w:tcBorders>
              <w:top w:val="single" w:sz="4" w:space="0" w:color="auto"/>
              <w:left w:val="single" w:sz="4" w:space="0" w:color="auto"/>
              <w:bottom w:val="single" w:sz="4" w:space="0" w:color="auto"/>
              <w:right w:val="single" w:sz="4" w:space="0" w:color="auto"/>
            </w:tcBorders>
          </w:tcPr>
          <w:p w14:paraId="649B9F11"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413247BC" w14:textId="77777777" w:rsidR="00000000" w:rsidRDefault="00000000">
            <w:pPr>
              <w:pStyle w:val="aa"/>
              <w:jc w:val="center"/>
              <w:rPr>
                <w:sz w:val="15"/>
                <w:szCs w:val="15"/>
              </w:rPr>
            </w:pPr>
            <w:r>
              <w:rPr>
                <w:sz w:val="15"/>
                <w:szCs w:val="15"/>
              </w:rPr>
              <w:t>0,002800</w:t>
            </w:r>
          </w:p>
        </w:tc>
        <w:tc>
          <w:tcPr>
            <w:tcW w:w="1702" w:type="dxa"/>
            <w:tcBorders>
              <w:top w:val="single" w:sz="4" w:space="0" w:color="auto"/>
              <w:left w:val="single" w:sz="4" w:space="0" w:color="auto"/>
              <w:bottom w:val="single" w:sz="4" w:space="0" w:color="auto"/>
              <w:right w:val="single" w:sz="4" w:space="0" w:color="auto"/>
            </w:tcBorders>
          </w:tcPr>
          <w:p w14:paraId="40F6DB1A" w14:textId="77777777" w:rsidR="00000000" w:rsidRDefault="00000000">
            <w:pPr>
              <w:pStyle w:val="aa"/>
              <w:jc w:val="center"/>
              <w:rPr>
                <w:sz w:val="15"/>
                <w:szCs w:val="15"/>
              </w:rPr>
            </w:pPr>
            <w:r>
              <w:rPr>
                <w:sz w:val="15"/>
                <w:szCs w:val="15"/>
              </w:rPr>
              <w:t>15407,10</w:t>
            </w:r>
          </w:p>
        </w:tc>
        <w:tc>
          <w:tcPr>
            <w:tcW w:w="1165" w:type="dxa"/>
            <w:tcBorders>
              <w:top w:val="single" w:sz="4" w:space="0" w:color="auto"/>
              <w:left w:val="single" w:sz="4" w:space="0" w:color="auto"/>
              <w:bottom w:val="single" w:sz="4" w:space="0" w:color="auto"/>
              <w:right w:val="single" w:sz="4" w:space="0" w:color="auto"/>
            </w:tcBorders>
          </w:tcPr>
          <w:p w14:paraId="59404C2F" w14:textId="77777777" w:rsidR="00000000" w:rsidRDefault="00000000">
            <w:pPr>
              <w:pStyle w:val="aa"/>
              <w:jc w:val="center"/>
              <w:rPr>
                <w:sz w:val="15"/>
                <w:szCs w:val="15"/>
              </w:rPr>
            </w:pPr>
            <w:r>
              <w:rPr>
                <w:sz w:val="15"/>
                <w:szCs w:val="15"/>
              </w:rPr>
              <w:t>43,14</w:t>
            </w:r>
          </w:p>
        </w:tc>
        <w:tc>
          <w:tcPr>
            <w:tcW w:w="1165" w:type="dxa"/>
            <w:tcBorders>
              <w:top w:val="single" w:sz="4" w:space="0" w:color="auto"/>
              <w:left w:val="single" w:sz="4" w:space="0" w:color="auto"/>
              <w:bottom w:val="single" w:sz="4" w:space="0" w:color="auto"/>
              <w:right w:val="single" w:sz="4" w:space="0" w:color="auto"/>
            </w:tcBorders>
          </w:tcPr>
          <w:p w14:paraId="12B79BD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8E15441" w14:textId="77777777" w:rsidR="00000000" w:rsidRDefault="00000000">
            <w:pPr>
              <w:pStyle w:val="aa"/>
              <w:jc w:val="center"/>
              <w:rPr>
                <w:sz w:val="15"/>
                <w:szCs w:val="15"/>
              </w:rPr>
            </w:pPr>
            <w:r>
              <w:rPr>
                <w:sz w:val="15"/>
                <w:szCs w:val="15"/>
              </w:rPr>
              <w:t>47255,42</w:t>
            </w:r>
          </w:p>
        </w:tc>
        <w:tc>
          <w:tcPr>
            <w:tcW w:w="1165" w:type="dxa"/>
            <w:tcBorders>
              <w:top w:val="single" w:sz="4" w:space="0" w:color="auto"/>
              <w:left w:val="single" w:sz="4" w:space="0" w:color="auto"/>
              <w:bottom w:val="single" w:sz="4" w:space="0" w:color="auto"/>
              <w:right w:val="single" w:sz="4" w:space="0" w:color="auto"/>
            </w:tcBorders>
          </w:tcPr>
          <w:p w14:paraId="676A055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695C08F6" w14:textId="77777777" w:rsidR="00000000" w:rsidRDefault="00000000">
            <w:pPr>
              <w:pStyle w:val="aa"/>
              <w:jc w:val="center"/>
              <w:rPr>
                <w:sz w:val="15"/>
                <w:szCs w:val="15"/>
              </w:rPr>
            </w:pPr>
            <w:r>
              <w:rPr>
                <w:sz w:val="15"/>
                <w:szCs w:val="15"/>
              </w:rPr>
              <w:t>X</w:t>
            </w:r>
          </w:p>
        </w:tc>
      </w:tr>
      <w:tr w:rsidR="00000000" w14:paraId="5F64D46D"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45DF90E" w14:textId="77777777" w:rsidR="00000000" w:rsidRDefault="00000000">
            <w:pPr>
              <w:pStyle w:val="ad"/>
              <w:rPr>
                <w:sz w:val="15"/>
                <w:szCs w:val="15"/>
              </w:rPr>
            </w:pPr>
            <w:bookmarkStart w:id="89" w:name="sub_217"/>
            <w:r>
              <w:rPr>
                <w:sz w:val="15"/>
                <w:szCs w:val="15"/>
              </w:rPr>
              <w:t>не идентифицированным и не застрахованным в системе ОМС лицам</w:t>
            </w:r>
            <w:bookmarkEnd w:id="89"/>
          </w:p>
        </w:tc>
        <w:tc>
          <w:tcPr>
            <w:tcW w:w="986" w:type="dxa"/>
            <w:tcBorders>
              <w:top w:val="single" w:sz="4" w:space="0" w:color="auto"/>
              <w:left w:val="single" w:sz="4" w:space="0" w:color="auto"/>
              <w:bottom w:val="single" w:sz="4" w:space="0" w:color="auto"/>
              <w:right w:val="single" w:sz="4" w:space="0" w:color="auto"/>
            </w:tcBorders>
          </w:tcPr>
          <w:p w14:paraId="2428368D" w14:textId="77777777" w:rsidR="00000000" w:rsidRDefault="00000000">
            <w:pPr>
              <w:pStyle w:val="aa"/>
              <w:jc w:val="center"/>
              <w:rPr>
                <w:sz w:val="15"/>
                <w:szCs w:val="15"/>
              </w:rPr>
            </w:pPr>
            <w:r>
              <w:rPr>
                <w:sz w:val="15"/>
                <w:szCs w:val="15"/>
              </w:rPr>
              <w:t>12.1</w:t>
            </w:r>
          </w:p>
        </w:tc>
        <w:tc>
          <w:tcPr>
            <w:tcW w:w="1702" w:type="dxa"/>
            <w:tcBorders>
              <w:top w:val="single" w:sz="4" w:space="0" w:color="auto"/>
              <w:left w:val="single" w:sz="4" w:space="0" w:color="auto"/>
              <w:bottom w:val="single" w:sz="4" w:space="0" w:color="auto"/>
              <w:right w:val="single" w:sz="4" w:space="0" w:color="auto"/>
            </w:tcBorders>
          </w:tcPr>
          <w:p w14:paraId="35C175FF"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59D88902"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630CF59B"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3371A0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3EDFC1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BEC189C"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B78C99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63DAE3DF" w14:textId="77777777" w:rsidR="00000000" w:rsidRDefault="00000000">
            <w:pPr>
              <w:pStyle w:val="aa"/>
              <w:jc w:val="center"/>
              <w:rPr>
                <w:sz w:val="15"/>
                <w:szCs w:val="15"/>
              </w:rPr>
            </w:pPr>
            <w:r>
              <w:rPr>
                <w:sz w:val="15"/>
                <w:szCs w:val="15"/>
              </w:rPr>
              <w:t>X</w:t>
            </w:r>
          </w:p>
        </w:tc>
      </w:tr>
      <w:tr w:rsidR="00000000" w14:paraId="73548F70"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A364173" w14:textId="77777777" w:rsidR="00000000" w:rsidRDefault="00000000">
            <w:pPr>
              <w:pStyle w:val="ad"/>
              <w:rPr>
                <w:sz w:val="15"/>
                <w:szCs w:val="15"/>
              </w:rPr>
            </w:pPr>
            <w:bookmarkStart w:id="90" w:name="sub_218"/>
            <w:r>
              <w:rPr>
                <w:sz w:val="15"/>
                <w:szCs w:val="15"/>
              </w:rPr>
              <w:t>4.2. В условиях круглосуточных стационаров, в том числе:</w:t>
            </w:r>
            <w:bookmarkEnd w:id="90"/>
          </w:p>
        </w:tc>
        <w:tc>
          <w:tcPr>
            <w:tcW w:w="986" w:type="dxa"/>
            <w:tcBorders>
              <w:top w:val="single" w:sz="4" w:space="0" w:color="auto"/>
              <w:left w:val="single" w:sz="4" w:space="0" w:color="auto"/>
              <w:bottom w:val="single" w:sz="4" w:space="0" w:color="auto"/>
              <w:right w:val="single" w:sz="4" w:space="0" w:color="auto"/>
            </w:tcBorders>
          </w:tcPr>
          <w:p w14:paraId="4E79A92D" w14:textId="77777777" w:rsidR="00000000" w:rsidRDefault="00000000">
            <w:pPr>
              <w:pStyle w:val="aa"/>
              <w:jc w:val="center"/>
              <w:rPr>
                <w:sz w:val="15"/>
                <w:szCs w:val="15"/>
              </w:rPr>
            </w:pPr>
            <w:r>
              <w:rPr>
                <w:sz w:val="15"/>
                <w:szCs w:val="15"/>
              </w:rPr>
              <w:t>13</w:t>
            </w:r>
          </w:p>
        </w:tc>
        <w:tc>
          <w:tcPr>
            <w:tcW w:w="1702" w:type="dxa"/>
            <w:tcBorders>
              <w:top w:val="single" w:sz="4" w:space="0" w:color="auto"/>
              <w:left w:val="single" w:sz="4" w:space="0" w:color="auto"/>
              <w:bottom w:val="single" w:sz="4" w:space="0" w:color="auto"/>
              <w:right w:val="single" w:sz="4" w:space="0" w:color="auto"/>
            </w:tcBorders>
          </w:tcPr>
          <w:p w14:paraId="2C5BF95E" w14:textId="77777777" w:rsidR="00000000" w:rsidRDefault="00000000">
            <w:pPr>
              <w:pStyle w:val="aa"/>
              <w:jc w:val="center"/>
              <w:rPr>
                <w:sz w:val="15"/>
                <w:szCs w:val="15"/>
              </w:rPr>
            </w:pPr>
            <w:r>
              <w:rPr>
                <w:sz w:val="15"/>
                <w:szCs w:val="15"/>
              </w:rPr>
              <w:t>случай госпитализаций</w:t>
            </w:r>
          </w:p>
        </w:tc>
        <w:tc>
          <w:tcPr>
            <w:tcW w:w="1702" w:type="dxa"/>
            <w:tcBorders>
              <w:top w:val="single" w:sz="4" w:space="0" w:color="auto"/>
              <w:left w:val="single" w:sz="4" w:space="0" w:color="auto"/>
              <w:bottom w:val="single" w:sz="4" w:space="0" w:color="auto"/>
              <w:right w:val="single" w:sz="4" w:space="0" w:color="auto"/>
            </w:tcBorders>
          </w:tcPr>
          <w:p w14:paraId="5F7A52B4" w14:textId="77777777" w:rsidR="00000000" w:rsidRDefault="00000000">
            <w:pPr>
              <w:pStyle w:val="aa"/>
              <w:jc w:val="center"/>
              <w:rPr>
                <w:sz w:val="15"/>
                <w:szCs w:val="15"/>
              </w:rPr>
            </w:pPr>
            <w:r>
              <w:rPr>
                <w:sz w:val="15"/>
                <w:szCs w:val="15"/>
              </w:rPr>
              <w:t>0,015337</w:t>
            </w:r>
          </w:p>
        </w:tc>
        <w:tc>
          <w:tcPr>
            <w:tcW w:w="1702" w:type="dxa"/>
            <w:tcBorders>
              <w:top w:val="single" w:sz="4" w:space="0" w:color="auto"/>
              <w:left w:val="single" w:sz="4" w:space="0" w:color="auto"/>
              <w:bottom w:val="single" w:sz="4" w:space="0" w:color="auto"/>
              <w:right w:val="single" w:sz="4" w:space="0" w:color="auto"/>
            </w:tcBorders>
          </w:tcPr>
          <w:p w14:paraId="72C3AF22" w14:textId="77777777" w:rsidR="00000000" w:rsidRDefault="00000000">
            <w:pPr>
              <w:pStyle w:val="aa"/>
              <w:jc w:val="center"/>
              <w:rPr>
                <w:sz w:val="15"/>
                <w:szCs w:val="15"/>
              </w:rPr>
            </w:pPr>
            <w:r>
              <w:rPr>
                <w:sz w:val="15"/>
                <w:szCs w:val="15"/>
              </w:rPr>
              <w:t>94559,36</w:t>
            </w:r>
          </w:p>
        </w:tc>
        <w:tc>
          <w:tcPr>
            <w:tcW w:w="1165" w:type="dxa"/>
            <w:tcBorders>
              <w:top w:val="single" w:sz="4" w:space="0" w:color="auto"/>
              <w:left w:val="single" w:sz="4" w:space="0" w:color="auto"/>
              <w:bottom w:val="single" w:sz="4" w:space="0" w:color="auto"/>
              <w:right w:val="single" w:sz="4" w:space="0" w:color="auto"/>
            </w:tcBorders>
          </w:tcPr>
          <w:p w14:paraId="5822B332" w14:textId="77777777" w:rsidR="00000000" w:rsidRDefault="00000000">
            <w:pPr>
              <w:pStyle w:val="aa"/>
              <w:jc w:val="center"/>
              <w:rPr>
                <w:sz w:val="15"/>
                <w:szCs w:val="15"/>
              </w:rPr>
            </w:pPr>
            <w:r>
              <w:rPr>
                <w:sz w:val="15"/>
                <w:szCs w:val="15"/>
              </w:rPr>
              <w:t>1450,24</w:t>
            </w:r>
          </w:p>
        </w:tc>
        <w:tc>
          <w:tcPr>
            <w:tcW w:w="1165" w:type="dxa"/>
            <w:tcBorders>
              <w:top w:val="single" w:sz="4" w:space="0" w:color="auto"/>
              <w:left w:val="single" w:sz="4" w:space="0" w:color="auto"/>
              <w:bottom w:val="single" w:sz="4" w:space="0" w:color="auto"/>
              <w:right w:val="single" w:sz="4" w:space="0" w:color="auto"/>
            </w:tcBorders>
          </w:tcPr>
          <w:p w14:paraId="46416B2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6B82615" w14:textId="77777777" w:rsidR="00000000" w:rsidRDefault="00000000">
            <w:pPr>
              <w:pStyle w:val="aa"/>
              <w:jc w:val="center"/>
              <w:rPr>
                <w:sz w:val="15"/>
                <w:szCs w:val="15"/>
              </w:rPr>
            </w:pPr>
            <w:r>
              <w:rPr>
                <w:sz w:val="15"/>
                <w:szCs w:val="15"/>
              </w:rPr>
              <w:t>1588597,21</w:t>
            </w:r>
          </w:p>
        </w:tc>
        <w:tc>
          <w:tcPr>
            <w:tcW w:w="1165" w:type="dxa"/>
            <w:tcBorders>
              <w:top w:val="single" w:sz="4" w:space="0" w:color="auto"/>
              <w:left w:val="single" w:sz="4" w:space="0" w:color="auto"/>
              <w:bottom w:val="single" w:sz="4" w:space="0" w:color="auto"/>
              <w:right w:val="single" w:sz="4" w:space="0" w:color="auto"/>
            </w:tcBorders>
          </w:tcPr>
          <w:p w14:paraId="7199E3F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37CA9F78" w14:textId="77777777" w:rsidR="00000000" w:rsidRDefault="00000000">
            <w:pPr>
              <w:pStyle w:val="aa"/>
              <w:jc w:val="center"/>
              <w:rPr>
                <w:sz w:val="15"/>
                <w:szCs w:val="15"/>
              </w:rPr>
            </w:pPr>
            <w:r>
              <w:rPr>
                <w:sz w:val="15"/>
                <w:szCs w:val="15"/>
              </w:rPr>
              <w:t>X</w:t>
            </w:r>
          </w:p>
        </w:tc>
      </w:tr>
      <w:tr w:rsidR="00000000" w14:paraId="1A9C636E"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E0FBB85" w14:textId="77777777" w:rsidR="00000000" w:rsidRDefault="00000000">
            <w:pPr>
              <w:pStyle w:val="ad"/>
              <w:rPr>
                <w:sz w:val="15"/>
                <w:szCs w:val="15"/>
              </w:rPr>
            </w:pPr>
            <w:r>
              <w:rPr>
                <w:sz w:val="15"/>
                <w:szCs w:val="15"/>
              </w:rPr>
              <w:t>по профилю "ВИЧ-инфекция"</w:t>
            </w:r>
          </w:p>
        </w:tc>
        <w:tc>
          <w:tcPr>
            <w:tcW w:w="986" w:type="dxa"/>
            <w:tcBorders>
              <w:top w:val="single" w:sz="4" w:space="0" w:color="auto"/>
              <w:left w:val="single" w:sz="4" w:space="0" w:color="auto"/>
              <w:bottom w:val="single" w:sz="4" w:space="0" w:color="auto"/>
              <w:right w:val="single" w:sz="4" w:space="0" w:color="auto"/>
            </w:tcBorders>
          </w:tcPr>
          <w:p w14:paraId="0C998C4D" w14:textId="77777777" w:rsidR="00000000" w:rsidRDefault="00000000">
            <w:pPr>
              <w:pStyle w:val="aa"/>
              <w:jc w:val="center"/>
              <w:rPr>
                <w:sz w:val="15"/>
                <w:szCs w:val="15"/>
              </w:rPr>
            </w:pPr>
            <w:r>
              <w:rPr>
                <w:sz w:val="15"/>
                <w:szCs w:val="15"/>
              </w:rPr>
              <w:t>13.1</w:t>
            </w:r>
          </w:p>
        </w:tc>
        <w:tc>
          <w:tcPr>
            <w:tcW w:w="1702" w:type="dxa"/>
            <w:tcBorders>
              <w:top w:val="single" w:sz="4" w:space="0" w:color="auto"/>
              <w:left w:val="single" w:sz="4" w:space="0" w:color="auto"/>
              <w:bottom w:val="single" w:sz="4" w:space="0" w:color="auto"/>
              <w:right w:val="single" w:sz="4" w:space="0" w:color="auto"/>
            </w:tcBorders>
          </w:tcPr>
          <w:p w14:paraId="79A8152D" w14:textId="77777777" w:rsidR="00000000" w:rsidRDefault="00000000">
            <w:pPr>
              <w:pStyle w:val="aa"/>
              <w:jc w:val="center"/>
              <w:rPr>
                <w:sz w:val="15"/>
                <w:szCs w:val="15"/>
              </w:rPr>
            </w:pPr>
            <w:r>
              <w:rPr>
                <w:sz w:val="15"/>
                <w:szCs w:val="15"/>
              </w:rPr>
              <w:t>случай госпитализаций</w:t>
            </w:r>
          </w:p>
        </w:tc>
        <w:tc>
          <w:tcPr>
            <w:tcW w:w="1702" w:type="dxa"/>
            <w:tcBorders>
              <w:top w:val="single" w:sz="4" w:space="0" w:color="auto"/>
              <w:left w:val="single" w:sz="4" w:space="0" w:color="auto"/>
              <w:bottom w:val="single" w:sz="4" w:space="0" w:color="auto"/>
              <w:right w:val="single" w:sz="4" w:space="0" w:color="auto"/>
            </w:tcBorders>
          </w:tcPr>
          <w:p w14:paraId="404149D2" w14:textId="77777777" w:rsidR="00000000" w:rsidRDefault="00000000">
            <w:pPr>
              <w:pStyle w:val="aa"/>
              <w:jc w:val="center"/>
              <w:rPr>
                <w:sz w:val="15"/>
                <w:szCs w:val="15"/>
              </w:rPr>
            </w:pPr>
            <w:r>
              <w:rPr>
                <w:sz w:val="15"/>
                <w:szCs w:val="15"/>
              </w:rPr>
              <w:t>0,000100</w:t>
            </w:r>
          </w:p>
        </w:tc>
        <w:tc>
          <w:tcPr>
            <w:tcW w:w="1702" w:type="dxa"/>
            <w:tcBorders>
              <w:top w:val="single" w:sz="4" w:space="0" w:color="auto"/>
              <w:left w:val="single" w:sz="4" w:space="0" w:color="auto"/>
              <w:bottom w:val="single" w:sz="4" w:space="0" w:color="auto"/>
              <w:right w:val="single" w:sz="4" w:space="0" w:color="auto"/>
            </w:tcBorders>
          </w:tcPr>
          <w:p w14:paraId="23B9DB7A" w14:textId="77777777" w:rsidR="00000000" w:rsidRDefault="00000000">
            <w:pPr>
              <w:pStyle w:val="aa"/>
              <w:jc w:val="center"/>
              <w:rPr>
                <w:sz w:val="15"/>
                <w:szCs w:val="15"/>
              </w:rPr>
            </w:pPr>
            <w:r>
              <w:rPr>
                <w:sz w:val="15"/>
                <w:szCs w:val="15"/>
              </w:rPr>
              <w:t>96742,49</w:t>
            </w:r>
          </w:p>
        </w:tc>
        <w:tc>
          <w:tcPr>
            <w:tcW w:w="1165" w:type="dxa"/>
            <w:tcBorders>
              <w:top w:val="single" w:sz="4" w:space="0" w:color="auto"/>
              <w:left w:val="single" w:sz="4" w:space="0" w:color="auto"/>
              <w:bottom w:val="single" w:sz="4" w:space="0" w:color="auto"/>
              <w:right w:val="single" w:sz="4" w:space="0" w:color="auto"/>
            </w:tcBorders>
          </w:tcPr>
          <w:p w14:paraId="2C259729" w14:textId="77777777" w:rsidR="00000000" w:rsidRDefault="00000000">
            <w:pPr>
              <w:pStyle w:val="aa"/>
              <w:jc w:val="center"/>
              <w:rPr>
                <w:sz w:val="15"/>
                <w:szCs w:val="15"/>
              </w:rPr>
            </w:pPr>
            <w:r>
              <w:rPr>
                <w:sz w:val="15"/>
                <w:szCs w:val="15"/>
              </w:rPr>
              <w:t>9,71</w:t>
            </w:r>
          </w:p>
        </w:tc>
        <w:tc>
          <w:tcPr>
            <w:tcW w:w="1165" w:type="dxa"/>
            <w:tcBorders>
              <w:top w:val="single" w:sz="4" w:space="0" w:color="auto"/>
              <w:left w:val="single" w:sz="4" w:space="0" w:color="auto"/>
              <w:bottom w:val="single" w:sz="4" w:space="0" w:color="auto"/>
              <w:right w:val="single" w:sz="4" w:space="0" w:color="auto"/>
            </w:tcBorders>
          </w:tcPr>
          <w:p w14:paraId="3924D07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45D6301" w14:textId="77777777" w:rsidR="00000000" w:rsidRDefault="00000000">
            <w:pPr>
              <w:pStyle w:val="aa"/>
              <w:jc w:val="center"/>
              <w:rPr>
                <w:sz w:val="15"/>
                <w:szCs w:val="15"/>
              </w:rPr>
            </w:pPr>
            <w:r>
              <w:rPr>
                <w:sz w:val="15"/>
                <w:szCs w:val="15"/>
              </w:rPr>
              <w:t>10641,67</w:t>
            </w:r>
          </w:p>
        </w:tc>
        <w:tc>
          <w:tcPr>
            <w:tcW w:w="1165" w:type="dxa"/>
            <w:tcBorders>
              <w:top w:val="single" w:sz="4" w:space="0" w:color="auto"/>
              <w:left w:val="single" w:sz="4" w:space="0" w:color="auto"/>
              <w:bottom w:val="single" w:sz="4" w:space="0" w:color="auto"/>
              <w:right w:val="single" w:sz="4" w:space="0" w:color="auto"/>
            </w:tcBorders>
          </w:tcPr>
          <w:p w14:paraId="1DAC030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6AFD8320" w14:textId="77777777" w:rsidR="00000000" w:rsidRDefault="00000000">
            <w:pPr>
              <w:pStyle w:val="aa"/>
              <w:jc w:val="center"/>
              <w:rPr>
                <w:sz w:val="15"/>
                <w:szCs w:val="15"/>
              </w:rPr>
            </w:pPr>
            <w:r>
              <w:rPr>
                <w:sz w:val="15"/>
                <w:szCs w:val="15"/>
              </w:rPr>
              <w:t>X</w:t>
            </w:r>
          </w:p>
        </w:tc>
      </w:tr>
      <w:tr w:rsidR="00000000" w14:paraId="307676B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C9F2FB9" w14:textId="77777777" w:rsidR="00000000" w:rsidRDefault="00000000">
            <w:pPr>
              <w:pStyle w:val="ad"/>
              <w:rPr>
                <w:sz w:val="15"/>
                <w:szCs w:val="15"/>
              </w:rPr>
            </w:pPr>
            <w:bookmarkStart w:id="91" w:name="sub_219"/>
            <w:r>
              <w:rPr>
                <w:sz w:val="15"/>
                <w:szCs w:val="15"/>
              </w:rPr>
              <w:t>не идентифицированным и не застрахованным в системе ОМС лицам</w:t>
            </w:r>
            <w:bookmarkEnd w:id="91"/>
          </w:p>
        </w:tc>
        <w:tc>
          <w:tcPr>
            <w:tcW w:w="986" w:type="dxa"/>
            <w:tcBorders>
              <w:top w:val="single" w:sz="4" w:space="0" w:color="auto"/>
              <w:left w:val="single" w:sz="4" w:space="0" w:color="auto"/>
              <w:bottom w:val="single" w:sz="4" w:space="0" w:color="auto"/>
              <w:right w:val="single" w:sz="4" w:space="0" w:color="auto"/>
            </w:tcBorders>
          </w:tcPr>
          <w:p w14:paraId="01F6D854" w14:textId="77777777" w:rsidR="00000000" w:rsidRDefault="00000000">
            <w:pPr>
              <w:pStyle w:val="aa"/>
              <w:jc w:val="center"/>
              <w:rPr>
                <w:sz w:val="15"/>
                <w:szCs w:val="15"/>
              </w:rPr>
            </w:pPr>
            <w:r>
              <w:rPr>
                <w:sz w:val="15"/>
                <w:szCs w:val="15"/>
              </w:rPr>
              <w:t>13.2</w:t>
            </w:r>
          </w:p>
        </w:tc>
        <w:tc>
          <w:tcPr>
            <w:tcW w:w="1702" w:type="dxa"/>
            <w:tcBorders>
              <w:top w:val="single" w:sz="4" w:space="0" w:color="auto"/>
              <w:left w:val="single" w:sz="4" w:space="0" w:color="auto"/>
              <w:bottom w:val="single" w:sz="4" w:space="0" w:color="auto"/>
              <w:right w:val="single" w:sz="4" w:space="0" w:color="auto"/>
            </w:tcBorders>
          </w:tcPr>
          <w:p w14:paraId="75D5B567" w14:textId="77777777" w:rsidR="00000000" w:rsidRDefault="00000000">
            <w:pPr>
              <w:pStyle w:val="aa"/>
              <w:jc w:val="center"/>
              <w:rPr>
                <w:sz w:val="15"/>
                <w:szCs w:val="15"/>
              </w:rPr>
            </w:pPr>
            <w:r>
              <w:rPr>
                <w:sz w:val="15"/>
                <w:szCs w:val="15"/>
              </w:rPr>
              <w:t>случай госпитализаций</w:t>
            </w:r>
          </w:p>
        </w:tc>
        <w:tc>
          <w:tcPr>
            <w:tcW w:w="1702" w:type="dxa"/>
            <w:tcBorders>
              <w:top w:val="single" w:sz="4" w:space="0" w:color="auto"/>
              <w:left w:val="single" w:sz="4" w:space="0" w:color="auto"/>
              <w:bottom w:val="single" w:sz="4" w:space="0" w:color="auto"/>
              <w:right w:val="single" w:sz="4" w:space="0" w:color="auto"/>
            </w:tcBorders>
          </w:tcPr>
          <w:p w14:paraId="229D14AD" w14:textId="77777777" w:rsidR="00000000" w:rsidRDefault="00000000">
            <w:pPr>
              <w:pStyle w:val="aa"/>
              <w:jc w:val="center"/>
              <w:rPr>
                <w:sz w:val="15"/>
                <w:szCs w:val="15"/>
              </w:rPr>
            </w:pPr>
            <w:r>
              <w:rPr>
                <w:sz w:val="15"/>
                <w:szCs w:val="15"/>
              </w:rPr>
              <w:t>0,001022</w:t>
            </w:r>
          </w:p>
        </w:tc>
        <w:tc>
          <w:tcPr>
            <w:tcW w:w="1702" w:type="dxa"/>
            <w:tcBorders>
              <w:top w:val="single" w:sz="4" w:space="0" w:color="auto"/>
              <w:left w:val="single" w:sz="4" w:space="0" w:color="auto"/>
              <w:bottom w:val="single" w:sz="4" w:space="0" w:color="auto"/>
              <w:right w:val="single" w:sz="4" w:space="0" w:color="auto"/>
            </w:tcBorders>
          </w:tcPr>
          <w:p w14:paraId="7F2EFCBF" w14:textId="77777777" w:rsidR="00000000" w:rsidRDefault="00000000">
            <w:pPr>
              <w:pStyle w:val="aa"/>
              <w:jc w:val="center"/>
              <w:rPr>
                <w:sz w:val="15"/>
                <w:szCs w:val="15"/>
              </w:rPr>
            </w:pPr>
            <w:r>
              <w:rPr>
                <w:sz w:val="15"/>
                <w:szCs w:val="15"/>
              </w:rPr>
              <w:t>16731,92</w:t>
            </w:r>
          </w:p>
        </w:tc>
        <w:tc>
          <w:tcPr>
            <w:tcW w:w="1165" w:type="dxa"/>
            <w:tcBorders>
              <w:top w:val="single" w:sz="4" w:space="0" w:color="auto"/>
              <w:left w:val="single" w:sz="4" w:space="0" w:color="auto"/>
              <w:bottom w:val="single" w:sz="4" w:space="0" w:color="auto"/>
              <w:right w:val="single" w:sz="4" w:space="0" w:color="auto"/>
            </w:tcBorders>
          </w:tcPr>
          <w:p w14:paraId="48A32BAA" w14:textId="77777777" w:rsidR="00000000" w:rsidRDefault="00000000">
            <w:pPr>
              <w:pStyle w:val="aa"/>
              <w:jc w:val="center"/>
              <w:rPr>
                <w:sz w:val="15"/>
                <w:szCs w:val="15"/>
              </w:rPr>
            </w:pPr>
            <w:r>
              <w:rPr>
                <w:sz w:val="15"/>
                <w:szCs w:val="15"/>
              </w:rPr>
              <w:t>17,09</w:t>
            </w:r>
          </w:p>
        </w:tc>
        <w:tc>
          <w:tcPr>
            <w:tcW w:w="1165" w:type="dxa"/>
            <w:tcBorders>
              <w:top w:val="single" w:sz="4" w:space="0" w:color="auto"/>
              <w:left w:val="single" w:sz="4" w:space="0" w:color="auto"/>
              <w:bottom w:val="single" w:sz="4" w:space="0" w:color="auto"/>
              <w:right w:val="single" w:sz="4" w:space="0" w:color="auto"/>
            </w:tcBorders>
          </w:tcPr>
          <w:p w14:paraId="36CEF16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C0FAB53" w14:textId="77777777" w:rsidR="00000000" w:rsidRDefault="00000000">
            <w:pPr>
              <w:pStyle w:val="aa"/>
              <w:jc w:val="center"/>
              <w:rPr>
                <w:sz w:val="15"/>
                <w:szCs w:val="15"/>
              </w:rPr>
            </w:pPr>
            <w:r>
              <w:rPr>
                <w:sz w:val="15"/>
                <w:szCs w:val="15"/>
              </w:rPr>
              <w:t>18723,02</w:t>
            </w:r>
          </w:p>
        </w:tc>
        <w:tc>
          <w:tcPr>
            <w:tcW w:w="1165" w:type="dxa"/>
            <w:tcBorders>
              <w:top w:val="single" w:sz="4" w:space="0" w:color="auto"/>
              <w:left w:val="single" w:sz="4" w:space="0" w:color="auto"/>
              <w:bottom w:val="single" w:sz="4" w:space="0" w:color="auto"/>
              <w:right w:val="single" w:sz="4" w:space="0" w:color="auto"/>
            </w:tcBorders>
          </w:tcPr>
          <w:p w14:paraId="402C5DC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01157D59" w14:textId="77777777" w:rsidR="00000000" w:rsidRDefault="00000000">
            <w:pPr>
              <w:pStyle w:val="aa"/>
              <w:jc w:val="center"/>
              <w:rPr>
                <w:sz w:val="15"/>
                <w:szCs w:val="15"/>
              </w:rPr>
            </w:pPr>
            <w:r>
              <w:rPr>
                <w:sz w:val="15"/>
                <w:szCs w:val="15"/>
              </w:rPr>
              <w:t>X</w:t>
            </w:r>
          </w:p>
        </w:tc>
      </w:tr>
      <w:tr w:rsidR="00000000" w14:paraId="76149806"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BB4BA26" w14:textId="77777777" w:rsidR="00000000" w:rsidRDefault="00000000">
            <w:pPr>
              <w:pStyle w:val="ad"/>
              <w:rPr>
                <w:sz w:val="15"/>
                <w:szCs w:val="15"/>
              </w:rPr>
            </w:pPr>
            <w:bookmarkStart w:id="92" w:name="sub_220"/>
            <w:r>
              <w:rPr>
                <w:sz w:val="15"/>
                <w:szCs w:val="15"/>
              </w:rPr>
              <w:t>5. Паллиативная медицинская помощь:</w:t>
            </w:r>
            <w:bookmarkEnd w:id="92"/>
          </w:p>
        </w:tc>
        <w:tc>
          <w:tcPr>
            <w:tcW w:w="986" w:type="dxa"/>
            <w:tcBorders>
              <w:top w:val="single" w:sz="4" w:space="0" w:color="auto"/>
              <w:left w:val="single" w:sz="4" w:space="0" w:color="auto"/>
              <w:bottom w:val="single" w:sz="4" w:space="0" w:color="auto"/>
              <w:right w:val="single" w:sz="4" w:space="0" w:color="auto"/>
            </w:tcBorders>
          </w:tcPr>
          <w:p w14:paraId="6F561237" w14:textId="77777777" w:rsidR="00000000" w:rsidRDefault="00000000">
            <w:pPr>
              <w:pStyle w:val="aa"/>
              <w:jc w:val="center"/>
              <w:rPr>
                <w:sz w:val="15"/>
                <w:szCs w:val="15"/>
              </w:rPr>
            </w:pPr>
            <w:r>
              <w:rPr>
                <w:sz w:val="15"/>
                <w:szCs w:val="15"/>
              </w:rPr>
              <w:t>14</w:t>
            </w:r>
          </w:p>
        </w:tc>
        <w:tc>
          <w:tcPr>
            <w:tcW w:w="1702" w:type="dxa"/>
            <w:tcBorders>
              <w:top w:val="single" w:sz="4" w:space="0" w:color="auto"/>
              <w:left w:val="single" w:sz="4" w:space="0" w:color="auto"/>
              <w:bottom w:val="single" w:sz="4" w:space="0" w:color="auto"/>
              <w:right w:val="single" w:sz="4" w:space="0" w:color="auto"/>
            </w:tcBorders>
          </w:tcPr>
          <w:p w14:paraId="5405B85F"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7A7F0008"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753125D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985C1E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B6BE30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4F15AF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A3C4E6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4698FC51" w14:textId="77777777" w:rsidR="00000000" w:rsidRDefault="00000000">
            <w:pPr>
              <w:pStyle w:val="aa"/>
              <w:jc w:val="center"/>
              <w:rPr>
                <w:sz w:val="15"/>
                <w:szCs w:val="15"/>
              </w:rPr>
            </w:pPr>
            <w:r>
              <w:rPr>
                <w:sz w:val="15"/>
                <w:szCs w:val="15"/>
              </w:rPr>
              <w:t>X</w:t>
            </w:r>
          </w:p>
        </w:tc>
      </w:tr>
      <w:tr w:rsidR="00000000" w14:paraId="5FF9800C"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F190DE7" w14:textId="77777777" w:rsidR="00000000" w:rsidRDefault="00000000">
            <w:pPr>
              <w:pStyle w:val="ad"/>
              <w:rPr>
                <w:sz w:val="15"/>
                <w:szCs w:val="15"/>
              </w:rPr>
            </w:pPr>
            <w:bookmarkStart w:id="93" w:name="sub_221"/>
            <w:r>
              <w:rPr>
                <w:sz w:val="15"/>
                <w:szCs w:val="15"/>
              </w:rPr>
              <w:t>5.1. Первичная медицинская помощь, в том числе доврачебная и врачебная </w:t>
            </w:r>
            <w:hyperlink w:anchor="sub_20004" w:history="1">
              <w:r>
                <w:rPr>
                  <w:rStyle w:val="a4"/>
                  <w:sz w:val="15"/>
                  <w:szCs w:val="15"/>
                  <w:vertAlign w:val="superscript"/>
                </w:rPr>
                <w:t>****</w:t>
              </w:r>
            </w:hyperlink>
            <w:r>
              <w:rPr>
                <w:sz w:val="15"/>
                <w:szCs w:val="15"/>
              </w:rPr>
              <w:t>, всего, в том числе:</w:t>
            </w:r>
            <w:bookmarkEnd w:id="93"/>
          </w:p>
        </w:tc>
        <w:tc>
          <w:tcPr>
            <w:tcW w:w="986" w:type="dxa"/>
            <w:tcBorders>
              <w:top w:val="single" w:sz="4" w:space="0" w:color="auto"/>
              <w:left w:val="single" w:sz="4" w:space="0" w:color="auto"/>
              <w:bottom w:val="single" w:sz="4" w:space="0" w:color="auto"/>
              <w:right w:val="single" w:sz="4" w:space="0" w:color="auto"/>
            </w:tcBorders>
          </w:tcPr>
          <w:p w14:paraId="4F3703CD" w14:textId="77777777" w:rsidR="00000000" w:rsidRDefault="00000000">
            <w:pPr>
              <w:pStyle w:val="aa"/>
              <w:jc w:val="center"/>
              <w:rPr>
                <w:sz w:val="15"/>
                <w:szCs w:val="15"/>
              </w:rPr>
            </w:pPr>
            <w:r>
              <w:rPr>
                <w:sz w:val="15"/>
                <w:szCs w:val="15"/>
              </w:rPr>
              <w:t>15</w:t>
            </w:r>
          </w:p>
        </w:tc>
        <w:tc>
          <w:tcPr>
            <w:tcW w:w="1702" w:type="dxa"/>
            <w:tcBorders>
              <w:top w:val="single" w:sz="4" w:space="0" w:color="auto"/>
              <w:left w:val="single" w:sz="4" w:space="0" w:color="auto"/>
              <w:bottom w:val="single" w:sz="4" w:space="0" w:color="auto"/>
              <w:right w:val="single" w:sz="4" w:space="0" w:color="auto"/>
            </w:tcBorders>
          </w:tcPr>
          <w:p w14:paraId="0C99A1BF" w14:textId="77777777" w:rsidR="00000000" w:rsidRDefault="00000000">
            <w:pPr>
              <w:pStyle w:val="aa"/>
              <w:jc w:val="center"/>
              <w:rPr>
                <w:sz w:val="15"/>
                <w:szCs w:val="15"/>
              </w:rPr>
            </w:pPr>
            <w:r>
              <w:rPr>
                <w:sz w:val="15"/>
                <w:szCs w:val="15"/>
              </w:rPr>
              <w:t>посещение</w:t>
            </w:r>
          </w:p>
        </w:tc>
        <w:tc>
          <w:tcPr>
            <w:tcW w:w="1702" w:type="dxa"/>
            <w:tcBorders>
              <w:top w:val="single" w:sz="4" w:space="0" w:color="auto"/>
              <w:left w:val="single" w:sz="4" w:space="0" w:color="auto"/>
              <w:bottom w:val="single" w:sz="4" w:space="0" w:color="auto"/>
              <w:right w:val="single" w:sz="4" w:space="0" w:color="auto"/>
            </w:tcBorders>
          </w:tcPr>
          <w:p w14:paraId="7CDEE0CB" w14:textId="77777777" w:rsidR="00000000" w:rsidRDefault="00000000">
            <w:pPr>
              <w:pStyle w:val="aa"/>
              <w:jc w:val="center"/>
              <w:rPr>
                <w:sz w:val="15"/>
                <w:szCs w:val="15"/>
              </w:rPr>
            </w:pPr>
            <w:r>
              <w:rPr>
                <w:sz w:val="15"/>
                <w:szCs w:val="15"/>
              </w:rPr>
              <w:t>0,023163</w:t>
            </w:r>
          </w:p>
        </w:tc>
        <w:tc>
          <w:tcPr>
            <w:tcW w:w="1702" w:type="dxa"/>
            <w:tcBorders>
              <w:top w:val="single" w:sz="4" w:space="0" w:color="auto"/>
              <w:left w:val="single" w:sz="4" w:space="0" w:color="auto"/>
              <w:bottom w:val="single" w:sz="4" w:space="0" w:color="auto"/>
              <w:right w:val="single" w:sz="4" w:space="0" w:color="auto"/>
            </w:tcBorders>
          </w:tcPr>
          <w:p w14:paraId="0D62C5BC" w14:textId="77777777" w:rsidR="00000000" w:rsidRDefault="00000000">
            <w:pPr>
              <w:pStyle w:val="aa"/>
              <w:jc w:val="center"/>
              <w:rPr>
                <w:sz w:val="15"/>
                <w:szCs w:val="15"/>
              </w:rPr>
            </w:pPr>
            <w:r>
              <w:rPr>
                <w:sz w:val="15"/>
                <w:szCs w:val="15"/>
              </w:rPr>
              <w:t>1094,58</w:t>
            </w:r>
          </w:p>
        </w:tc>
        <w:tc>
          <w:tcPr>
            <w:tcW w:w="1165" w:type="dxa"/>
            <w:tcBorders>
              <w:top w:val="single" w:sz="4" w:space="0" w:color="auto"/>
              <w:left w:val="single" w:sz="4" w:space="0" w:color="auto"/>
              <w:bottom w:val="single" w:sz="4" w:space="0" w:color="auto"/>
              <w:right w:val="single" w:sz="4" w:space="0" w:color="auto"/>
            </w:tcBorders>
          </w:tcPr>
          <w:p w14:paraId="214865AF" w14:textId="77777777" w:rsidR="00000000" w:rsidRDefault="00000000">
            <w:pPr>
              <w:pStyle w:val="aa"/>
              <w:jc w:val="center"/>
              <w:rPr>
                <w:sz w:val="15"/>
                <w:szCs w:val="15"/>
              </w:rPr>
            </w:pPr>
            <w:r>
              <w:rPr>
                <w:sz w:val="15"/>
                <w:szCs w:val="15"/>
              </w:rPr>
              <w:t>25,35</w:t>
            </w:r>
          </w:p>
        </w:tc>
        <w:tc>
          <w:tcPr>
            <w:tcW w:w="1165" w:type="dxa"/>
            <w:tcBorders>
              <w:top w:val="single" w:sz="4" w:space="0" w:color="auto"/>
              <w:left w:val="single" w:sz="4" w:space="0" w:color="auto"/>
              <w:bottom w:val="single" w:sz="4" w:space="0" w:color="auto"/>
              <w:right w:val="single" w:sz="4" w:space="0" w:color="auto"/>
            </w:tcBorders>
          </w:tcPr>
          <w:p w14:paraId="7171C0B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3FC0E85" w14:textId="77777777" w:rsidR="00000000" w:rsidRDefault="00000000">
            <w:pPr>
              <w:pStyle w:val="aa"/>
              <w:jc w:val="center"/>
              <w:rPr>
                <w:sz w:val="15"/>
                <w:szCs w:val="15"/>
              </w:rPr>
            </w:pPr>
            <w:r>
              <w:rPr>
                <w:sz w:val="15"/>
                <w:szCs w:val="15"/>
              </w:rPr>
              <w:t>27772,92</w:t>
            </w:r>
          </w:p>
        </w:tc>
        <w:tc>
          <w:tcPr>
            <w:tcW w:w="1165" w:type="dxa"/>
            <w:tcBorders>
              <w:top w:val="single" w:sz="4" w:space="0" w:color="auto"/>
              <w:left w:val="single" w:sz="4" w:space="0" w:color="auto"/>
              <w:bottom w:val="single" w:sz="4" w:space="0" w:color="auto"/>
              <w:right w:val="single" w:sz="4" w:space="0" w:color="auto"/>
            </w:tcBorders>
          </w:tcPr>
          <w:p w14:paraId="67C5C18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289E679B" w14:textId="77777777" w:rsidR="00000000" w:rsidRDefault="00000000">
            <w:pPr>
              <w:pStyle w:val="aa"/>
              <w:jc w:val="center"/>
              <w:rPr>
                <w:sz w:val="15"/>
                <w:szCs w:val="15"/>
              </w:rPr>
            </w:pPr>
            <w:r>
              <w:rPr>
                <w:sz w:val="15"/>
                <w:szCs w:val="15"/>
              </w:rPr>
              <w:t>X</w:t>
            </w:r>
          </w:p>
        </w:tc>
      </w:tr>
      <w:tr w:rsidR="00000000" w14:paraId="35A2D50B"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1B224EE" w14:textId="77777777" w:rsidR="00000000" w:rsidRDefault="00000000">
            <w:pPr>
              <w:pStyle w:val="ad"/>
              <w:rPr>
                <w:sz w:val="15"/>
                <w:szCs w:val="15"/>
              </w:rPr>
            </w:pPr>
            <w:bookmarkStart w:id="94" w:name="sub_222"/>
            <w:r>
              <w:rPr>
                <w:sz w:val="15"/>
                <w:szCs w:val="15"/>
              </w:rPr>
              <w:t>посещение по паллиативной медицинской помощи без учета посещений на дому патронажными бригадами</w:t>
            </w:r>
            <w:bookmarkEnd w:id="94"/>
          </w:p>
        </w:tc>
        <w:tc>
          <w:tcPr>
            <w:tcW w:w="986" w:type="dxa"/>
            <w:tcBorders>
              <w:top w:val="single" w:sz="4" w:space="0" w:color="auto"/>
              <w:left w:val="single" w:sz="4" w:space="0" w:color="auto"/>
              <w:bottom w:val="single" w:sz="4" w:space="0" w:color="auto"/>
              <w:right w:val="single" w:sz="4" w:space="0" w:color="auto"/>
            </w:tcBorders>
          </w:tcPr>
          <w:p w14:paraId="2A3F6666" w14:textId="77777777" w:rsidR="00000000" w:rsidRDefault="00000000">
            <w:pPr>
              <w:pStyle w:val="aa"/>
              <w:jc w:val="center"/>
              <w:rPr>
                <w:sz w:val="15"/>
                <w:szCs w:val="15"/>
              </w:rPr>
            </w:pPr>
            <w:r>
              <w:rPr>
                <w:sz w:val="15"/>
                <w:szCs w:val="15"/>
              </w:rPr>
              <w:t>15.1</w:t>
            </w:r>
          </w:p>
        </w:tc>
        <w:tc>
          <w:tcPr>
            <w:tcW w:w="1702" w:type="dxa"/>
            <w:tcBorders>
              <w:top w:val="single" w:sz="4" w:space="0" w:color="auto"/>
              <w:left w:val="single" w:sz="4" w:space="0" w:color="auto"/>
              <w:bottom w:val="single" w:sz="4" w:space="0" w:color="auto"/>
              <w:right w:val="single" w:sz="4" w:space="0" w:color="auto"/>
            </w:tcBorders>
          </w:tcPr>
          <w:p w14:paraId="5D4829C7" w14:textId="77777777" w:rsidR="00000000" w:rsidRDefault="00000000">
            <w:pPr>
              <w:pStyle w:val="aa"/>
              <w:jc w:val="center"/>
              <w:rPr>
                <w:sz w:val="15"/>
                <w:szCs w:val="15"/>
              </w:rPr>
            </w:pPr>
            <w:r>
              <w:rPr>
                <w:sz w:val="15"/>
                <w:szCs w:val="15"/>
              </w:rPr>
              <w:t>посещение</w:t>
            </w:r>
          </w:p>
        </w:tc>
        <w:tc>
          <w:tcPr>
            <w:tcW w:w="1702" w:type="dxa"/>
            <w:tcBorders>
              <w:top w:val="single" w:sz="4" w:space="0" w:color="auto"/>
              <w:left w:val="single" w:sz="4" w:space="0" w:color="auto"/>
              <w:bottom w:val="single" w:sz="4" w:space="0" w:color="auto"/>
              <w:right w:val="single" w:sz="4" w:space="0" w:color="auto"/>
            </w:tcBorders>
          </w:tcPr>
          <w:p w14:paraId="34779627" w14:textId="77777777" w:rsidR="00000000" w:rsidRDefault="00000000">
            <w:pPr>
              <w:pStyle w:val="aa"/>
              <w:jc w:val="center"/>
              <w:rPr>
                <w:sz w:val="15"/>
                <w:szCs w:val="15"/>
              </w:rPr>
            </w:pPr>
            <w:r>
              <w:rPr>
                <w:sz w:val="15"/>
                <w:szCs w:val="15"/>
              </w:rPr>
              <w:t>0,015400</w:t>
            </w:r>
          </w:p>
        </w:tc>
        <w:tc>
          <w:tcPr>
            <w:tcW w:w="1702" w:type="dxa"/>
            <w:tcBorders>
              <w:top w:val="single" w:sz="4" w:space="0" w:color="auto"/>
              <w:left w:val="single" w:sz="4" w:space="0" w:color="auto"/>
              <w:bottom w:val="single" w:sz="4" w:space="0" w:color="auto"/>
              <w:right w:val="single" w:sz="4" w:space="0" w:color="auto"/>
            </w:tcBorders>
          </w:tcPr>
          <w:p w14:paraId="6AC82E5B" w14:textId="77777777" w:rsidR="00000000" w:rsidRDefault="00000000">
            <w:pPr>
              <w:pStyle w:val="aa"/>
              <w:jc w:val="center"/>
              <w:rPr>
                <w:sz w:val="15"/>
                <w:szCs w:val="15"/>
              </w:rPr>
            </w:pPr>
            <w:r>
              <w:rPr>
                <w:sz w:val="15"/>
                <w:szCs w:val="15"/>
              </w:rPr>
              <w:t>467,60</w:t>
            </w:r>
          </w:p>
        </w:tc>
        <w:tc>
          <w:tcPr>
            <w:tcW w:w="1165" w:type="dxa"/>
            <w:tcBorders>
              <w:top w:val="single" w:sz="4" w:space="0" w:color="auto"/>
              <w:left w:val="single" w:sz="4" w:space="0" w:color="auto"/>
              <w:bottom w:val="single" w:sz="4" w:space="0" w:color="auto"/>
              <w:right w:val="single" w:sz="4" w:space="0" w:color="auto"/>
            </w:tcBorders>
          </w:tcPr>
          <w:p w14:paraId="1CA7513F" w14:textId="77777777" w:rsidR="00000000" w:rsidRDefault="00000000">
            <w:pPr>
              <w:pStyle w:val="aa"/>
              <w:jc w:val="center"/>
              <w:rPr>
                <w:sz w:val="15"/>
                <w:szCs w:val="15"/>
              </w:rPr>
            </w:pPr>
            <w:r>
              <w:rPr>
                <w:sz w:val="15"/>
                <w:szCs w:val="15"/>
              </w:rPr>
              <w:t>7,20</w:t>
            </w:r>
          </w:p>
        </w:tc>
        <w:tc>
          <w:tcPr>
            <w:tcW w:w="1165" w:type="dxa"/>
            <w:tcBorders>
              <w:top w:val="single" w:sz="4" w:space="0" w:color="auto"/>
              <w:left w:val="single" w:sz="4" w:space="0" w:color="auto"/>
              <w:bottom w:val="single" w:sz="4" w:space="0" w:color="auto"/>
              <w:right w:val="single" w:sz="4" w:space="0" w:color="auto"/>
            </w:tcBorders>
          </w:tcPr>
          <w:p w14:paraId="59E49ED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2AED72E" w14:textId="77777777" w:rsidR="00000000" w:rsidRDefault="00000000">
            <w:pPr>
              <w:pStyle w:val="aa"/>
              <w:jc w:val="center"/>
              <w:rPr>
                <w:sz w:val="15"/>
                <w:szCs w:val="15"/>
              </w:rPr>
            </w:pPr>
            <w:r>
              <w:rPr>
                <w:sz w:val="15"/>
                <w:szCs w:val="15"/>
              </w:rPr>
              <w:t>7888,02</w:t>
            </w:r>
          </w:p>
        </w:tc>
        <w:tc>
          <w:tcPr>
            <w:tcW w:w="1165" w:type="dxa"/>
            <w:tcBorders>
              <w:top w:val="single" w:sz="4" w:space="0" w:color="auto"/>
              <w:left w:val="single" w:sz="4" w:space="0" w:color="auto"/>
              <w:bottom w:val="single" w:sz="4" w:space="0" w:color="auto"/>
              <w:right w:val="single" w:sz="4" w:space="0" w:color="auto"/>
            </w:tcBorders>
          </w:tcPr>
          <w:p w14:paraId="7881CC3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26841EEB" w14:textId="77777777" w:rsidR="00000000" w:rsidRDefault="00000000">
            <w:pPr>
              <w:pStyle w:val="aa"/>
              <w:jc w:val="center"/>
              <w:rPr>
                <w:sz w:val="15"/>
                <w:szCs w:val="15"/>
              </w:rPr>
            </w:pPr>
            <w:r>
              <w:rPr>
                <w:sz w:val="15"/>
                <w:szCs w:val="15"/>
              </w:rPr>
              <w:t>X</w:t>
            </w:r>
          </w:p>
        </w:tc>
      </w:tr>
      <w:tr w:rsidR="00000000" w14:paraId="2C702EDA"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2D3DF43" w14:textId="77777777" w:rsidR="00000000" w:rsidRDefault="00000000">
            <w:pPr>
              <w:pStyle w:val="ad"/>
              <w:rPr>
                <w:sz w:val="15"/>
                <w:szCs w:val="15"/>
              </w:rPr>
            </w:pPr>
            <w:bookmarkStart w:id="95" w:name="sub_223"/>
            <w:r>
              <w:rPr>
                <w:sz w:val="15"/>
                <w:szCs w:val="15"/>
              </w:rPr>
              <w:t>посещения на дому выездными патронажными бригадами</w:t>
            </w:r>
            <w:bookmarkEnd w:id="95"/>
          </w:p>
        </w:tc>
        <w:tc>
          <w:tcPr>
            <w:tcW w:w="986" w:type="dxa"/>
            <w:tcBorders>
              <w:top w:val="single" w:sz="4" w:space="0" w:color="auto"/>
              <w:left w:val="single" w:sz="4" w:space="0" w:color="auto"/>
              <w:bottom w:val="single" w:sz="4" w:space="0" w:color="auto"/>
              <w:right w:val="single" w:sz="4" w:space="0" w:color="auto"/>
            </w:tcBorders>
          </w:tcPr>
          <w:p w14:paraId="5528E621" w14:textId="77777777" w:rsidR="00000000" w:rsidRDefault="00000000">
            <w:pPr>
              <w:pStyle w:val="aa"/>
              <w:jc w:val="center"/>
              <w:rPr>
                <w:sz w:val="15"/>
                <w:szCs w:val="15"/>
              </w:rPr>
            </w:pPr>
            <w:r>
              <w:rPr>
                <w:sz w:val="15"/>
                <w:szCs w:val="15"/>
              </w:rPr>
              <w:t>15.2</w:t>
            </w:r>
          </w:p>
        </w:tc>
        <w:tc>
          <w:tcPr>
            <w:tcW w:w="1702" w:type="dxa"/>
            <w:tcBorders>
              <w:top w:val="single" w:sz="4" w:space="0" w:color="auto"/>
              <w:left w:val="single" w:sz="4" w:space="0" w:color="auto"/>
              <w:bottom w:val="single" w:sz="4" w:space="0" w:color="auto"/>
              <w:right w:val="single" w:sz="4" w:space="0" w:color="auto"/>
            </w:tcBorders>
          </w:tcPr>
          <w:p w14:paraId="1D116332" w14:textId="77777777" w:rsidR="00000000" w:rsidRDefault="00000000">
            <w:pPr>
              <w:pStyle w:val="aa"/>
              <w:jc w:val="center"/>
              <w:rPr>
                <w:sz w:val="15"/>
                <w:szCs w:val="15"/>
              </w:rPr>
            </w:pPr>
            <w:r>
              <w:rPr>
                <w:sz w:val="15"/>
                <w:szCs w:val="15"/>
              </w:rPr>
              <w:t>посещение</w:t>
            </w:r>
          </w:p>
        </w:tc>
        <w:tc>
          <w:tcPr>
            <w:tcW w:w="1702" w:type="dxa"/>
            <w:tcBorders>
              <w:top w:val="single" w:sz="4" w:space="0" w:color="auto"/>
              <w:left w:val="single" w:sz="4" w:space="0" w:color="auto"/>
              <w:bottom w:val="single" w:sz="4" w:space="0" w:color="auto"/>
              <w:right w:val="single" w:sz="4" w:space="0" w:color="auto"/>
            </w:tcBorders>
          </w:tcPr>
          <w:p w14:paraId="3F173B86" w14:textId="77777777" w:rsidR="00000000" w:rsidRDefault="00000000">
            <w:pPr>
              <w:pStyle w:val="aa"/>
              <w:jc w:val="center"/>
              <w:rPr>
                <w:sz w:val="15"/>
                <w:szCs w:val="15"/>
              </w:rPr>
            </w:pPr>
            <w:r>
              <w:rPr>
                <w:sz w:val="15"/>
                <w:szCs w:val="15"/>
              </w:rPr>
              <w:t>0,007763</w:t>
            </w:r>
          </w:p>
        </w:tc>
        <w:tc>
          <w:tcPr>
            <w:tcW w:w="1702" w:type="dxa"/>
            <w:tcBorders>
              <w:top w:val="single" w:sz="4" w:space="0" w:color="auto"/>
              <w:left w:val="single" w:sz="4" w:space="0" w:color="auto"/>
              <w:bottom w:val="single" w:sz="4" w:space="0" w:color="auto"/>
              <w:right w:val="single" w:sz="4" w:space="0" w:color="auto"/>
            </w:tcBorders>
          </w:tcPr>
          <w:p w14:paraId="79534CA8" w14:textId="77777777" w:rsidR="00000000" w:rsidRDefault="00000000">
            <w:pPr>
              <w:pStyle w:val="aa"/>
              <w:jc w:val="center"/>
              <w:rPr>
                <w:sz w:val="15"/>
                <w:szCs w:val="15"/>
              </w:rPr>
            </w:pPr>
            <w:r>
              <w:rPr>
                <w:sz w:val="15"/>
                <w:szCs w:val="15"/>
              </w:rPr>
              <w:t>2338,30</w:t>
            </w:r>
          </w:p>
        </w:tc>
        <w:tc>
          <w:tcPr>
            <w:tcW w:w="1165" w:type="dxa"/>
            <w:tcBorders>
              <w:top w:val="single" w:sz="4" w:space="0" w:color="auto"/>
              <w:left w:val="single" w:sz="4" w:space="0" w:color="auto"/>
              <w:bottom w:val="single" w:sz="4" w:space="0" w:color="auto"/>
              <w:right w:val="single" w:sz="4" w:space="0" w:color="auto"/>
            </w:tcBorders>
          </w:tcPr>
          <w:p w14:paraId="0BB0C617" w14:textId="77777777" w:rsidR="00000000" w:rsidRDefault="00000000">
            <w:pPr>
              <w:pStyle w:val="aa"/>
              <w:jc w:val="center"/>
              <w:rPr>
                <w:sz w:val="15"/>
                <w:szCs w:val="15"/>
              </w:rPr>
            </w:pPr>
            <w:r>
              <w:rPr>
                <w:sz w:val="15"/>
                <w:szCs w:val="15"/>
              </w:rPr>
              <w:t>18,15</w:t>
            </w:r>
          </w:p>
        </w:tc>
        <w:tc>
          <w:tcPr>
            <w:tcW w:w="1165" w:type="dxa"/>
            <w:tcBorders>
              <w:top w:val="single" w:sz="4" w:space="0" w:color="auto"/>
              <w:left w:val="single" w:sz="4" w:space="0" w:color="auto"/>
              <w:bottom w:val="single" w:sz="4" w:space="0" w:color="auto"/>
              <w:right w:val="single" w:sz="4" w:space="0" w:color="auto"/>
            </w:tcBorders>
          </w:tcPr>
          <w:p w14:paraId="17AC19F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06D5972" w14:textId="77777777" w:rsidR="00000000" w:rsidRDefault="00000000">
            <w:pPr>
              <w:pStyle w:val="aa"/>
              <w:jc w:val="center"/>
              <w:rPr>
                <w:sz w:val="15"/>
                <w:szCs w:val="15"/>
              </w:rPr>
            </w:pPr>
            <w:r>
              <w:rPr>
                <w:sz w:val="15"/>
                <w:szCs w:val="15"/>
              </w:rPr>
              <w:t>19884,90</w:t>
            </w:r>
          </w:p>
        </w:tc>
        <w:tc>
          <w:tcPr>
            <w:tcW w:w="1165" w:type="dxa"/>
            <w:tcBorders>
              <w:top w:val="single" w:sz="4" w:space="0" w:color="auto"/>
              <w:left w:val="single" w:sz="4" w:space="0" w:color="auto"/>
              <w:bottom w:val="single" w:sz="4" w:space="0" w:color="auto"/>
              <w:right w:val="single" w:sz="4" w:space="0" w:color="auto"/>
            </w:tcBorders>
          </w:tcPr>
          <w:p w14:paraId="3E0D4B2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1F08B764" w14:textId="77777777" w:rsidR="00000000" w:rsidRDefault="00000000">
            <w:pPr>
              <w:pStyle w:val="aa"/>
              <w:jc w:val="center"/>
              <w:rPr>
                <w:sz w:val="15"/>
                <w:szCs w:val="15"/>
              </w:rPr>
            </w:pPr>
            <w:r>
              <w:rPr>
                <w:sz w:val="15"/>
                <w:szCs w:val="15"/>
              </w:rPr>
              <w:t>X</w:t>
            </w:r>
          </w:p>
        </w:tc>
      </w:tr>
      <w:tr w:rsidR="00000000" w14:paraId="55BD407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6C22B86" w14:textId="77777777" w:rsidR="00000000" w:rsidRDefault="00000000">
            <w:pPr>
              <w:pStyle w:val="ad"/>
              <w:rPr>
                <w:sz w:val="15"/>
                <w:szCs w:val="15"/>
              </w:rPr>
            </w:pPr>
            <w:bookmarkStart w:id="96" w:name="sub_224"/>
            <w:r>
              <w:rPr>
                <w:sz w:val="15"/>
                <w:szCs w:val="15"/>
              </w:rPr>
              <w:t>5.2. Оказываемая в стационарных условиях (включая койки паллиативной медицинской помощи и койки сестринского ухода)</w:t>
            </w:r>
            <w:bookmarkEnd w:id="96"/>
          </w:p>
        </w:tc>
        <w:tc>
          <w:tcPr>
            <w:tcW w:w="986" w:type="dxa"/>
            <w:tcBorders>
              <w:top w:val="single" w:sz="4" w:space="0" w:color="auto"/>
              <w:left w:val="single" w:sz="4" w:space="0" w:color="auto"/>
              <w:bottom w:val="single" w:sz="4" w:space="0" w:color="auto"/>
              <w:right w:val="single" w:sz="4" w:space="0" w:color="auto"/>
            </w:tcBorders>
          </w:tcPr>
          <w:p w14:paraId="420C94B6" w14:textId="77777777" w:rsidR="00000000" w:rsidRDefault="00000000">
            <w:pPr>
              <w:pStyle w:val="aa"/>
              <w:jc w:val="center"/>
              <w:rPr>
                <w:sz w:val="15"/>
                <w:szCs w:val="15"/>
              </w:rPr>
            </w:pPr>
            <w:r>
              <w:rPr>
                <w:sz w:val="15"/>
                <w:szCs w:val="15"/>
              </w:rPr>
              <w:t>16</w:t>
            </w:r>
          </w:p>
        </w:tc>
        <w:tc>
          <w:tcPr>
            <w:tcW w:w="1702" w:type="dxa"/>
            <w:tcBorders>
              <w:top w:val="single" w:sz="4" w:space="0" w:color="auto"/>
              <w:left w:val="single" w:sz="4" w:space="0" w:color="auto"/>
              <w:bottom w:val="single" w:sz="4" w:space="0" w:color="auto"/>
              <w:right w:val="single" w:sz="4" w:space="0" w:color="auto"/>
            </w:tcBorders>
          </w:tcPr>
          <w:p w14:paraId="77B1EC92" w14:textId="77777777" w:rsidR="00000000" w:rsidRDefault="00000000">
            <w:pPr>
              <w:pStyle w:val="aa"/>
              <w:jc w:val="center"/>
              <w:rPr>
                <w:sz w:val="15"/>
                <w:szCs w:val="15"/>
              </w:rPr>
            </w:pPr>
            <w:r>
              <w:rPr>
                <w:sz w:val="15"/>
                <w:szCs w:val="15"/>
              </w:rPr>
              <w:t>койко-день</w:t>
            </w:r>
          </w:p>
        </w:tc>
        <w:tc>
          <w:tcPr>
            <w:tcW w:w="1702" w:type="dxa"/>
            <w:tcBorders>
              <w:top w:val="single" w:sz="4" w:space="0" w:color="auto"/>
              <w:left w:val="single" w:sz="4" w:space="0" w:color="auto"/>
              <w:bottom w:val="single" w:sz="4" w:space="0" w:color="auto"/>
              <w:right w:val="single" w:sz="4" w:space="0" w:color="auto"/>
            </w:tcBorders>
          </w:tcPr>
          <w:p w14:paraId="7FCD90CD" w14:textId="77777777" w:rsidR="00000000" w:rsidRDefault="00000000">
            <w:pPr>
              <w:pStyle w:val="aa"/>
              <w:jc w:val="center"/>
              <w:rPr>
                <w:sz w:val="15"/>
                <w:szCs w:val="15"/>
              </w:rPr>
            </w:pPr>
            <w:r>
              <w:rPr>
                <w:sz w:val="15"/>
                <w:szCs w:val="15"/>
              </w:rPr>
              <w:t>0,080734</w:t>
            </w:r>
          </w:p>
        </w:tc>
        <w:tc>
          <w:tcPr>
            <w:tcW w:w="1702" w:type="dxa"/>
            <w:tcBorders>
              <w:top w:val="single" w:sz="4" w:space="0" w:color="auto"/>
              <w:left w:val="single" w:sz="4" w:space="0" w:color="auto"/>
              <w:bottom w:val="single" w:sz="4" w:space="0" w:color="auto"/>
              <w:right w:val="single" w:sz="4" w:space="0" w:color="auto"/>
            </w:tcBorders>
          </w:tcPr>
          <w:p w14:paraId="0C38FABE" w14:textId="77777777" w:rsidR="00000000" w:rsidRDefault="00000000">
            <w:pPr>
              <w:pStyle w:val="aa"/>
              <w:jc w:val="center"/>
              <w:rPr>
                <w:sz w:val="15"/>
                <w:szCs w:val="15"/>
              </w:rPr>
            </w:pPr>
            <w:r>
              <w:rPr>
                <w:sz w:val="15"/>
                <w:szCs w:val="15"/>
              </w:rPr>
              <w:t>2764,70</w:t>
            </w:r>
          </w:p>
        </w:tc>
        <w:tc>
          <w:tcPr>
            <w:tcW w:w="1165" w:type="dxa"/>
            <w:tcBorders>
              <w:top w:val="single" w:sz="4" w:space="0" w:color="auto"/>
              <w:left w:val="single" w:sz="4" w:space="0" w:color="auto"/>
              <w:bottom w:val="single" w:sz="4" w:space="0" w:color="auto"/>
              <w:right w:val="single" w:sz="4" w:space="0" w:color="auto"/>
            </w:tcBorders>
          </w:tcPr>
          <w:p w14:paraId="00F7FEA7" w14:textId="77777777" w:rsidR="00000000" w:rsidRDefault="00000000">
            <w:pPr>
              <w:pStyle w:val="aa"/>
              <w:jc w:val="center"/>
              <w:rPr>
                <w:sz w:val="15"/>
                <w:szCs w:val="15"/>
              </w:rPr>
            </w:pPr>
            <w:r>
              <w:rPr>
                <w:sz w:val="15"/>
                <w:szCs w:val="15"/>
              </w:rPr>
              <w:t>223,21</w:t>
            </w:r>
          </w:p>
        </w:tc>
        <w:tc>
          <w:tcPr>
            <w:tcW w:w="1165" w:type="dxa"/>
            <w:tcBorders>
              <w:top w:val="single" w:sz="4" w:space="0" w:color="auto"/>
              <w:left w:val="single" w:sz="4" w:space="0" w:color="auto"/>
              <w:bottom w:val="single" w:sz="4" w:space="0" w:color="auto"/>
              <w:right w:val="single" w:sz="4" w:space="0" w:color="auto"/>
            </w:tcBorders>
          </w:tcPr>
          <w:p w14:paraId="44F105E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D7CB327" w14:textId="77777777" w:rsidR="00000000" w:rsidRDefault="00000000">
            <w:pPr>
              <w:pStyle w:val="aa"/>
              <w:jc w:val="center"/>
              <w:rPr>
                <w:sz w:val="15"/>
                <w:szCs w:val="15"/>
              </w:rPr>
            </w:pPr>
            <w:r>
              <w:rPr>
                <w:sz w:val="15"/>
                <w:szCs w:val="15"/>
              </w:rPr>
              <w:t>244499,01</w:t>
            </w:r>
          </w:p>
        </w:tc>
        <w:tc>
          <w:tcPr>
            <w:tcW w:w="1165" w:type="dxa"/>
            <w:tcBorders>
              <w:top w:val="single" w:sz="4" w:space="0" w:color="auto"/>
              <w:left w:val="single" w:sz="4" w:space="0" w:color="auto"/>
              <w:bottom w:val="single" w:sz="4" w:space="0" w:color="auto"/>
              <w:right w:val="single" w:sz="4" w:space="0" w:color="auto"/>
            </w:tcBorders>
          </w:tcPr>
          <w:p w14:paraId="63F1DFF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512A1039" w14:textId="77777777" w:rsidR="00000000" w:rsidRDefault="00000000">
            <w:pPr>
              <w:pStyle w:val="aa"/>
              <w:jc w:val="center"/>
              <w:rPr>
                <w:sz w:val="15"/>
                <w:szCs w:val="15"/>
              </w:rPr>
            </w:pPr>
            <w:r>
              <w:rPr>
                <w:sz w:val="15"/>
                <w:szCs w:val="15"/>
              </w:rPr>
              <w:t>X</w:t>
            </w:r>
          </w:p>
        </w:tc>
      </w:tr>
      <w:tr w:rsidR="00000000" w14:paraId="1A665109"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85EBBF8" w14:textId="77777777" w:rsidR="00000000" w:rsidRDefault="00000000">
            <w:pPr>
              <w:pStyle w:val="ad"/>
              <w:rPr>
                <w:sz w:val="15"/>
                <w:szCs w:val="15"/>
              </w:rPr>
            </w:pPr>
            <w:bookmarkStart w:id="97" w:name="sub_225"/>
            <w:r>
              <w:rPr>
                <w:sz w:val="15"/>
                <w:szCs w:val="15"/>
              </w:rPr>
              <w:t>5.3. Оказываемая в условиях дневного стационара</w:t>
            </w:r>
            <w:bookmarkEnd w:id="97"/>
          </w:p>
        </w:tc>
        <w:tc>
          <w:tcPr>
            <w:tcW w:w="986" w:type="dxa"/>
            <w:tcBorders>
              <w:top w:val="single" w:sz="4" w:space="0" w:color="auto"/>
              <w:left w:val="single" w:sz="4" w:space="0" w:color="auto"/>
              <w:bottom w:val="single" w:sz="4" w:space="0" w:color="auto"/>
              <w:right w:val="single" w:sz="4" w:space="0" w:color="auto"/>
            </w:tcBorders>
          </w:tcPr>
          <w:p w14:paraId="455DEF69" w14:textId="77777777" w:rsidR="00000000" w:rsidRDefault="00000000">
            <w:pPr>
              <w:pStyle w:val="aa"/>
              <w:jc w:val="center"/>
              <w:rPr>
                <w:sz w:val="15"/>
                <w:szCs w:val="15"/>
              </w:rPr>
            </w:pPr>
            <w:r>
              <w:rPr>
                <w:sz w:val="15"/>
                <w:szCs w:val="15"/>
              </w:rPr>
              <w:t>16.1</w:t>
            </w:r>
          </w:p>
        </w:tc>
        <w:tc>
          <w:tcPr>
            <w:tcW w:w="1702" w:type="dxa"/>
            <w:tcBorders>
              <w:top w:val="single" w:sz="4" w:space="0" w:color="auto"/>
              <w:left w:val="single" w:sz="4" w:space="0" w:color="auto"/>
              <w:bottom w:val="single" w:sz="4" w:space="0" w:color="auto"/>
              <w:right w:val="single" w:sz="4" w:space="0" w:color="auto"/>
            </w:tcBorders>
          </w:tcPr>
          <w:p w14:paraId="3FB67293"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55564CAA"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6AC7F8BC"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149E427B"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166917A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8BDAA53"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F3C1C9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4023043C" w14:textId="77777777" w:rsidR="00000000" w:rsidRDefault="00000000">
            <w:pPr>
              <w:pStyle w:val="aa"/>
              <w:jc w:val="center"/>
              <w:rPr>
                <w:sz w:val="15"/>
                <w:szCs w:val="15"/>
              </w:rPr>
            </w:pPr>
            <w:r>
              <w:rPr>
                <w:sz w:val="15"/>
                <w:szCs w:val="15"/>
              </w:rPr>
              <w:t>X</w:t>
            </w:r>
          </w:p>
        </w:tc>
      </w:tr>
      <w:tr w:rsidR="00000000" w14:paraId="2ACD89C1"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23F7493" w14:textId="77777777" w:rsidR="00000000" w:rsidRDefault="00000000">
            <w:pPr>
              <w:pStyle w:val="ad"/>
              <w:rPr>
                <w:sz w:val="15"/>
                <w:szCs w:val="15"/>
              </w:rPr>
            </w:pPr>
            <w:bookmarkStart w:id="98" w:name="sub_226"/>
            <w:r>
              <w:rPr>
                <w:sz w:val="15"/>
                <w:szCs w:val="15"/>
              </w:rPr>
              <w:t>6. Иные государственные и муниципальные услуги (работы)</w:t>
            </w:r>
            <w:bookmarkEnd w:id="98"/>
          </w:p>
        </w:tc>
        <w:tc>
          <w:tcPr>
            <w:tcW w:w="986" w:type="dxa"/>
            <w:tcBorders>
              <w:top w:val="single" w:sz="4" w:space="0" w:color="auto"/>
              <w:left w:val="single" w:sz="4" w:space="0" w:color="auto"/>
              <w:bottom w:val="single" w:sz="4" w:space="0" w:color="auto"/>
              <w:right w:val="single" w:sz="4" w:space="0" w:color="auto"/>
            </w:tcBorders>
          </w:tcPr>
          <w:p w14:paraId="37680EFC" w14:textId="77777777" w:rsidR="00000000" w:rsidRDefault="00000000">
            <w:pPr>
              <w:pStyle w:val="aa"/>
              <w:jc w:val="center"/>
              <w:rPr>
                <w:sz w:val="15"/>
                <w:szCs w:val="15"/>
              </w:rPr>
            </w:pPr>
            <w:r>
              <w:rPr>
                <w:sz w:val="15"/>
                <w:szCs w:val="15"/>
              </w:rPr>
              <w:t>17</w:t>
            </w:r>
          </w:p>
        </w:tc>
        <w:tc>
          <w:tcPr>
            <w:tcW w:w="1702" w:type="dxa"/>
            <w:tcBorders>
              <w:top w:val="single" w:sz="4" w:space="0" w:color="auto"/>
              <w:left w:val="single" w:sz="4" w:space="0" w:color="auto"/>
              <w:bottom w:val="single" w:sz="4" w:space="0" w:color="auto"/>
              <w:right w:val="single" w:sz="4" w:space="0" w:color="auto"/>
            </w:tcBorders>
          </w:tcPr>
          <w:p w14:paraId="2E139C62" w14:textId="77777777" w:rsidR="00000000" w:rsidRDefault="00000000">
            <w:pPr>
              <w:pStyle w:val="aa"/>
              <w:jc w:val="center"/>
              <w:rPr>
                <w:sz w:val="15"/>
                <w:szCs w:val="15"/>
              </w:rPr>
            </w:pPr>
            <w:r>
              <w:rPr>
                <w:sz w:val="15"/>
                <w:szCs w:val="15"/>
              </w:rPr>
              <w:t>-</w:t>
            </w:r>
          </w:p>
        </w:tc>
        <w:tc>
          <w:tcPr>
            <w:tcW w:w="1702" w:type="dxa"/>
            <w:tcBorders>
              <w:top w:val="single" w:sz="4" w:space="0" w:color="auto"/>
              <w:left w:val="single" w:sz="4" w:space="0" w:color="auto"/>
              <w:bottom w:val="single" w:sz="4" w:space="0" w:color="auto"/>
              <w:right w:val="single" w:sz="4" w:space="0" w:color="auto"/>
            </w:tcBorders>
          </w:tcPr>
          <w:p w14:paraId="41633657"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1628802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AC9E649" w14:textId="77777777" w:rsidR="00000000" w:rsidRDefault="00000000">
            <w:pPr>
              <w:pStyle w:val="aa"/>
              <w:jc w:val="center"/>
              <w:rPr>
                <w:sz w:val="15"/>
                <w:szCs w:val="15"/>
              </w:rPr>
            </w:pPr>
            <w:r>
              <w:rPr>
                <w:sz w:val="15"/>
                <w:szCs w:val="15"/>
              </w:rPr>
              <w:t>2579,21</w:t>
            </w:r>
          </w:p>
        </w:tc>
        <w:tc>
          <w:tcPr>
            <w:tcW w:w="1165" w:type="dxa"/>
            <w:tcBorders>
              <w:top w:val="single" w:sz="4" w:space="0" w:color="auto"/>
              <w:left w:val="single" w:sz="4" w:space="0" w:color="auto"/>
              <w:bottom w:val="single" w:sz="4" w:space="0" w:color="auto"/>
              <w:right w:val="single" w:sz="4" w:space="0" w:color="auto"/>
            </w:tcBorders>
          </w:tcPr>
          <w:p w14:paraId="1E94513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AFD7F61" w14:textId="77777777" w:rsidR="00000000" w:rsidRDefault="00000000">
            <w:pPr>
              <w:pStyle w:val="aa"/>
              <w:jc w:val="center"/>
              <w:rPr>
                <w:sz w:val="15"/>
                <w:szCs w:val="15"/>
              </w:rPr>
            </w:pPr>
            <w:r>
              <w:rPr>
                <w:sz w:val="15"/>
                <w:szCs w:val="15"/>
              </w:rPr>
              <w:t>2825264,39</w:t>
            </w:r>
          </w:p>
        </w:tc>
        <w:tc>
          <w:tcPr>
            <w:tcW w:w="1165" w:type="dxa"/>
            <w:tcBorders>
              <w:top w:val="single" w:sz="4" w:space="0" w:color="auto"/>
              <w:left w:val="single" w:sz="4" w:space="0" w:color="auto"/>
              <w:bottom w:val="single" w:sz="4" w:space="0" w:color="auto"/>
              <w:right w:val="single" w:sz="4" w:space="0" w:color="auto"/>
            </w:tcBorders>
          </w:tcPr>
          <w:p w14:paraId="2A0C8D7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3E9D1222" w14:textId="77777777" w:rsidR="00000000" w:rsidRDefault="00000000">
            <w:pPr>
              <w:pStyle w:val="aa"/>
              <w:jc w:val="center"/>
              <w:rPr>
                <w:sz w:val="15"/>
                <w:szCs w:val="15"/>
              </w:rPr>
            </w:pPr>
            <w:r>
              <w:rPr>
                <w:sz w:val="15"/>
                <w:szCs w:val="15"/>
              </w:rPr>
              <w:t>X</w:t>
            </w:r>
          </w:p>
        </w:tc>
      </w:tr>
      <w:tr w:rsidR="00000000" w14:paraId="2D9DC699"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A2A7E11" w14:textId="77777777" w:rsidR="00000000" w:rsidRDefault="00000000">
            <w:pPr>
              <w:pStyle w:val="ad"/>
              <w:rPr>
                <w:sz w:val="15"/>
                <w:szCs w:val="15"/>
              </w:rPr>
            </w:pPr>
            <w:bookmarkStart w:id="99" w:name="sub_227"/>
            <w:r>
              <w:rPr>
                <w:sz w:val="15"/>
                <w:szCs w:val="15"/>
              </w:rPr>
              <w:t>7. Высокотехнологичная медицинская помощь, оказываемая в медицинских организациях Курской области</w:t>
            </w:r>
            <w:bookmarkEnd w:id="99"/>
          </w:p>
        </w:tc>
        <w:tc>
          <w:tcPr>
            <w:tcW w:w="986" w:type="dxa"/>
            <w:tcBorders>
              <w:top w:val="single" w:sz="4" w:space="0" w:color="auto"/>
              <w:left w:val="single" w:sz="4" w:space="0" w:color="auto"/>
              <w:bottom w:val="single" w:sz="4" w:space="0" w:color="auto"/>
              <w:right w:val="single" w:sz="4" w:space="0" w:color="auto"/>
            </w:tcBorders>
          </w:tcPr>
          <w:p w14:paraId="3B331A8F" w14:textId="77777777" w:rsidR="00000000" w:rsidRDefault="00000000">
            <w:pPr>
              <w:pStyle w:val="aa"/>
              <w:jc w:val="center"/>
              <w:rPr>
                <w:sz w:val="15"/>
                <w:szCs w:val="15"/>
              </w:rPr>
            </w:pPr>
            <w:r>
              <w:rPr>
                <w:sz w:val="15"/>
                <w:szCs w:val="15"/>
              </w:rPr>
              <w:t>18</w:t>
            </w:r>
          </w:p>
        </w:tc>
        <w:tc>
          <w:tcPr>
            <w:tcW w:w="1702" w:type="dxa"/>
            <w:tcBorders>
              <w:top w:val="single" w:sz="4" w:space="0" w:color="auto"/>
              <w:left w:val="single" w:sz="4" w:space="0" w:color="auto"/>
              <w:bottom w:val="single" w:sz="4" w:space="0" w:color="auto"/>
              <w:right w:val="single" w:sz="4" w:space="0" w:color="auto"/>
            </w:tcBorders>
          </w:tcPr>
          <w:p w14:paraId="328EA542" w14:textId="77777777" w:rsidR="00000000" w:rsidRDefault="00000000">
            <w:pPr>
              <w:pStyle w:val="aa"/>
              <w:jc w:val="center"/>
              <w:rPr>
                <w:sz w:val="15"/>
                <w:szCs w:val="15"/>
              </w:rPr>
            </w:pPr>
            <w:r>
              <w:rPr>
                <w:sz w:val="15"/>
                <w:szCs w:val="15"/>
              </w:rPr>
              <w:t>-</w:t>
            </w:r>
          </w:p>
        </w:tc>
        <w:tc>
          <w:tcPr>
            <w:tcW w:w="1702" w:type="dxa"/>
            <w:tcBorders>
              <w:top w:val="single" w:sz="4" w:space="0" w:color="auto"/>
              <w:left w:val="single" w:sz="4" w:space="0" w:color="auto"/>
              <w:bottom w:val="single" w:sz="4" w:space="0" w:color="auto"/>
              <w:right w:val="single" w:sz="4" w:space="0" w:color="auto"/>
            </w:tcBorders>
          </w:tcPr>
          <w:p w14:paraId="2566AF7E"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6F67386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5ECD4FC" w14:textId="77777777" w:rsidR="00000000" w:rsidRDefault="00000000">
            <w:pPr>
              <w:pStyle w:val="aa"/>
              <w:jc w:val="center"/>
              <w:rPr>
                <w:sz w:val="15"/>
                <w:szCs w:val="15"/>
              </w:rPr>
            </w:pPr>
            <w:r>
              <w:rPr>
                <w:sz w:val="15"/>
                <w:szCs w:val="15"/>
              </w:rPr>
              <w:t>39,81</w:t>
            </w:r>
          </w:p>
        </w:tc>
        <w:tc>
          <w:tcPr>
            <w:tcW w:w="1165" w:type="dxa"/>
            <w:tcBorders>
              <w:top w:val="single" w:sz="4" w:space="0" w:color="auto"/>
              <w:left w:val="single" w:sz="4" w:space="0" w:color="auto"/>
              <w:bottom w:val="single" w:sz="4" w:space="0" w:color="auto"/>
              <w:right w:val="single" w:sz="4" w:space="0" w:color="auto"/>
            </w:tcBorders>
          </w:tcPr>
          <w:p w14:paraId="49B3BFA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FCC7064" w14:textId="77777777" w:rsidR="00000000" w:rsidRDefault="00000000">
            <w:pPr>
              <w:pStyle w:val="aa"/>
              <w:jc w:val="center"/>
              <w:rPr>
                <w:sz w:val="15"/>
                <w:szCs w:val="15"/>
              </w:rPr>
            </w:pPr>
            <w:r>
              <w:rPr>
                <w:sz w:val="15"/>
                <w:szCs w:val="15"/>
              </w:rPr>
              <w:t>43608,40</w:t>
            </w:r>
          </w:p>
        </w:tc>
        <w:tc>
          <w:tcPr>
            <w:tcW w:w="1165" w:type="dxa"/>
            <w:tcBorders>
              <w:top w:val="single" w:sz="4" w:space="0" w:color="auto"/>
              <w:left w:val="single" w:sz="4" w:space="0" w:color="auto"/>
              <w:bottom w:val="single" w:sz="4" w:space="0" w:color="auto"/>
              <w:right w:val="single" w:sz="4" w:space="0" w:color="auto"/>
            </w:tcBorders>
          </w:tcPr>
          <w:p w14:paraId="3100766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79CC4C73" w14:textId="77777777" w:rsidR="00000000" w:rsidRDefault="00000000">
            <w:pPr>
              <w:pStyle w:val="aa"/>
              <w:jc w:val="center"/>
              <w:rPr>
                <w:sz w:val="15"/>
                <w:szCs w:val="15"/>
              </w:rPr>
            </w:pPr>
            <w:r>
              <w:rPr>
                <w:sz w:val="15"/>
                <w:szCs w:val="15"/>
              </w:rPr>
              <w:t>X</w:t>
            </w:r>
          </w:p>
        </w:tc>
      </w:tr>
      <w:tr w:rsidR="00000000" w14:paraId="0792056C"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8D8A7F0" w14:textId="77777777" w:rsidR="00000000" w:rsidRDefault="00000000">
            <w:pPr>
              <w:pStyle w:val="ad"/>
              <w:rPr>
                <w:sz w:val="15"/>
                <w:szCs w:val="15"/>
              </w:rPr>
            </w:pPr>
            <w:bookmarkStart w:id="100" w:name="sub_228"/>
            <w:r>
              <w:rPr>
                <w:rStyle w:val="a3"/>
                <w:sz w:val="15"/>
                <w:szCs w:val="15"/>
              </w:rPr>
              <w:t>II. Средства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w:t>
            </w:r>
            <w:r>
              <w:rPr>
                <w:sz w:val="15"/>
                <w:szCs w:val="15"/>
                <w:vertAlign w:val="superscript"/>
              </w:rPr>
              <w:t> </w:t>
            </w:r>
            <w:hyperlink w:anchor="sub_20005" w:history="1">
              <w:r>
                <w:rPr>
                  <w:rStyle w:val="a4"/>
                  <w:sz w:val="15"/>
                  <w:szCs w:val="15"/>
                  <w:vertAlign w:val="superscript"/>
                </w:rPr>
                <w:t>*****</w:t>
              </w:r>
            </w:hyperlink>
            <w:bookmarkEnd w:id="100"/>
          </w:p>
        </w:tc>
        <w:tc>
          <w:tcPr>
            <w:tcW w:w="986" w:type="dxa"/>
            <w:tcBorders>
              <w:top w:val="single" w:sz="4" w:space="0" w:color="auto"/>
              <w:left w:val="single" w:sz="4" w:space="0" w:color="auto"/>
              <w:bottom w:val="single" w:sz="4" w:space="0" w:color="auto"/>
              <w:right w:val="single" w:sz="4" w:space="0" w:color="auto"/>
            </w:tcBorders>
          </w:tcPr>
          <w:p w14:paraId="4AAF592F" w14:textId="77777777" w:rsidR="00000000" w:rsidRDefault="00000000">
            <w:pPr>
              <w:pStyle w:val="aa"/>
              <w:jc w:val="center"/>
              <w:rPr>
                <w:sz w:val="15"/>
                <w:szCs w:val="15"/>
              </w:rPr>
            </w:pPr>
            <w:r>
              <w:rPr>
                <w:sz w:val="15"/>
                <w:szCs w:val="15"/>
              </w:rPr>
              <w:t>19</w:t>
            </w:r>
          </w:p>
        </w:tc>
        <w:tc>
          <w:tcPr>
            <w:tcW w:w="1702" w:type="dxa"/>
            <w:tcBorders>
              <w:top w:val="single" w:sz="4" w:space="0" w:color="auto"/>
              <w:left w:val="single" w:sz="4" w:space="0" w:color="auto"/>
              <w:bottom w:val="single" w:sz="4" w:space="0" w:color="auto"/>
              <w:right w:val="single" w:sz="4" w:space="0" w:color="auto"/>
            </w:tcBorders>
          </w:tcPr>
          <w:p w14:paraId="43FD465A" w14:textId="77777777" w:rsidR="00000000" w:rsidRDefault="00000000">
            <w:pPr>
              <w:pStyle w:val="aa"/>
              <w:jc w:val="center"/>
              <w:rPr>
                <w:sz w:val="15"/>
                <w:szCs w:val="15"/>
              </w:rPr>
            </w:pPr>
            <w:r>
              <w:rPr>
                <w:sz w:val="15"/>
                <w:szCs w:val="15"/>
              </w:rPr>
              <w:t>-</w:t>
            </w:r>
          </w:p>
        </w:tc>
        <w:tc>
          <w:tcPr>
            <w:tcW w:w="1702" w:type="dxa"/>
            <w:tcBorders>
              <w:top w:val="single" w:sz="4" w:space="0" w:color="auto"/>
              <w:left w:val="single" w:sz="4" w:space="0" w:color="auto"/>
              <w:bottom w:val="single" w:sz="4" w:space="0" w:color="auto"/>
              <w:right w:val="single" w:sz="4" w:space="0" w:color="auto"/>
            </w:tcBorders>
          </w:tcPr>
          <w:p w14:paraId="6680C236"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74A7717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6B82ED4" w14:textId="77777777" w:rsidR="00000000" w:rsidRDefault="00000000">
            <w:pPr>
              <w:pStyle w:val="aa"/>
              <w:jc w:val="center"/>
              <w:rPr>
                <w:sz w:val="15"/>
                <w:szCs w:val="15"/>
              </w:rPr>
            </w:pPr>
            <w:r>
              <w:rPr>
                <w:sz w:val="15"/>
                <w:szCs w:val="15"/>
              </w:rPr>
              <w:t>353,3</w:t>
            </w:r>
          </w:p>
        </w:tc>
        <w:tc>
          <w:tcPr>
            <w:tcW w:w="1165" w:type="dxa"/>
            <w:tcBorders>
              <w:top w:val="single" w:sz="4" w:space="0" w:color="auto"/>
              <w:left w:val="single" w:sz="4" w:space="0" w:color="auto"/>
              <w:bottom w:val="single" w:sz="4" w:space="0" w:color="auto"/>
              <w:right w:val="single" w:sz="4" w:space="0" w:color="auto"/>
            </w:tcBorders>
          </w:tcPr>
          <w:p w14:paraId="72E9642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EB38CD8" w14:textId="77777777" w:rsidR="00000000" w:rsidRDefault="00000000">
            <w:pPr>
              <w:pStyle w:val="aa"/>
              <w:jc w:val="center"/>
              <w:rPr>
                <w:sz w:val="15"/>
                <w:szCs w:val="15"/>
              </w:rPr>
            </w:pPr>
            <w:r>
              <w:rPr>
                <w:sz w:val="15"/>
                <w:szCs w:val="15"/>
              </w:rPr>
              <w:t>386951,5</w:t>
            </w:r>
          </w:p>
        </w:tc>
        <w:tc>
          <w:tcPr>
            <w:tcW w:w="1165" w:type="dxa"/>
            <w:tcBorders>
              <w:top w:val="single" w:sz="4" w:space="0" w:color="auto"/>
              <w:left w:val="single" w:sz="4" w:space="0" w:color="auto"/>
              <w:bottom w:val="single" w:sz="4" w:space="0" w:color="auto"/>
              <w:right w:val="single" w:sz="4" w:space="0" w:color="auto"/>
            </w:tcBorders>
          </w:tcPr>
          <w:p w14:paraId="492F3DA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345DA50F" w14:textId="77777777" w:rsidR="00000000" w:rsidRDefault="00000000">
            <w:pPr>
              <w:pStyle w:val="aa"/>
              <w:jc w:val="center"/>
              <w:rPr>
                <w:sz w:val="15"/>
                <w:szCs w:val="15"/>
              </w:rPr>
            </w:pPr>
            <w:r>
              <w:rPr>
                <w:sz w:val="15"/>
                <w:szCs w:val="15"/>
              </w:rPr>
              <w:t>1,71</w:t>
            </w:r>
          </w:p>
        </w:tc>
      </w:tr>
      <w:tr w:rsidR="00000000" w14:paraId="39741C3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7E6B2F7" w14:textId="77777777" w:rsidR="00000000" w:rsidRDefault="00000000">
            <w:pPr>
              <w:pStyle w:val="ad"/>
              <w:rPr>
                <w:sz w:val="15"/>
                <w:szCs w:val="15"/>
              </w:rPr>
            </w:pPr>
            <w:bookmarkStart w:id="101" w:name="sub_229"/>
            <w:r>
              <w:rPr>
                <w:rStyle w:val="a3"/>
                <w:sz w:val="15"/>
                <w:szCs w:val="15"/>
              </w:rPr>
              <w:t>III. Медицинская помощь в рамках территориальной программы ОМС:</w:t>
            </w:r>
            <w:bookmarkEnd w:id="101"/>
          </w:p>
        </w:tc>
        <w:tc>
          <w:tcPr>
            <w:tcW w:w="986" w:type="dxa"/>
            <w:tcBorders>
              <w:top w:val="single" w:sz="4" w:space="0" w:color="auto"/>
              <w:left w:val="single" w:sz="4" w:space="0" w:color="auto"/>
              <w:bottom w:val="single" w:sz="4" w:space="0" w:color="auto"/>
              <w:right w:val="single" w:sz="4" w:space="0" w:color="auto"/>
            </w:tcBorders>
          </w:tcPr>
          <w:p w14:paraId="386C6015" w14:textId="77777777" w:rsidR="00000000" w:rsidRDefault="00000000">
            <w:pPr>
              <w:pStyle w:val="aa"/>
              <w:jc w:val="center"/>
              <w:rPr>
                <w:sz w:val="15"/>
                <w:szCs w:val="15"/>
              </w:rPr>
            </w:pPr>
            <w:r>
              <w:rPr>
                <w:sz w:val="15"/>
                <w:szCs w:val="15"/>
              </w:rPr>
              <w:t>20</w:t>
            </w:r>
          </w:p>
        </w:tc>
        <w:tc>
          <w:tcPr>
            <w:tcW w:w="1702" w:type="dxa"/>
            <w:tcBorders>
              <w:top w:val="single" w:sz="4" w:space="0" w:color="auto"/>
              <w:left w:val="single" w:sz="4" w:space="0" w:color="auto"/>
              <w:bottom w:val="single" w:sz="4" w:space="0" w:color="auto"/>
              <w:right w:val="single" w:sz="4" w:space="0" w:color="auto"/>
            </w:tcBorders>
          </w:tcPr>
          <w:p w14:paraId="30AEE1DE"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401BCC21"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0572D69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19F5F6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A1CF379" w14:textId="77777777" w:rsidR="00000000" w:rsidRDefault="00000000">
            <w:pPr>
              <w:pStyle w:val="aa"/>
              <w:jc w:val="center"/>
              <w:rPr>
                <w:sz w:val="15"/>
                <w:szCs w:val="15"/>
              </w:rPr>
            </w:pPr>
            <w:r>
              <w:rPr>
                <w:sz w:val="15"/>
                <w:szCs w:val="15"/>
              </w:rPr>
              <w:t>15743,8</w:t>
            </w:r>
          </w:p>
        </w:tc>
        <w:tc>
          <w:tcPr>
            <w:tcW w:w="1165" w:type="dxa"/>
            <w:tcBorders>
              <w:top w:val="single" w:sz="4" w:space="0" w:color="auto"/>
              <w:left w:val="single" w:sz="4" w:space="0" w:color="auto"/>
              <w:bottom w:val="single" w:sz="4" w:space="0" w:color="auto"/>
              <w:right w:val="single" w:sz="4" w:space="0" w:color="auto"/>
            </w:tcBorders>
          </w:tcPr>
          <w:p w14:paraId="43B5541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E68600F" w14:textId="77777777" w:rsidR="00000000" w:rsidRDefault="00000000">
            <w:pPr>
              <w:pStyle w:val="aa"/>
              <w:jc w:val="center"/>
              <w:rPr>
                <w:sz w:val="15"/>
                <w:szCs w:val="15"/>
              </w:rPr>
            </w:pPr>
            <w:r>
              <w:rPr>
                <w:sz w:val="15"/>
                <w:szCs w:val="15"/>
              </w:rPr>
              <w:t>16947975,3</w:t>
            </w:r>
          </w:p>
        </w:tc>
        <w:tc>
          <w:tcPr>
            <w:tcW w:w="1165" w:type="dxa"/>
            <w:tcBorders>
              <w:top w:val="single" w:sz="4" w:space="0" w:color="auto"/>
              <w:left w:val="single" w:sz="4" w:space="0" w:color="auto"/>
              <w:bottom w:val="single" w:sz="4" w:space="0" w:color="auto"/>
            </w:tcBorders>
          </w:tcPr>
          <w:p w14:paraId="2539E788" w14:textId="77777777" w:rsidR="00000000" w:rsidRDefault="00000000">
            <w:pPr>
              <w:pStyle w:val="aa"/>
              <w:jc w:val="center"/>
              <w:rPr>
                <w:sz w:val="15"/>
                <w:szCs w:val="15"/>
              </w:rPr>
            </w:pPr>
            <w:r>
              <w:rPr>
                <w:sz w:val="15"/>
                <w:szCs w:val="15"/>
              </w:rPr>
              <w:t>74,83</w:t>
            </w:r>
          </w:p>
        </w:tc>
      </w:tr>
      <w:tr w:rsidR="00000000" w14:paraId="3A9FC719"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66AE1E4" w14:textId="77777777" w:rsidR="00000000" w:rsidRDefault="00000000">
            <w:pPr>
              <w:pStyle w:val="ad"/>
              <w:rPr>
                <w:sz w:val="15"/>
                <w:szCs w:val="15"/>
              </w:rPr>
            </w:pPr>
            <w:bookmarkStart w:id="102" w:name="sub_230"/>
            <w:r>
              <w:rPr>
                <w:sz w:val="15"/>
                <w:szCs w:val="15"/>
              </w:rPr>
              <w:t xml:space="preserve">1. Скорая, в том числе скорая специализированная, медицинская помощь (сумма </w:t>
            </w:r>
            <w:hyperlink w:anchor="sub_274" w:history="1">
              <w:r>
                <w:rPr>
                  <w:rStyle w:val="a4"/>
                  <w:sz w:val="15"/>
                  <w:szCs w:val="15"/>
                </w:rPr>
                <w:t>строк 37</w:t>
              </w:r>
            </w:hyperlink>
            <w:r>
              <w:rPr>
                <w:sz w:val="15"/>
                <w:szCs w:val="15"/>
              </w:rPr>
              <w:t xml:space="preserve"> + </w:t>
            </w:r>
            <w:hyperlink w:anchor="sub_2112" w:history="1">
              <w:r>
                <w:rPr>
                  <w:rStyle w:val="a4"/>
                  <w:sz w:val="15"/>
                  <w:szCs w:val="15"/>
                </w:rPr>
                <w:t>51</w:t>
              </w:r>
            </w:hyperlink>
            <w:r>
              <w:rPr>
                <w:sz w:val="15"/>
                <w:szCs w:val="15"/>
              </w:rPr>
              <w:t xml:space="preserve"> + </w:t>
            </w:r>
            <w:hyperlink w:anchor="sub_2156" w:history="1">
              <w:r>
                <w:rPr>
                  <w:rStyle w:val="a4"/>
                  <w:sz w:val="15"/>
                  <w:szCs w:val="15"/>
                </w:rPr>
                <w:t>67</w:t>
              </w:r>
            </w:hyperlink>
            <w:r>
              <w:rPr>
                <w:sz w:val="15"/>
                <w:szCs w:val="15"/>
              </w:rPr>
              <w:t>)</w:t>
            </w:r>
            <w:bookmarkEnd w:id="102"/>
          </w:p>
        </w:tc>
        <w:tc>
          <w:tcPr>
            <w:tcW w:w="986" w:type="dxa"/>
            <w:tcBorders>
              <w:top w:val="single" w:sz="4" w:space="0" w:color="auto"/>
              <w:left w:val="single" w:sz="4" w:space="0" w:color="auto"/>
              <w:bottom w:val="single" w:sz="4" w:space="0" w:color="auto"/>
              <w:right w:val="single" w:sz="4" w:space="0" w:color="auto"/>
            </w:tcBorders>
          </w:tcPr>
          <w:p w14:paraId="3D68A9FE" w14:textId="77777777" w:rsidR="00000000" w:rsidRDefault="00000000">
            <w:pPr>
              <w:pStyle w:val="aa"/>
              <w:jc w:val="center"/>
              <w:rPr>
                <w:sz w:val="15"/>
                <w:szCs w:val="15"/>
              </w:rPr>
            </w:pPr>
            <w:r>
              <w:rPr>
                <w:sz w:val="15"/>
                <w:szCs w:val="15"/>
              </w:rPr>
              <w:t>21</w:t>
            </w:r>
          </w:p>
        </w:tc>
        <w:tc>
          <w:tcPr>
            <w:tcW w:w="1702" w:type="dxa"/>
            <w:tcBorders>
              <w:top w:val="single" w:sz="4" w:space="0" w:color="auto"/>
              <w:left w:val="single" w:sz="4" w:space="0" w:color="auto"/>
              <w:bottom w:val="single" w:sz="4" w:space="0" w:color="auto"/>
              <w:right w:val="single" w:sz="4" w:space="0" w:color="auto"/>
            </w:tcBorders>
          </w:tcPr>
          <w:p w14:paraId="734E37A8" w14:textId="77777777" w:rsidR="00000000" w:rsidRDefault="00000000">
            <w:pPr>
              <w:pStyle w:val="aa"/>
              <w:jc w:val="center"/>
              <w:rPr>
                <w:sz w:val="15"/>
                <w:szCs w:val="15"/>
              </w:rPr>
            </w:pPr>
            <w:r>
              <w:rPr>
                <w:sz w:val="15"/>
                <w:szCs w:val="15"/>
              </w:rPr>
              <w:t>вызов</w:t>
            </w:r>
          </w:p>
        </w:tc>
        <w:tc>
          <w:tcPr>
            <w:tcW w:w="1702" w:type="dxa"/>
            <w:tcBorders>
              <w:top w:val="single" w:sz="4" w:space="0" w:color="auto"/>
              <w:left w:val="single" w:sz="4" w:space="0" w:color="auto"/>
              <w:bottom w:val="single" w:sz="4" w:space="0" w:color="auto"/>
              <w:right w:val="single" w:sz="4" w:space="0" w:color="auto"/>
            </w:tcBorders>
          </w:tcPr>
          <w:p w14:paraId="1ABA25B0" w14:textId="77777777" w:rsidR="00000000" w:rsidRDefault="00000000">
            <w:pPr>
              <w:pStyle w:val="aa"/>
              <w:jc w:val="center"/>
              <w:rPr>
                <w:sz w:val="15"/>
                <w:szCs w:val="15"/>
              </w:rPr>
            </w:pPr>
            <w:r>
              <w:rPr>
                <w:sz w:val="15"/>
                <w:szCs w:val="15"/>
              </w:rPr>
              <w:t>0,290000</w:t>
            </w:r>
          </w:p>
        </w:tc>
        <w:tc>
          <w:tcPr>
            <w:tcW w:w="1702" w:type="dxa"/>
            <w:tcBorders>
              <w:top w:val="single" w:sz="4" w:space="0" w:color="auto"/>
              <w:left w:val="single" w:sz="4" w:space="0" w:color="auto"/>
              <w:bottom w:val="single" w:sz="4" w:space="0" w:color="auto"/>
              <w:right w:val="single" w:sz="4" w:space="0" w:color="auto"/>
            </w:tcBorders>
          </w:tcPr>
          <w:p w14:paraId="72449BF0" w14:textId="77777777" w:rsidR="00000000" w:rsidRDefault="00000000">
            <w:pPr>
              <w:pStyle w:val="aa"/>
              <w:jc w:val="center"/>
              <w:rPr>
                <w:sz w:val="15"/>
                <w:szCs w:val="15"/>
              </w:rPr>
            </w:pPr>
            <w:r>
              <w:rPr>
                <w:sz w:val="15"/>
                <w:szCs w:val="15"/>
              </w:rPr>
              <w:t>3288,90</w:t>
            </w:r>
          </w:p>
        </w:tc>
        <w:tc>
          <w:tcPr>
            <w:tcW w:w="1165" w:type="dxa"/>
            <w:tcBorders>
              <w:top w:val="single" w:sz="4" w:space="0" w:color="auto"/>
              <w:left w:val="single" w:sz="4" w:space="0" w:color="auto"/>
              <w:bottom w:val="single" w:sz="4" w:space="0" w:color="auto"/>
              <w:right w:val="single" w:sz="4" w:space="0" w:color="auto"/>
            </w:tcBorders>
          </w:tcPr>
          <w:p w14:paraId="4D1F3F9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2D6A7C5" w14:textId="77777777" w:rsidR="00000000" w:rsidRDefault="00000000">
            <w:pPr>
              <w:pStyle w:val="aa"/>
              <w:jc w:val="center"/>
              <w:rPr>
                <w:sz w:val="15"/>
                <w:szCs w:val="15"/>
              </w:rPr>
            </w:pPr>
            <w:r>
              <w:rPr>
                <w:sz w:val="15"/>
                <w:szCs w:val="15"/>
              </w:rPr>
              <w:t>953,78</w:t>
            </w:r>
          </w:p>
        </w:tc>
        <w:tc>
          <w:tcPr>
            <w:tcW w:w="1165" w:type="dxa"/>
            <w:tcBorders>
              <w:top w:val="single" w:sz="4" w:space="0" w:color="auto"/>
              <w:left w:val="single" w:sz="4" w:space="0" w:color="auto"/>
              <w:bottom w:val="single" w:sz="4" w:space="0" w:color="auto"/>
              <w:right w:val="single" w:sz="4" w:space="0" w:color="auto"/>
            </w:tcBorders>
          </w:tcPr>
          <w:p w14:paraId="3FEF015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F13391A" w14:textId="77777777" w:rsidR="00000000" w:rsidRDefault="00000000">
            <w:pPr>
              <w:pStyle w:val="aa"/>
              <w:jc w:val="center"/>
              <w:rPr>
                <w:sz w:val="15"/>
                <w:szCs w:val="15"/>
              </w:rPr>
            </w:pPr>
            <w:r>
              <w:rPr>
                <w:sz w:val="15"/>
                <w:szCs w:val="15"/>
              </w:rPr>
              <w:t>1026730,94</w:t>
            </w:r>
          </w:p>
        </w:tc>
        <w:tc>
          <w:tcPr>
            <w:tcW w:w="1165" w:type="dxa"/>
            <w:tcBorders>
              <w:top w:val="single" w:sz="4" w:space="0" w:color="auto"/>
              <w:left w:val="single" w:sz="4" w:space="0" w:color="auto"/>
              <w:bottom w:val="single" w:sz="4" w:space="0" w:color="auto"/>
            </w:tcBorders>
          </w:tcPr>
          <w:p w14:paraId="2F8273C3" w14:textId="77777777" w:rsidR="00000000" w:rsidRDefault="00000000">
            <w:pPr>
              <w:pStyle w:val="aa"/>
              <w:jc w:val="center"/>
              <w:rPr>
                <w:sz w:val="15"/>
                <w:szCs w:val="15"/>
              </w:rPr>
            </w:pPr>
            <w:r>
              <w:rPr>
                <w:sz w:val="15"/>
                <w:szCs w:val="15"/>
              </w:rPr>
              <w:t>X</w:t>
            </w:r>
          </w:p>
        </w:tc>
      </w:tr>
      <w:tr w:rsidR="00000000" w14:paraId="7EBFF6B4"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EA5D9F5" w14:textId="77777777" w:rsidR="00000000" w:rsidRDefault="00000000">
            <w:pPr>
              <w:pStyle w:val="ad"/>
              <w:rPr>
                <w:sz w:val="15"/>
                <w:szCs w:val="15"/>
              </w:rPr>
            </w:pPr>
            <w:bookmarkStart w:id="103" w:name="sub_231"/>
            <w:r>
              <w:rPr>
                <w:sz w:val="15"/>
                <w:szCs w:val="15"/>
              </w:rPr>
              <w:t>2. Первичная медико-санитарная помощь, за исключением медицинской реабилитации</w:t>
            </w:r>
            <w:bookmarkEnd w:id="103"/>
          </w:p>
        </w:tc>
        <w:tc>
          <w:tcPr>
            <w:tcW w:w="986" w:type="dxa"/>
            <w:tcBorders>
              <w:top w:val="single" w:sz="4" w:space="0" w:color="auto"/>
              <w:left w:val="single" w:sz="4" w:space="0" w:color="auto"/>
              <w:bottom w:val="single" w:sz="4" w:space="0" w:color="auto"/>
              <w:right w:val="single" w:sz="4" w:space="0" w:color="auto"/>
            </w:tcBorders>
          </w:tcPr>
          <w:p w14:paraId="5BA7579B" w14:textId="77777777" w:rsidR="00000000" w:rsidRDefault="00000000">
            <w:pPr>
              <w:pStyle w:val="aa"/>
              <w:jc w:val="center"/>
              <w:rPr>
                <w:sz w:val="15"/>
                <w:szCs w:val="15"/>
              </w:rPr>
            </w:pPr>
            <w:r>
              <w:rPr>
                <w:sz w:val="15"/>
                <w:szCs w:val="15"/>
              </w:rPr>
              <w:t>22</w:t>
            </w:r>
          </w:p>
        </w:tc>
        <w:tc>
          <w:tcPr>
            <w:tcW w:w="1702" w:type="dxa"/>
            <w:tcBorders>
              <w:top w:val="single" w:sz="4" w:space="0" w:color="auto"/>
              <w:left w:val="single" w:sz="4" w:space="0" w:color="auto"/>
              <w:bottom w:val="single" w:sz="4" w:space="0" w:color="auto"/>
              <w:right w:val="single" w:sz="4" w:space="0" w:color="auto"/>
            </w:tcBorders>
          </w:tcPr>
          <w:p w14:paraId="3DD8B9B7"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3E59643E"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0667724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99883E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B0A35B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1BCDCF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576D8C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4B68638D" w14:textId="77777777" w:rsidR="00000000" w:rsidRDefault="00000000">
            <w:pPr>
              <w:pStyle w:val="aa"/>
              <w:jc w:val="center"/>
              <w:rPr>
                <w:sz w:val="15"/>
                <w:szCs w:val="15"/>
              </w:rPr>
            </w:pPr>
            <w:r>
              <w:rPr>
                <w:sz w:val="15"/>
                <w:szCs w:val="15"/>
              </w:rPr>
              <w:t>X</w:t>
            </w:r>
          </w:p>
        </w:tc>
      </w:tr>
      <w:tr w:rsidR="00000000" w14:paraId="3DD83156"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5685978" w14:textId="77777777" w:rsidR="00000000" w:rsidRDefault="00000000">
            <w:pPr>
              <w:pStyle w:val="ad"/>
              <w:rPr>
                <w:sz w:val="15"/>
                <w:szCs w:val="15"/>
              </w:rPr>
            </w:pPr>
            <w:bookmarkStart w:id="104" w:name="sub_232"/>
            <w:r>
              <w:rPr>
                <w:sz w:val="15"/>
                <w:szCs w:val="15"/>
              </w:rPr>
              <w:t>2.1. В амбулаторных условиях:</w:t>
            </w:r>
            <w:bookmarkEnd w:id="104"/>
          </w:p>
        </w:tc>
        <w:tc>
          <w:tcPr>
            <w:tcW w:w="986" w:type="dxa"/>
            <w:tcBorders>
              <w:top w:val="single" w:sz="4" w:space="0" w:color="auto"/>
              <w:left w:val="single" w:sz="4" w:space="0" w:color="auto"/>
              <w:bottom w:val="single" w:sz="4" w:space="0" w:color="auto"/>
              <w:right w:val="single" w:sz="4" w:space="0" w:color="auto"/>
            </w:tcBorders>
          </w:tcPr>
          <w:p w14:paraId="2F3D10A9" w14:textId="77777777" w:rsidR="00000000" w:rsidRDefault="00000000">
            <w:pPr>
              <w:pStyle w:val="aa"/>
              <w:jc w:val="center"/>
              <w:rPr>
                <w:sz w:val="15"/>
                <w:szCs w:val="15"/>
              </w:rPr>
            </w:pPr>
            <w:r>
              <w:rPr>
                <w:sz w:val="15"/>
                <w:szCs w:val="15"/>
              </w:rPr>
              <w:t>23</w:t>
            </w:r>
          </w:p>
        </w:tc>
        <w:tc>
          <w:tcPr>
            <w:tcW w:w="1702" w:type="dxa"/>
            <w:tcBorders>
              <w:top w:val="single" w:sz="4" w:space="0" w:color="auto"/>
              <w:left w:val="single" w:sz="4" w:space="0" w:color="auto"/>
              <w:bottom w:val="single" w:sz="4" w:space="0" w:color="auto"/>
              <w:right w:val="single" w:sz="4" w:space="0" w:color="auto"/>
            </w:tcBorders>
          </w:tcPr>
          <w:p w14:paraId="54B4E27C"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3A6186A4"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4A77020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295356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12DD9F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70F27F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B7C8BF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341251C8" w14:textId="77777777" w:rsidR="00000000" w:rsidRDefault="00000000">
            <w:pPr>
              <w:pStyle w:val="aa"/>
              <w:jc w:val="center"/>
              <w:rPr>
                <w:sz w:val="15"/>
                <w:szCs w:val="15"/>
              </w:rPr>
            </w:pPr>
            <w:r>
              <w:rPr>
                <w:sz w:val="15"/>
                <w:szCs w:val="15"/>
              </w:rPr>
              <w:t>X</w:t>
            </w:r>
          </w:p>
        </w:tc>
      </w:tr>
      <w:tr w:rsidR="00000000" w14:paraId="7443E1AA"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9E97541" w14:textId="77777777" w:rsidR="00000000" w:rsidRDefault="00000000">
            <w:pPr>
              <w:pStyle w:val="ad"/>
              <w:rPr>
                <w:sz w:val="15"/>
                <w:szCs w:val="15"/>
              </w:rPr>
            </w:pPr>
            <w:bookmarkStart w:id="105" w:name="sub_233"/>
            <w:r>
              <w:rPr>
                <w:sz w:val="15"/>
                <w:szCs w:val="15"/>
              </w:rPr>
              <w:t xml:space="preserve">2.1.1. Посещения с профилактическими и иными целями, всего (сумма </w:t>
            </w:r>
            <w:hyperlink w:anchor="sub_277" w:history="1">
              <w:r>
                <w:rPr>
                  <w:rStyle w:val="a4"/>
                  <w:sz w:val="15"/>
                  <w:szCs w:val="15"/>
                </w:rPr>
                <w:t>строк 39.1</w:t>
              </w:r>
            </w:hyperlink>
            <w:r>
              <w:rPr>
                <w:sz w:val="15"/>
                <w:szCs w:val="15"/>
              </w:rPr>
              <w:t xml:space="preserve"> + </w:t>
            </w:r>
            <w:hyperlink w:anchor="sub_2115" w:history="1">
              <w:r>
                <w:rPr>
                  <w:rStyle w:val="a4"/>
                  <w:sz w:val="15"/>
                  <w:szCs w:val="15"/>
                </w:rPr>
                <w:t>53.1</w:t>
              </w:r>
            </w:hyperlink>
            <w:r>
              <w:rPr>
                <w:sz w:val="15"/>
                <w:szCs w:val="15"/>
              </w:rPr>
              <w:t xml:space="preserve"> + </w:t>
            </w:r>
            <w:hyperlink w:anchor="sub_2159" w:history="1">
              <w:r>
                <w:rPr>
                  <w:rStyle w:val="a4"/>
                  <w:sz w:val="15"/>
                  <w:szCs w:val="15"/>
                </w:rPr>
                <w:t>69.1</w:t>
              </w:r>
            </w:hyperlink>
            <w:r>
              <w:rPr>
                <w:sz w:val="15"/>
                <w:szCs w:val="15"/>
              </w:rPr>
              <w:t>), из них:</w:t>
            </w:r>
            <w:bookmarkEnd w:id="105"/>
          </w:p>
        </w:tc>
        <w:tc>
          <w:tcPr>
            <w:tcW w:w="986" w:type="dxa"/>
            <w:tcBorders>
              <w:top w:val="single" w:sz="4" w:space="0" w:color="auto"/>
              <w:left w:val="single" w:sz="4" w:space="0" w:color="auto"/>
              <w:bottom w:val="single" w:sz="4" w:space="0" w:color="auto"/>
              <w:right w:val="single" w:sz="4" w:space="0" w:color="auto"/>
            </w:tcBorders>
          </w:tcPr>
          <w:p w14:paraId="7C43FD40" w14:textId="77777777" w:rsidR="00000000" w:rsidRDefault="00000000">
            <w:pPr>
              <w:pStyle w:val="aa"/>
              <w:jc w:val="center"/>
              <w:rPr>
                <w:sz w:val="15"/>
                <w:szCs w:val="15"/>
              </w:rPr>
            </w:pPr>
            <w:r>
              <w:rPr>
                <w:sz w:val="15"/>
                <w:szCs w:val="15"/>
              </w:rPr>
              <w:t>23.1</w:t>
            </w:r>
          </w:p>
        </w:tc>
        <w:tc>
          <w:tcPr>
            <w:tcW w:w="1702" w:type="dxa"/>
            <w:tcBorders>
              <w:top w:val="single" w:sz="4" w:space="0" w:color="auto"/>
              <w:left w:val="single" w:sz="4" w:space="0" w:color="auto"/>
              <w:bottom w:val="single" w:sz="4" w:space="0" w:color="auto"/>
              <w:right w:val="single" w:sz="4" w:space="0" w:color="auto"/>
            </w:tcBorders>
          </w:tcPr>
          <w:p w14:paraId="57577AC2" w14:textId="77777777" w:rsidR="00000000" w:rsidRDefault="00000000">
            <w:pPr>
              <w:pStyle w:val="aa"/>
              <w:jc w:val="center"/>
              <w:rPr>
                <w:sz w:val="15"/>
                <w:szCs w:val="15"/>
              </w:rPr>
            </w:pPr>
            <w:r>
              <w:rPr>
                <w:sz w:val="15"/>
                <w:szCs w:val="15"/>
              </w:rPr>
              <w:t>посещения / комплексные посещения</w:t>
            </w:r>
          </w:p>
        </w:tc>
        <w:tc>
          <w:tcPr>
            <w:tcW w:w="1702" w:type="dxa"/>
            <w:tcBorders>
              <w:top w:val="single" w:sz="4" w:space="0" w:color="auto"/>
              <w:left w:val="single" w:sz="4" w:space="0" w:color="auto"/>
              <w:bottom w:val="single" w:sz="4" w:space="0" w:color="auto"/>
              <w:right w:val="single" w:sz="4" w:space="0" w:color="auto"/>
            </w:tcBorders>
          </w:tcPr>
          <w:p w14:paraId="520D3DB7" w14:textId="77777777" w:rsidR="00000000" w:rsidRDefault="00000000">
            <w:pPr>
              <w:pStyle w:val="aa"/>
              <w:jc w:val="center"/>
              <w:rPr>
                <w:sz w:val="15"/>
                <w:szCs w:val="15"/>
              </w:rPr>
            </w:pPr>
            <w:r>
              <w:rPr>
                <w:sz w:val="15"/>
                <w:szCs w:val="15"/>
              </w:rPr>
              <w:t>2,730267</w:t>
            </w:r>
          </w:p>
        </w:tc>
        <w:tc>
          <w:tcPr>
            <w:tcW w:w="1702" w:type="dxa"/>
            <w:tcBorders>
              <w:top w:val="single" w:sz="4" w:space="0" w:color="auto"/>
              <w:left w:val="single" w:sz="4" w:space="0" w:color="auto"/>
              <w:bottom w:val="single" w:sz="4" w:space="0" w:color="auto"/>
              <w:right w:val="single" w:sz="4" w:space="0" w:color="auto"/>
            </w:tcBorders>
          </w:tcPr>
          <w:p w14:paraId="61057C21" w14:textId="77777777" w:rsidR="00000000" w:rsidRDefault="00000000">
            <w:pPr>
              <w:pStyle w:val="aa"/>
              <w:jc w:val="center"/>
              <w:rPr>
                <w:sz w:val="15"/>
                <w:szCs w:val="15"/>
              </w:rPr>
            </w:pPr>
            <w:r>
              <w:rPr>
                <w:sz w:val="15"/>
                <w:szCs w:val="15"/>
              </w:rPr>
              <w:t>781,43</w:t>
            </w:r>
          </w:p>
        </w:tc>
        <w:tc>
          <w:tcPr>
            <w:tcW w:w="1165" w:type="dxa"/>
            <w:tcBorders>
              <w:top w:val="single" w:sz="4" w:space="0" w:color="auto"/>
              <w:left w:val="single" w:sz="4" w:space="0" w:color="auto"/>
              <w:bottom w:val="single" w:sz="4" w:space="0" w:color="auto"/>
              <w:right w:val="single" w:sz="4" w:space="0" w:color="auto"/>
            </w:tcBorders>
          </w:tcPr>
          <w:p w14:paraId="2A77F85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77F398F" w14:textId="77777777" w:rsidR="00000000" w:rsidRDefault="00000000">
            <w:pPr>
              <w:pStyle w:val="aa"/>
              <w:jc w:val="center"/>
              <w:rPr>
                <w:sz w:val="15"/>
                <w:szCs w:val="15"/>
              </w:rPr>
            </w:pPr>
            <w:r>
              <w:rPr>
                <w:sz w:val="15"/>
                <w:szCs w:val="15"/>
              </w:rPr>
              <w:t>2133,51</w:t>
            </w:r>
          </w:p>
        </w:tc>
        <w:tc>
          <w:tcPr>
            <w:tcW w:w="1165" w:type="dxa"/>
            <w:tcBorders>
              <w:top w:val="single" w:sz="4" w:space="0" w:color="auto"/>
              <w:left w:val="single" w:sz="4" w:space="0" w:color="auto"/>
              <w:bottom w:val="single" w:sz="4" w:space="0" w:color="auto"/>
              <w:right w:val="single" w:sz="4" w:space="0" w:color="auto"/>
            </w:tcBorders>
          </w:tcPr>
          <w:p w14:paraId="46D00AE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63E0ABE" w14:textId="77777777" w:rsidR="00000000" w:rsidRDefault="00000000">
            <w:pPr>
              <w:pStyle w:val="aa"/>
              <w:jc w:val="center"/>
              <w:rPr>
                <w:sz w:val="15"/>
                <w:szCs w:val="15"/>
              </w:rPr>
            </w:pPr>
            <w:r>
              <w:rPr>
                <w:sz w:val="15"/>
                <w:szCs w:val="15"/>
              </w:rPr>
              <w:t>2296693,59</w:t>
            </w:r>
          </w:p>
        </w:tc>
        <w:tc>
          <w:tcPr>
            <w:tcW w:w="1165" w:type="dxa"/>
            <w:tcBorders>
              <w:top w:val="single" w:sz="4" w:space="0" w:color="auto"/>
              <w:left w:val="single" w:sz="4" w:space="0" w:color="auto"/>
              <w:bottom w:val="single" w:sz="4" w:space="0" w:color="auto"/>
            </w:tcBorders>
          </w:tcPr>
          <w:p w14:paraId="052EECED" w14:textId="77777777" w:rsidR="00000000" w:rsidRDefault="00000000">
            <w:pPr>
              <w:pStyle w:val="aa"/>
              <w:jc w:val="center"/>
              <w:rPr>
                <w:sz w:val="15"/>
                <w:szCs w:val="15"/>
              </w:rPr>
            </w:pPr>
            <w:r>
              <w:rPr>
                <w:sz w:val="15"/>
                <w:szCs w:val="15"/>
              </w:rPr>
              <w:t>X</w:t>
            </w:r>
          </w:p>
        </w:tc>
      </w:tr>
      <w:tr w:rsidR="00000000" w14:paraId="4A11DEDB"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B351EFB" w14:textId="77777777" w:rsidR="00000000" w:rsidRDefault="00000000">
            <w:pPr>
              <w:pStyle w:val="ad"/>
              <w:rPr>
                <w:sz w:val="15"/>
                <w:szCs w:val="15"/>
              </w:rPr>
            </w:pPr>
            <w:bookmarkStart w:id="106" w:name="sub_234"/>
            <w:r>
              <w:rPr>
                <w:sz w:val="15"/>
                <w:szCs w:val="15"/>
              </w:rPr>
              <w:t xml:space="preserve">для проведения профилактических медицинских осмотров (сумма </w:t>
            </w:r>
            <w:hyperlink w:anchor="sub_278" w:history="1">
              <w:r>
                <w:rPr>
                  <w:rStyle w:val="a4"/>
                  <w:sz w:val="15"/>
                  <w:szCs w:val="15"/>
                </w:rPr>
                <w:t>строк 39.1.1</w:t>
              </w:r>
            </w:hyperlink>
            <w:r>
              <w:rPr>
                <w:sz w:val="15"/>
                <w:szCs w:val="15"/>
              </w:rPr>
              <w:t xml:space="preserve"> + </w:t>
            </w:r>
            <w:hyperlink w:anchor="sub_2116" w:history="1">
              <w:r>
                <w:rPr>
                  <w:rStyle w:val="a4"/>
                  <w:sz w:val="15"/>
                  <w:szCs w:val="15"/>
                </w:rPr>
                <w:t>53.1.1</w:t>
              </w:r>
            </w:hyperlink>
            <w:r>
              <w:rPr>
                <w:sz w:val="15"/>
                <w:szCs w:val="15"/>
              </w:rPr>
              <w:t xml:space="preserve"> + </w:t>
            </w:r>
            <w:hyperlink w:anchor="sub_2160" w:history="1">
              <w:r>
                <w:rPr>
                  <w:rStyle w:val="a4"/>
                  <w:sz w:val="15"/>
                  <w:szCs w:val="15"/>
                </w:rPr>
                <w:t>69.1.1</w:t>
              </w:r>
            </w:hyperlink>
            <w:r>
              <w:rPr>
                <w:sz w:val="15"/>
                <w:szCs w:val="15"/>
              </w:rPr>
              <w:t>)</w:t>
            </w:r>
            <w:bookmarkEnd w:id="106"/>
          </w:p>
        </w:tc>
        <w:tc>
          <w:tcPr>
            <w:tcW w:w="986" w:type="dxa"/>
            <w:tcBorders>
              <w:top w:val="single" w:sz="4" w:space="0" w:color="auto"/>
              <w:left w:val="single" w:sz="4" w:space="0" w:color="auto"/>
              <w:bottom w:val="single" w:sz="4" w:space="0" w:color="auto"/>
              <w:right w:val="single" w:sz="4" w:space="0" w:color="auto"/>
            </w:tcBorders>
          </w:tcPr>
          <w:p w14:paraId="6FF2767F" w14:textId="77777777" w:rsidR="00000000" w:rsidRDefault="00000000">
            <w:pPr>
              <w:pStyle w:val="aa"/>
              <w:jc w:val="center"/>
              <w:rPr>
                <w:sz w:val="15"/>
                <w:szCs w:val="15"/>
              </w:rPr>
            </w:pPr>
            <w:r>
              <w:rPr>
                <w:sz w:val="15"/>
                <w:szCs w:val="15"/>
              </w:rPr>
              <w:t>23.1.1</w:t>
            </w:r>
          </w:p>
        </w:tc>
        <w:tc>
          <w:tcPr>
            <w:tcW w:w="1702" w:type="dxa"/>
            <w:tcBorders>
              <w:top w:val="single" w:sz="4" w:space="0" w:color="auto"/>
              <w:left w:val="single" w:sz="4" w:space="0" w:color="auto"/>
              <w:bottom w:val="single" w:sz="4" w:space="0" w:color="auto"/>
              <w:right w:val="single" w:sz="4" w:space="0" w:color="auto"/>
            </w:tcBorders>
          </w:tcPr>
          <w:p w14:paraId="43B8D4F5"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24CE875C" w14:textId="77777777" w:rsidR="00000000" w:rsidRDefault="00000000">
            <w:pPr>
              <w:pStyle w:val="aa"/>
              <w:jc w:val="center"/>
              <w:rPr>
                <w:sz w:val="15"/>
                <w:szCs w:val="15"/>
              </w:rPr>
            </w:pPr>
            <w:r>
              <w:rPr>
                <w:sz w:val="15"/>
                <w:szCs w:val="15"/>
              </w:rPr>
              <w:t>0,265590</w:t>
            </w:r>
          </w:p>
        </w:tc>
        <w:tc>
          <w:tcPr>
            <w:tcW w:w="1702" w:type="dxa"/>
            <w:tcBorders>
              <w:top w:val="single" w:sz="4" w:space="0" w:color="auto"/>
              <w:left w:val="single" w:sz="4" w:space="0" w:color="auto"/>
              <w:bottom w:val="single" w:sz="4" w:space="0" w:color="auto"/>
              <w:right w:val="single" w:sz="4" w:space="0" w:color="auto"/>
            </w:tcBorders>
          </w:tcPr>
          <w:p w14:paraId="222B8B6C" w14:textId="77777777" w:rsidR="00000000" w:rsidRDefault="00000000">
            <w:pPr>
              <w:pStyle w:val="aa"/>
              <w:jc w:val="center"/>
              <w:rPr>
                <w:sz w:val="15"/>
                <w:szCs w:val="15"/>
              </w:rPr>
            </w:pPr>
            <w:r>
              <w:rPr>
                <w:sz w:val="15"/>
                <w:szCs w:val="15"/>
              </w:rPr>
              <w:t>2051,50</w:t>
            </w:r>
          </w:p>
        </w:tc>
        <w:tc>
          <w:tcPr>
            <w:tcW w:w="1165" w:type="dxa"/>
            <w:tcBorders>
              <w:top w:val="single" w:sz="4" w:space="0" w:color="auto"/>
              <w:left w:val="single" w:sz="4" w:space="0" w:color="auto"/>
              <w:bottom w:val="single" w:sz="4" w:space="0" w:color="auto"/>
              <w:right w:val="single" w:sz="4" w:space="0" w:color="auto"/>
            </w:tcBorders>
          </w:tcPr>
          <w:p w14:paraId="7B906E2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EDE7F52" w14:textId="77777777" w:rsidR="00000000" w:rsidRDefault="00000000">
            <w:pPr>
              <w:pStyle w:val="aa"/>
              <w:jc w:val="center"/>
              <w:rPr>
                <w:sz w:val="15"/>
                <w:szCs w:val="15"/>
              </w:rPr>
            </w:pPr>
            <w:r>
              <w:rPr>
                <w:sz w:val="15"/>
                <w:szCs w:val="15"/>
              </w:rPr>
              <w:t>544,86</w:t>
            </w:r>
          </w:p>
        </w:tc>
        <w:tc>
          <w:tcPr>
            <w:tcW w:w="1165" w:type="dxa"/>
            <w:tcBorders>
              <w:top w:val="single" w:sz="4" w:space="0" w:color="auto"/>
              <w:left w:val="single" w:sz="4" w:space="0" w:color="auto"/>
              <w:bottom w:val="single" w:sz="4" w:space="0" w:color="auto"/>
              <w:right w:val="single" w:sz="4" w:space="0" w:color="auto"/>
            </w:tcBorders>
          </w:tcPr>
          <w:p w14:paraId="68C74C9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0D355E4" w14:textId="77777777" w:rsidR="00000000" w:rsidRDefault="00000000">
            <w:pPr>
              <w:pStyle w:val="aa"/>
              <w:jc w:val="center"/>
              <w:rPr>
                <w:sz w:val="15"/>
                <w:szCs w:val="15"/>
              </w:rPr>
            </w:pPr>
            <w:r>
              <w:rPr>
                <w:sz w:val="15"/>
                <w:szCs w:val="15"/>
              </w:rPr>
              <w:t>586531,34</w:t>
            </w:r>
          </w:p>
        </w:tc>
        <w:tc>
          <w:tcPr>
            <w:tcW w:w="1165" w:type="dxa"/>
            <w:tcBorders>
              <w:top w:val="single" w:sz="4" w:space="0" w:color="auto"/>
              <w:left w:val="single" w:sz="4" w:space="0" w:color="auto"/>
              <w:bottom w:val="single" w:sz="4" w:space="0" w:color="auto"/>
            </w:tcBorders>
          </w:tcPr>
          <w:p w14:paraId="0692D569" w14:textId="77777777" w:rsidR="00000000" w:rsidRDefault="00000000">
            <w:pPr>
              <w:pStyle w:val="aa"/>
              <w:jc w:val="center"/>
              <w:rPr>
                <w:sz w:val="15"/>
                <w:szCs w:val="15"/>
              </w:rPr>
            </w:pPr>
            <w:r>
              <w:rPr>
                <w:sz w:val="15"/>
                <w:szCs w:val="15"/>
              </w:rPr>
              <w:t>X</w:t>
            </w:r>
          </w:p>
        </w:tc>
      </w:tr>
      <w:tr w:rsidR="00000000" w14:paraId="452088FB"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A9F5CDD" w14:textId="77777777" w:rsidR="00000000" w:rsidRDefault="00000000">
            <w:pPr>
              <w:pStyle w:val="ad"/>
              <w:rPr>
                <w:sz w:val="15"/>
                <w:szCs w:val="15"/>
              </w:rPr>
            </w:pPr>
            <w:bookmarkStart w:id="107" w:name="sub_235"/>
            <w:r>
              <w:rPr>
                <w:sz w:val="15"/>
                <w:szCs w:val="15"/>
              </w:rPr>
              <w:t xml:space="preserve">для проведения диспансеризации, всего (сумма </w:t>
            </w:r>
            <w:hyperlink w:anchor="sub_279" w:history="1">
              <w:r>
                <w:rPr>
                  <w:rStyle w:val="a4"/>
                  <w:sz w:val="15"/>
                  <w:szCs w:val="15"/>
                </w:rPr>
                <w:t>строк 39.1.2</w:t>
              </w:r>
            </w:hyperlink>
            <w:r>
              <w:rPr>
                <w:sz w:val="15"/>
                <w:szCs w:val="15"/>
              </w:rPr>
              <w:t xml:space="preserve"> + </w:t>
            </w:r>
            <w:hyperlink w:anchor="sub_2117" w:history="1">
              <w:r>
                <w:rPr>
                  <w:rStyle w:val="a4"/>
                  <w:sz w:val="15"/>
                  <w:szCs w:val="15"/>
                </w:rPr>
                <w:t>53.1.2</w:t>
              </w:r>
            </w:hyperlink>
            <w:r>
              <w:rPr>
                <w:sz w:val="15"/>
                <w:szCs w:val="15"/>
              </w:rPr>
              <w:t xml:space="preserve"> +</w:t>
            </w:r>
            <w:hyperlink w:anchor="sub_2161" w:history="1">
              <w:r>
                <w:rPr>
                  <w:rStyle w:val="a4"/>
                  <w:sz w:val="15"/>
                  <w:szCs w:val="15"/>
                </w:rPr>
                <w:t>69.1.2</w:t>
              </w:r>
            </w:hyperlink>
            <w:r>
              <w:rPr>
                <w:sz w:val="15"/>
                <w:szCs w:val="15"/>
              </w:rPr>
              <w:t>), в том числе:</w:t>
            </w:r>
            <w:bookmarkEnd w:id="107"/>
          </w:p>
        </w:tc>
        <w:tc>
          <w:tcPr>
            <w:tcW w:w="986" w:type="dxa"/>
            <w:tcBorders>
              <w:top w:val="single" w:sz="4" w:space="0" w:color="auto"/>
              <w:left w:val="single" w:sz="4" w:space="0" w:color="auto"/>
              <w:bottom w:val="single" w:sz="4" w:space="0" w:color="auto"/>
              <w:right w:val="single" w:sz="4" w:space="0" w:color="auto"/>
            </w:tcBorders>
          </w:tcPr>
          <w:p w14:paraId="3EBA53F1" w14:textId="77777777" w:rsidR="00000000" w:rsidRDefault="00000000">
            <w:pPr>
              <w:pStyle w:val="aa"/>
              <w:jc w:val="center"/>
              <w:rPr>
                <w:sz w:val="15"/>
                <w:szCs w:val="15"/>
              </w:rPr>
            </w:pPr>
            <w:r>
              <w:rPr>
                <w:sz w:val="15"/>
                <w:szCs w:val="15"/>
              </w:rPr>
              <w:t>23.1.2</w:t>
            </w:r>
          </w:p>
        </w:tc>
        <w:tc>
          <w:tcPr>
            <w:tcW w:w="1702" w:type="dxa"/>
            <w:tcBorders>
              <w:top w:val="single" w:sz="4" w:space="0" w:color="auto"/>
              <w:left w:val="single" w:sz="4" w:space="0" w:color="auto"/>
              <w:bottom w:val="single" w:sz="4" w:space="0" w:color="auto"/>
              <w:right w:val="single" w:sz="4" w:space="0" w:color="auto"/>
            </w:tcBorders>
          </w:tcPr>
          <w:p w14:paraId="0D330D3C"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7A8F719D" w14:textId="77777777" w:rsidR="00000000" w:rsidRDefault="00000000">
            <w:pPr>
              <w:pStyle w:val="aa"/>
              <w:jc w:val="center"/>
              <w:rPr>
                <w:sz w:val="15"/>
                <w:szCs w:val="15"/>
              </w:rPr>
            </w:pPr>
            <w:r>
              <w:rPr>
                <w:sz w:val="15"/>
                <w:szCs w:val="15"/>
              </w:rPr>
              <w:t>0,331413</w:t>
            </w:r>
          </w:p>
        </w:tc>
        <w:tc>
          <w:tcPr>
            <w:tcW w:w="1702" w:type="dxa"/>
            <w:tcBorders>
              <w:top w:val="single" w:sz="4" w:space="0" w:color="auto"/>
              <w:left w:val="single" w:sz="4" w:space="0" w:color="auto"/>
              <w:bottom w:val="single" w:sz="4" w:space="0" w:color="auto"/>
              <w:right w:val="single" w:sz="4" w:space="0" w:color="auto"/>
            </w:tcBorders>
          </w:tcPr>
          <w:p w14:paraId="6C06846D" w14:textId="77777777" w:rsidR="00000000" w:rsidRDefault="00000000">
            <w:pPr>
              <w:pStyle w:val="aa"/>
              <w:jc w:val="center"/>
              <w:rPr>
                <w:sz w:val="15"/>
                <w:szCs w:val="15"/>
              </w:rPr>
            </w:pPr>
            <w:r>
              <w:rPr>
                <w:sz w:val="15"/>
                <w:szCs w:val="15"/>
              </w:rPr>
              <w:t>2507,20</w:t>
            </w:r>
          </w:p>
        </w:tc>
        <w:tc>
          <w:tcPr>
            <w:tcW w:w="1165" w:type="dxa"/>
            <w:tcBorders>
              <w:top w:val="single" w:sz="4" w:space="0" w:color="auto"/>
              <w:left w:val="single" w:sz="4" w:space="0" w:color="auto"/>
              <w:bottom w:val="single" w:sz="4" w:space="0" w:color="auto"/>
              <w:right w:val="single" w:sz="4" w:space="0" w:color="auto"/>
            </w:tcBorders>
          </w:tcPr>
          <w:p w14:paraId="5113351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8E9B2E9" w14:textId="77777777" w:rsidR="00000000" w:rsidRDefault="00000000">
            <w:pPr>
              <w:pStyle w:val="aa"/>
              <w:jc w:val="center"/>
              <w:rPr>
                <w:sz w:val="15"/>
                <w:szCs w:val="15"/>
              </w:rPr>
            </w:pPr>
            <w:r>
              <w:rPr>
                <w:sz w:val="15"/>
                <w:szCs w:val="15"/>
              </w:rPr>
              <w:t>830,92</w:t>
            </w:r>
          </w:p>
        </w:tc>
        <w:tc>
          <w:tcPr>
            <w:tcW w:w="1165" w:type="dxa"/>
            <w:tcBorders>
              <w:top w:val="single" w:sz="4" w:space="0" w:color="auto"/>
              <w:left w:val="single" w:sz="4" w:space="0" w:color="auto"/>
              <w:bottom w:val="single" w:sz="4" w:space="0" w:color="auto"/>
              <w:right w:val="single" w:sz="4" w:space="0" w:color="auto"/>
            </w:tcBorders>
          </w:tcPr>
          <w:p w14:paraId="68818DE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D2CC688" w14:textId="77777777" w:rsidR="00000000" w:rsidRDefault="00000000">
            <w:pPr>
              <w:pStyle w:val="aa"/>
              <w:jc w:val="center"/>
              <w:rPr>
                <w:sz w:val="15"/>
                <w:szCs w:val="15"/>
              </w:rPr>
            </w:pPr>
            <w:r>
              <w:rPr>
                <w:sz w:val="15"/>
                <w:szCs w:val="15"/>
              </w:rPr>
              <w:t>894471,49</w:t>
            </w:r>
          </w:p>
        </w:tc>
        <w:tc>
          <w:tcPr>
            <w:tcW w:w="1165" w:type="dxa"/>
            <w:tcBorders>
              <w:top w:val="single" w:sz="4" w:space="0" w:color="auto"/>
              <w:left w:val="single" w:sz="4" w:space="0" w:color="auto"/>
              <w:bottom w:val="single" w:sz="4" w:space="0" w:color="auto"/>
            </w:tcBorders>
          </w:tcPr>
          <w:p w14:paraId="49C9286C" w14:textId="77777777" w:rsidR="00000000" w:rsidRDefault="00000000">
            <w:pPr>
              <w:pStyle w:val="aa"/>
              <w:jc w:val="center"/>
              <w:rPr>
                <w:sz w:val="15"/>
                <w:szCs w:val="15"/>
              </w:rPr>
            </w:pPr>
            <w:r>
              <w:rPr>
                <w:sz w:val="15"/>
                <w:szCs w:val="15"/>
              </w:rPr>
              <w:t>X</w:t>
            </w:r>
          </w:p>
        </w:tc>
      </w:tr>
      <w:tr w:rsidR="00000000" w14:paraId="10E61FBA"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C33E58B" w14:textId="77777777" w:rsidR="00000000" w:rsidRDefault="00000000">
            <w:pPr>
              <w:pStyle w:val="ad"/>
              <w:rPr>
                <w:sz w:val="15"/>
                <w:szCs w:val="15"/>
              </w:rPr>
            </w:pPr>
            <w:bookmarkStart w:id="108" w:name="sub_236"/>
            <w:r>
              <w:rPr>
                <w:sz w:val="15"/>
                <w:szCs w:val="15"/>
              </w:rPr>
              <w:t xml:space="preserve">для проведения углубленной диспансеризации (сумма </w:t>
            </w:r>
            <w:hyperlink w:anchor="sub_280" w:history="1">
              <w:r>
                <w:rPr>
                  <w:rStyle w:val="a4"/>
                  <w:sz w:val="15"/>
                  <w:szCs w:val="15"/>
                </w:rPr>
                <w:t>строк 39.1.2.1</w:t>
              </w:r>
            </w:hyperlink>
            <w:r>
              <w:rPr>
                <w:sz w:val="15"/>
                <w:szCs w:val="15"/>
              </w:rPr>
              <w:t xml:space="preserve"> + </w:t>
            </w:r>
            <w:hyperlink w:anchor="sub_2118" w:history="1">
              <w:r>
                <w:rPr>
                  <w:rStyle w:val="a4"/>
                  <w:sz w:val="15"/>
                  <w:szCs w:val="15"/>
                </w:rPr>
                <w:t>53.1.2.1</w:t>
              </w:r>
            </w:hyperlink>
            <w:r>
              <w:rPr>
                <w:sz w:val="15"/>
                <w:szCs w:val="15"/>
              </w:rPr>
              <w:t xml:space="preserve"> + </w:t>
            </w:r>
            <w:hyperlink w:anchor="sub_2162" w:history="1">
              <w:r>
                <w:rPr>
                  <w:rStyle w:val="a4"/>
                  <w:sz w:val="15"/>
                  <w:szCs w:val="15"/>
                </w:rPr>
                <w:t>69.1.2.1</w:t>
              </w:r>
            </w:hyperlink>
            <w:r>
              <w:rPr>
                <w:sz w:val="15"/>
                <w:szCs w:val="15"/>
              </w:rPr>
              <w:t>)</w:t>
            </w:r>
            <w:bookmarkEnd w:id="108"/>
          </w:p>
        </w:tc>
        <w:tc>
          <w:tcPr>
            <w:tcW w:w="986" w:type="dxa"/>
            <w:tcBorders>
              <w:top w:val="single" w:sz="4" w:space="0" w:color="auto"/>
              <w:left w:val="single" w:sz="4" w:space="0" w:color="auto"/>
              <w:bottom w:val="single" w:sz="4" w:space="0" w:color="auto"/>
              <w:right w:val="single" w:sz="4" w:space="0" w:color="auto"/>
            </w:tcBorders>
          </w:tcPr>
          <w:p w14:paraId="3DF9CF9A" w14:textId="77777777" w:rsidR="00000000" w:rsidRDefault="00000000">
            <w:pPr>
              <w:pStyle w:val="aa"/>
              <w:jc w:val="center"/>
              <w:rPr>
                <w:sz w:val="15"/>
                <w:szCs w:val="15"/>
              </w:rPr>
            </w:pPr>
            <w:r>
              <w:rPr>
                <w:sz w:val="15"/>
                <w:szCs w:val="15"/>
              </w:rPr>
              <w:t>23.1.2.1</w:t>
            </w:r>
          </w:p>
        </w:tc>
        <w:tc>
          <w:tcPr>
            <w:tcW w:w="1702" w:type="dxa"/>
            <w:tcBorders>
              <w:top w:val="single" w:sz="4" w:space="0" w:color="auto"/>
              <w:left w:val="single" w:sz="4" w:space="0" w:color="auto"/>
              <w:bottom w:val="single" w:sz="4" w:space="0" w:color="auto"/>
              <w:right w:val="single" w:sz="4" w:space="0" w:color="auto"/>
            </w:tcBorders>
          </w:tcPr>
          <w:p w14:paraId="339E1313"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524E885B" w14:textId="77777777" w:rsidR="00000000" w:rsidRDefault="00000000">
            <w:pPr>
              <w:pStyle w:val="aa"/>
              <w:jc w:val="center"/>
              <w:rPr>
                <w:sz w:val="15"/>
                <w:szCs w:val="15"/>
              </w:rPr>
            </w:pPr>
            <w:r>
              <w:rPr>
                <w:sz w:val="15"/>
                <w:szCs w:val="15"/>
              </w:rPr>
              <w:t>0,047000</w:t>
            </w:r>
          </w:p>
        </w:tc>
        <w:tc>
          <w:tcPr>
            <w:tcW w:w="1702" w:type="dxa"/>
            <w:tcBorders>
              <w:top w:val="single" w:sz="4" w:space="0" w:color="auto"/>
              <w:left w:val="single" w:sz="4" w:space="0" w:color="auto"/>
              <w:bottom w:val="single" w:sz="4" w:space="0" w:color="auto"/>
              <w:right w:val="single" w:sz="4" w:space="0" w:color="auto"/>
            </w:tcBorders>
          </w:tcPr>
          <w:p w14:paraId="29D1FDB3" w14:textId="77777777" w:rsidR="00000000" w:rsidRDefault="00000000">
            <w:pPr>
              <w:pStyle w:val="aa"/>
              <w:jc w:val="center"/>
              <w:rPr>
                <w:sz w:val="15"/>
                <w:szCs w:val="15"/>
              </w:rPr>
            </w:pPr>
            <w:r>
              <w:rPr>
                <w:sz w:val="15"/>
                <w:szCs w:val="15"/>
              </w:rPr>
              <w:t>1084,10</w:t>
            </w:r>
          </w:p>
        </w:tc>
        <w:tc>
          <w:tcPr>
            <w:tcW w:w="1165" w:type="dxa"/>
            <w:tcBorders>
              <w:top w:val="single" w:sz="4" w:space="0" w:color="auto"/>
              <w:left w:val="single" w:sz="4" w:space="0" w:color="auto"/>
              <w:bottom w:val="single" w:sz="4" w:space="0" w:color="auto"/>
              <w:right w:val="single" w:sz="4" w:space="0" w:color="auto"/>
            </w:tcBorders>
          </w:tcPr>
          <w:p w14:paraId="77FE926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C43FD44" w14:textId="77777777" w:rsidR="00000000" w:rsidRDefault="00000000">
            <w:pPr>
              <w:pStyle w:val="aa"/>
              <w:jc w:val="center"/>
              <w:rPr>
                <w:sz w:val="15"/>
                <w:szCs w:val="15"/>
              </w:rPr>
            </w:pPr>
            <w:r>
              <w:rPr>
                <w:sz w:val="15"/>
                <w:szCs w:val="15"/>
              </w:rPr>
              <w:t>50,95</w:t>
            </w:r>
          </w:p>
        </w:tc>
        <w:tc>
          <w:tcPr>
            <w:tcW w:w="1165" w:type="dxa"/>
            <w:tcBorders>
              <w:top w:val="single" w:sz="4" w:space="0" w:color="auto"/>
              <w:left w:val="single" w:sz="4" w:space="0" w:color="auto"/>
              <w:bottom w:val="single" w:sz="4" w:space="0" w:color="auto"/>
              <w:right w:val="single" w:sz="4" w:space="0" w:color="auto"/>
            </w:tcBorders>
          </w:tcPr>
          <w:p w14:paraId="5758173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97F2FAE" w14:textId="77777777" w:rsidR="00000000" w:rsidRDefault="00000000">
            <w:pPr>
              <w:pStyle w:val="aa"/>
              <w:jc w:val="center"/>
              <w:rPr>
                <w:sz w:val="15"/>
                <w:szCs w:val="15"/>
              </w:rPr>
            </w:pPr>
            <w:r>
              <w:rPr>
                <w:sz w:val="15"/>
                <w:szCs w:val="15"/>
              </w:rPr>
              <w:t>54849,82</w:t>
            </w:r>
          </w:p>
        </w:tc>
        <w:tc>
          <w:tcPr>
            <w:tcW w:w="1165" w:type="dxa"/>
            <w:tcBorders>
              <w:top w:val="single" w:sz="4" w:space="0" w:color="auto"/>
              <w:left w:val="single" w:sz="4" w:space="0" w:color="auto"/>
              <w:bottom w:val="single" w:sz="4" w:space="0" w:color="auto"/>
            </w:tcBorders>
          </w:tcPr>
          <w:p w14:paraId="4F5527D6" w14:textId="77777777" w:rsidR="00000000" w:rsidRDefault="00000000">
            <w:pPr>
              <w:pStyle w:val="aa"/>
              <w:jc w:val="center"/>
              <w:rPr>
                <w:sz w:val="15"/>
                <w:szCs w:val="15"/>
              </w:rPr>
            </w:pPr>
            <w:r>
              <w:rPr>
                <w:sz w:val="15"/>
                <w:szCs w:val="15"/>
              </w:rPr>
              <w:t>X</w:t>
            </w:r>
          </w:p>
        </w:tc>
      </w:tr>
      <w:tr w:rsidR="00000000" w14:paraId="76311697"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75BD405" w14:textId="77777777" w:rsidR="00000000" w:rsidRDefault="00000000">
            <w:pPr>
              <w:pStyle w:val="ad"/>
              <w:rPr>
                <w:sz w:val="15"/>
                <w:szCs w:val="15"/>
              </w:rPr>
            </w:pPr>
            <w:bookmarkStart w:id="109" w:name="sub_237"/>
            <w:r>
              <w:rPr>
                <w:sz w:val="15"/>
                <w:szCs w:val="15"/>
              </w:rPr>
              <w:t>для посещений с иными целями </w:t>
            </w:r>
            <w:hyperlink w:anchor="sub_20009" w:history="1">
              <w:r>
                <w:rPr>
                  <w:rStyle w:val="a4"/>
                  <w:sz w:val="15"/>
                  <w:szCs w:val="15"/>
                  <w:vertAlign w:val="superscript"/>
                </w:rPr>
                <w:t>*********</w:t>
              </w:r>
            </w:hyperlink>
            <w:r>
              <w:rPr>
                <w:sz w:val="15"/>
                <w:szCs w:val="15"/>
              </w:rPr>
              <w:t xml:space="preserve"> (сумма </w:t>
            </w:r>
            <w:hyperlink w:anchor="sub_281" w:history="1">
              <w:r>
                <w:rPr>
                  <w:rStyle w:val="a4"/>
                  <w:sz w:val="15"/>
                  <w:szCs w:val="15"/>
                </w:rPr>
                <w:t>строк 39.1.3</w:t>
              </w:r>
            </w:hyperlink>
            <w:r>
              <w:rPr>
                <w:sz w:val="15"/>
                <w:szCs w:val="15"/>
              </w:rPr>
              <w:t xml:space="preserve"> + </w:t>
            </w:r>
            <w:hyperlink w:anchor="sub_2119" w:history="1">
              <w:r>
                <w:rPr>
                  <w:rStyle w:val="a4"/>
                  <w:sz w:val="15"/>
                  <w:szCs w:val="15"/>
                </w:rPr>
                <w:t>53.1.3</w:t>
              </w:r>
            </w:hyperlink>
            <w:r>
              <w:rPr>
                <w:sz w:val="15"/>
                <w:szCs w:val="15"/>
              </w:rPr>
              <w:t xml:space="preserve"> + </w:t>
            </w:r>
            <w:hyperlink w:anchor="sub_2163" w:history="1">
              <w:r>
                <w:rPr>
                  <w:rStyle w:val="a4"/>
                  <w:sz w:val="15"/>
                  <w:szCs w:val="15"/>
                </w:rPr>
                <w:t>69.1.3</w:t>
              </w:r>
            </w:hyperlink>
            <w:r>
              <w:rPr>
                <w:sz w:val="15"/>
                <w:szCs w:val="15"/>
              </w:rPr>
              <w:t>)</w:t>
            </w:r>
            <w:bookmarkEnd w:id="109"/>
          </w:p>
        </w:tc>
        <w:tc>
          <w:tcPr>
            <w:tcW w:w="986" w:type="dxa"/>
            <w:tcBorders>
              <w:top w:val="single" w:sz="4" w:space="0" w:color="auto"/>
              <w:left w:val="single" w:sz="4" w:space="0" w:color="auto"/>
              <w:bottom w:val="single" w:sz="4" w:space="0" w:color="auto"/>
              <w:right w:val="single" w:sz="4" w:space="0" w:color="auto"/>
            </w:tcBorders>
          </w:tcPr>
          <w:p w14:paraId="48E1BF86" w14:textId="77777777" w:rsidR="00000000" w:rsidRDefault="00000000">
            <w:pPr>
              <w:pStyle w:val="aa"/>
              <w:jc w:val="center"/>
              <w:rPr>
                <w:sz w:val="15"/>
                <w:szCs w:val="15"/>
              </w:rPr>
            </w:pPr>
            <w:r>
              <w:rPr>
                <w:sz w:val="15"/>
                <w:szCs w:val="15"/>
              </w:rPr>
              <w:t>23.1.3</w:t>
            </w:r>
          </w:p>
        </w:tc>
        <w:tc>
          <w:tcPr>
            <w:tcW w:w="1702" w:type="dxa"/>
            <w:tcBorders>
              <w:top w:val="single" w:sz="4" w:space="0" w:color="auto"/>
              <w:left w:val="single" w:sz="4" w:space="0" w:color="auto"/>
              <w:bottom w:val="single" w:sz="4" w:space="0" w:color="auto"/>
              <w:right w:val="single" w:sz="4" w:space="0" w:color="auto"/>
            </w:tcBorders>
          </w:tcPr>
          <w:p w14:paraId="177D4D40" w14:textId="77777777" w:rsidR="00000000" w:rsidRDefault="00000000">
            <w:pPr>
              <w:pStyle w:val="aa"/>
              <w:jc w:val="center"/>
              <w:rPr>
                <w:sz w:val="15"/>
                <w:szCs w:val="15"/>
              </w:rPr>
            </w:pPr>
            <w:r>
              <w:rPr>
                <w:sz w:val="15"/>
                <w:szCs w:val="15"/>
              </w:rPr>
              <w:t>посещения</w:t>
            </w:r>
          </w:p>
        </w:tc>
        <w:tc>
          <w:tcPr>
            <w:tcW w:w="1702" w:type="dxa"/>
            <w:tcBorders>
              <w:top w:val="single" w:sz="4" w:space="0" w:color="auto"/>
              <w:left w:val="single" w:sz="4" w:space="0" w:color="auto"/>
              <w:bottom w:val="single" w:sz="4" w:space="0" w:color="auto"/>
              <w:right w:val="single" w:sz="4" w:space="0" w:color="auto"/>
            </w:tcBorders>
          </w:tcPr>
          <w:p w14:paraId="3D09545C" w14:textId="77777777" w:rsidR="00000000" w:rsidRDefault="00000000">
            <w:pPr>
              <w:pStyle w:val="aa"/>
              <w:jc w:val="center"/>
              <w:rPr>
                <w:sz w:val="15"/>
                <w:szCs w:val="15"/>
              </w:rPr>
            </w:pPr>
            <w:r>
              <w:rPr>
                <w:sz w:val="15"/>
                <w:szCs w:val="15"/>
              </w:rPr>
              <w:t>2,133264</w:t>
            </w:r>
          </w:p>
        </w:tc>
        <w:tc>
          <w:tcPr>
            <w:tcW w:w="1702" w:type="dxa"/>
            <w:tcBorders>
              <w:top w:val="single" w:sz="4" w:space="0" w:color="auto"/>
              <w:left w:val="single" w:sz="4" w:space="0" w:color="auto"/>
              <w:bottom w:val="single" w:sz="4" w:space="0" w:color="auto"/>
              <w:right w:val="single" w:sz="4" w:space="0" w:color="auto"/>
            </w:tcBorders>
          </w:tcPr>
          <w:p w14:paraId="29F62B89" w14:textId="77777777" w:rsidR="00000000" w:rsidRDefault="00000000">
            <w:pPr>
              <w:pStyle w:val="aa"/>
              <w:jc w:val="center"/>
              <w:rPr>
                <w:sz w:val="15"/>
                <w:szCs w:val="15"/>
              </w:rPr>
            </w:pPr>
            <w:r>
              <w:rPr>
                <w:sz w:val="15"/>
                <w:szCs w:val="15"/>
              </w:rPr>
              <w:t>355,20</w:t>
            </w:r>
          </w:p>
        </w:tc>
        <w:tc>
          <w:tcPr>
            <w:tcW w:w="1165" w:type="dxa"/>
            <w:tcBorders>
              <w:top w:val="single" w:sz="4" w:space="0" w:color="auto"/>
              <w:left w:val="single" w:sz="4" w:space="0" w:color="auto"/>
              <w:bottom w:val="single" w:sz="4" w:space="0" w:color="auto"/>
              <w:right w:val="single" w:sz="4" w:space="0" w:color="auto"/>
            </w:tcBorders>
          </w:tcPr>
          <w:p w14:paraId="63F0DFA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AC06B40" w14:textId="77777777" w:rsidR="00000000" w:rsidRDefault="00000000">
            <w:pPr>
              <w:pStyle w:val="aa"/>
              <w:jc w:val="center"/>
              <w:rPr>
                <w:sz w:val="15"/>
                <w:szCs w:val="15"/>
              </w:rPr>
            </w:pPr>
            <w:r>
              <w:rPr>
                <w:sz w:val="15"/>
                <w:szCs w:val="15"/>
              </w:rPr>
              <w:t>757,74</w:t>
            </w:r>
          </w:p>
        </w:tc>
        <w:tc>
          <w:tcPr>
            <w:tcW w:w="1165" w:type="dxa"/>
            <w:tcBorders>
              <w:top w:val="single" w:sz="4" w:space="0" w:color="auto"/>
              <w:left w:val="single" w:sz="4" w:space="0" w:color="auto"/>
              <w:bottom w:val="single" w:sz="4" w:space="0" w:color="auto"/>
              <w:right w:val="single" w:sz="4" w:space="0" w:color="auto"/>
            </w:tcBorders>
          </w:tcPr>
          <w:p w14:paraId="32DF337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7C6456E" w14:textId="77777777" w:rsidR="00000000" w:rsidRDefault="00000000">
            <w:pPr>
              <w:pStyle w:val="aa"/>
              <w:jc w:val="center"/>
              <w:rPr>
                <w:sz w:val="15"/>
                <w:szCs w:val="15"/>
              </w:rPr>
            </w:pPr>
            <w:r>
              <w:rPr>
                <w:sz w:val="15"/>
                <w:szCs w:val="15"/>
              </w:rPr>
              <w:t>815690,76</w:t>
            </w:r>
          </w:p>
        </w:tc>
        <w:tc>
          <w:tcPr>
            <w:tcW w:w="1165" w:type="dxa"/>
            <w:tcBorders>
              <w:top w:val="single" w:sz="4" w:space="0" w:color="auto"/>
              <w:left w:val="single" w:sz="4" w:space="0" w:color="auto"/>
              <w:bottom w:val="single" w:sz="4" w:space="0" w:color="auto"/>
            </w:tcBorders>
          </w:tcPr>
          <w:p w14:paraId="4C6267B3" w14:textId="77777777" w:rsidR="00000000" w:rsidRDefault="00000000">
            <w:pPr>
              <w:pStyle w:val="aa"/>
              <w:jc w:val="center"/>
              <w:rPr>
                <w:sz w:val="15"/>
                <w:szCs w:val="15"/>
              </w:rPr>
            </w:pPr>
            <w:r>
              <w:rPr>
                <w:sz w:val="15"/>
                <w:szCs w:val="15"/>
              </w:rPr>
              <w:t>X</w:t>
            </w:r>
          </w:p>
        </w:tc>
      </w:tr>
      <w:tr w:rsidR="00000000" w14:paraId="1BA27069"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43C9385" w14:textId="77777777" w:rsidR="00000000" w:rsidRDefault="00000000">
            <w:pPr>
              <w:pStyle w:val="ad"/>
              <w:rPr>
                <w:sz w:val="15"/>
                <w:szCs w:val="15"/>
              </w:rPr>
            </w:pPr>
            <w:r>
              <w:rPr>
                <w:sz w:val="15"/>
                <w:szCs w:val="15"/>
              </w:rPr>
              <w:t xml:space="preserve">для посещений больных сахарным диабетом в части ведения школ для пациентов с сахарным диабетом (равно </w:t>
            </w:r>
            <w:hyperlink w:anchor="sub_2923" w:history="1">
              <w:r>
                <w:rPr>
                  <w:rStyle w:val="a4"/>
                  <w:sz w:val="15"/>
                  <w:szCs w:val="15"/>
                </w:rPr>
                <w:t>строке 39.1.3.1</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32F4281D" w14:textId="77777777" w:rsidR="00000000" w:rsidRDefault="00000000">
            <w:pPr>
              <w:pStyle w:val="aa"/>
              <w:jc w:val="center"/>
              <w:rPr>
                <w:sz w:val="15"/>
                <w:szCs w:val="15"/>
              </w:rPr>
            </w:pPr>
            <w:r>
              <w:rPr>
                <w:sz w:val="15"/>
                <w:szCs w:val="15"/>
              </w:rPr>
              <w:t>23.1.3.1</w:t>
            </w:r>
          </w:p>
        </w:tc>
        <w:tc>
          <w:tcPr>
            <w:tcW w:w="1702" w:type="dxa"/>
            <w:tcBorders>
              <w:top w:val="single" w:sz="4" w:space="0" w:color="auto"/>
              <w:left w:val="single" w:sz="4" w:space="0" w:color="auto"/>
              <w:bottom w:val="single" w:sz="4" w:space="0" w:color="auto"/>
              <w:right w:val="single" w:sz="4" w:space="0" w:color="auto"/>
            </w:tcBorders>
          </w:tcPr>
          <w:p w14:paraId="5BB3AF5C"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175B3990" w14:textId="77777777" w:rsidR="00000000" w:rsidRDefault="00000000">
            <w:pPr>
              <w:pStyle w:val="aa"/>
              <w:jc w:val="center"/>
              <w:rPr>
                <w:sz w:val="15"/>
                <w:szCs w:val="15"/>
              </w:rPr>
            </w:pPr>
            <w:r>
              <w:rPr>
                <w:sz w:val="15"/>
                <w:szCs w:val="15"/>
              </w:rPr>
              <w:t>0,000104</w:t>
            </w:r>
          </w:p>
        </w:tc>
        <w:tc>
          <w:tcPr>
            <w:tcW w:w="1702" w:type="dxa"/>
            <w:tcBorders>
              <w:top w:val="single" w:sz="4" w:space="0" w:color="auto"/>
              <w:left w:val="single" w:sz="4" w:space="0" w:color="auto"/>
              <w:bottom w:val="single" w:sz="4" w:space="0" w:color="auto"/>
              <w:right w:val="single" w:sz="4" w:space="0" w:color="auto"/>
            </w:tcBorders>
          </w:tcPr>
          <w:p w14:paraId="21BBF453" w14:textId="77777777" w:rsidR="00000000" w:rsidRDefault="00000000">
            <w:pPr>
              <w:pStyle w:val="aa"/>
              <w:jc w:val="center"/>
              <w:rPr>
                <w:sz w:val="15"/>
                <w:szCs w:val="15"/>
              </w:rPr>
            </w:pPr>
            <w:r>
              <w:rPr>
                <w:sz w:val="15"/>
                <w:szCs w:val="15"/>
              </w:rPr>
              <w:t>1125,00</w:t>
            </w:r>
          </w:p>
        </w:tc>
        <w:tc>
          <w:tcPr>
            <w:tcW w:w="1165" w:type="dxa"/>
            <w:tcBorders>
              <w:top w:val="single" w:sz="4" w:space="0" w:color="auto"/>
              <w:left w:val="single" w:sz="4" w:space="0" w:color="auto"/>
              <w:bottom w:val="single" w:sz="4" w:space="0" w:color="auto"/>
              <w:right w:val="single" w:sz="4" w:space="0" w:color="auto"/>
            </w:tcBorders>
          </w:tcPr>
          <w:p w14:paraId="4298D1A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BB06BD4" w14:textId="77777777" w:rsidR="00000000" w:rsidRDefault="00000000">
            <w:pPr>
              <w:pStyle w:val="aa"/>
              <w:jc w:val="center"/>
              <w:rPr>
                <w:sz w:val="15"/>
                <w:szCs w:val="15"/>
              </w:rPr>
            </w:pPr>
            <w:r>
              <w:rPr>
                <w:sz w:val="15"/>
                <w:szCs w:val="15"/>
              </w:rPr>
              <w:t>0,12</w:t>
            </w:r>
          </w:p>
        </w:tc>
        <w:tc>
          <w:tcPr>
            <w:tcW w:w="1165" w:type="dxa"/>
            <w:tcBorders>
              <w:top w:val="single" w:sz="4" w:space="0" w:color="auto"/>
              <w:left w:val="single" w:sz="4" w:space="0" w:color="auto"/>
              <w:bottom w:val="single" w:sz="4" w:space="0" w:color="auto"/>
              <w:right w:val="single" w:sz="4" w:space="0" w:color="auto"/>
            </w:tcBorders>
          </w:tcPr>
          <w:p w14:paraId="3A2594A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EC3E4FD" w14:textId="77777777" w:rsidR="00000000" w:rsidRDefault="00000000">
            <w:pPr>
              <w:pStyle w:val="aa"/>
              <w:jc w:val="center"/>
              <w:rPr>
                <w:sz w:val="15"/>
                <w:szCs w:val="15"/>
              </w:rPr>
            </w:pPr>
            <w:r>
              <w:rPr>
                <w:sz w:val="15"/>
                <w:szCs w:val="15"/>
              </w:rPr>
              <w:t>126,00</w:t>
            </w:r>
          </w:p>
        </w:tc>
        <w:tc>
          <w:tcPr>
            <w:tcW w:w="1165" w:type="dxa"/>
            <w:tcBorders>
              <w:top w:val="single" w:sz="4" w:space="0" w:color="auto"/>
              <w:left w:val="single" w:sz="4" w:space="0" w:color="auto"/>
              <w:bottom w:val="single" w:sz="4" w:space="0" w:color="auto"/>
            </w:tcBorders>
          </w:tcPr>
          <w:p w14:paraId="4C34AB74" w14:textId="77777777" w:rsidR="00000000" w:rsidRDefault="00000000">
            <w:pPr>
              <w:pStyle w:val="aa"/>
              <w:jc w:val="center"/>
              <w:rPr>
                <w:sz w:val="15"/>
                <w:szCs w:val="15"/>
              </w:rPr>
            </w:pPr>
            <w:r>
              <w:rPr>
                <w:sz w:val="15"/>
                <w:szCs w:val="15"/>
              </w:rPr>
              <w:t>X</w:t>
            </w:r>
          </w:p>
        </w:tc>
      </w:tr>
      <w:tr w:rsidR="00000000" w14:paraId="6911435D"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1BF3BDE" w14:textId="77777777" w:rsidR="00000000" w:rsidRDefault="00000000">
            <w:pPr>
              <w:pStyle w:val="ad"/>
              <w:rPr>
                <w:sz w:val="15"/>
                <w:szCs w:val="15"/>
              </w:rPr>
            </w:pPr>
            <w:bookmarkStart w:id="110" w:name="sub_238"/>
            <w:r>
              <w:rPr>
                <w:sz w:val="15"/>
                <w:szCs w:val="15"/>
              </w:rPr>
              <w:t xml:space="preserve">2.1.2. В неотложной форме (сумма </w:t>
            </w:r>
            <w:hyperlink w:anchor="sub_282" w:history="1">
              <w:r>
                <w:rPr>
                  <w:rStyle w:val="a4"/>
                  <w:sz w:val="15"/>
                  <w:szCs w:val="15"/>
                </w:rPr>
                <w:t>строк 39.2</w:t>
              </w:r>
            </w:hyperlink>
            <w:r>
              <w:rPr>
                <w:sz w:val="15"/>
                <w:szCs w:val="15"/>
              </w:rPr>
              <w:t xml:space="preserve"> + </w:t>
            </w:r>
            <w:hyperlink w:anchor="sub_2120" w:history="1">
              <w:r>
                <w:rPr>
                  <w:rStyle w:val="a4"/>
                  <w:sz w:val="15"/>
                  <w:szCs w:val="15"/>
                </w:rPr>
                <w:t>53.2</w:t>
              </w:r>
            </w:hyperlink>
            <w:r>
              <w:rPr>
                <w:sz w:val="15"/>
                <w:szCs w:val="15"/>
              </w:rPr>
              <w:t xml:space="preserve"> + </w:t>
            </w:r>
            <w:hyperlink w:anchor="sub_2164" w:history="1">
              <w:r>
                <w:rPr>
                  <w:rStyle w:val="a4"/>
                  <w:sz w:val="15"/>
                  <w:szCs w:val="15"/>
                </w:rPr>
                <w:t>69.2</w:t>
              </w:r>
            </w:hyperlink>
            <w:r>
              <w:rPr>
                <w:sz w:val="15"/>
                <w:szCs w:val="15"/>
              </w:rPr>
              <w:t>)</w:t>
            </w:r>
            <w:bookmarkEnd w:id="110"/>
          </w:p>
        </w:tc>
        <w:tc>
          <w:tcPr>
            <w:tcW w:w="986" w:type="dxa"/>
            <w:tcBorders>
              <w:top w:val="single" w:sz="4" w:space="0" w:color="auto"/>
              <w:left w:val="single" w:sz="4" w:space="0" w:color="auto"/>
              <w:bottom w:val="single" w:sz="4" w:space="0" w:color="auto"/>
              <w:right w:val="single" w:sz="4" w:space="0" w:color="auto"/>
            </w:tcBorders>
          </w:tcPr>
          <w:p w14:paraId="606897AD" w14:textId="77777777" w:rsidR="00000000" w:rsidRDefault="00000000">
            <w:pPr>
              <w:pStyle w:val="aa"/>
              <w:jc w:val="center"/>
              <w:rPr>
                <w:sz w:val="15"/>
                <w:szCs w:val="15"/>
              </w:rPr>
            </w:pPr>
            <w:r>
              <w:rPr>
                <w:sz w:val="15"/>
                <w:szCs w:val="15"/>
              </w:rPr>
              <w:t>23.2</w:t>
            </w:r>
          </w:p>
        </w:tc>
        <w:tc>
          <w:tcPr>
            <w:tcW w:w="1702" w:type="dxa"/>
            <w:tcBorders>
              <w:top w:val="single" w:sz="4" w:space="0" w:color="auto"/>
              <w:left w:val="single" w:sz="4" w:space="0" w:color="auto"/>
              <w:bottom w:val="single" w:sz="4" w:space="0" w:color="auto"/>
              <w:right w:val="single" w:sz="4" w:space="0" w:color="auto"/>
            </w:tcBorders>
          </w:tcPr>
          <w:p w14:paraId="278FB47F" w14:textId="77777777" w:rsidR="00000000" w:rsidRDefault="00000000">
            <w:pPr>
              <w:pStyle w:val="aa"/>
              <w:jc w:val="center"/>
              <w:rPr>
                <w:sz w:val="15"/>
                <w:szCs w:val="15"/>
              </w:rPr>
            </w:pPr>
            <w:r>
              <w:rPr>
                <w:sz w:val="15"/>
                <w:szCs w:val="15"/>
              </w:rPr>
              <w:t>посещение</w:t>
            </w:r>
          </w:p>
        </w:tc>
        <w:tc>
          <w:tcPr>
            <w:tcW w:w="1702" w:type="dxa"/>
            <w:tcBorders>
              <w:top w:val="single" w:sz="4" w:space="0" w:color="auto"/>
              <w:left w:val="single" w:sz="4" w:space="0" w:color="auto"/>
              <w:bottom w:val="single" w:sz="4" w:space="0" w:color="auto"/>
              <w:right w:val="single" w:sz="4" w:space="0" w:color="auto"/>
            </w:tcBorders>
          </w:tcPr>
          <w:p w14:paraId="4F0C2E26" w14:textId="77777777" w:rsidR="00000000" w:rsidRDefault="00000000">
            <w:pPr>
              <w:pStyle w:val="aa"/>
              <w:jc w:val="center"/>
              <w:rPr>
                <w:sz w:val="15"/>
                <w:szCs w:val="15"/>
              </w:rPr>
            </w:pPr>
            <w:r>
              <w:rPr>
                <w:sz w:val="15"/>
                <w:szCs w:val="15"/>
              </w:rPr>
              <w:t>0,540000</w:t>
            </w:r>
          </w:p>
        </w:tc>
        <w:tc>
          <w:tcPr>
            <w:tcW w:w="1702" w:type="dxa"/>
            <w:tcBorders>
              <w:top w:val="single" w:sz="4" w:space="0" w:color="auto"/>
              <w:left w:val="single" w:sz="4" w:space="0" w:color="auto"/>
              <w:bottom w:val="single" w:sz="4" w:space="0" w:color="auto"/>
              <w:right w:val="single" w:sz="4" w:space="0" w:color="auto"/>
            </w:tcBorders>
          </w:tcPr>
          <w:p w14:paraId="2153429F" w14:textId="77777777" w:rsidR="00000000" w:rsidRDefault="00000000">
            <w:pPr>
              <w:pStyle w:val="aa"/>
              <w:jc w:val="center"/>
              <w:rPr>
                <w:sz w:val="15"/>
                <w:szCs w:val="15"/>
              </w:rPr>
            </w:pPr>
            <w:r>
              <w:rPr>
                <w:sz w:val="15"/>
                <w:szCs w:val="15"/>
              </w:rPr>
              <w:t>770,00</w:t>
            </w:r>
          </w:p>
        </w:tc>
        <w:tc>
          <w:tcPr>
            <w:tcW w:w="1165" w:type="dxa"/>
            <w:tcBorders>
              <w:top w:val="single" w:sz="4" w:space="0" w:color="auto"/>
              <w:left w:val="single" w:sz="4" w:space="0" w:color="auto"/>
              <w:bottom w:val="single" w:sz="4" w:space="0" w:color="auto"/>
              <w:right w:val="single" w:sz="4" w:space="0" w:color="auto"/>
            </w:tcBorders>
          </w:tcPr>
          <w:p w14:paraId="122F86E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4584901" w14:textId="77777777" w:rsidR="00000000" w:rsidRDefault="00000000">
            <w:pPr>
              <w:pStyle w:val="aa"/>
              <w:jc w:val="center"/>
              <w:rPr>
                <w:sz w:val="15"/>
                <w:szCs w:val="15"/>
              </w:rPr>
            </w:pPr>
            <w:r>
              <w:rPr>
                <w:sz w:val="15"/>
                <w:szCs w:val="15"/>
              </w:rPr>
              <w:t>415,80</w:t>
            </w:r>
          </w:p>
        </w:tc>
        <w:tc>
          <w:tcPr>
            <w:tcW w:w="1165" w:type="dxa"/>
            <w:tcBorders>
              <w:top w:val="single" w:sz="4" w:space="0" w:color="auto"/>
              <w:left w:val="single" w:sz="4" w:space="0" w:color="auto"/>
              <w:bottom w:val="single" w:sz="4" w:space="0" w:color="auto"/>
              <w:right w:val="single" w:sz="4" w:space="0" w:color="auto"/>
            </w:tcBorders>
          </w:tcPr>
          <w:p w14:paraId="09F57E7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A013934" w14:textId="77777777" w:rsidR="00000000" w:rsidRDefault="00000000">
            <w:pPr>
              <w:pStyle w:val="aa"/>
              <w:jc w:val="center"/>
              <w:rPr>
                <w:sz w:val="15"/>
                <w:szCs w:val="15"/>
              </w:rPr>
            </w:pPr>
            <w:r>
              <w:rPr>
                <w:sz w:val="15"/>
                <w:szCs w:val="15"/>
              </w:rPr>
              <w:t>447602,46</w:t>
            </w:r>
          </w:p>
        </w:tc>
        <w:tc>
          <w:tcPr>
            <w:tcW w:w="1165" w:type="dxa"/>
            <w:tcBorders>
              <w:top w:val="single" w:sz="4" w:space="0" w:color="auto"/>
              <w:left w:val="single" w:sz="4" w:space="0" w:color="auto"/>
              <w:bottom w:val="single" w:sz="4" w:space="0" w:color="auto"/>
            </w:tcBorders>
          </w:tcPr>
          <w:p w14:paraId="0BFC4C8C" w14:textId="77777777" w:rsidR="00000000" w:rsidRDefault="00000000">
            <w:pPr>
              <w:pStyle w:val="aa"/>
              <w:jc w:val="center"/>
              <w:rPr>
                <w:sz w:val="15"/>
                <w:szCs w:val="15"/>
              </w:rPr>
            </w:pPr>
            <w:r>
              <w:rPr>
                <w:sz w:val="15"/>
                <w:szCs w:val="15"/>
              </w:rPr>
              <w:t>X</w:t>
            </w:r>
          </w:p>
        </w:tc>
      </w:tr>
      <w:tr w:rsidR="00000000" w14:paraId="5F55ECA3"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65242F1" w14:textId="77777777" w:rsidR="00000000" w:rsidRDefault="00000000">
            <w:pPr>
              <w:pStyle w:val="ad"/>
              <w:rPr>
                <w:sz w:val="15"/>
                <w:szCs w:val="15"/>
              </w:rPr>
            </w:pPr>
            <w:bookmarkStart w:id="111" w:name="sub_239"/>
            <w:r>
              <w:rPr>
                <w:sz w:val="15"/>
                <w:szCs w:val="15"/>
              </w:rPr>
              <w:t xml:space="preserve">2.1.3. В связи с заболеваниями (обращений), всего (сумма </w:t>
            </w:r>
            <w:hyperlink w:anchor="sub_283" w:history="1">
              <w:r>
                <w:rPr>
                  <w:rStyle w:val="a4"/>
                  <w:sz w:val="15"/>
                  <w:szCs w:val="15"/>
                </w:rPr>
                <w:t>строк 39.3</w:t>
              </w:r>
            </w:hyperlink>
            <w:r>
              <w:rPr>
                <w:sz w:val="15"/>
                <w:szCs w:val="15"/>
              </w:rPr>
              <w:t xml:space="preserve"> + </w:t>
            </w:r>
            <w:hyperlink w:anchor="sub_2121" w:history="1">
              <w:r>
                <w:rPr>
                  <w:rStyle w:val="a4"/>
                  <w:sz w:val="15"/>
                  <w:szCs w:val="15"/>
                </w:rPr>
                <w:t>53.3</w:t>
              </w:r>
            </w:hyperlink>
            <w:r>
              <w:rPr>
                <w:sz w:val="15"/>
                <w:szCs w:val="15"/>
              </w:rPr>
              <w:t xml:space="preserve"> + </w:t>
            </w:r>
            <w:hyperlink w:anchor="sub_2165" w:history="1">
              <w:r>
                <w:rPr>
                  <w:rStyle w:val="a4"/>
                  <w:sz w:val="15"/>
                  <w:szCs w:val="15"/>
                </w:rPr>
                <w:t>69.3</w:t>
              </w:r>
            </w:hyperlink>
            <w:r>
              <w:rPr>
                <w:sz w:val="15"/>
                <w:szCs w:val="15"/>
              </w:rPr>
              <w:t>), из них проведение следующих отдельных диагностических (лабораторных) исследований в рамках базовой программы обязательного медицинского страхования:</w:t>
            </w:r>
            <w:bookmarkEnd w:id="111"/>
          </w:p>
        </w:tc>
        <w:tc>
          <w:tcPr>
            <w:tcW w:w="986" w:type="dxa"/>
            <w:tcBorders>
              <w:top w:val="single" w:sz="4" w:space="0" w:color="auto"/>
              <w:left w:val="single" w:sz="4" w:space="0" w:color="auto"/>
              <w:bottom w:val="single" w:sz="4" w:space="0" w:color="auto"/>
              <w:right w:val="single" w:sz="4" w:space="0" w:color="auto"/>
            </w:tcBorders>
          </w:tcPr>
          <w:p w14:paraId="2CDEF091" w14:textId="77777777" w:rsidR="00000000" w:rsidRDefault="00000000">
            <w:pPr>
              <w:pStyle w:val="aa"/>
              <w:jc w:val="center"/>
              <w:rPr>
                <w:sz w:val="15"/>
                <w:szCs w:val="15"/>
              </w:rPr>
            </w:pPr>
            <w:r>
              <w:rPr>
                <w:sz w:val="15"/>
                <w:szCs w:val="15"/>
              </w:rPr>
              <w:t>23.3</w:t>
            </w:r>
          </w:p>
        </w:tc>
        <w:tc>
          <w:tcPr>
            <w:tcW w:w="1702" w:type="dxa"/>
            <w:tcBorders>
              <w:top w:val="single" w:sz="4" w:space="0" w:color="auto"/>
              <w:left w:val="single" w:sz="4" w:space="0" w:color="auto"/>
              <w:bottom w:val="single" w:sz="4" w:space="0" w:color="auto"/>
              <w:right w:val="single" w:sz="4" w:space="0" w:color="auto"/>
            </w:tcBorders>
          </w:tcPr>
          <w:p w14:paraId="7FBFBC6B" w14:textId="77777777" w:rsidR="00000000" w:rsidRDefault="00000000">
            <w:pPr>
              <w:pStyle w:val="aa"/>
              <w:jc w:val="center"/>
              <w:rPr>
                <w:sz w:val="15"/>
                <w:szCs w:val="15"/>
              </w:rPr>
            </w:pPr>
            <w:r>
              <w:rPr>
                <w:sz w:val="15"/>
                <w:szCs w:val="15"/>
              </w:rPr>
              <w:t>обращение</w:t>
            </w:r>
          </w:p>
        </w:tc>
        <w:tc>
          <w:tcPr>
            <w:tcW w:w="1702" w:type="dxa"/>
            <w:tcBorders>
              <w:top w:val="single" w:sz="4" w:space="0" w:color="auto"/>
              <w:left w:val="single" w:sz="4" w:space="0" w:color="auto"/>
              <w:bottom w:val="single" w:sz="4" w:space="0" w:color="auto"/>
              <w:right w:val="single" w:sz="4" w:space="0" w:color="auto"/>
            </w:tcBorders>
          </w:tcPr>
          <w:p w14:paraId="79AC5B97" w14:textId="77777777" w:rsidR="00000000" w:rsidRDefault="00000000">
            <w:pPr>
              <w:pStyle w:val="aa"/>
              <w:jc w:val="center"/>
              <w:rPr>
                <w:sz w:val="15"/>
                <w:szCs w:val="15"/>
              </w:rPr>
            </w:pPr>
            <w:r>
              <w:rPr>
                <w:sz w:val="15"/>
                <w:szCs w:val="15"/>
              </w:rPr>
              <w:t>1,787700</w:t>
            </w:r>
          </w:p>
        </w:tc>
        <w:tc>
          <w:tcPr>
            <w:tcW w:w="1702" w:type="dxa"/>
            <w:tcBorders>
              <w:top w:val="single" w:sz="4" w:space="0" w:color="auto"/>
              <w:left w:val="single" w:sz="4" w:space="0" w:color="auto"/>
              <w:bottom w:val="single" w:sz="4" w:space="0" w:color="auto"/>
              <w:right w:val="single" w:sz="4" w:space="0" w:color="auto"/>
            </w:tcBorders>
          </w:tcPr>
          <w:p w14:paraId="6442A079" w14:textId="77777777" w:rsidR="00000000" w:rsidRDefault="00000000">
            <w:pPr>
              <w:pStyle w:val="aa"/>
              <w:jc w:val="center"/>
              <w:rPr>
                <w:sz w:val="15"/>
                <w:szCs w:val="15"/>
              </w:rPr>
            </w:pPr>
            <w:r>
              <w:rPr>
                <w:sz w:val="15"/>
                <w:szCs w:val="15"/>
              </w:rPr>
              <w:t>1727,10</w:t>
            </w:r>
          </w:p>
        </w:tc>
        <w:tc>
          <w:tcPr>
            <w:tcW w:w="1165" w:type="dxa"/>
            <w:tcBorders>
              <w:top w:val="single" w:sz="4" w:space="0" w:color="auto"/>
              <w:left w:val="single" w:sz="4" w:space="0" w:color="auto"/>
              <w:bottom w:val="single" w:sz="4" w:space="0" w:color="auto"/>
              <w:right w:val="single" w:sz="4" w:space="0" w:color="auto"/>
            </w:tcBorders>
          </w:tcPr>
          <w:p w14:paraId="6B131C1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729B243" w14:textId="77777777" w:rsidR="00000000" w:rsidRDefault="00000000">
            <w:pPr>
              <w:pStyle w:val="aa"/>
              <w:jc w:val="center"/>
              <w:rPr>
                <w:sz w:val="15"/>
                <w:szCs w:val="15"/>
              </w:rPr>
            </w:pPr>
            <w:r>
              <w:rPr>
                <w:sz w:val="15"/>
                <w:szCs w:val="15"/>
              </w:rPr>
              <w:t>3087,54</w:t>
            </w:r>
          </w:p>
        </w:tc>
        <w:tc>
          <w:tcPr>
            <w:tcW w:w="1165" w:type="dxa"/>
            <w:tcBorders>
              <w:top w:val="single" w:sz="4" w:space="0" w:color="auto"/>
              <w:left w:val="single" w:sz="4" w:space="0" w:color="auto"/>
              <w:bottom w:val="single" w:sz="4" w:space="0" w:color="auto"/>
              <w:right w:val="single" w:sz="4" w:space="0" w:color="auto"/>
            </w:tcBorders>
          </w:tcPr>
          <w:p w14:paraId="75A8A3C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19F2723" w14:textId="77777777" w:rsidR="00000000" w:rsidRDefault="00000000">
            <w:pPr>
              <w:pStyle w:val="aa"/>
              <w:jc w:val="center"/>
              <w:rPr>
                <w:sz w:val="15"/>
                <w:szCs w:val="15"/>
              </w:rPr>
            </w:pPr>
            <w:r>
              <w:rPr>
                <w:sz w:val="15"/>
                <w:szCs w:val="15"/>
              </w:rPr>
              <w:t>3323686,91</w:t>
            </w:r>
          </w:p>
        </w:tc>
        <w:tc>
          <w:tcPr>
            <w:tcW w:w="1165" w:type="dxa"/>
            <w:tcBorders>
              <w:top w:val="single" w:sz="4" w:space="0" w:color="auto"/>
              <w:left w:val="single" w:sz="4" w:space="0" w:color="auto"/>
              <w:bottom w:val="single" w:sz="4" w:space="0" w:color="auto"/>
            </w:tcBorders>
          </w:tcPr>
          <w:p w14:paraId="31AD45A7" w14:textId="77777777" w:rsidR="00000000" w:rsidRDefault="00000000">
            <w:pPr>
              <w:pStyle w:val="aa"/>
              <w:jc w:val="center"/>
              <w:rPr>
                <w:sz w:val="15"/>
                <w:szCs w:val="15"/>
              </w:rPr>
            </w:pPr>
            <w:r>
              <w:rPr>
                <w:sz w:val="15"/>
                <w:szCs w:val="15"/>
              </w:rPr>
              <w:t>X</w:t>
            </w:r>
          </w:p>
        </w:tc>
      </w:tr>
      <w:tr w:rsidR="00000000" w14:paraId="7E21815A"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E64024D" w14:textId="77777777" w:rsidR="00000000" w:rsidRDefault="00000000">
            <w:pPr>
              <w:pStyle w:val="ad"/>
              <w:rPr>
                <w:sz w:val="15"/>
                <w:szCs w:val="15"/>
              </w:rPr>
            </w:pPr>
            <w:bookmarkStart w:id="112" w:name="sub_240"/>
            <w:r>
              <w:rPr>
                <w:sz w:val="15"/>
                <w:szCs w:val="15"/>
              </w:rPr>
              <w:t>компьютерная томография</w:t>
            </w:r>
            <w:bookmarkEnd w:id="112"/>
          </w:p>
          <w:p w14:paraId="5DB9430D" w14:textId="77777777" w:rsidR="00000000" w:rsidRDefault="00000000">
            <w:pPr>
              <w:pStyle w:val="ad"/>
              <w:rPr>
                <w:sz w:val="15"/>
                <w:szCs w:val="15"/>
              </w:rPr>
            </w:pPr>
            <w:r>
              <w:rPr>
                <w:sz w:val="15"/>
                <w:szCs w:val="15"/>
              </w:rPr>
              <w:t xml:space="preserve">(сумма </w:t>
            </w:r>
            <w:hyperlink w:anchor="sub_284" w:history="1">
              <w:r>
                <w:rPr>
                  <w:rStyle w:val="a4"/>
                  <w:sz w:val="15"/>
                  <w:szCs w:val="15"/>
                </w:rPr>
                <w:t>строк 39.3.1</w:t>
              </w:r>
            </w:hyperlink>
            <w:r>
              <w:rPr>
                <w:sz w:val="15"/>
                <w:szCs w:val="15"/>
              </w:rPr>
              <w:t xml:space="preserve"> + </w:t>
            </w:r>
            <w:hyperlink w:anchor="sub_2122" w:history="1">
              <w:r>
                <w:rPr>
                  <w:rStyle w:val="a4"/>
                  <w:sz w:val="15"/>
                  <w:szCs w:val="15"/>
                </w:rPr>
                <w:t>53.3.1</w:t>
              </w:r>
            </w:hyperlink>
            <w:r>
              <w:rPr>
                <w:sz w:val="15"/>
                <w:szCs w:val="15"/>
              </w:rPr>
              <w:t xml:space="preserve"> + </w:t>
            </w:r>
            <w:hyperlink w:anchor="sub_2166" w:history="1">
              <w:r>
                <w:rPr>
                  <w:rStyle w:val="a4"/>
                  <w:sz w:val="15"/>
                  <w:szCs w:val="15"/>
                </w:rPr>
                <w:t>69.3.1</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274E25F6" w14:textId="77777777" w:rsidR="00000000" w:rsidRDefault="00000000">
            <w:pPr>
              <w:pStyle w:val="aa"/>
              <w:jc w:val="center"/>
              <w:rPr>
                <w:sz w:val="15"/>
                <w:szCs w:val="15"/>
              </w:rPr>
            </w:pPr>
            <w:r>
              <w:rPr>
                <w:sz w:val="15"/>
                <w:szCs w:val="15"/>
              </w:rPr>
              <w:t>23.3.1</w:t>
            </w:r>
          </w:p>
        </w:tc>
        <w:tc>
          <w:tcPr>
            <w:tcW w:w="1702" w:type="dxa"/>
            <w:tcBorders>
              <w:top w:val="single" w:sz="4" w:space="0" w:color="auto"/>
              <w:left w:val="single" w:sz="4" w:space="0" w:color="auto"/>
              <w:bottom w:val="single" w:sz="4" w:space="0" w:color="auto"/>
              <w:right w:val="single" w:sz="4" w:space="0" w:color="auto"/>
            </w:tcBorders>
          </w:tcPr>
          <w:p w14:paraId="7C1318D8"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03AD0571" w14:textId="77777777" w:rsidR="00000000" w:rsidRDefault="00000000">
            <w:pPr>
              <w:pStyle w:val="aa"/>
              <w:jc w:val="center"/>
              <w:rPr>
                <w:sz w:val="15"/>
                <w:szCs w:val="15"/>
              </w:rPr>
            </w:pPr>
            <w:r>
              <w:rPr>
                <w:sz w:val="15"/>
                <w:szCs w:val="15"/>
              </w:rPr>
              <w:t>0,048062</w:t>
            </w:r>
          </w:p>
        </w:tc>
        <w:tc>
          <w:tcPr>
            <w:tcW w:w="1702" w:type="dxa"/>
            <w:tcBorders>
              <w:top w:val="single" w:sz="4" w:space="0" w:color="auto"/>
              <w:left w:val="single" w:sz="4" w:space="0" w:color="auto"/>
              <w:bottom w:val="single" w:sz="4" w:space="0" w:color="auto"/>
              <w:right w:val="single" w:sz="4" w:space="0" w:color="auto"/>
            </w:tcBorders>
          </w:tcPr>
          <w:p w14:paraId="1FB673FA" w14:textId="77777777" w:rsidR="00000000" w:rsidRDefault="00000000">
            <w:pPr>
              <w:pStyle w:val="aa"/>
              <w:jc w:val="center"/>
              <w:rPr>
                <w:sz w:val="15"/>
                <w:szCs w:val="15"/>
              </w:rPr>
            </w:pPr>
            <w:r>
              <w:rPr>
                <w:sz w:val="15"/>
                <w:szCs w:val="15"/>
              </w:rPr>
              <w:t>2692,10</w:t>
            </w:r>
          </w:p>
        </w:tc>
        <w:tc>
          <w:tcPr>
            <w:tcW w:w="1165" w:type="dxa"/>
            <w:tcBorders>
              <w:top w:val="single" w:sz="4" w:space="0" w:color="auto"/>
              <w:left w:val="single" w:sz="4" w:space="0" w:color="auto"/>
              <w:bottom w:val="single" w:sz="4" w:space="0" w:color="auto"/>
              <w:right w:val="single" w:sz="4" w:space="0" w:color="auto"/>
            </w:tcBorders>
          </w:tcPr>
          <w:p w14:paraId="358C12F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9BF6836" w14:textId="77777777" w:rsidR="00000000" w:rsidRDefault="00000000">
            <w:pPr>
              <w:pStyle w:val="aa"/>
              <w:jc w:val="center"/>
              <w:rPr>
                <w:sz w:val="15"/>
                <w:szCs w:val="15"/>
              </w:rPr>
            </w:pPr>
            <w:r>
              <w:rPr>
                <w:sz w:val="15"/>
                <w:szCs w:val="15"/>
              </w:rPr>
              <w:t>129,39</w:t>
            </w:r>
          </w:p>
        </w:tc>
        <w:tc>
          <w:tcPr>
            <w:tcW w:w="1165" w:type="dxa"/>
            <w:tcBorders>
              <w:top w:val="single" w:sz="4" w:space="0" w:color="auto"/>
              <w:left w:val="single" w:sz="4" w:space="0" w:color="auto"/>
              <w:bottom w:val="single" w:sz="4" w:space="0" w:color="auto"/>
              <w:right w:val="single" w:sz="4" w:space="0" w:color="auto"/>
            </w:tcBorders>
          </w:tcPr>
          <w:p w14:paraId="1F0DD67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0E8FD20" w14:textId="77777777" w:rsidR="00000000" w:rsidRDefault="00000000">
            <w:pPr>
              <w:pStyle w:val="aa"/>
              <w:jc w:val="center"/>
              <w:rPr>
                <w:sz w:val="15"/>
                <w:szCs w:val="15"/>
              </w:rPr>
            </w:pPr>
            <w:r>
              <w:rPr>
                <w:sz w:val="15"/>
                <w:szCs w:val="15"/>
              </w:rPr>
              <w:t>139283,93</w:t>
            </w:r>
          </w:p>
        </w:tc>
        <w:tc>
          <w:tcPr>
            <w:tcW w:w="1165" w:type="dxa"/>
            <w:tcBorders>
              <w:top w:val="single" w:sz="4" w:space="0" w:color="auto"/>
              <w:left w:val="single" w:sz="4" w:space="0" w:color="auto"/>
              <w:bottom w:val="single" w:sz="4" w:space="0" w:color="auto"/>
            </w:tcBorders>
          </w:tcPr>
          <w:p w14:paraId="35439E6D" w14:textId="77777777" w:rsidR="00000000" w:rsidRDefault="00000000">
            <w:pPr>
              <w:pStyle w:val="aa"/>
              <w:jc w:val="center"/>
              <w:rPr>
                <w:sz w:val="15"/>
                <w:szCs w:val="15"/>
              </w:rPr>
            </w:pPr>
            <w:r>
              <w:rPr>
                <w:sz w:val="15"/>
                <w:szCs w:val="15"/>
              </w:rPr>
              <w:t>X</w:t>
            </w:r>
          </w:p>
        </w:tc>
      </w:tr>
      <w:tr w:rsidR="00000000" w14:paraId="049A05D8"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66C5E04" w14:textId="77777777" w:rsidR="00000000" w:rsidRDefault="00000000">
            <w:pPr>
              <w:pStyle w:val="ad"/>
              <w:rPr>
                <w:sz w:val="15"/>
                <w:szCs w:val="15"/>
              </w:rPr>
            </w:pPr>
            <w:bookmarkStart w:id="113" w:name="sub_241"/>
            <w:r>
              <w:rPr>
                <w:sz w:val="15"/>
                <w:szCs w:val="15"/>
              </w:rPr>
              <w:t>магнитно-резонансная томография</w:t>
            </w:r>
            <w:bookmarkEnd w:id="113"/>
          </w:p>
          <w:p w14:paraId="665FB743" w14:textId="77777777" w:rsidR="00000000" w:rsidRDefault="00000000">
            <w:pPr>
              <w:pStyle w:val="ad"/>
              <w:rPr>
                <w:sz w:val="15"/>
                <w:szCs w:val="15"/>
              </w:rPr>
            </w:pPr>
            <w:r>
              <w:rPr>
                <w:sz w:val="15"/>
                <w:szCs w:val="15"/>
              </w:rPr>
              <w:t xml:space="preserve">(сумма </w:t>
            </w:r>
            <w:hyperlink w:anchor="sub_285" w:history="1">
              <w:r>
                <w:rPr>
                  <w:rStyle w:val="a4"/>
                  <w:sz w:val="15"/>
                  <w:szCs w:val="15"/>
                </w:rPr>
                <w:t>строк 39.3.2</w:t>
              </w:r>
            </w:hyperlink>
            <w:r>
              <w:rPr>
                <w:sz w:val="15"/>
                <w:szCs w:val="15"/>
              </w:rPr>
              <w:t xml:space="preserve"> + </w:t>
            </w:r>
            <w:hyperlink w:anchor="sub_2123" w:history="1">
              <w:r>
                <w:rPr>
                  <w:rStyle w:val="a4"/>
                  <w:sz w:val="15"/>
                  <w:szCs w:val="15"/>
                </w:rPr>
                <w:t>53.3.2</w:t>
              </w:r>
            </w:hyperlink>
            <w:r>
              <w:rPr>
                <w:sz w:val="15"/>
                <w:szCs w:val="15"/>
              </w:rPr>
              <w:t xml:space="preserve"> + </w:t>
            </w:r>
            <w:hyperlink w:anchor="sub_2167" w:history="1">
              <w:r>
                <w:rPr>
                  <w:rStyle w:val="a4"/>
                  <w:sz w:val="15"/>
                  <w:szCs w:val="15"/>
                </w:rPr>
                <w:t>69.3.2</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01067031" w14:textId="77777777" w:rsidR="00000000" w:rsidRDefault="00000000">
            <w:pPr>
              <w:pStyle w:val="aa"/>
              <w:jc w:val="center"/>
              <w:rPr>
                <w:sz w:val="15"/>
                <w:szCs w:val="15"/>
              </w:rPr>
            </w:pPr>
            <w:r>
              <w:rPr>
                <w:sz w:val="15"/>
                <w:szCs w:val="15"/>
              </w:rPr>
              <w:t>23.3.2</w:t>
            </w:r>
          </w:p>
        </w:tc>
        <w:tc>
          <w:tcPr>
            <w:tcW w:w="1702" w:type="dxa"/>
            <w:tcBorders>
              <w:top w:val="single" w:sz="4" w:space="0" w:color="auto"/>
              <w:left w:val="single" w:sz="4" w:space="0" w:color="auto"/>
              <w:bottom w:val="single" w:sz="4" w:space="0" w:color="auto"/>
              <w:right w:val="single" w:sz="4" w:space="0" w:color="auto"/>
            </w:tcBorders>
          </w:tcPr>
          <w:p w14:paraId="6F0ABC06"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09DC232D" w14:textId="77777777" w:rsidR="00000000" w:rsidRDefault="00000000">
            <w:pPr>
              <w:pStyle w:val="aa"/>
              <w:jc w:val="center"/>
              <w:rPr>
                <w:sz w:val="15"/>
                <w:szCs w:val="15"/>
              </w:rPr>
            </w:pPr>
            <w:r>
              <w:rPr>
                <w:sz w:val="15"/>
                <w:szCs w:val="15"/>
              </w:rPr>
              <w:t>0,017313</w:t>
            </w:r>
          </w:p>
        </w:tc>
        <w:tc>
          <w:tcPr>
            <w:tcW w:w="1702" w:type="dxa"/>
            <w:tcBorders>
              <w:top w:val="single" w:sz="4" w:space="0" w:color="auto"/>
              <w:left w:val="single" w:sz="4" w:space="0" w:color="auto"/>
              <w:bottom w:val="single" w:sz="4" w:space="0" w:color="auto"/>
              <w:right w:val="single" w:sz="4" w:space="0" w:color="auto"/>
            </w:tcBorders>
          </w:tcPr>
          <w:p w14:paraId="5D3E3110" w14:textId="77777777" w:rsidR="00000000" w:rsidRDefault="00000000">
            <w:pPr>
              <w:pStyle w:val="aa"/>
              <w:jc w:val="center"/>
              <w:rPr>
                <w:sz w:val="15"/>
                <w:szCs w:val="15"/>
              </w:rPr>
            </w:pPr>
            <w:r>
              <w:rPr>
                <w:sz w:val="15"/>
                <w:szCs w:val="15"/>
              </w:rPr>
              <w:t>3675,90</w:t>
            </w:r>
          </w:p>
        </w:tc>
        <w:tc>
          <w:tcPr>
            <w:tcW w:w="1165" w:type="dxa"/>
            <w:tcBorders>
              <w:top w:val="single" w:sz="4" w:space="0" w:color="auto"/>
              <w:left w:val="single" w:sz="4" w:space="0" w:color="auto"/>
              <w:bottom w:val="single" w:sz="4" w:space="0" w:color="auto"/>
              <w:right w:val="single" w:sz="4" w:space="0" w:color="auto"/>
            </w:tcBorders>
          </w:tcPr>
          <w:p w14:paraId="35ED2A1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674E183" w14:textId="77777777" w:rsidR="00000000" w:rsidRDefault="00000000">
            <w:pPr>
              <w:pStyle w:val="aa"/>
              <w:jc w:val="center"/>
              <w:rPr>
                <w:sz w:val="15"/>
                <w:szCs w:val="15"/>
              </w:rPr>
            </w:pPr>
            <w:r>
              <w:rPr>
                <w:sz w:val="15"/>
                <w:szCs w:val="15"/>
              </w:rPr>
              <w:t>63,64</w:t>
            </w:r>
          </w:p>
        </w:tc>
        <w:tc>
          <w:tcPr>
            <w:tcW w:w="1165" w:type="dxa"/>
            <w:tcBorders>
              <w:top w:val="single" w:sz="4" w:space="0" w:color="auto"/>
              <w:left w:val="single" w:sz="4" w:space="0" w:color="auto"/>
              <w:bottom w:val="single" w:sz="4" w:space="0" w:color="auto"/>
              <w:right w:val="single" w:sz="4" w:space="0" w:color="auto"/>
            </w:tcBorders>
          </w:tcPr>
          <w:p w14:paraId="2CFC560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77D128C" w14:textId="77777777" w:rsidR="00000000" w:rsidRDefault="00000000">
            <w:pPr>
              <w:pStyle w:val="aa"/>
              <w:jc w:val="center"/>
              <w:rPr>
                <w:sz w:val="15"/>
                <w:szCs w:val="15"/>
              </w:rPr>
            </w:pPr>
            <w:r>
              <w:rPr>
                <w:sz w:val="15"/>
                <w:szCs w:val="15"/>
              </w:rPr>
              <w:t>68508,43</w:t>
            </w:r>
          </w:p>
        </w:tc>
        <w:tc>
          <w:tcPr>
            <w:tcW w:w="1165" w:type="dxa"/>
            <w:tcBorders>
              <w:top w:val="single" w:sz="4" w:space="0" w:color="auto"/>
              <w:left w:val="single" w:sz="4" w:space="0" w:color="auto"/>
              <w:bottom w:val="single" w:sz="4" w:space="0" w:color="auto"/>
            </w:tcBorders>
          </w:tcPr>
          <w:p w14:paraId="443D740E" w14:textId="77777777" w:rsidR="00000000" w:rsidRDefault="00000000">
            <w:pPr>
              <w:pStyle w:val="aa"/>
              <w:jc w:val="center"/>
              <w:rPr>
                <w:sz w:val="15"/>
                <w:szCs w:val="15"/>
              </w:rPr>
            </w:pPr>
            <w:r>
              <w:rPr>
                <w:sz w:val="15"/>
                <w:szCs w:val="15"/>
              </w:rPr>
              <w:t>X</w:t>
            </w:r>
          </w:p>
        </w:tc>
      </w:tr>
      <w:tr w:rsidR="00000000" w14:paraId="4CF0C1CC"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3DEF142" w14:textId="77777777" w:rsidR="00000000" w:rsidRDefault="00000000">
            <w:pPr>
              <w:pStyle w:val="ad"/>
              <w:rPr>
                <w:sz w:val="15"/>
                <w:szCs w:val="15"/>
              </w:rPr>
            </w:pPr>
            <w:bookmarkStart w:id="114" w:name="sub_242"/>
            <w:r>
              <w:rPr>
                <w:sz w:val="15"/>
                <w:szCs w:val="15"/>
              </w:rPr>
              <w:t>ультразвуковое исследование сердечно-сосудистой системы</w:t>
            </w:r>
            <w:bookmarkEnd w:id="114"/>
          </w:p>
          <w:p w14:paraId="3ADA36E3" w14:textId="77777777" w:rsidR="00000000" w:rsidRDefault="00000000">
            <w:pPr>
              <w:pStyle w:val="ad"/>
              <w:rPr>
                <w:sz w:val="15"/>
                <w:szCs w:val="15"/>
              </w:rPr>
            </w:pPr>
            <w:r>
              <w:rPr>
                <w:sz w:val="15"/>
                <w:szCs w:val="15"/>
              </w:rPr>
              <w:t xml:space="preserve">(сумма </w:t>
            </w:r>
            <w:hyperlink w:anchor="sub_286" w:history="1">
              <w:r>
                <w:rPr>
                  <w:rStyle w:val="a4"/>
                  <w:sz w:val="15"/>
                  <w:szCs w:val="15"/>
                </w:rPr>
                <w:t>строк 39.3.3</w:t>
              </w:r>
            </w:hyperlink>
            <w:r>
              <w:rPr>
                <w:sz w:val="15"/>
                <w:szCs w:val="15"/>
              </w:rPr>
              <w:t xml:space="preserve"> + </w:t>
            </w:r>
            <w:hyperlink w:anchor="sub_2124" w:history="1">
              <w:r>
                <w:rPr>
                  <w:rStyle w:val="a4"/>
                  <w:sz w:val="15"/>
                  <w:szCs w:val="15"/>
                </w:rPr>
                <w:t>53.3.3</w:t>
              </w:r>
            </w:hyperlink>
            <w:r>
              <w:rPr>
                <w:sz w:val="15"/>
                <w:szCs w:val="15"/>
              </w:rPr>
              <w:t xml:space="preserve"> + </w:t>
            </w:r>
            <w:hyperlink w:anchor="sub_2168" w:history="1">
              <w:r>
                <w:rPr>
                  <w:rStyle w:val="a4"/>
                  <w:sz w:val="15"/>
                  <w:szCs w:val="15"/>
                </w:rPr>
                <w:t>69.3.3</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607867FF" w14:textId="77777777" w:rsidR="00000000" w:rsidRDefault="00000000">
            <w:pPr>
              <w:pStyle w:val="aa"/>
              <w:jc w:val="center"/>
              <w:rPr>
                <w:sz w:val="15"/>
                <w:szCs w:val="15"/>
              </w:rPr>
            </w:pPr>
            <w:r>
              <w:rPr>
                <w:sz w:val="15"/>
                <w:szCs w:val="15"/>
              </w:rPr>
              <w:t>23.3.3</w:t>
            </w:r>
          </w:p>
        </w:tc>
        <w:tc>
          <w:tcPr>
            <w:tcW w:w="1702" w:type="dxa"/>
            <w:tcBorders>
              <w:top w:val="single" w:sz="4" w:space="0" w:color="auto"/>
              <w:left w:val="single" w:sz="4" w:space="0" w:color="auto"/>
              <w:bottom w:val="single" w:sz="4" w:space="0" w:color="auto"/>
              <w:right w:val="single" w:sz="4" w:space="0" w:color="auto"/>
            </w:tcBorders>
          </w:tcPr>
          <w:p w14:paraId="063A910F"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0FDBA3C0" w14:textId="77777777" w:rsidR="00000000" w:rsidRDefault="00000000">
            <w:pPr>
              <w:pStyle w:val="aa"/>
              <w:jc w:val="center"/>
              <w:rPr>
                <w:sz w:val="15"/>
                <w:szCs w:val="15"/>
              </w:rPr>
            </w:pPr>
            <w:r>
              <w:rPr>
                <w:sz w:val="15"/>
                <w:szCs w:val="15"/>
              </w:rPr>
              <w:t>0,090371</w:t>
            </w:r>
          </w:p>
        </w:tc>
        <w:tc>
          <w:tcPr>
            <w:tcW w:w="1702" w:type="dxa"/>
            <w:tcBorders>
              <w:top w:val="single" w:sz="4" w:space="0" w:color="auto"/>
              <w:left w:val="single" w:sz="4" w:space="0" w:color="auto"/>
              <w:bottom w:val="single" w:sz="4" w:space="0" w:color="auto"/>
              <w:right w:val="single" w:sz="4" w:space="0" w:color="auto"/>
            </w:tcBorders>
          </w:tcPr>
          <w:p w14:paraId="7825B22C" w14:textId="77777777" w:rsidR="00000000" w:rsidRDefault="00000000">
            <w:pPr>
              <w:pStyle w:val="aa"/>
              <w:jc w:val="center"/>
              <w:rPr>
                <w:sz w:val="15"/>
                <w:szCs w:val="15"/>
              </w:rPr>
            </w:pPr>
            <w:r>
              <w:rPr>
                <w:sz w:val="15"/>
                <w:szCs w:val="15"/>
              </w:rPr>
              <w:t>543,60</w:t>
            </w:r>
          </w:p>
        </w:tc>
        <w:tc>
          <w:tcPr>
            <w:tcW w:w="1165" w:type="dxa"/>
            <w:tcBorders>
              <w:top w:val="single" w:sz="4" w:space="0" w:color="auto"/>
              <w:left w:val="single" w:sz="4" w:space="0" w:color="auto"/>
              <w:bottom w:val="single" w:sz="4" w:space="0" w:color="auto"/>
              <w:right w:val="single" w:sz="4" w:space="0" w:color="auto"/>
            </w:tcBorders>
          </w:tcPr>
          <w:p w14:paraId="59312F6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EF37D92" w14:textId="77777777" w:rsidR="00000000" w:rsidRDefault="00000000">
            <w:pPr>
              <w:pStyle w:val="aa"/>
              <w:jc w:val="center"/>
              <w:rPr>
                <w:sz w:val="15"/>
                <w:szCs w:val="15"/>
              </w:rPr>
            </w:pPr>
            <w:r>
              <w:rPr>
                <w:sz w:val="15"/>
                <w:szCs w:val="15"/>
              </w:rPr>
              <w:t>49,13</w:t>
            </w:r>
          </w:p>
        </w:tc>
        <w:tc>
          <w:tcPr>
            <w:tcW w:w="1165" w:type="dxa"/>
            <w:tcBorders>
              <w:top w:val="single" w:sz="4" w:space="0" w:color="auto"/>
              <w:left w:val="single" w:sz="4" w:space="0" w:color="auto"/>
              <w:bottom w:val="single" w:sz="4" w:space="0" w:color="auto"/>
              <w:right w:val="single" w:sz="4" w:space="0" w:color="auto"/>
            </w:tcBorders>
          </w:tcPr>
          <w:p w14:paraId="6E25220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19663A5" w14:textId="77777777" w:rsidR="00000000" w:rsidRDefault="00000000">
            <w:pPr>
              <w:pStyle w:val="aa"/>
              <w:jc w:val="center"/>
              <w:rPr>
                <w:sz w:val="15"/>
                <w:szCs w:val="15"/>
              </w:rPr>
            </w:pPr>
            <w:r>
              <w:rPr>
                <w:sz w:val="15"/>
                <w:szCs w:val="15"/>
              </w:rPr>
              <w:t>52883,05</w:t>
            </w:r>
          </w:p>
        </w:tc>
        <w:tc>
          <w:tcPr>
            <w:tcW w:w="1165" w:type="dxa"/>
            <w:tcBorders>
              <w:top w:val="single" w:sz="4" w:space="0" w:color="auto"/>
              <w:left w:val="single" w:sz="4" w:space="0" w:color="auto"/>
              <w:bottom w:val="single" w:sz="4" w:space="0" w:color="auto"/>
            </w:tcBorders>
          </w:tcPr>
          <w:p w14:paraId="21797E58" w14:textId="77777777" w:rsidR="00000000" w:rsidRDefault="00000000">
            <w:pPr>
              <w:pStyle w:val="aa"/>
              <w:jc w:val="center"/>
              <w:rPr>
                <w:sz w:val="15"/>
                <w:szCs w:val="15"/>
              </w:rPr>
            </w:pPr>
            <w:r>
              <w:rPr>
                <w:sz w:val="15"/>
                <w:szCs w:val="15"/>
              </w:rPr>
              <w:t>X</w:t>
            </w:r>
          </w:p>
        </w:tc>
      </w:tr>
      <w:tr w:rsidR="00000000" w14:paraId="62C23E48"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B47820E" w14:textId="77777777" w:rsidR="00000000" w:rsidRDefault="00000000">
            <w:pPr>
              <w:pStyle w:val="ad"/>
              <w:rPr>
                <w:sz w:val="15"/>
                <w:szCs w:val="15"/>
              </w:rPr>
            </w:pPr>
            <w:bookmarkStart w:id="115" w:name="sub_243"/>
            <w:r>
              <w:rPr>
                <w:sz w:val="15"/>
                <w:szCs w:val="15"/>
              </w:rPr>
              <w:t>эндоскопическое диагностическое исследование</w:t>
            </w:r>
            <w:bookmarkEnd w:id="115"/>
          </w:p>
          <w:p w14:paraId="11552FDA" w14:textId="77777777" w:rsidR="00000000" w:rsidRDefault="00000000">
            <w:pPr>
              <w:pStyle w:val="ad"/>
              <w:rPr>
                <w:sz w:val="15"/>
                <w:szCs w:val="15"/>
              </w:rPr>
            </w:pPr>
            <w:r>
              <w:rPr>
                <w:sz w:val="15"/>
                <w:szCs w:val="15"/>
              </w:rPr>
              <w:t xml:space="preserve">(сумма </w:t>
            </w:r>
            <w:hyperlink w:anchor="sub_287" w:history="1">
              <w:r>
                <w:rPr>
                  <w:rStyle w:val="a4"/>
                  <w:sz w:val="15"/>
                  <w:szCs w:val="15"/>
                </w:rPr>
                <w:t>строк 39.3.4</w:t>
              </w:r>
            </w:hyperlink>
            <w:r>
              <w:rPr>
                <w:sz w:val="15"/>
                <w:szCs w:val="15"/>
              </w:rPr>
              <w:t xml:space="preserve"> + </w:t>
            </w:r>
            <w:hyperlink w:anchor="sub_2125" w:history="1">
              <w:r>
                <w:rPr>
                  <w:rStyle w:val="a4"/>
                  <w:sz w:val="15"/>
                  <w:szCs w:val="15"/>
                </w:rPr>
                <w:t>53.3.4</w:t>
              </w:r>
            </w:hyperlink>
            <w:r>
              <w:rPr>
                <w:sz w:val="15"/>
                <w:szCs w:val="15"/>
              </w:rPr>
              <w:t xml:space="preserve"> + </w:t>
            </w:r>
            <w:hyperlink w:anchor="sub_2169" w:history="1">
              <w:r>
                <w:rPr>
                  <w:rStyle w:val="a4"/>
                  <w:sz w:val="15"/>
                  <w:szCs w:val="15"/>
                </w:rPr>
                <w:t>69.3.4</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0C196CBB" w14:textId="77777777" w:rsidR="00000000" w:rsidRDefault="00000000">
            <w:pPr>
              <w:pStyle w:val="aa"/>
              <w:jc w:val="center"/>
              <w:rPr>
                <w:sz w:val="15"/>
                <w:szCs w:val="15"/>
              </w:rPr>
            </w:pPr>
            <w:r>
              <w:rPr>
                <w:sz w:val="15"/>
                <w:szCs w:val="15"/>
              </w:rPr>
              <w:t>23.3.4</w:t>
            </w:r>
          </w:p>
        </w:tc>
        <w:tc>
          <w:tcPr>
            <w:tcW w:w="1702" w:type="dxa"/>
            <w:tcBorders>
              <w:top w:val="single" w:sz="4" w:space="0" w:color="auto"/>
              <w:left w:val="single" w:sz="4" w:space="0" w:color="auto"/>
              <w:bottom w:val="single" w:sz="4" w:space="0" w:color="auto"/>
              <w:right w:val="single" w:sz="4" w:space="0" w:color="auto"/>
            </w:tcBorders>
          </w:tcPr>
          <w:p w14:paraId="466CEDB1"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5BE77C23" w14:textId="77777777" w:rsidR="00000000" w:rsidRDefault="00000000">
            <w:pPr>
              <w:pStyle w:val="aa"/>
              <w:jc w:val="center"/>
              <w:rPr>
                <w:sz w:val="15"/>
                <w:szCs w:val="15"/>
              </w:rPr>
            </w:pPr>
            <w:r>
              <w:rPr>
                <w:sz w:val="15"/>
                <w:szCs w:val="15"/>
              </w:rPr>
              <w:t>0,029446</w:t>
            </w:r>
          </w:p>
        </w:tc>
        <w:tc>
          <w:tcPr>
            <w:tcW w:w="1702" w:type="dxa"/>
            <w:tcBorders>
              <w:top w:val="single" w:sz="4" w:space="0" w:color="auto"/>
              <w:left w:val="single" w:sz="4" w:space="0" w:color="auto"/>
              <w:bottom w:val="single" w:sz="4" w:space="0" w:color="auto"/>
              <w:right w:val="single" w:sz="4" w:space="0" w:color="auto"/>
            </w:tcBorders>
          </w:tcPr>
          <w:p w14:paraId="5A922693" w14:textId="77777777" w:rsidR="00000000" w:rsidRDefault="00000000">
            <w:pPr>
              <w:pStyle w:val="aa"/>
              <w:jc w:val="center"/>
              <w:rPr>
                <w:sz w:val="15"/>
                <w:szCs w:val="15"/>
              </w:rPr>
            </w:pPr>
            <w:r>
              <w:rPr>
                <w:sz w:val="15"/>
                <w:szCs w:val="15"/>
              </w:rPr>
              <w:t>996,80</w:t>
            </w:r>
          </w:p>
        </w:tc>
        <w:tc>
          <w:tcPr>
            <w:tcW w:w="1165" w:type="dxa"/>
            <w:tcBorders>
              <w:top w:val="single" w:sz="4" w:space="0" w:color="auto"/>
              <w:left w:val="single" w:sz="4" w:space="0" w:color="auto"/>
              <w:bottom w:val="single" w:sz="4" w:space="0" w:color="auto"/>
              <w:right w:val="single" w:sz="4" w:space="0" w:color="auto"/>
            </w:tcBorders>
          </w:tcPr>
          <w:p w14:paraId="33DEC9C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4EF416B" w14:textId="77777777" w:rsidR="00000000" w:rsidRDefault="00000000">
            <w:pPr>
              <w:pStyle w:val="aa"/>
              <w:jc w:val="center"/>
              <w:rPr>
                <w:sz w:val="15"/>
                <w:szCs w:val="15"/>
              </w:rPr>
            </w:pPr>
            <w:r>
              <w:rPr>
                <w:sz w:val="15"/>
                <w:szCs w:val="15"/>
              </w:rPr>
              <w:t>29,35</w:t>
            </w:r>
          </w:p>
        </w:tc>
        <w:tc>
          <w:tcPr>
            <w:tcW w:w="1165" w:type="dxa"/>
            <w:tcBorders>
              <w:top w:val="single" w:sz="4" w:space="0" w:color="auto"/>
              <w:left w:val="single" w:sz="4" w:space="0" w:color="auto"/>
              <w:bottom w:val="single" w:sz="4" w:space="0" w:color="auto"/>
              <w:right w:val="single" w:sz="4" w:space="0" w:color="auto"/>
            </w:tcBorders>
          </w:tcPr>
          <w:p w14:paraId="69AD57D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A0FFF97" w14:textId="77777777" w:rsidR="00000000" w:rsidRDefault="00000000">
            <w:pPr>
              <w:pStyle w:val="aa"/>
              <w:jc w:val="center"/>
              <w:rPr>
                <w:sz w:val="15"/>
                <w:szCs w:val="15"/>
              </w:rPr>
            </w:pPr>
            <w:r>
              <w:rPr>
                <w:sz w:val="15"/>
                <w:szCs w:val="15"/>
              </w:rPr>
              <w:t>31596,74</w:t>
            </w:r>
          </w:p>
        </w:tc>
        <w:tc>
          <w:tcPr>
            <w:tcW w:w="1165" w:type="dxa"/>
            <w:tcBorders>
              <w:top w:val="single" w:sz="4" w:space="0" w:color="auto"/>
              <w:left w:val="single" w:sz="4" w:space="0" w:color="auto"/>
              <w:bottom w:val="single" w:sz="4" w:space="0" w:color="auto"/>
            </w:tcBorders>
          </w:tcPr>
          <w:p w14:paraId="12CD22F1" w14:textId="77777777" w:rsidR="00000000" w:rsidRDefault="00000000">
            <w:pPr>
              <w:pStyle w:val="aa"/>
              <w:jc w:val="center"/>
              <w:rPr>
                <w:sz w:val="15"/>
                <w:szCs w:val="15"/>
              </w:rPr>
            </w:pPr>
            <w:r>
              <w:rPr>
                <w:sz w:val="15"/>
                <w:szCs w:val="15"/>
              </w:rPr>
              <w:t>X</w:t>
            </w:r>
          </w:p>
        </w:tc>
      </w:tr>
      <w:tr w:rsidR="00000000" w14:paraId="20D11E5A"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0DC3BFA" w14:textId="77777777" w:rsidR="00000000" w:rsidRDefault="00000000">
            <w:pPr>
              <w:pStyle w:val="ad"/>
              <w:rPr>
                <w:sz w:val="15"/>
                <w:szCs w:val="15"/>
              </w:rPr>
            </w:pPr>
            <w:bookmarkStart w:id="116" w:name="sub_244"/>
            <w:r>
              <w:rPr>
                <w:sz w:val="15"/>
                <w:szCs w:val="15"/>
              </w:rPr>
              <w:t>молекулярно-генетическое исследование с целью диагностики онкологических заболеваний</w:t>
            </w:r>
            <w:bookmarkEnd w:id="116"/>
          </w:p>
          <w:p w14:paraId="2BF5CE46" w14:textId="77777777" w:rsidR="00000000" w:rsidRDefault="00000000">
            <w:pPr>
              <w:pStyle w:val="ad"/>
              <w:rPr>
                <w:sz w:val="15"/>
                <w:szCs w:val="15"/>
              </w:rPr>
            </w:pPr>
            <w:r>
              <w:rPr>
                <w:sz w:val="15"/>
                <w:szCs w:val="15"/>
              </w:rPr>
              <w:t xml:space="preserve">(сумма </w:t>
            </w:r>
            <w:hyperlink w:anchor="sub_288" w:history="1">
              <w:r>
                <w:rPr>
                  <w:rStyle w:val="a4"/>
                  <w:sz w:val="15"/>
                  <w:szCs w:val="15"/>
                </w:rPr>
                <w:t>строк 39.3.5</w:t>
              </w:r>
            </w:hyperlink>
            <w:r>
              <w:rPr>
                <w:sz w:val="15"/>
                <w:szCs w:val="15"/>
              </w:rPr>
              <w:t xml:space="preserve"> + </w:t>
            </w:r>
            <w:hyperlink w:anchor="sub_2126" w:history="1">
              <w:r>
                <w:rPr>
                  <w:rStyle w:val="a4"/>
                  <w:sz w:val="15"/>
                  <w:szCs w:val="15"/>
                </w:rPr>
                <w:t>53.3.5</w:t>
              </w:r>
            </w:hyperlink>
            <w:r>
              <w:rPr>
                <w:sz w:val="15"/>
                <w:szCs w:val="15"/>
              </w:rPr>
              <w:t xml:space="preserve"> + </w:t>
            </w:r>
            <w:hyperlink w:anchor="sub_2170" w:history="1">
              <w:r>
                <w:rPr>
                  <w:rStyle w:val="a4"/>
                  <w:sz w:val="15"/>
                  <w:szCs w:val="15"/>
                </w:rPr>
                <w:t>69.3.5</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0FF70EDA" w14:textId="77777777" w:rsidR="00000000" w:rsidRDefault="00000000">
            <w:pPr>
              <w:pStyle w:val="aa"/>
              <w:jc w:val="center"/>
              <w:rPr>
                <w:sz w:val="15"/>
                <w:szCs w:val="15"/>
              </w:rPr>
            </w:pPr>
            <w:r>
              <w:rPr>
                <w:sz w:val="15"/>
                <w:szCs w:val="15"/>
              </w:rPr>
              <w:t>23.3.5</w:t>
            </w:r>
          </w:p>
        </w:tc>
        <w:tc>
          <w:tcPr>
            <w:tcW w:w="1702" w:type="dxa"/>
            <w:tcBorders>
              <w:top w:val="single" w:sz="4" w:space="0" w:color="auto"/>
              <w:left w:val="single" w:sz="4" w:space="0" w:color="auto"/>
              <w:bottom w:val="single" w:sz="4" w:space="0" w:color="auto"/>
              <w:right w:val="single" w:sz="4" w:space="0" w:color="auto"/>
            </w:tcBorders>
          </w:tcPr>
          <w:p w14:paraId="1401763F"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17221971" w14:textId="77777777" w:rsidR="00000000" w:rsidRDefault="00000000">
            <w:pPr>
              <w:pStyle w:val="aa"/>
              <w:jc w:val="center"/>
              <w:rPr>
                <w:sz w:val="15"/>
                <w:szCs w:val="15"/>
              </w:rPr>
            </w:pPr>
            <w:r>
              <w:rPr>
                <w:sz w:val="15"/>
                <w:szCs w:val="15"/>
              </w:rPr>
              <w:t>0,000974</w:t>
            </w:r>
          </w:p>
        </w:tc>
        <w:tc>
          <w:tcPr>
            <w:tcW w:w="1702" w:type="dxa"/>
            <w:tcBorders>
              <w:top w:val="single" w:sz="4" w:space="0" w:color="auto"/>
              <w:left w:val="single" w:sz="4" w:space="0" w:color="auto"/>
              <w:bottom w:val="single" w:sz="4" w:space="0" w:color="auto"/>
              <w:right w:val="single" w:sz="4" w:space="0" w:color="auto"/>
            </w:tcBorders>
          </w:tcPr>
          <w:p w14:paraId="1236D3A1" w14:textId="77777777" w:rsidR="00000000" w:rsidRDefault="00000000">
            <w:pPr>
              <w:pStyle w:val="aa"/>
              <w:jc w:val="center"/>
              <w:rPr>
                <w:sz w:val="15"/>
                <w:szCs w:val="15"/>
              </w:rPr>
            </w:pPr>
            <w:r>
              <w:rPr>
                <w:sz w:val="15"/>
                <w:szCs w:val="15"/>
              </w:rPr>
              <w:t>8371,10</w:t>
            </w:r>
          </w:p>
        </w:tc>
        <w:tc>
          <w:tcPr>
            <w:tcW w:w="1165" w:type="dxa"/>
            <w:tcBorders>
              <w:top w:val="single" w:sz="4" w:space="0" w:color="auto"/>
              <w:left w:val="single" w:sz="4" w:space="0" w:color="auto"/>
              <w:bottom w:val="single" w:sz="4" w:space="0" w:color="auto"/>
              <w:right w:val="single" w:sz="4" w:space="0" w:color="auto"/>
            </w:tcBorders>
          </w:tcPr>
          <w:p w14:paraId="5C61773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2276DDF" w14:textId="77777777" w:rsidR="00000000" w:rsidRDefault="00000000">
            <w:pPr>
              <w:pStyle w:val="aa"/>
              <w:jc w:val="center"/>
              <w:rPr>
                <w:sz w:val="15"/>
                <w:szCs w:val="15"/>
              </w:rPr>
            </w:pPr>
            <w:r>
              <w:rPr>
                <w:sz w:val="15"/>
                <w:szCs w:val="15"/>
              </w:rPr>
              <w:t>8,15</w:t>
            </w:r>
          </w:p>
        </w:tc>
        <w:tc>
          <w:tcPr>
            <w:tcW w:w="1165" w:type="dxa"/>
            <w:tcBorders>
              <w:top w:val="single" w:sz="4" w:space="0" w:color="auto"/>
              <w:left w:val="single" w:sz="4" w:space="0" w:color="auto"/>
              <w:bottom w:val="single" w:sz="4" w:space="0" w:color="auto"/>
              <w:right w:val="single" w:sz="4" w:space="0" w:color="auto"/>
            </w:tcBorders>
          </w:tcPr>
          <w:p w14:paraId="5DAEC54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4D2F04A" w14:textId="77777777" w:rsidR="00000000" w:rsidRDefault="00000000">
            <w:pPr>
              <w:pStyle w:val="aa"/>
              <w:jc w:val="center"/>
              <w:rPr>
                <w:sz w:val="15"/>
                <w:szCs w:val="15"/>
              </w:rPr>
            </w:pPr>
            <w:r>
              <w:rPr>
                <w:sz w:val="15"/>
                <w:szCs w:val="15"/>
              </w:rPr>
              <w:t>8777,07</w:t>
            </w:r>
          </w:p>
        </w:tc>
        <w:tc>
          <w:tcPr>
            <w:tcW w:w="1165" w:type="dxa"/>
            <w:tcBorders>
              <w:top w:val="single" w:sz="4" w:space="0" w:color="auto"/>
              <w:left w:val="single" w:sz="4" w:space="0" w:color="auto"/>
              <w:bottom w:val="single" w:sz="4" w:space="0" w:color="auto"/>
            </w:tcBorders>
          </w:tcPr>
          <w:p w14:paraId="7B5902E6" w14:textId="77777777" w:rsidR="00000000" w:rsidRDefault="00000000">
            <w:pPr>
              <w:pStyle w:val="aa"/>
              <w:jc w:val="center"/>
              <w:rPr>
                <w:sz w:val="15"/>
                <w:szCs w:val="15"/>
              </w:rPr>
            </w:pPr>
            <w:r>
              <w:rPr>
                <w:sz w:val="15"/>
                <w:szCs w:val="15"/>
              </w:rPr>
              <w:t>X</w:t>
            </w:r>
          </w:p>
        </w:tc>
      </w:tr>
      <w:tr w:rsidR="00000000" w14:paraId="659A4058"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18632A6" w14:textId="77777777" w:rsidR="00000000" w:rsidRDefault="00000000">
            <w:pPr>
              <w:pStyle w:val="ad"/>
              <w:rPr>
                <w:sz w:val="15"/>
                <w:szCs w:val="15"/>
              </w:rPr>
            </w:pPr>
            <w:bookmarkStart w:id="117" w:name="sub_245"/>
            <w:r>
              <w:rPr>
                <w:sz w:val="15"/>
                <w:szCs w:val="15"/>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bookmarkEnd w:id="117"/>
          </w:p>
          <w:p w14:paraId="6451B683" w14:textId="77777777" w:rsidR="00000000" w:rsidRDefault="00000000">
            <w:pPr>
              <w:pStyle w:val="ad"/>
              <w:rPr>
                <w:sz w:val="15"/>
                <w:szCs w:val="15"/>
              </w:rPr>
            </w:pPr>
            <w:r>
              <w:rPr>
                <w:sz w:val="15"/>
                <w:szCs w:val="15"/>
              </w:rPr>
              <w:t xml:space="preserve">(сумма </w:t>
            </w:r>
            <w:hyperlink w:anchor="sub_289" w:history="1">
              <w:r>
                <w:rPr>
                  <w:rStyle w:val="a4"/>
                  <w:sz w:val="15"/>
                  <w:szCs w:val="15"/>
                </w:rPr>
                <w:t>строк 39.3.6</w:t>
              </w:r>
            </w:hyperlink>
            <w:r>
              <w:rPr>
                <w:sz w:val="15"/>
                <w:szCs w:val="15"/>
              </w:rPr>
              <w:t xml:space="preserve"> + </w:t>
            </w:r>
            <w:hyperlink w:anchor="sub_2127" w:history="1">
              <w:r>
                <w:rPr>
                  <w:rStyle w:val="a4"/>
                  <w:sz w:val="15"/>
                  <w:szCs w:val="15"/>
                </w:rPr>
                <w:t>53.3.6</w:t>
              </w:r>
            </w:hyperlink>
            <w:r>
              <w:rPr>
                <w:sz w:val="15"/>
                <w:szCs w:val="15"/>
              </w:rPr>
              <w:t xml:space="preserve"> + </w:t>
            </w:r>
            <w:hyperlink w:anchor="sub_2171" w:history="1">
              <w:r>
                <w:rPr>
                  <w:rStyle w:val="a4"/>
                  <w:sz w:val="15"/>
                  <w:szCs w:val="15"/>
                </w:rPr>
                <w:t>69.3.6</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2DD39FE0" w14:textId="77777777" w:rsidR="00000000" w:rsidRDefault="00000000">
            <w:pPr>
              <w:pStyle w:val="aa"/>
              <w:jc w:val="center"/>
              <w:rPr>
                <w:sz w:val="15"/>
                <w:szCs w:val="15"/>
              </w:rPr>
            </w:pPr>
            <w:r>
              <w:rPr>
                <w:sz w:val="15"/>
                <w:szCs w:val="15"/>
              </w:rPr>
              <w:t>23.3.6</w:t>
            </w:r>
          </w:p>
        </w:tc>
        <w:tc>
          <w:tcPr>
            <w:tcW w:w="1702" w:type="dxa"/>
            <w:tcBorders>
              <w:top w:val="single" w:sz="4" w:space="0" w:color="auto"/>
              <w:left w:val="single" w:sz="4" w:space="0" w:color="auto"/>
              <w:bottom w:val="single" w:sz="4" w:space="0" w:color="auto"/>
              <w:right w:val="single" w:sz="4" w:space="0" w:color="auto"/>
            </w:tcBorders>
          </w:tcPr>
          <w:p w14:paraId="2AA91783"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33F7CCD7" w14:textId="77777777" w:rsidR="00000000" w:rsidRDefault="00000000">
            <w:pPr>
              <w:pStyle w:val="aa"/>
              <w:jc w:val="center"/>
              <w:rPr>
                <w:sz w:val="15"/>
                <w:szCs w:val="15"/>
              </w:rPr>
            </w:pPr>
            <w:r>
              <w:rPr>
                <w:sz w:val="15"/>
                <w:szCs w:val="15"/>
              </w:rPr>
              <w:t>0,013210</w:t>
            </w:r>
          </w:p>
        </w:tc>
        <w:tc>
          <w:tcPr>
            <w:tcW w:w="1702" w:type="dxa"/>
            <w:tcBorders>
              <w:top w:val="single" w:sz="4" w:space="0" w:color="auto"/>
              <w:left w:val="single" w:sz="4" w:space="0" w:color="auto"/>
              <w:bottom w:val="single" w:sz="4" w:space="0" w:color="auto"/>
              <w:right w:val="single" w:sz="4" w:space="0" w:color="auto"/>
            </w:tcBorders>
          </w:tcPr>
          <w:p w14:paraId="447A1C30" w14:textId="77777777" w:rsidR="00000000" w:rsidRDefault="00000000">
            <w:pPr>
              <w:pStyle w:val="aa"/>
              <w:jc w:val="center"/>
              <w:rPr>
                <w:sz w:val="15"/>
                <w:szCs w:val="15"/>
              </w:rPr>
            </w:pPr>
            <w:r>
              <w:rPr>
                <w:sz w:val="15"/>
                <w:szCs w:val="15"/>
              </w:rPr>
              <w:t>2064,50</w:t>
            </w:r>
          </w:p>
        </w:tc>
        <w:tc>
          <w:tcPr>
            <w:tcW w:w="1165" w:type="dxa"/>
            <w:tcBorders>
              <w:top w:val="single" w:sz="4" w:space="0" w:color="auto"/>
              <w:left w:val="single" w:sz="4" w:space="0" w:color="auto"/>
              <w:bottom w:val="single" w:sz="4" w:space="0" w:color="auto"/>
              <w:right w:val="single" w:sz="4" w:space="0" w:color="auto"/>
            </w:tcBorders>
          </w:tcPr>
          <w:p w14:paraId="1B982D3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80C41CC" w14:textId="77777777" w:rsidR="00000000" w:rsidRDefault="00000000">
            <w:pPr>
              <w:pStyle w:val="aa"/>
              <w:jc w:val="center"/>
              <w:rPr>
                <w:sz w:val="15"/>
                <w:szCs w:val="15"/>
              </w:rPr>
            </w:pPr>
            <w:r>
              <w:rPr>
                <w:sz w:val="15"/>
                <w:szCs w:val="15"/>
              </w:rPr>
              <w:t>27,27</w:t>
            </w:r>
          </w:p>
        </w:tc>
        <w:tc>
          <w:tcPr>
            <w:tcW w:w="1165" w:type="dxa"/>
            <w:tcBorders>
              <w:top w:val="single" w:sz="4" w:space="0" w:color="auto"/>
              <w:left w:val="single" w:sz="4" w:space="0" w:color="auto"/>
              <w:bottom w:val="single" w:sz="4" w:space="0" w:color="auto"/>
              <w:right w:val="single" w:sz="4" w:space="0" w:color="auto"/>
            </w:tcBorders>
          </w:tcPr>
          <w:p w14:paraId="4944F14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4E8CCD0" w14:textId="77777777" w:rsidR="00000000" w:rsidRDefault="00000000">
            <w:pPr>
              <w:pStyle w:val="aa"/>
              <w:jc w:val="center"/>
              <w:rPr>
                <w:sz w:val="15"/>
                <w:szCs w:val="15"/>
              </w:rPr>
            </w:pPr>
            <w:r>
              <w:rPr>
                <w:sz w:val="15"/>
                <w:szCs w:val="15"/>
              </w:rPr>
              <w:t>29357,95</w:t>
            </w:r>
          </w:p>
        </w:tc>
        <w:tc>
          <w:tcPr>
            <w:tcW w:w="1165" w:type="dxa"/>
            <w:tcBorders>
              <w:top w:val="single" w:sz="4" w:space="0" w:color="auto"/>
              <w:left w:val="single" w:sz="4" w:space="0" w:color="auto"/>
              <w:bottom w:val="single" w:sz="4" w:space="0" w:color="auto"/>
            </w:tcBorders>
          </w:tcPr>
          <w:p w14:paraId="22064538" w14:textId="77777777" w:rsidR="00000000" w:rsidRDefault="00000000">
            <w:pPr>
              <w:pStyle w:val="aa"/>
              <w:jc w:val="center"/>
              <w:rPr>
                <w:sz w:val="15"/>
                <w:szCs w:val="15"/>
              </w:rPr>
            </w:pPr>
            <w:r>
              <w:rPr>
                <w:sz w:val="15"/>
                <w:szCs w:val="15"/>
              </w:rPr>
              <w:t>X</w:t>
            </w:r>
          </w:p>
        </w:tc>
      </w:tr>
      <w:tr w:rsidR="00000000" w14:paraId="28609D4C"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9A3695A" w14:textId="77777777" w:rsidR="00000000" w:rsidRDefault="00000000">
            <w:pPr>
              <w:pStyle w:val="ad"/>
              <w:rPr>
                <w:sz w:val="15"/>
                <w:szCs w:val="15"/>
              </w:rPr>
            </w:pPr>
            <w:bookmarkStart w:id="118" w:name="sub_246"/>
            <w:r>
              <w:rPr>
                <w:sz w:val="15"/>
                <w:szCs w:val="15"/>
              </w:rPr>
              <w:t>тестирование на выявление новой коронавирусной инфекции (COVID-19)</w:t>
            </w:r>
            <w:bookmarkEnd w:id="118"/>
          </w:p>
          <w:p w14:paraId="3D0D856D" w14:textId="77777777" w:rsidR="00000000" w:rsidRDefault="00000000">
            <w:pPr>
              <w:pStyle w:val="ad"/>
              <w:rPr>
                <w:sz w:val="15"/>
                <w:szCs w:val="15"/>
              </w:rPr>
            </w:pPr>
            <w:r>
              <w:rPr>
                <w:sz w:val="15"/>
                <w:szCs w:val="15"/>
              </w:rPr>
              <w:t xml:space="preserve">(сумма </w:t>
            </w:r>
            <w:hyperlink w:anchor="sub_290" w:history="1">
              <w:r>
                <w:rPr>
                  <w:rStyle w:val="a4"/>
                  <w:sz w:val="15"/>
                  <w:szCs w:val="15"/>
                </w:rPr>
                <w:t>строк 39.3.7</w:t>
              </w:r>
            </w:hyperlink>
            <w:r>
              <w:rPr>
                <w:sz w:val="15"/>
                <w:szCs w:val="15"/>
              </w:rPr>
              <w:t xml:space="preserve"> + </w:t>
            </w:r>
            <w:hyperlink w:anchor="sub_2128" w:history="1">
              <w:r>
                <w:rPr>
                  <w:rStyle w:val="a4"/>
                  <w:sz w:val="15"/>
                  <w:szCs w:val="15"/>
                </w:rPr>
                <w:t>53.3.7</w:t>
              </w:r>
            </w:hyperlink>
            <w:r>
              <w:rPr>
                <w:sz w:val="15"/>
                <w:szCs w:val="15"/>
              </w:rPr>
              <w:t xml:space="preserve"> + </w:t>
            </w:r>
            <w:hyperlink w:anchor="sub_2172" w:history="1">
              <w:r>
                <w:rPr>
                  <w:rStyle w:val="a4"/>
                  <w:sz w:val="15"/>
                  <w:szCs w:val="15"/>
                </w:rPr>
                <w:t>69.3.7</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4AC4775F" w14:textId="77777777" w:rsidR="00000000" w:rsidRDefault="00000000">
            <w:pPr>
              <w:pStyle w:val="aa"/>
              <w:jc w:val="center"/>
              <w:rPr>
                <w:sz w:val="15"/>
                <w:szCs w:val="15"/>
              </w:rPr>
            </w:pPr>
            <w:r>
              <w:rPr>
                <w:sz w:val="15"/>
                <w:szCs w:val="15"/>
              </w:rPr>
              <w:t>23.3.7</w:t>
            </w:r>
          </w:p>
        </w:tc>
        <w:tc>
          <w:tcPr>
            <w:tcW w:w="1702" w:type="dxa"/>
            <w:tcBorders>
              <w:top w:val="single" w:sz="4" w:space="0" w:color="auto"/>
              <w:left w:val="single" w:sz="4" w:space="0" w:color="auto"/>
              <w:bottom w:val="single" w:sz="4" w:space="0" w:color="auto"/>
              <w:right w:val="single" w:sz="4" w:space="0" w:color="auto"/>
            </w:tcBorders>
          </w:tcPr>
          <w:p w14:paraId="6E244A01"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0138080C" w14:textId="77777777" w:rsidR="00000000" w:rsidRDefault="00000000">
            <w:pPr>
              <w:pStyle w:val="aa"/>
              <w:jc w:val="center"/>
              <w:rPr>
                <w:sz w:val="15"/>
                <w:szCs w:val="15"/>
              </w:rPr>
            </w:pPr>
            <w:r>
              <w:rPr>
                <w:sz w:val="15"/>
                <w:szCs w:val="15"/>
              </w:rPr>
              <w:t>0,275507</w:t>
            </w:r>
          </w:p>
        </w:tc>
        <w:tc>
          <w:tcPr>
            <w:tcW w:w="1702" w:type="dxa"/>
            <w:tcBorders>
              <w:top w:val="single" w:sz="4" w:space="0" w:color="auto"/>
              <w:left w:val="single" w:sz="4" w:space="0" w:color="auto"/>
              <w:bottom w:val="single" w:sz="4" w:space="0" w:color="auto"/>
              <w:right w:val="single" w:sz="4" w:space="0" w:color="auto"/>
            </w:tcBorders>
          </w:tcPr>
          <w:p w14:paraId="5D995540" w14:textId="77777777" w:rsidR="00000000" w:rsidRDefault="00000000">
            <w:pPr>
              <w:pStyle w:val="aa"/>
              <w:jc w:val="center"/>
              <w:rPr>
                <w:sz w:val="15"/>
                <w:szCs w:val="15"/>
              </w:rPr>
            </w:pPr>
            <w:r>
              <w:rPr>
                <w:sz w:val="15"/>
                <w:szCs w:val="15"/>
              </w:rPr>
              <w:t>399,60</w:t>
            </w:r>
          </w:p>
        </w:tc>
        <w:tc>
          <w:tcPr>
            <w:tcW w:w="1165" w:type="dxa"/>
            <w:tcBorders>
              <w:top w:val="single" w:sz="4" w:space="0" w:color="auto"/>
              <w:left w:val="single" w:sz="4" w:space="0" w:color="auto"/>
              <w:bottom w:val="single" w:sz="4" w:space="0" w:color="auto"/>
              <w:right w:val="single" w:sz="4" w:space="0" w:color="auto"/>
            </w:tcBorders>
          </w:tcPr>
          <w:p w14:paraId="5E686E7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763887A" w14:textId="77777777" w:rsidR="00000000" w:rsidRDefault="00000000">
            <w:pPr>
              <w:pStyle w:val="aa"/>
              <w:jc w:val="center"/>
              <w:rPr>
                <w:sz w:val="15"/>
                <w:szCs w:val="15"/>
              </w:rPr>
            </w:pPr>
            <w:r>
              <w:rPr>
                <w:sz w:val="15"/>
                <w:szCs w:val="15"/>
              </w:rPr>
              <w:t>110,09</w:t>
            </w:r>
          </w:p>
        </w:tc>
        <w:tc>
          <w:tcPr>
            <w:tcW w:w="1165" w:type="dxa"/>
            <w:tcBorders>
              <w:top w:val="single" w:sz="4" w:space="0" w:color="auto"/>
              <w:left w:val="single" w:sz="4" w:space="0" w:color="auto"/>
              <w:bottom w:val="single" w:sz="4" w:space="0" w:color="auto"/>
              <w:right w:val="single" w:sz="4" w:space="0" w:color="auto"/>
            </w:tcBorders>
          </w:tcPr>
          <w:p w14:paraId="70778CB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55DD42C" w14:textId="77777777" w:rsidR="00000000" w:rsidRDefault="00000000">
            <w:pPr>
              <w:pStyle w:val="aa"/>
              <w:jc w:val="center"/>
              <w:rPr>
                <w:sz w:val="15"/>
                <w:szCs w:val="15"/>
              </w:rPr>
            </w:pPr>
            <w:r>
              <w:rPr>
                <w:sz w:val="15"/>
                <w:szCs w:val="15"/>
              </w:rPr>
              <w:t>118513,03</w:t>
            </w:r>
          </w:p>
        </w:tc>
        <w:tc>
          <w:tcPr>
            <w:tcW w:w="1165" w:type="dxa"/>
            <w:tcBorders>
              <w:top w:val="single" w:sz="4" w:space="0" w:color="auto"/>
              <w:left w:val="single" w:sz="4" w:space="0" w:color="auto"/>
              <w:bottom w:val="single" w:sz="4" w:space="0" w:color="auto"/>
            </w:tcBorders>
          </w:tcPr>
          <w:p w14:paraId="6BA15C58" w14:textId="77777777" w:rsidR="00000000" w:rsidRDefault="00000000">
            <w:pPr>
              <w:pStyle w:val="aa"/>
              <w:jc w:val="center"/>
              <w:rPr>
                <w:sz w:val="15"/>
                <w:szCs w:val="15"/>
              </w:rPr>
            </w:pPr>
            <w:r>
              <w:rPr>
                <w:sz w:val="15"/>
                <w:szCs w:val="15"/>
              </w:rPr>
              <w:t>X</w:t>
            </w:r>
          </w:p>
        </w:tc>
      </w:tr>
      <w:tr w:rsidR="00000000" w14:paraId="064AFE2F"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D7F33DE" w14:textId="77777777" w:rsidR="00000000" w:rsidRDefault="00000000">
            <w:pPr>
              <w:pStyle w:val="ad"/>
              <w:rPr>
                <w:sz w:val="15"/>
                <w:szCs w:val="15"/>
              </w:rPr>
            </w:pPr>
            <w:bookmarkStart w:id="119" w:name="sub_247"/>
            <w:r>
              <w:rPr>
                <w:sz w:val="15"/>
                <w:szCs w:val="15"/>
              </w:rPr>
              <w:t>диспансерное наблюдение</w:t>
            </w:r>
            <w:bookmarkEnd w:id="119"/>
          </w:p>
          <w:p w14:paraId="33F59B86" w14:textId="77777777" w:rsidR="00000000" w:rsidRDefault="00000000">
            <w:pPr>
              <w:pStyle w:val="ad"/>
              <w:rPr>
                <w:sz w:val="15"/>
                <w:szCs w:val="15"/>
              </w:rPr>
            </w:pPr>
            <w:r>
              <w:rPr>
                <w:sz w:val="15"/>
                <w:szCs w:val="15"/>
              </w:rPr>
              <w:t xml:space="preserve">(сумма </w:t>
            </w:r>
            <w:hyperlink w:anchor="sub_291" w:history="1">
              <w:r>
                <w:rPr>
                  <w:rStyle w:val="a4"/>
                  <w:sz w:val="15"/>
                  <w:szCs w:val="15"/>
                </w:rPr>
                <w:t>строк 39.4</w:t>
              </w:r>
            </w:hyperlink>
            <w:r>
              <w:rPr>
                <w:sz w:val="15"/>
                <w:szCs w:val="15"/>
              </w:rPr>
              <w:t xml:space="preserve"> + </w:t>
            </w:r>
            <w:hyperlink w:anchor="sub_2129" w:history="1">
              <w:r>
                <w:rPr>
                  <w:rStyle w:val="a4"/>
                  <w:sz w:val="15"/>
                  <w:szCs w:val="15"/>
                </w:rPr>
                <w:t>53.4</w:t>
              </w:r>
            </w:hyperlink>
            <w:r>
              <w:rPr>
                <w:sz w:val="15"/>
                <w:szCs w:val="15"/>
              </w:rPr>
              <w:t xml:space="preserve"> + </w:t>
            </w:r>
            <w:hyperlink w:anchor="sub_2173" w:history="1">
              <w:r>
                <w:rPr>
                  <w:rStyle w:val="a4"/>
                  <w:sz w:val="15"/>
                  <w:szCs w:val="15"/>
                </w:rPr>
                <w:t>69.4</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705C2F48" w14:textId="77777777" w:rsidR="00000000" w:rsidRDefault="00000000">
            <w:pPr>
              <w:pStyle w:val="aa"/>
              <w:jc w:val="center"/>
              <w:rPr>
                <w:sz w:val="15"/>
                <w:szCs w:val="15"/>
              </w:rPr>
            </w:pPr>
            <w:r>
              <w:rPr>
                <w:sz w:val="15"/>
                <w:szCs w:val="15"/>
              </w:rPr>
              <w:t>23.4</w:t>
            </w:r>
          </w:p>
        </w:tc>
        <w:tc>
          <w:tcPr>
            <w:tcW w:w="1702" w:type="dxa"/>
            <w:tcBorders>
              <w:top w:val="single" w:sz="4" w:space="0" w:color="auto"/>
              <w:left w:val="single" w:sz="4" w:space="0" w:color="auto"/>
              <w:bottom w:val="single" w:sz="4" w:space="0" w:color="auto"/>
              <w:right w:val="single" w:sz="4" w:space="0" w:color="auto"/>
            </w:tcBorders>
          </w:tcPr>
          <w:p w14:paraId="1B8EC190"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4EA47413" w14:textId="77777777" w:rsidR="00000000" w:rsidRDefault="00000000">
            <w:pPr>
              <w:pStyle w:val="aa"/>
              <w:jc w:val="center"/>
              <w:rPr>
                <w:sz w:val="15"/>
                <w:szCs w:val="15"/>
              </w:rPr>
            </w:pPr>
            <w:r>
              <w:rPr>
                <w:sz w:val="15"/>
                <w:szCs w:val="15"/>
              </w:rPr>
              <w:t>0,261736</w:t>
            </w:r>
          </w:p>
        </w:tc>
        <w:tc>
          <w:tcPr>
            <w:tcW w:w="1702" w:type="dxa"/>
            <w:tcBorders>
              <w:top w:val="single" w:sz="4" w:space="0" w:color="auto"/>
              <w:left w:val="single" w:sz="4" w:space="0" w:color="auto"/>
              <w:bottom w:val="single" w:sz="4" w:space="0" w:color="auto"/>
              <w:right w:val="single" w:sz="4" w:space="0" w:color="auto"/>
            </w:tcBorders>
          </w:tcPr>
          <w:p w14:paraId="1605D0AD" w14:textId="77777777" w:rsidR="00000000" w:rsidRDefault="00000000">
            <w:pPr>
              <w:pStyle w:val="aa"/>
              <w:jc w:val="center"/>
              <w:rPr>
                <w:sz w:val="15"/>
                <w:szCs w:val="15"/>
              </w:rPr>
            </w:pPr>
            <w:r>
              <w:rPr>
                <w:sz w:val="15"/>
                <w:szCs w:val="15"/>
              </w:rPr>
              <w:t>1268,60</w:t>
            </w:r>
          </w:p>
        </w:tc>
        <w:tc>
          <w:tcPr>
            <w:tcW w:w="1165" w:type="dxa"/>
            <w:tcBorders>
              <w:top w:val="single" w:sz="4" w:space="0" w:color="auto"/>
              <w:left w:val="single" w:sz="4" w:space="0" w:color="auto"/>
              <w:bottom w:val="single" w:sz="4" w:space="0" w:color="auto"/>
              <w:right w:val="single" w:sz="4" w:space="0" w:color="auto"/>
            </w:tcBorders>
          </w:tcPr>
          <w:p w14:paraId="7823332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96EECE8" w14:textId="77777777" w:rsidR="00000000" w:rsidRDefault="00000000">
            <w:pPr>
              <w:pStyle w:val="aa"/>
              <w:jc w:val="center"/>
              <w:rPr>
                <w:sz w:val="15"/>
                <w:szCs w:val="15"/>
              </w:rPr>
            </w:pPr>
            <w:r>
              <w:rPr>
                <w:sz w:val="15"/>
                <w:szCs w:val="15"/>
              </w:rPr>
              <w:t>332,04</w:t>
            </w:r>
          </w:p>
        </w:tc>
        <w:tc>
          <w:tcPr>
            <w:tcW w:w="1165" w:type="dxa"/>
            <w:tcBorders>
              <w:top w:val="single" w:sz="4" w:space="0" w:color="auto"/>
              <w:left w:val="single" w:sz="4" w:space="0" w:color="auto"/>
              <w:bottom w:val="single" w:sz="4" w:space="0" w:color="auto"/>
              <w:right w:val="single" w:sz="4" w:space="0" w:color="auto"/>
            </w:tcBorders>
          </w:tcPr>
          <w:p w14:paraId="2F837CE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25AED00" w14:textId="77777777" w:rsidR="00000000" w:rsidRDefault="00000000">
            <w:pPr>
              <w:pStyle w:val="aa"/>
              <w:jc w:val="center"/>
              <w:rPr>
                <w:sz w:val="15"/>
                <w:szCs w:val="15"/>
              </w:rPr>
            </w:pPr>
            <w:r>
              <w:rPr>
                <w:sz w:val="15"/>
                <w:szCs w:val="15"/>
              </w:rPr>
              <w:t>357434,24</w:t>
            </w:r>
          </w:p>
        </w:tc>
        <w:tc>
          <w:tcPr>
            <w:tcW w:w="1165" w:type="dxa"/>
            <w:tcBorders>
              <w:top w:val="single" w:sz="4" w:space="0" w:color="auto"/>
              <w:left w:val="single" w:sz="4" w:space="0" w:color="auto"/>
              <w:bottom w:val="single" w:sz="4" w:space="0" w:color="auto"/>
            </w:tcBorders>
          </w:tcPr>
          <w:p w14:paraId="5542FF5A" w14:textId="77777777" w:rsidR="00000000" w:rsidRDefault="00000000">
            <w:pPr>
              <w:pStyle w:val="aa"/>
              <w:jc w:val="center"/>
              <w:rPr>
                <w:sz w:val="15"/>
                <w:szCs w:val="15"/>
              </w:rPr>
            </w:pPr>
            <w:r>
              <w:rPr>
                <w:sz w:val="15"/>
                <w:szCs w:val="15"/>
              </w:rPr>
              <w:t>X</w:t>
            </w:r>
          </w:p>
        </w:tc>
      </w:tr>
      <w:tr w:rsidR="00000000" w14:paraId="252400A9"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606066D" w14:textId="77777777" w:rsidR="00000000" w:rsidRDefault="00000000">
            <w:pPr>
              <w:pStyle w:val="ad"/>
              <w:rPr>
                <w:sz w:val="15"/>
                <w:szCs w:val="15"/>
              </w:rPr>
            </w:pPr>
            <w:bookmarkStart w:id="120" w:name="sub_248"/>
            <w:r>
              <w:rPr>
                <w:sz w:val="15"/>
                <w:szCs w:val="15"/>
              </w:rPr>
              <w:t>2.2. В условиях дневных стационаров, за исключением медицинской реабилитации</w:t>
            </w:r>
            <w:bookmarkEnd w:id="120"/>
          </w:p>
          <w:p w14:paraId="303143AA" w14:textId="77777777" w:rsidR="00000000" w:rsidRDefault="00000000">
            <w:pPr>
              <w:pStyle w:val="ad"/>
              <w:rPr>
                <w:sz w:val="15"/>
                <w:szCs w:val="15"/>
              </w:rPr>
            </w:pPr>
            <w:r>
              <w:rPr>
                <w:sz w:val="15"/>
                <w:szCs w:val="15"/>
              </w:rPr>
              <w:t xml:space="preserve">(сумма </w:t>
            </w:r>
            <w:hyperlink w:anchor="sub_292" w:history="1">
              <w:r>
                <w:rPr>
                  <w:rStyle w:val="a4"/>
                  <w:sz w:val="15"/>
                  <w:szCs w:val="15"/>
                </w:rPr>
                <w:t>строк 40</w:t>
              </w:r>
            </w:hyperlink>
            <w:r>
              <w:rPr>
                <w:sz w:val="15"/>
                <w:szCs w:val="15"/>
              </w:rPr>
              <w:t xml:space="preserve"> + </w:t>
            </w:r>
            <w:hyperlink w:anchor="sub_2130" w:history="1">
              <w:r>
                <w:rPr>
                  <w:rStyle w:val="a4"/>
                  <w:sz w:val="15"/>
                  <w:szCs w:val="15"/>
                </w:rPr>
                <w:t>54</w:t>
              </w:r>
            </w:hyperlink>
            <w:r>
              <w:rPr>
                <w:sz w:val="15"/>
                <w:szCs w:val="15"/>
              </w:rPr>
              <w:t xml:space="preserve"> + </w:t>
            </w:r>
            <w:hyperlink w:anchor="sub_2174" w:history="1">
              <w:r>
                <w:rPr>
                  <w:rStyle w:val="a4"/>
                  <w:sz w:val="15"/>
                  <w:szCs w:val="15"/>
                </w:rPr>
                <w:t>70</w:t>
              </w:r>
            </w:hyperlink>
            <w:r>
              <w:rPr>
                <w:sz w:val="15"/>
                <w:szCs w:val="15"/>
              </w:rPr>
              <w:t>), в том числе:</w:t>
            </w:r>
          </w:p>
        </w:tc>
        <w:tc>
          <w:tcPr>
            <w:tcW w:w="986" w:type="dxa"/>
            <w:tcBorders>
              <w:top w:val="single" w:sz="4" w:space="0" w:color="auto"/>
              <w:left w:val="single" w:sz="4" w:space="0" w:color="auto"/>
              <w:bottom w:val="single" w:sz="4" w:space="0" w:color="auto"/>
              <w:right w:val="single" w:sz="4" w:space="0" w:color="auto"/>
            </w:tcBorders>
          </w:tcPr>
          <w:p w14:paraId="6CFD8FD8" w14:textId="77777777" w:rsidR="00000000" w:rsidRDefault="00000000">
            <w:pPr>
              <w:pStyle w:val="aa"/>
              <w:jc w:val="center"/>
              <w:rPr>
                <w:sz w:val="15"/>
                <w:szCs w:val="15"/>
              </w:rPr>
            </w:pPr>
            <w:r>
              <w:rPr>
                <w:sz w:val="15"/>
                <w:szCs w:val="15"/>
              </w:rPr>
              <w:t>24</w:t>
            </w:r>
          </w:p>
        </w:tc>
        <w:tc>
          <w:tcPr>
            <w:tcW w:w="1702" w:type="dxa"/>
            <w:tcBorders>
              <w:top w:val="single" w:sz="4" w:space="0" w:color="auto"/>
              <w:left w:val="single" w:sz="4" w:space="0" w:color="auto"/>
              <w:bottom w:val="single" w:sz="4" w:space="0" w:color="auto"/>
              <w:right w:val="single" w:sz="4" w:space="0" w:color="auto"/>
            </w:tcBorders>
          </w:tcPr>
          <w:p w14:paraId="56844F6C"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2CE7C91D" w14:textId="77777777" w:rsidR="00000000" w:rsidRDefault="00000000">
            <w:pPr>
              <w:pStyle w:val="aa"/>
              <w:jc w:val="center"/>
              <w:rPr>
                <w:sz w:val="15"/>
                <w:szCs w:val="15"/>
              </w:rPr>
            </w:pPr>
            <w:r>
              <w:rPr>
                <w:sz w:val="15"/>
                <w:szCs w:val="15"/>
              </w:rPr>
              <w:t>0,028518</w:t>
            </w:r>
          </w:p>
        </w:tc>
        <w:tc>
          <w:tcPr>
            <w:tcW w:w="1702" w:type="dxa"/>
            <w:tcBorders>
              <w:top w:val="single" w:sz="4" w:space="0" w:color="auto"/>
              <w:left w:val="single" w:sz="4" w:space="0" w:color="auto"/>
              <w:bottom w:val="single" w:sz="4" w:space="0" w:color="auto"/>
              <w:right w:val="single" w:sz="4" w:space="0" w:color="auto"/>
            </w:tcBorders>
          </w:tcPr>
          <w:p w14:paraId="531B2012" w14:textId="77777777" w:rsidR="00000000" w:rsidRDefault="00000000">
            <w:pPr>
              <w:pStyle w:val="aa"/>
              <w:jc w:val="center"/>
              <w:rPr>
                <w:sz w:val="15"/>
                <w:szCs w:val="15"/>
              </w:rPr>
            </w:pPr>
            <w:r>
              <w:rPr>
                <w:sz w:val="15"/>
                <w:szCs w:val="15"/>
              </w:rPr>
              <w:t>25048,50</w:t>
            </w:r>
          </w:p>
        </w:tc>
        <w:tc>
          <w:tcPr>
            <w:tcW w:w="1165" w:type="dxa"/>
            <w:tcBorders>
              <w:top w:val="single" w:sz="4" w:space="0" w:color="auto"/>
              <w:left w:val="single" w:sz="4" w:space="0" w:color="auto"/>
              <w:bottom w:val="single" w:sz="4" w:space="0" w:color="auto"/>
              <w:right w:val="single" w:sz="4" w:space="0" w:color="auto"/>
            </w:tcBorders>
          </w:tcPr>
          <w:p w14:paraId="52AA37C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72A4340" w14:textId="77777777" w:rsidR="00000000" w:rsidRDefault="00000000">
            <w:pPr>
              <w:pStyle w:val="aa"/>
              <w:jc w:val="center"/>
              <w:rPr>
                <w:sz w:val="15"/>
                <w:szCs w:val="15"/>
              </w:rPr>
            </w:pPr>
            <w:r>
              <w:rPr>
                <w:sz w:val="15"/>
                <w:szCs w:val="15"/>
              </w:rPr>
              <w:t>714,33</w:t>
            </w:r>
          </w:p>
        </w:tc>
        <w:tc>
          <w:tcPr>
            <w:tcW w:w="1165" w:type="dxa"/>
            <w:tcBorders>
              <w:top w:val="single" w:sz="4" w:space="0" w:color="auto"/>
              <w:left w:val="single" w:sz="4" w:space="0" w:color="auto"/>
              <w:bottom w:val="single" w:sz="4" w:space="0" w:color="auto"/>
              <w:right w:val="single" w:sz="4" w:space="0" w:color="auto"/>
            </w:tcBorders>
          </w:tcPr>
          <w:p w14:paraId="5B62E16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B6E8050" w14:textId="77777777" w:rsidR="00000000" w:rsidRDefault="00000000">
            <w:pPr>
              <w:pStyle w:val="aa"/>
              <w:jc w:val="center"/>
              <w:rPr>
                <w:sz w:val="15"/>
                <w:szCs w:val="15"/>
              </w:rPr>
            </w:pPr>
            <w:r>
              <w:rPr>
                <w:sz w:val="15"/>
                <w:szCs w:val="15"/>
              </w:rPr>
              <w:t>768968,89</w:t>
            </w:r>
          </w:p>
        </w:tc>
        <w:tc>
          <w:tcPr>
            <w:tcW w:w="1165" w:type="dxa"/>
            <w:tcBorders>
              <w:top w:val="single" w:sz="4" w:space="0" w:color="auto"/>
              <w:left w:val="single" w:sz="4" w:space="0" w:color="auto"/>
              <w:bottom w:val="single" w:sz="4" w:space="0" w:color="auto"/>
            </w:tcBorders>
          </w:tcPr>
          <w:p w14:paraId="593D70FA" w14:textId="77777777" w:rsidR="00000000" w:rsidRDefault="00000000">
            <w:pPr>
              <w:pStyle w:val="aa"/>
              <w:jc w:val="center"/>
              <w:rPr>
                <w:sz w:val="15"/>
                <w:szCs w:val="15"/>
              </w:rPr>
            </w:pPr>
            <w:r>
              <w:rPr>
                <w:sz w:val="15"/>
                <w:szCs w:val="15"/>
              </w:rPr>
              <w:t>X</w:t>
            </w:r>
          </w:p>
        </w:tc>
      </w:tr>
      <w:tr w:rsidR="00000000" w14:paraId="180D2423"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13A2510" w14:textId="77777777" w:rsidR="00000000" w:rsidRDefault="00000000">
            <w:pPr>
              <w:pStyle w:val="ad"/>
              <w:rPr>
                <w:sz w:val="15"/>
                <w:szCs w:val="15"/>
              </w:rPr>
            </w:pPr>
            <w:bookmarkStart w:id="121" w:name="sub_249"/>
            <w:r>
              <w:rPr>
                <w:sz w:val="15"/>
                <w:szCs w:val="15"/>
              </w:rPr>
              <w:t>2.2.1. Медицинская помощь по профилю "онкология"</w:t>
            </w:r>
            <w:bookmarkEnd w:id="121"/>
          </w:p>
          <w:p w14:paraId="5EACD690" w14:textId="77777777" w:rsidR="00000000" w:rsidRDefault="00000000">
            <w:pPr>
              <w:pStyle w:val="ad"/>
              <w:rPr>
                <w:sz w:val="15"/>
                <w:szCs w:val="15"/>
              </w:rPr>
            </w:pPr>
            <w:r>
              <w:rPr>
                <w:sz w:val="15"/>
                <w:szCs w:val="15"/>
              </w:rPr>
              <w:t xml:space="preserve">(сумму </w:t>
            </w:r>
            <w:hyperlink w:anchor="sub_293" w:history="1">
              <w:r>
                <w:rPr>
                  <w:rStyle w:val="a4"/>
                  <w:sz w:val="15"/>
                  <w:szCs w:val="15"/>
                </w:rPr>
                <w:t>строк 40.1</w:t>
              </w:r>
            </w:hyperlink>
            <w:r>
              <w:rPr>
                <w:sz w:val="15"/>
                <w:szCs w:val="15"/>
              </w:rPr>
              <w:t xml:space="preserve"> + </w:t>
            </w:r>
            <w:hyperlink w:anchor="sub_2131" w:history="1">
              <w:r>
                <w:rPr>
                  <w:rStyle w:val="a4"/>
                  <w:sz w:val="15"/>
                  <w:szCs w:val="15"/>
                </w:rPr>
                <w:t>54.1</w:t>
              </w:r>
            </w:hyperlink>
            <w:r>
              <w:rPr>
                <w:sz w:val="15"/>
                <w:szCs w:val="15"/>
              </w:rPr>
              <w:t xml:space="preserve"> + </w:t>
            </w:r>
            <w:hyperlink w:anchor="sub_2175" w:history="1">
              <w:r>
                <w:rPr>
                  <w:rStyle w:val="a4"/>
                  <w:sz w:val="15"/>
                  <w:szCs w:val="15"/>
                </w:rPr>
                <w:t>70.1</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27B046FA" w14:textId="77777777" w:rsidR="00000000" w:rsidRDefault="00000000">
            <w:pPr>
              <w:pStyle w:val="aa"/>
              <w:jc w:val="center"/>
              <w:rPr>
                <w:sz w:val="15"/>
                <w:szCs w:val="15"/>
              </w:rPr>
            </w:pPr>
            <w:r>
              <w:rPr>
                <w:sz w:val="15"/>
                <w:szCs w:val="15"/>
              </w:rPr>
              <w:t>24.1</w:t>
            </w:r>
          </w:p>
        </w:tc>
        <w:tc>
          <w:tcPr>
            <w:tcW w:w="1702" w:type="dxa"/>
            <w:tcBorders>
              <w:top w:val="single" w:sz="4" w:space="0" w:color="auto"/>
              <w:left w:val="single" w:sz="4" w:space="0" w:color="auto"/>
              <w:bottom w:val="single" w:sz="4" w:space="0" w:color="auto"/>
              <w:right w:val="single" w:sz="4" w:space="0" w:color="auto"/>
            </w:tcBorders>
          </w:tcPr>
          <w:p w14:paraId="309FB78B"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7A511759" w14:textId="77777777" w:rsidR="00000000" w:rsidRDefault="00000000">
            <w:pPr>
              <w:pStyle w:val="aa"/>
              <w:jc w:val="center"/>
              <w:rPr>
                <w:sz w:val="15"/>
                <w:szCs w:val="15"/>
              </w:rPr>
            </w:pPr>
            <w:r>
              <w:rPr>
                <w:sz w:val="15"/>
                <w:szCs w:val="15"/>
              </w:rPr>
              <w:t>0,000587</w:t>
            </w:r>
          </w:p>
        </w:tc>
        <w:tc>
          <w:tcPr>
            <w:tcW w:w="1702" w:type="dxa"/>
            <w:tcBorders>
              <w:top w:val="single" w:sz="4" w:space="0" w:color="auto"/>
              <w:left w:val="single" w:sz="4" w:space="0" w:color="auto"/>
              <w:bottom w:val="single" w:sz="4" w:space="0" w:color="auto"/>
              <w:right w:val="single" w:sz="4" w:space="0" w:color="auto"/>
            </w:tcBorders>
          </w:tcPr>
          <w:p w14:paraId="13F9B8F5" w14:textId="77777777" w:rsidR="00000000" w:rsidRDefault="00000000">
            <w:pPr>
              <w:pStyle w:val="aa"/>
              <w:jc w:val="center"/>
              <w:rPr>
                <w:sz w:val="15"/>
                <w:szCs w:val="15"/>
              </w:rPr>
            </w:pPr>
            <w:r>
              <w:rPr>
                <w:sz w:val="15"/>
                <w:szCs w:val="15"/>
              </w:rPr>
              <w:t>77273,10</w:t>
            </w:r>
          </w:p>
        </w:tc>
        <w:tc>
          <w:tcPr>
            <w:tcW w:w="1165" w:type="dxa"/>
            <w:tcBorders>
              <w:top w:val="single" w:sz="4" w:space="0" w:color="auto"/>
              <w:left w:val="single" w:sz="4" w:space="0" w:color="auto"/>
              <w:bottom w:val="single" w:sz="4" w:space="0" w:color="auto"/>
              <w:right w:val="single" w:sz="4" w:space="0" w:color="auto"/>
            </w:tcBorders>
          </w:tcPr>
          <w:p w14:paraId="6E3939C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46AC95C" w14:textId="77777777" w:rsidR="00000000" w:rsidRDefault="00000000">
            <w:pPr>
              <w:pStyle w:val="aa"/>
              <w:jc w:val="center"/>
              <w:rPr>
                <w:sz w:val="15"/>
                <w:szCs w:val="15"/>
              </w:rPr>
            </w:pPr>
            <w:r>
              <w:rPr>
                <w:sz w:val="15"/>
                <w:szCs w:val="15"/>
              </w:rPr>
              <w:t>45,36</w:t>
            </w:r>
          </w:p>
        </w:tc>
        <w:tc>
          <w:tcPr>
            <w:tcW w:w="1165" w:type="dxa"/>
            <w:tcBorders>
              <w:top w:val="single" w:sz="4" w:space="0" w:color="auto"/>
              <w:left w:val="single" w:sz="4" w:space="0" w:color="auto"/>
              <w:bottom w:val="single" w:sz="4" w:space="0" w:color="auto"/>
              <w:right w:val="single" w:sz="4" w:space="0" w:color="auto"/>
            </w:tcBorders>
          </w:tcPr>
          <w:p w14:paraId="2FBB934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A0E0839" w14:textId="77777777" w:rsidR="00000000" w:rsidRDefault="00000000">
            <w:pPr>
              <w:pStyle w:val="aa"/>
              <w:jc w:val="center"/>
              <w:rPr>
                <w:sz w:val="15"/>
                <w:szCs w:val="15"/>
              </w:rPr>
            </w:pPr>
            <w:r>
              <w:rPr>
                <w:sz w:val="15"/>
                <w:szCs w:val="15"/>
              </w:rPr>
              <w:t>48828,62</w:t>
            </w:r>
          </w:p>
        </w:tc>
        <w:tc>
          <w:tcPr>
            <w:tcW w:w="1165" w:type="dxa"/>
            <w:tcBorders>
              <w:top w:val="single" w:sz="4" w:space="0" w:color="auto"/>
              <w:left w:val="single" w:sz="4" w:space="0" w:color="auto"/>
              <w:bottom w:val="single" w:sz="4" w:space="0" w:color="auto"/>
            </w:tcBorders>
          </w:tcPr>
          <w:p w14:paraId="175E4F19" w14:textId="77777777" w:rsidR="00000000" w:rsidRDefault="00000000">
            <w:pPr>
              <w:pStyle w:val="aa"/>
              <w:jc w:val="center"/>
              <w:rPr>
                <w:sz w:val="15"/>
                <w:szCs w:val="15"/>
              </w:rPr>
            </w:pPr>
            <w:r>
              <w:rPr>
                <w:sz w:val="15"/>
                <w:szCs w:val="15"/>
              </w:rPr>
              <w:t>X</w:t>
            </w:r>
          </w:p>
        </w:tc>
      </w:tr>
      <w:tr w:rsidR="00000000" w14:paraId="24CEFE5D"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B301314" w14:textId="77777777" w:rsidR="00000000" w:rsidRDefault="00000000">
            <w:pPr>
              <w:pStyle w:val="ad"/>
              <w:rPr>
                <w:sz w:val="15"/>
                <w:szCs w:val="15"/>
              </w:rPr>
            </w:pPr>
            <w:bookmarkStart w:id="122" w:name="sub_250"/>
            <w:r>
              <w:rPr>
                <w:sz w:val="15"/>
                <w:szCs w:val="15"/>
              </w:rPr>
              <w:t>2.2.2. При экстракорпоральном оплодотворении</w:t>
            </w:r>
            <w:bookmarkEnd w:id="122"/>
          </w:p>
          <w:p w14:paraId="0E58C13B" w14:textId="77777777" w:rsidR="00000000" w:rsidRDefault="00000000">
            <w:pPr>
              <w:pStyle w:val="ad"/>
              <w:rPr>
                <w:sz w:val="15"/>
                <w:szCs w:val="15"/>
              </w:rPr>
            </w:pPr>
            <w:r>
              <w:rPr>
                <w:sz w:val="15"/>
                <w:szCs w:val="15"/>
              </w:rPr>
              <w:t xml:space="preserve">(сумма </w:t>
            </w:r>
            <w:hyperlink w:anchor="sub_294" w:history="1">
              <w:r>
                <w:rPr>
                  <w:rStyle w:val="a4"/>
                  <w:sz w:val="15"/>
                  <w:szCs w:val="15"/>
                </w:rPr>
                <w:t>строк 40.2</w:t>
              </w:r>
            </w:hyperlink>
            <w:r>
              <w:rPr>
                <w:sz w:val="15"/>
                <w:szCs w:val="15"/>
              </w:rPr>
              <w:t xml:space="preserve"> + </w:t>
            </w:r>
            <w:hyperlink w:anchor="sub_2132" w:history="1">
              <w:r>
                <w:rPr>
                  <w:rStyle w:val="a4"/>
                  <w:sz w:val="15"/>
                  <w:szCs w:val="15"/>
                </w:rPr>
                <w:t>54.2</w:t>
              </w:r>
            </w:hyperlink>
            <w:r>
              <w:rPr>
                <w:sz w:val="15"/>
                <w:szCs w:val="15"/>
              </w:rPr>
              <w:t xml:space="preserve"> + </w:t>
            </w:r>
            <w:hyperlink w:anchor="sub_2176" w:history="1">
              <w:r>
                <w:rPr>
                  <w:rStyle w:val="a4"/>
                  <w:sz w:val="15"/>
                  <w:szCs w:val="15"/>
                </w:rPr>
                <w:t>70.2</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7DF9BB89" w14:textId="77777777" w:rsidR="00000000" w:rsidRDefault="00000000">
            <w:pPr>
              <w:pStyle w:val="aa"/>
              <w:jc w:val="center"/>
              <w:rPr>
                <w:sz w:val="15"/>
                <w:szCs w:val="15"/>
              </w:rPr>
            </w:pPr>
            <w:r>
              <w:rPr>
                <w:sz w:val="15"/>
                <w:szCs w:val="15"/>
              </w:rPr>
              <w:t>24.2</w:t>
            </w:r>
          </w:p>
        </w:tc>
        <w:tc>
          <w:tcPr>
            <w:tcW w:w="1702" w:type="dxa"/>
            <w:tcBorders>
              <w:top w:val="single" w:sz="4" w:space="0" w:color="auto"/>
              <w:left w:val="single" w:sz="4" w:space="0" w:color="auto"/>
              <w:bottom w:val="single" w:sz="4" w:space="0" w:color="auto"/>
              <w:right w:val="single" w:sz="4" w:space="0" w:color="auto"/>
            </w:tcBorders>
          </w:tcPr>
          <w:p w14:paraId="709C856E" w14:textId="77777777" w:rsidR="00000000" w:rsidRDefault="00000000">
            <w:pPr>
              <w:pStyle w:val="aa"/>
              <w:jc w:val="center"/>
              <w:rPr>
                <w:sz w:val="15"/>
                <w:szCs w:val="15"/>
              </w:rPr>
            </w:pPr>
            <w:r>
              <w:rPr>
                <w:sz w:val="15"/>
                <w:szCs w:val="15"/>
              </w:rPr>
              <w:t>случай</w:t>
            </w:r>
          </w:p>
        </w:tc>
        <w:tc>
          <w:tcPr>
            <w:tcW w:w="1702" w:type="dxa"/>
            <w:tcBorders>
              <w:top w:val="single" w:sz="4" w:space="0" w:color="auto"/>
              <w:left w:val="single" w:sz="4" w:space="0" w:color="auto"/>
              <w:bottom w:val="single" w:sz="4" w:space="0" w:color="auto"/>
              <w:right w:val="single" w:sz="4" w:space="0" w:color="auto"/>
            </w:tcBorders>
          </w:tcPr>
          <w:p w14:paraId="3FB7C72B"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0860A05B"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DF46D7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518671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437B6B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86A8B9C"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A7AD1CB" w14:textId="77777777" w:rsidR="00000000" w:rsidRDefault="00000000">
            <w:pPr>
              <w:pStyle w:val="aa"/>
              <w:jc w:val="center"/>
              <w:rPr>
                <w:sz w:val="15"/>
                <w:szCs w:val="15"/>
              </w:rPr>
            </w:pPr>
            <w:r>
              <w:rPr>
                <w:sz w:val="15"/>
                <w:szCs w:val="15"/>
              </w:rPr>
              <w:t>X</w:t>
            </w:r>
          </w:p>
        </w:tc>
      </w:tr>
      <w:tr w:rsidR="00000000" w14:paraId="58103EE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400F04E" w14:textId="77777777" w:rsidR="00000000" w:rsidRDefault="00000000">
            <w:pPr>
              <w:pStyle w:val="ad"/>
              <w:rPr>
                <w:sz w:val="15"/>
                <w:szCs w:val="15"/>
              </w:rPr>
            </w:pPr>
            <w:bookmarkStart w:id="123" w:name="sub_251"/>
            <w:r>
              <w:rPr>
                <w:sz w:val="15"/>
                <w:szCs w:val="15"/>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anchor="sub_248" w:history="1">
              <w:r>
                <w:rPr>
                  <w:rStyle w:val="a4"/>
                  <w:sz w:val="15"/>
                  <w:szCs w:val="15"/>
                </w:rPr>
                <w:t>строк 24</w:t>
              </w:r>
            </w:hyperlink>
            <w:r>
              <w:rPr>
                <w:sz w:val="15"/>
                <w:szCs w:val="15"/>
              </w:rPr>
              <w:t xml:space="preserve"> + </w:t>
            </w:r>
            <w:hyperlink w:anchor="sub_255" w:history="1">
              <w:r>
                <w:rPr>
                  <w:rStyle w:val="a4"/>
                  <w:sz w:val="15"/>
                  <w:szCs w:val="15"/>
                </w:rPr>
                <w:t>27</w:t>
              </w:r>
            </w:hyperlink>
            <w:r>
              <w:rPr>
                <w:sz w:val="15"/>
                <w:szCs w:val="15"/>
              </w:rPr>
              <w:t>), в том числе:</w:t>
            </w:r>
            <w:bookmarkEnd w:id="123"/>
          </w:p>
        </w:tc>
        <w:tc>
          <w:tcPr>
            <w:tcW w:w="986" w:type="dxa"/>
            <w:tcBorders>
              <w:top w:val="single" w:sz="4" w:space="0" w:color="auto"/>
              <w:left w:val="single" w:sz="4" w:space="0" w:color="auto"/>
              <w:bottom w:val="single" w:sz="4" w:space="0" w:color="auto"/>
              <w:right w:val="single" w:sz="4" w:space="0" w:color="auto"/>
            </w:tcBorders>
          </w:tcPr>
          <w:p w14:paraId="230FB4DB" w14:textId="77777777" w:rsidR="00000000" w:rsidRDefault="00000000">
            <w:pPr>
              <w:pStyle w:val="aa"/>
              <w:jc w:val="center"/>
              <w:rPr>
                <w:sz w:val="15"/>
                <w:szCs w:val="15"/>
              </w:rPr>
            </w:pPr>
            <w:r>
              <w:rPr>
                <w:sz w:val="15"/>
                <w:szCs w:val="15"/>
              </w:rPr>
              <w:t>25</w:t>
            </w:r>
          </w:p>
        </w:tc>
        <w:tc>
          <w:tcPr>
            <w:tcW w:w="1702" w:type="dxa"/>
            <w:tcBorders>
              <w:top w:val="single" w:sz="4" w:space="0" w:color="auto"/>
              <w:left w:val="single" w:sz="4" w:space="0" w:color="auto"/>
              <w:bottom w:val="single" w:sz="4" w:space="0" w:color="auto"/>
              <w:right w:val="single" w:sz="4" w:space="0" w:color="auto"/>
            </w:tcBorders>
          </w:tcPr>
          <w:p w14:paraId="2C9A0B34"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2CAC94F8" w14:textId="77777777" w:rsidR="00000000" w:rsidRDefault="00000000">
            <w:pPr>
              <w:pStyle w:val="aa"/>
              <w:jc w:val="center"/>
              <w:rPr>
                <w:sz w:val="15"/>
                <w:szCs w:val="15"/>
              </w:rPr>
            </w:pPr>
            <w:r>
              <w:rPr>
                <w:sz w:val="15"/>
                <w:szCs w:val="15"/>
              </w:rPr>
              <w:t>0,067863</w:t>
            </w:r>
          </w:p>
        </w:tc>
        <w:tc>
          <w:tcPr>
            <w:tcW w:w="1702" w:type="dxa"/>
            <w:tcBorders>
              <w:top w:val="single" w:sz="4" w:space="0" w:color="auto"/>
              <w:left w:val="single" w:sz="4" w:space="0" w:color="auto"/>
              <w:bottom w:val="single" w:sz="4" w:space="0" w:color="auto"/>
              <w:right w:val="single" w:sz="4" w:space="0" w:color="auto"/>
            </w:tcBorders>
          </w:tcPr>
          <w:p w14:paraId="73DBC814" w14:textId="77777777" w:rsidR="00000000" w:rsidRDefault="00000000">
            <w:pPr>
              <w:pStyle w:val="aa"/>
              <w:jc w:val="center"/>
              <w:rPr>
                <w:sz w:val="15"/>
                <w:szCs w:val="15"/>
              </w:rPr>
            </w:pPr>
            <w:r>
              <w:rPr>
                <w:sz w:val="15"/>
                <w:szCs w:val="15"/>
              </w:rPr>
              <w:t>25048,50</w:t>
            </w:r>
          </w:p>
        </w:tc>
        <w:tc>
          <w:tcPr>
            <w:tcW w:w="1165" w:type="dxa"/>
            <w:tcBorders>
              <w:top w:val="single" w:sz="4" w:space="0" w:color="auto"/>
              <w:left w:val="single" w:sz="4" w:space="0" w:color="auto"/>
              <w:bottom w:val="single" w:sz="4" w:space="0" w:color="auto"/>
              <w:right w:val="single" w:sz="4" w:space="0" w:color="auto"/>
            </w:tcBorders>
          </w:tcPr>
          <w:p w14:paraId="5197AD3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2DDCE4F" w14:textId="77777777" w:rsidR="00000000" w:rsidRDefault="00000000">
            <w:pPr>
              <w:pStyle w:val="aa"/>
              <w:jc w:val="center"/>
              <w:rPr>
                <w:sz w:val="15"/>
                <w:szCs w:val="15"/>
              </w:rPr>
            </w:pPr>
            <w:r>
              <w:rPr>
                <w:sz w:val="15"/>
                <w:szCs w:val="15"/>
              </w:rPr>
              <w:t>1699,87</w:t>
            </w:r>
          </w:p>
        </w:tc>
        <w:tc>
          <w:tcPr>
            <w:tcW w:w="1165" w:type="dxa"/>
            <w:tcBorders>
              <w:top w:val="single" w:sz="4" w:space="0" w:color="auto"/>
              <w:left w:val="single" w:sz="4" w:space="0" w:color="auto"/>
              <w:bottom w:val="single" w:sz="4" w:space="0" w:color="auto"/>
              <w:right w:val="single" w:sz="4" w:space="0" w:color="auto"/>
            </w:tcBorders>
          </w:tcPr>
          <w:p w14:paraId="52407BA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ED5608F" w14:textId="77777777" w:rsidR="00000000" w:rsidRDefault="00000000">
            <w:pPr>
              <w:pStyle w:val="aa"/>
              <w:jc w:val="center"/>
              <w:rPr>
                <w:sz w:val="15"/>
                <w:szCs w:val="15"/>
              </w:rPr>
            </w:pPr>
            <w:r>
              <w:rPr>
                <w:sz w:val="15"/>
                <w:szCs w:val="15"/>
              </w:rPr>
              <w:t>1829880,63</w:t>
            </w:r>
          </w:p>
        </w:tc>
        <w:tc>
          <w:tcPr>
            <w:tcW w:w="1165" w:type="dxa"/>
            <w:tcBorders>
              <w:top w:val="single" w:sz="4" w:space="0" w:color="auto"/>
              <w:left w:val="single" w:sz="4" w:space="0" w:color="auto"/>
              <w:bottom w:val="single" w:sz="4" w:space="0" w:color="auto"/>
            </w:tcBorders>
          </w:tcPr>
          <w:p w14:paraId="2AE61715" w14:textId="77777777" w:rsidR="00000000" w:rsidRDefault="00000000">
            <w:pPr>
              <w:pStyle w:val="aa"/>
              <w:jc w:val="center"/>
              <w:rPr>
                <w:sz w:val="15"/>
                <w:szCs w:val="15"/>
              </w:rPr>
            </w:pPr>
            <w:r>
              <w:rPr>
                <w:sz w:val="15"/>
                <w:szCs w:val="15"/>
              </w:rPr>
              <w:t>X</w:t>
            </w:r>
          </w:p>
        </w:tc>
      </w:tr>
      <w:tr w:rsidR="00000000" w14:paraId="2AEF1989"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249AEDD" w14:textId="77777777" w:rsidR="00000000" w:rsidRDefault="00000000">
            <w:pPr>
              <w:pStyle w:val="ad"/>
              <w:rPr>
                <w:sz w:val="15"/>
                <w:szCs w:val="15"/>
              </w:rPr>
            </w:pPr>
            <w:bookmarkStart w:id="124" w:name="sub_252"/>
            <w:r>
              <w:rPr>
                <w:sz w:val="15"/>
                <w:szCs w:val="15"/>
              </w:rPr>
              <w:t xml:space="preserve">3.1. Для медицинской помощи по профилю "онкология" (сумма </w:t>
            </w:r>
            <w:hyperlink w:anchor="sub_249" w:history="1">
              <w:r>
                <w:rPr>
                  <w:rStyle w:val="a4"/>
                  <w:sz w:val="15"/>
                  <w:szCs w:val="15"/>
                </w:rPr>
                <w:t>строк 24.1</w:t>
              </w:r>
            </w:hyperlink>
            <w:r>
              <w:rPr>
                <w:sz w:val="15"/>
                <w:szCs w:val="15"/>
              </w:rPr>
              <w:t xml:space="preserve"> + </w:t>
            </w:r>
            <w:hyperlink w:anchor="sub_256" w:history="1">
              <w:r>
                <w:rPr>
                  <w:rStyle w:val="a4"/>
                  <w:sz w:val="15"/>
                  <w:szCs w:val="15"/>
                </w:rPr>
                <w:t>27.1</w:t>
              </w:r>
            </w:hyperlink>
            <w:r>
              <w:rPr>
                <w:sz w:val="15"/>
                <w:szCs w:val="15"/>
              </w:rPr>
              <w:t>), в том числе:</w:t>
            </w:r>
            <w:bookmarkEnd w:id="124"/>
          </w:p>
        </w:tc>
        <w:tc>
          <w:tcPr>
            <w:tcW w:w="986" w:type="dxa"/>
            <w:tcBorders>
              <w:top w:val="single" w:sz="4" w:space="0" w:color="auto"/>
              <w:left w:val="single" w:sz="4" w:space="0" w:color="auto"/>
              <w:bottom w:val="single" w:sz="4" w:space="0" w:color="auto"/>
              <w:right w:val="single" w:sz="4" w:space="0" w:color="auto"/>
            </w:tcBorders>
          </w:tcPr>
          <w:p w14:paraId="5FC5F554" w14:textId="77777777" w:rsidR="00000000" w:rsidRDefault="00000000">
            <w:pPr>
              <w:pStyle w:val="aa"/>
              <w:jc w:val="center"/>
              <w:rPr>
                <w:sz w:val="15"/>
                <w:szCs w:val="15"/>
              </w:rPr>
            </w:pPr>
            <w:r>
              <w:rPr>
                <w:sz w:val="15"/>
                <w:szCs w:val="15"/>
              </w:rPr>
              <w:t>25.1</w:t>
            </w:r>
          </w:p>
        </w:tc>
        <w:tc>
          <w:tcPr>
            <w:tcW w:w="1702" w:type="dxa"/>
            <w:tcBorders>
              <w:top w:val="single" w:sz="4" w:space="0" w:color="auto"/>
              <w:left w:val="single" w:sz="4" w:space="0" w:color="auto"/>
              <w:bottom w:val="single" w:sz="4" w:space="0" w:color="auto"/>
              <w:right w:val="single" w:sz="4" w:space="0" w:color="auto"/>
            </w:tcBorders>
          </w:tcPr>
          <w:p w14:paraId="48617554"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5DDEF1E1" w14:textId="77777777" w:rsidR="00000000" w:rsidRDefault="00000000">
            <w:pPr>
              <w:pStyle w:val="aa"/>
              <w:jc w:val="center"/>
              <w:rPr>
                <w:sz w:val="15"/>
                <w:szCs w:val="15"/>
              </w:rPr>
            </w:pPr>
            <w:r>
              <w:rPr>
                <w:sz w:val="15"/>
                <w:szCs w:val="15"/>
              </w:rPr>
              <w:t>0,010507</w:t>
            </w:r>
          </w:p>
        </w:tc>
        <w:tc>
          <w:tcPr>
            <w:tcW w:w="1702" w:type="dxa"/>
            <w:tcBorders>
              <w:top w:val="single" w:sz="4" w:space="0" w:color="auto"/>
              <w:left w:val="single" w:sz="4" w:space="0" w:color="auto"/>
              <w:bottom w:val="single" w:sz="4" w:space="0" w:color="auto"/>
              <w:right w:val="single" w:sz="4" w:space="0" w:color="auto"/>
            </w:tcBorders>
          </w:tcPr>
          <w:p w14:paraId="4CF220D3" w14:textId="77777777" w:rsidR="00000000" w:rsidRDefault="00000000">
            <w:pPr>
              <w:pStyle w:val="aa"/>
              <w:jc w:val="center"/>
              <w:rPr>
                <w:sz w:val="15"/>
                <w:szCs w:val="15"/>
              </w:rPr>
            </w:pPr>
            <w:r>
              <w:rPr>
                <w:sz w:val="15"/>
                <w:szCs w:val="15"/>
              </w:rPr>
              <w:t>77273,10</w:t>
            </w:r>
          </w:p>
        </w:tc>
        <w:tc>
          <w:tcPr>
            <w:tcW w:w="1165" w:type="dxa"/>
            <w:tcBorders>
              <w:top w:val="single" w:sz="4" w:space="0" w:color="auto"/>
              <w:left w:val="single" w:sz="4" w:space="0" w:color="auto"/>
              <w:bottom w:val="single" w:sz="4" w:space="0" w:color="auto"/>
              <w:right w:val="single" w:sz="4" w:space="0" w:color="auto"/>
            </w:tcBorders>
          </w:tcPr>
          <w:p w14:paraId="7FE2218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12E3BCD" w14:textId="77777777" w:rsidR="00000000" w:rsidRDefault="00000000">
            <w:pPr>
              <w:pStyle w:val="aa"/>
              <w:jc w:val="center"/>
              <w:rPr>
                <w:sz w:val="15"/>
                <w:szCs w:val="15"/>
              </w:rPr>
            </w:pPr>
            <w:r>
              <w:rPr>
                <w:sz w:val="15"/>
                <w:szCs w:val="15"/>
              </w:rPr>
              <w:t>811,91</w:t>
            </w:r>
          </w:p>
        </w:tc>
        <w:tc>
          <w:tcPr>
            <w:tcW w:w="1165" w:type="dxa"/>
            <w:tcBorders>
              <w:top w:val="single" w:sz="4" w:space="0" w:color="auto"/>
              <w:left w:val="single" w:sz="4" w:space="0" w:color="auto"/>
              <w:bottom w:val="single" w:sz="4" w:space="0" w:color="auto"/>
              <w:right w:val="single" w:sz="4" w:space="0" w:color="auto"/>
            </w:tcBorders>
          </w:tcPr>
          <w:p w14:paraId="05B8DAA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FA8EE78" w14:textId="77777777" w:rsidR="00000000" w:rsidRDefault="00000000">
            <w:pPr>
              <w:pStyle w:val="aa"/>
              <w:jc w:val="center"/>
              <w:rPr>
                <w:sz w:val="15"/>
                <w:szCs w:val="15"/>
              </w:rPr>
            </w:pPr>
            <w:r>
              <w:rPr>
                <w:sz w:val="15"/>
                <w:szCs w:val="15"/>
              </w:rPr>
              <w:t>874007,28</w:t>
            </w:r>
          </w:p>
        </w:tc>
        <w:tc>
          <w:tcPr>
            <w:tcW w:w="1165" w:type="dxa"/>
            <w:tcBorders>
              <w:top w:val="single" w:sz="4" w:space="0" w:color="auto"/>
              <w:left w:val="single" w:sz="4" w:space="0" w:color="auto"/>
              <w:bottom w:val="single" w:sz="4" w:space="0" w:color="auto"/>
            </w:tcBorders>
          </w:tcPr>
          <w:p w14:paraId="2ED1351B" w14:textId="77777777" w:rsidR="00000000" w:rsidRDefault="00000000">
            <w:pPr>
              <w:pStyle w:val="aa"/>
              <w:jc w:val="center"/>
              <w:rPr>
                <w:sz w:val="15"/>
                <w:szCs w:val="15"/>
              </w:rPr>
            </w:pPr>
            <w:r>
              <w:rPr>
                <w:sz w:val="15"/>
                <w:szCs w:val="15"/>
              </w:rPr>
              <w:t>X</w:t>
            </w:r>
          </w:p>
        </w:tc>
      </w:tr>
      <w:tr w:rsidR="00000000" w14:paraId="6946CBE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1B3769C" w14:textId="77777777" w:rsidR="00000000" w:rsidRDefault="00000000">
            <w:pPr>
              <w:pStyle w:val="ad"/>
              <w:rPr>
                <w:sz w:val="15"/>
                <w:szCs w:val="15"/>
              </w:rPr>
            </w:pPr>
            <w:bookmarkStart w:id="125" w:name="sub_253"/>
            <w:r>
              <w:rPr>
                <w:sz w:val="15"/>
                <w:szCs w:val="15"/>
              </w:rPr>
              <w:t>3.2. Для медицинской помощи при экстракорпоральном оплодотворении:</w:t>
            </w:r>
            <w:bookmarkEnd w:id="125"/>
          </w:p>
          <w:p w14:paraId="4CDA1058" w14:textId="77777777" w:rsidR="00000000" w:rsidRDefault="00000000">
            <w:pPr>
              <w:pStyle w:val="ad"/>
              <w:rPr>
                <w:sz w:val="15"/>
                <w:szCs w:val="15"/>
              </w:rPr>
            </w:pPr>
            <w:r>
              <w:rPr>
                <w:sz w:val="15"/>
                <w:szCs w:val="15"/>
              </w:rPr>
              <w:t xml:space="preserve">(сумма </w:t>
            </w:r>
            <w:hyperlink w:anchor="sub_250" w:history="1">
              <w:r>
                <w:rPr>
                  <w:rStyle w:val="a4"/>
                  <w:sz w:val="15"/>
                  <w:szCs w:val="15"/>
                </w:rPr>
                <w:t>строк 24.2</w:t>
              </w:r>
            </w:hyperlink>
            <w:r>
              <w:rPr>
                <w:sz w:val="15"/>
                <w:szCs w:val="15"/>
              </w:rPr>
              <w:t xml:space="preserve"> + </w:t>
            </w:r>
            <w:hyperlink w:anchor="sub_257" w:history="1">
              <w:r>
                <w:rPr>
                  <w:rStyle w:val="a4"/>
                  <w:sz w:val="15"/>
                  <w:szCs w:val="15"/>
                </w:rPr>
                <w:t>27.2</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64B1D95B" w14:textId="77777777" w:rsidR="00000000" w:rsidRDefault="00000000">
            <w:pPr>
              <w:pStyle w:val="aa"/>
              <w:jc w:val="center"/>
              <w:rPr>
                <w:sz w:val="15"/>
                <w:szCs w:val="15"/>
              </w:rPr>
            </w:pPr>
            <w:r>
              <w:rPr>
                <w:sz w:val="15"/>
                <w:szCs w:val="15"/>
              </w:rPr>
              <w:t>25.2</w:t>
            </w:r>
          </w:p>
        </w:tc>
        <w:tc>
          <w:tcPr>
            <w:tcW w:w="1702" w:type="dxa"/>
            <w:tcBorders>
              <w:top w:val="single" w:sz="4" w:space="0" w:color="auto"/>
              <w:left w:val="single" w:sz="4" w:space="0" w:color="auto"/>
              <w:bottom w:val="single" w:sz="4" w:space="0" w:color="auto"/>
              <w:right w:val="single" w:sz="4" w:space="0" w:color="auto"/>
            </w:tcBorders>
          </w:tcPr>
          <w:p w14:paraId="15EC6CA6" w14:textId="77777777" w:rsidR="00000000" w:rsidRDefault="00000000">
            <w:pPr>
              <w:pStyle w:val="aa"/>
              <w:jc w:val="center"/>
              <w:rPr>
                <w:sz w:val="15"/>
                <w:szCs w:val="15"/>
              </w:rPr>
            </w:pPr>
            <w:r>
              <w:rPr>
                <w:sz w:val="15"/>
                <w:szCs w:val="15"/>
              </w:rPr>
              <w:t>случай</w:t>
            </w:r>
          </w:p>
        </w:tc>
        <w:tc>
          <w:tcPr>
            <w:tcW w:w="1702" w:type="dxa"/>
            <w:tcBorders>
              <w:top w:val="single" w:sz="4" w:space="0" w:color="auto"/>
              <w:left w:val="single" w:sz="4" w:space="0" w:color="auto"/>
              <w:bottom w:val="single" w:sz="4" w:space="0" w:color="auto"/>
              <w:right w:val="single" w:sz="4" w:space="0" w:color="auto"/>
            </w:tcBorders>
          </w:tcPr>
          <w:p w14:paraId="2A10E80F" w14:textId="77777777" w:rsidR="00000000" w:rsidRDefault="00000000">
            <w:pPr>
              <w:pStyle w:val="aa"/>
              <w:jc w:val="center"/>
              <w:rPr>
                <w:sz w:val="15"/>
                <w:szCs w:val="15"/>
              </w:rPr>
            </w:pPr>
            <w:r>
              <w:rPr>
                <w:sz w:val="15"/>
                <w:szCs w:val="15"/>
              </w:rPr>
              <w:t>0,000560</w:t>
            </w:r>
          </w:p>
        </w:tc>
        <w:tc>
          <w:tcPr>
            <w:tcW w:w="1702" w:type="dxa"/>
            <w:tcBorders>
              <w:top w:val="single" w:sz="4" w:space="0" w:color="auto"/>
              <w:left w:val="single" w:sz="4" w:space="0" w:color="auto"/>
              <w:bottom w:val="single" w:sz="4" w:space="0" w:color="auto"/>
              <w:right w:val="single" w:sz="4" w:space="0" w:color="auto"/>
            </w:tcBorders>
          </w:tcPr>
          <w:p w14:paraId="65A3536D" w14:textId="77777777" w:rsidR="00000000" w:rsidRDefault="00000000">
            <w:pPr>
              <w:pStyle w:val="aa"/>
              <w:jc w:val="center"/>
              <w:rPr>
                <w:sz w:val="15"/>
                <w:szCs w:val="15"/>
              </w:rPr>
            </w:pPr>
            <w:r>
              <w:rPr>
                <w:sz w:val="15"/>
                <w:szCs w:val="15"/>
              </w:rPr>
              <w:t>124728,50</w:t>
            </w:r>
          </w:p>
        </w:tc>
        <w:tc>
          <w:tcPr>
            <w:tcW w:w="1165" w:type="dxa"/>
            <w:tcBorders>
              <w:top w:val="single" w:sz="4" w:space="0" w:color="auto"/>
              <w:left w:val="single" w:sz="4" w:space="0" w:color="auto"/>
              <w:bottom w:val="single" w:sz="4" w:space="0" w:color="auto"/>
              <w:right w:val="single" w:sz="4" w:space="0" w:color="auto"/>
            </w:tcBorders>
          </w:tcPr>
          <w:p w14:paraId="45C45D7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9430C35" w14:textId="77777777" w:rsidR="00000000" w:rsidRDefault="00000000">
            <w:pPr>
              <w:pStyle w:val="aa"/>
              <w:jc w:val="center"/>
              <w:rPr>
                <w:sz w:val="15"/>
                <w:szCs w:val="15"/>
              </w:rPr>
            </w:pPr>
            <w:r>
              <w:rPr>
                <w:sz w:val="15"/>
                <w:szCs w:val="15"/>
              </w:rPr>
              <w:t>69,85</w:t>
            </w:r>
          </w:p>
        </w:tc>
        <w:tc>
          <w:tcPr>
            <w:tcW w:w="1165" w:type="dxa"/>
            <w:tcBorders>
              <w:top w:val="single" w:sz="4" w:space="0" w:color="auto"/>
              <w:left w:val="single" w:sz="4" w:space="0" w:color="auto"/>
              <w:bottom w:val="single" w:sz="4" w:space="0" w:color="auto"/>
              <w:right w:val="single" w:sz="4" w:space="0" w:color="auto"/>
            </w:tcBorders>
          </w:tcPr>
          <w:p w14:paraId="3C37FC8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ADFDED9" w14:textId="77777777" w:rsidR="00000000" w:rsidRDefault="00000000">
            <w:pPr>
              <w:pStyle w:val="aa"/>
              <w:jc w:val="center"/>
              <w:rPr>
                <w:sz w:val="15"/>
                <w:szCs w:val="15"/>
              </w:rPr>
            </w:pPr>
            <w:r>
              <w:rPr>
                <w:sz w:val="15"/>
                <w:szCs w:val="15"/>
              </w:rPr>
              <w:t>75190,28</w:t>
            </w:r>
          </w:p>
        </w:tc>
        <w:tc>
          <w:tcPr>
            <w:tcW w:w="1165" w:type="dxa"/>
            <w:tcBorders>
              <w:top w:val="single" w:sz="4" w:space="0" w:color="auto"/>
              <w:left w:val="single" w:sz="4" w:space="0" w:color="auto"/>
              <w:bottom w:val="single" w:sz="4" w:space="0" w:color="auto"/>
            </w:tcBorders>
          </w:tcPr>
          <w:p w14:paraId="097504D3" w14:textId="77777777" w:rsidR="00000000" w:rsidRDefault="00000000">
            <w:pPr>
              <w:pStyle w:val="aa"/>
              <w:jc w:val="center"/>
              <w:rPr>
                <w:sz w:val="15"/>
                <w:szCs w:val="15"/>
              </w:rPr>
            </w:pPr>
            <w:r>
              <w:rPr>
                <w:sz w:val="15"/>
                <w:szCs w:val="15"/>
              </w:rPr>
              <w:t>X</w:t>
            </w:r>
          </w:p>
        </w:tc>
      </w:tr>
      <w:tr w:rsidR="00000000" w14:paraId="2B04D17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C0907B3" w14:textId="77777777" w:rsidR="00000000" w:rsidRDefault="00000000">
            <w:pPr>
              <w:pStyle w:val="ad"/>
              <w:rPr>
                <w:sz w:val="15"/>
                <w:szCs w:val="15"/>
              </w:rPr>
            </w:pPr>
            <w:r>
              <w:rPr>
                <w:sz w:val="15"/>
                <w:szCs w:val="15"/>
              </w:rPr>
              <w:t xml:space="preserve">3.3. Для медицинской помощи больным гепатитом C, взрослые (равно </w:t>
            </w:r>
            <w:hyperlink w:anchor="sub_2195" w:history="1">
              <w:r>
                <w:rPr>
                  <w:rStyle w:val="a4"/>
                  <w:sz w:val="15"/>
                  <w:szCs w:val="15"/>
                </w:rPr>
                <w:t>строке 41.3</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6179535D" w14:textId="77777777" w:rsidR="00000000" w:rsidRDefault="00000000">
            <w:pPr>
              <w:pStyle w:val="aa"/>
              <w:jc w:val="center"/>
              <w:rPr>
                <w:sz w:val="15"/>
                <w:szCs w:val="15"/>
              </w:rPr>
            </w:pPr>
            <w:r>
              <w:rPr>
                <w:sz w:val="15"/>
                <w:szCs w:val="15"/>
              </w:rPr>
              <w:t>25.3</w:t>
            </w:r>
          </w:p>
        </w:tc>
        <w:tc>
          <w:tcPr>
            <w:tcW w:w="1702" w:type="dxa"/>
            <w:tcBorders>
              <w:top w:val="single" w:sz="4" w:space="0" w:color="auto"/>
              <w:left w:val="single" w:sz="4" w:space="0" w:color="auto"/>
              <w:bottom w:val="single" w:sz="4" w:space="0" w:color="auto"/>
              <w:right w:val="single" w:sz="4" w:space="0" w:color="auto"/>
            </w:tcBorders>
          </w:tcPr>
          <w:p w14:paraId="068001DD"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77D41E0C" w14:textId="77777777" w:rsidR="00000000" w:rsidRDefault="00000000">
            <w:pPr>
              <w:pStyle w:val="aa"/>
              <w:jc w:val="center"/>
              <w:rPr>
                <w:sz w:val="15"/>
                <w:szCs w:val="15"/>
              </w:rPr>
            </w:pPr>
            <w:r>
              <w:rPr>
                <w:sz w:val="15"/>
                <w:szCs w:val="15"/>
              </w:rPr>
              <w:t>0,000093</w:t>
            </w:r>
          </w:p>
        </w:tc>
        <w:tc>
          <w:tcPr>
            <w:tcW w:w="1702" w:type="dxa"/>
            <w:tcBorders>
              <w:top w:val="single" w:sz="4" w:space="0" w:color="auto"/>
              <w:left w:val="single" w:sz="4" w:space="0" w:color="auto"/>
              <w:bottom w:val="single" w:sz="4" w:space="0" w:color="auto"/>
              <w:right w:val="single" w:sz="4" w:space="0" w:color="auto"/>
            </w:tcBorders>
          </w:tcPr>
          <w:p w14:paraId="1F91BD5B" w14:textId="77777777" w:rsidR="00000000" w:rsidRDefault="00000000">
            <w:pPr>
              <w:pStyle w:val="aa"/>
              <w:jc w:val="center"/>
              <w:rPr>
                <w:sz w:val="15"/>
                <w:szCs w:val="15"/>
              </w:rPr>
            </w:pPr>
            <w:r>
              <w:rPr>
                <w:sz w:val="15"/>
                <w:szCs w:val="15"/>
              </w:rPr>
              <w:t>124356,79</w:t>
            </w:r>
          </w:p>
        </w:tc>
        <w:tc>
          <w:tcPr>
            <w:tcW w:w="1165" w:type="dxa"/>
            <w:tcBorders>
              <w:top w:val="single" w:sz="4" w:space="0" w:color="auto"/>
              <w:left w:val="single" w:sz="4" w:space="0" w:color="auto"/>
              <w:bottom w:val="single" w:sz="4" w:space="0" w:color="auto"/>
              <w:right w:val="single" w:sz="4" w:space="0" w:color="auto"/>
            </w:tcBorders>
          </w:tcPr>
          <w:p w14:paraId="3519FD7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11C8010" w14:textId="77777777" w:rsidR="00000000" w:rsidRDefault="00000000">
            <w:pPr>
              <w:pStyle w:val="aa"/>
              <w:jc w:val="center"/>
              <w:rPr>
                <w:sz w:val="15"/>
                <w:szCs w:val="15"/>
              </w:rPr>
            </w:pPr>
            <w:r>
              <w:rPr>
                <w:sz w:val="15"/>
                <w:szCs w:val="15"/>
              </w:rPr>
              <w:t>11,55</w:t>
            </w:r>
          </w:p>
        </w:tc>
        <w:tc>
          <w:tcPr>
            <w:tcW w:w="1165" w:type="dxa"/>
            <w:tcBorders>
              <w:top w:val="single" w:sz="4" w:space="0" w:color="auto"/>
              <w:left w:val="single" w:sz="4" w:space="0" w:color="auto"/>
              <w:bottom w:val="single" w:sz="4" w:space="0" w:color="auto"/>
              <w:right w:val="single" w:sz="4" w:space="0" w:color="auto"/>
            </w:tcBorders>
          </w:tcPr>
          <w:p w14:paraId="7D69BF8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CE47B99" w14:textId="77777777" w:rsidR="00000000" w:rsidRDefault="00000000">
            <w:pPr>
              <w:pStyle w:val="aa"/>
              <w:jc w:val="center"/>
              <w:rPr>
                <w:sz w:val="15"/>
                <w:szCs w:val="15"/>
              </w:rPr>
            </w:pPr>
            <w:r>
              <w:rPr>
                <w:sz w:val="15"/>
                <w:szCs w:val="15"/>
              </w:rPr>
              <w:t>12435,68</w:t>
            </w:r>
          </w:p>
        </w:tc>
        <w:tc>
          <w:tcPr>
            <w:tcW w:w="1165" w:type="dxa"/>
            <w:tcBorders>
              <w:top w:val="single" w:sz="4" w:space="0" w:color="auto"/>
              <w:left w:val="single" w:sz="4" w:space="0" w:color="auto"/>
              <w:bottom w:val="single" w:sz="4" w:space="0" w:color="auto"/>
            </w:tcBorders>
          </w:tcPr>
          <w:p w14:paraId="44667E37" w14:textId="77777777" w:rsidR="00000000" w:rsidRDefault="00000000">
            <w:pPr>
              <w:pStyle w:val="aa"/>
              <w:jc w:val="center"/>
              <w:rPr>
                <w:sz w:val="15"/>
                <w:szCs w:val="15"/>
              </w:rPr>
            </w:pPr>
            <w:r>
              <w:rPr>
                <w:sz w:val="15"/>
                <w:szCs w:val="15"/>
              </w:rPr>
              <w:t>X</w:t>
            </w:r>
          </w:p>
        </w:tc>
      </w:tr>
      <w:tr w:rsidR="00000000" w14:paraId="53008F39"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2E4484C" w14:textId="77777777" w:rsidR="00000000" w:rsidRDefault="00000000">
            <w:pPr>
              <w:pStyle w:val="ad"/>
              <w:rPr>
                <w:sz w:val="15"/>
                <w:szCs w:val="15"/>
              </w:rPr>
            </w:pPr>
            <w:r>
              <w:rPr>
                <w:sz w:val="15"/>
                <w:szCs w:val="15"/>
              </w:rPr>
              <w:t xml:space="preserve">3.4. Для медицинской помощи больным гепатитом C, дети (равно </w:t>
            </w:r>
            <w:hyperlink w:anchor="sub_2196" w:history="1">
              <w:r>
                <w:rPr>
                  <w:rStyle w:val="a4"/>
                  <w:sz w:val="15"/>
                  <w:szCs w:val="15"/>
                </w:rPr>
                <w:t>строке 41.4</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3AB680CC" w14:textId="77777777" w:rsidR="00000000" w:rsidRDefault="00000000">
            <w:pPr>
              <w:pStyle w:val="aa"/>
              <w:jc w:val="center"/>
              <w:rPr>
                <w:sz w:val="15"/>
                <w:szCs w:val="15"/>
              </w:rPr>
            </w:pPr>
            <w:r>
              <w:rPr>
                <w:sz w:val="15"/>
                <w:szCs w:val="15"/>
              </w:rPr>
              <w:t>25.4</w:t>
            </w:r>
          </w:p>
        </w:tc>
        <w:tc>
          <w:tcPr>
            <w:tcW w:w="1702" w:type="dxa"/>
            <w:tcBorders>
              <w:top w:val="single" w:sz="4" w:space="0" w:color="auto"/>
              <w:left w:val="single" w:sz="4" w:space="0" w:color="auto"/>
              <w:bottom w:val="single" w:sz="4" w:space="0" w:color="auto"/>
              <w:right w:val="single" w:sz="4" w:space="0" w:color="auto"/>
            </w:tcBorders>
          </w:tcPr>
          <w:p w14:paraId="0677EF40"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42221542" w14:textId="77777777" w:rsidR="00000000" w:rsidRDefault="00000000">
            <w:pPr>
              <w:pStyle w:val="aa"/>
              <w:jc w:val="center"/>
              <w:rPr>
                <w:sz w:val="15"/>
                <w:szCs w:val="15"/>
              </w:rPr>
            </w:pPr>
            <w:r>
              <w:rPr>
                <w:sz w:val="15"/>
                <w:szCs w:val="15"/>
              </w:rPr>
              <w:t>0,000005</w:t>
            </w:r>
          </w:p>
        </w:tc>
        <w:tc>
          <w:tcPr>
            <w:tcW w:w="1702" w:type="dxa"/>
            <w:tcBorders>
              <w:top w:val="single" w:sz="4" w:space="0" w:color="auto"/>
              <w:left w:val="single" w:sz="4" w:space="0" w:color="auto"/>
              <w:bottom w:val="single" w:sz="4" w:space="0" w:color="auto"/>
              <w:right w:val="single" w:sz="4" w:space="0" w:color="auto"/>
            </w:tcBorders>
          </w:tcPr>
          <w:p w14:paraId="309668DB" w14:textId="77777777" w:rsidR="00000000" w:rsidRDefault="00000000">
            <w:pPr>
              <w:pStyle w:val="aa"/>
              <w:jc w:val="center"/>
              <w:rPr>
                <w:sz w:val="15"/>
                <w:szCs w:val="15"/>
              </w:rPr>
            </w:pPr>
            <w:r>
              <w:rPr>
                <w:sz w:val="15"/>
                <w:szCs w:val="15"/>
              </w:rPr>
              <w:t>124356,79</w:t>
            </w:r>
          </w:p>
        </w:tc>
        <w:tc>
          <w:tcPr>
            <w:tcW w:w="1165" w:type="dxa"/>
            <w:tcBorders>
              <w:top w:val="single" w:sz="4" w:space="0" w:color="auto"/>
              <w:left w:val="single" w:sz="4" w:space="0" w:color="auto"/>
              <w:bottom w:val="single" w:sz="4" w:space="0" w:color="auto"/>
              <w:right w:val="single" w:sz="4" w:space="0" w:color="auto"/>
            </w:tcBorders>
          </w:tcPr>
          <w:p w14:paraId="1541784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BAFB953" w14:textId="77777777" w:rsidR="00000000" w:rsidRDefault="00000000">
            <w:pPr>
              <w:pStyle w:val="aa"/>
              <w:jc w:val="center"/>
              <w:rPr>
                <w:sz w:val="15"/>
                <w:szCs w:val="15"/>
              </w:rPr>
            </w:pPr>
            <w:r>
              <w:rPr>
                <w:sz w:val="15"/>
                <w:szCs w:val="15"/>
              </w:rPr>
              <w:t>0,58</w:t>
            </w:r>
          </w:p>
        </w:tc>
        <w:tc>
          <w:tcPr>
            <w:tcW w:w="1165" w:type="dxa"/>
            <w:tcBorders>
              <w:top w:val="single" w:sz="4" w:space="0" w:color="auto"/>
              <w:left w:val="single" w:sz="4" w:space="0" w:color="auto"/>
              <w:bottom w:val="single" w:sz="4" w:space="0" w:color="auto"/>
              <w:right w:val="single" w:sz="4" w:space="0" w:color="auto"/>
            </w:tcBorders>
          </w:tcPr>
          <w:p w14:paraId="6F6558D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E0E89C6" w14:textId="77777777" w:rsidR="00000000" w:rsidRDefault="00000000">
            <w:pPr>
              <w:pStyle w:val="aa"/>
              <w:jc w:val="center"/>
              <w:rPr>
                <w:sz w:val="15"/>
                <w:szCs w:val="15"/>
              </w:rPr>
            </w:pPr>
            <w:r>
              <w:rPr>
                <w:sz w:val="15"/>
                <w:szCs w:val="15"/>
              </w:rPr>
              <w:t>621,78</w:t>
            </w:r>
          </w:p>
        </w:tc>
        <w:tc>
          <w:tcPr>
            <w:tcW w:w="1165" w:type="dxa"/>
            <w:tcBorders>
              <w:top w:val="single" w:sz="4" w:space="0" w:color="auto"/>
              <w:left w:val="single" w:sz="4" w:space="0" w:color="auto"/>
              <w:bottom w:val="single" w:sz="4" w:space="0" w:color="auto"/>
            </w:tcBorders>
          </w:tcPr>
          <w:p w14:paraId="2EC83E08" w14:textId="77777777" w:rsidR="00000000" w:rsidRDefault="00000000">
            <w:pPr>
              <w:pStyle w:val="aa"/>
              <w:jc w:val="center"/>
              <w:rPr>
                <w:sz w:val="15"/>
                <w:szCs w:val="15"/>
              </w:rPr>
            </w:pPr>
            <w:r>
              <w:rPr>
                <w:sz w:val="15"/>
                <w:szCs w:val="15"/>
              </w:rPr>
              <w:t>X</w:t>
            </w:r>
          </w:p>
        </w:tc>
      </w:tr>
      <w:tr w:rsidR="00000000" w14:paraId="1668980C"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7836123" w14:textId="77777777" w:rsidR="00000000" w:rsidRDefault="00000000">
            <w:pPr>
              <w:pStyle w:val="ad"/>
              <w:rPr>
                <w:sz w:val="15"/>
                <w:szCs w:val="15"/>
              </w:rPr>
            </w:pPr>
            <w:bookmarkStart w:id="126" w:name="sub_254"/>
            <w:r>
              <w:rPr>
                <w:sz w:val="15"/>
                <w:szCs w:val="15"/>
              </w:rPr>
              <w:t>4. Специализированная, включая высокотехнологичную, медицинская помощь, в том числе: </w:t>
            </w:r>
            <w:hyperlink w:anchor="sub_20007" w:history="1">
              <w:r>
                <w:rPr>
                  <w:rStyle w:val="a4"/>
                  <w:sz w:val="15"/>
                  <w:szCs w:val="15"/>
                  <w:vertAlign w:val="superscript"/>
                </w:rPr>
                <w:t>*******</w:t>
              </w:r>
            </w:hyperlink>
            <w:bookmarkEnd w:id="126"/>
          </w:p>
        </w:tc>
        <w:tc>
          <w:tcPr>
            <w:tcW w:w="986" w:type="dxa"/>
            <w:tcBorders>
              <w:top w:val="single" w:sz="4" w:space="0" w:color="auto"/>
              <w:left w:val="single" w:sz="4" w:space="0" w:color="auto"/>
              <w:bottom w:val="single" w:sz="4" w:space="0" w:color="auto"/>
              <w:right w:val="single" w:sz="4" w:space="0" w:color="auto"/>
            </w:tcBorders>
          </w:tcPr>
          <w:p w14:paraId="663256FA" w14:textId="77777777" w:rsidR="00000000" w:rsidRDefault="00000000">
            <w:pPr>
              <w:pStyle w:val="aa"/>
              <w:jc w:val="center"/>
              <w:rPr>
                <w:sz w:val="15"/>
                <w:szCs w:val="15"/>
              </w:rPr>
            </w:pPr>
            <w:r>
              <w:rPr>
                <w:sz w:val="15"/>
                <w:szCs w:val="15"/>
              </w:rPr>
              <w:t>26</w:t>
            </w:r>
          </w:p>
        </w:tc>
        <w:tc>
          <w:tcPr>
            <w:tcW w:w="1702" w:type="dxa"/>
            <w:tcBorders>
              <w:top w:val="single" w:sz="4" w:space="0" w:color="auto"/>
              <w:left w:val="single" w:sz="4" w:space="0" w:color="auto"/>
              <w:bottom w:val="single" w:sz="4" w:space="0" w:color="auto"/>
              <w:right w:val="single" w:sz="4" w:space="0" w:color="auto"/>
            </w:tcBorders>
          </w:tcPr>
          <w:p w14:paraId="343F97CD"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06AF6B4B"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12B3CB3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68845A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4E468B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991060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BA1D99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6B2570E3" w14:textId="77777777" w:rsidR="00000000" w:rsidRDefault="00000000">
            <w:pPr>
              <w:pStyle w:val="aa"/>
              <w:jc w:val="center"/>
              <w:rPr>
                <w:sz w:val="15"/>
                <w:szCs w:val="15"/>
              </w:rPr>
            </w:pPr>
            <w:r>
              <w:rPr>
                <w:sz w:val="15"/>
                <w:szCs w:val="15"/>
              </w:rPr>
              <w:t>X</w:t>
            </w:r>
          </w:p>
        </w:tc>
      </w:tr>
      <w:tr w:rsidR="00000000" w14:paraId="1ED7AF28"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59DC745" w14:textId="77777777" w:rsidR="00000000" w:rsidRDefault="00000000">
            <w:pPr>
              <w:pStyle w:val="ad"/>
              <w:rPr>
                <w:sz w:val="15"/>
                <w:szCs w:val="15"/>
              </w:rPr>
            </w:pPr>
            <w:bookmarkStart w:id="127" w:name="sub_255"/>
            <w:r>
              <w:rPr>
                <w:sz w:val="15"/>
                <w:szCs w:val="15"/>
              </w:rPr>
              <w:t xml:space="preserve">4.1. В условиях дневных стационаров, за исключением медицинской реабилитации (сумма </w:t>
            </w:r>
            <w:hyperlink w:anchor="sub_299" w:history="1">
              <w:r>
                <w:rPr>
                  <w:rStyle w:val="a4"/>
                  <w:sz w:val="15"/>
                  <w:szCs w:val="15"/>
                </w:rPr>
                <w:t>строк 43</w:t>
              </w:r>
            </w:hyperlink>
            <w:r>
              <w:rPr>
                <w:sz w:val="15"/>
                <w:szCs w:val="15"/>
              </w:rPr>
              <w:t xml:space="preserve"> + </w:t>
            </w:r>
            <w:hyperlink w:anchor="sub_2137" w:history="1">
              <w:r>
                <w:rPr>
                  <w:rStyle w:val="a4"/>
                  <w:sz w:val="15"/>
                  <w:szCs w:val="15"/>
                </w:rPr>
                <w:t>57</w:t>
              </w:r>
            </w:hyperlink>
            <w:r>
              <w:rPr>
                <w:sz w:val="15"/>
                <w:szCs w:val="15"/>
              </w:rPr>
              <w:t xml:space="preserve"> + </w:t>
            </w:r>
            <w:hyperlink w:anchor="sub_2181" w:history="1">
              <w:r>
                <w:rPr>
                  <w:rStyle w:val="a4"/>
                  <w:sz w:val="15"/>
                  <w:szCs w:val="15"/>
                </w:rPr>
                <w:t>73</w:t>
              </w:r>
            </w:hyperlink>
            <w:r>
              <w:rPr>
                <w:sz w:val="15"/>
                <w:szCs w:val="15"/>
              </w:rPr>
              <w:t>), включая:</w:t>
            </w:r>
            <w:bookmarkEnd w:id="127"/>
          </w:p>
        </w:tc>
        <w:tc>
          <w:tcPr>
            <w:tcW w:w="986" w:type="dxa"/>
            <w:tcBorders>
              <w:top w:val="single" w:sz="4" w:space="0" w:color="auto"/>
              <w:left w:val="single" w:sz="4" w:space="0" w:color="auto"/>
              <w:bottom w:val="single" w:sz="4" w:space="0" w:color="auto"/>
              <w:right w:val="single" w:sz="4" w:space="0" w:color="auto"/>
            </w:tcBorders>
          </w:tcPr>
          <w:p w14:paraId="50F283C6" w14:textId="77777777" w:rsidR="00000000" w:rsidRDefault="00000000">
            <w:pPr>
              <w:pStyle w:val="aa"/>
              <w:jc w:val="center"/>
              <w:rPr>
                <w:sz w:val="15"/>
                <w:szCs w:val="15"/>
              </w:rPr>
            </w:pPr>
            <w:r>
              <w:rPr>
                <w:sz w:val="15"/>
                <w:szCs w:val="15"/>
              </w:rPr>
              <w:t>27</w:t>
            </w:r>
          </w:p>
        </w:tc>
        <w:tc>
          <w:tcPr>
            <w:tcW w:w="1702" w:type="dxa"/>
            <w:tcBorders>
              <w:top w:val="single" w:sz="4" w:space="0" w:color="auto"/>
              <w:left w:val="single" w:sz="4" w:space="0" w:color="auto"/>
              <w:bottom w:val="single" w:sz="4" w:space="0" w:color="auto"/>
              <w:right w:val="single" w:sz="4" w:space="0" w:color="auto"/>
            </w:tcBorders>
          </w:tcPr>
          <w:p w14:paraId="02B61761"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1EAB8C8D" w14:textId="77777777" w:rsidR="00000000" w:rsidRDefault="00000000">
            <w:pPr>
              <w:pStyle w:val="aa"/>
              <w:jc w:val="center"/>
              <w:rPr>
                <w:sz w:val="15"/>
                <w:szCs w:val="15"/>
              </w:rPr>
            </w:pPr>
            <w:r>
              <w:rPr>
                <w:sz w:val="15"/>
                <w:szCs w:val="15"/>
              </w:rPr>
              <w:t>0,039345</w:t>
            </w:r>
          </w:p>
        </w:tc>
        <w:tc>
          <w:tcPr>
            <w:tcW w:w="1702" w:type="dxa"/>
            <w:tcBorders>
              <w:top w:val="single" w:sz="4" w:space="0" w:color="auto"/>
              <w:left w:val="single" w:sz="4" w:space="0" w:color="auto"/>
              <w:bottom w:val="single" w:sz="4" w:space="0" w:color="auto"/>
              <w:right w:val="single" w:sz="4" w:space="0" w:color="auto"/>
            </w:tcBorders>
          </w:tcPr>
          <w:p w14:paraId="363BCC6D" w14:textId="77777777" w:rsidR="00000000" w:rsidRDefault="00000000">
            <w:pPr>
              <w:pStyle w:val="aa"/>
              <w:jc w:val="center"/>
              <w:rPr>
                <w:sz w:val="15"/>
                <w:szCs w:val="15"/>
              </w:rPr>
            </w:pPr>
            <w:r>
              <w:rPr>
                <w:sz w:val="15"/>
                <w:szCs w:val="15"/>
              </w:rPr>
              <w:t>25048,50</w:t>
            </w:r>
          </w:p>
        </w:tc>
        <w:tc>
          <w:tcPr>
            <w:tcW w:w="1165" w:type="dxa"/>
            <w:tcBorders>
              <w:top w:val="single" w:sz="4" w:space="0" w:color="auto"/>
              <w:left w:val="single" w:sz="4" w:space="0" w:color="auto"/>
              <w:bottom w:val="single" w:sz="4" w:space="0" w:color="auto"/>
              <w:right w:val="single" w:sz="4" w:space="0" w:color="auto"/>
            </w:tcBorders>
          </w:tcPr>
          <w:p w14:paraId="2F1E3BD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5EAF443" w14:textId="77777777" w:rsidR="00000000" w:rsidRDefault="00000000">
            <w:pPr>
              <w:pStyle w:val="aa"/>
              <w:jc w:val="center"/>
              <w:rPr>
                <w:sz w:val="15"/>
                <w:szCs w:val="15"/>
              </w:rPr>
            </w:pPr>
            <w:r>
              <w:rPr>
                <w:sz w:val="15"/>
                <w:szCs w:val="15"/>
              </w:rPr>
              <w:t>985,53</w:t>
            </w:r>
          </w:p>
        </w:tc>
        <w:tc>
          <w:tcPr>
            <w:tcW w:w="1165" w:type="dxa"/>
            <w:tcBorders>
              <w:top w:val="single" w:sz="4" w:space="0" w:color="auto"/>
              <w:left w:val="single" w:sz="4" w:space="0" w:color="auto"/>
              <w:bottom w:val="single" w:sz="4" w:space="0" w:color="auto"/>
              <w:right w:val="single" w:sz="4" w:space="0" w:color="auto"/>
            </w:tcBorders>
          </w:tcPr>
          <w:p w14:paraId="11A96E8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C030A9D" w14:textId="77777777" w:rsidR="00000000" w:rsidRDefault="00000000">
            <w:pPr>
              <w:pStyle w:val="aa"/>
              <w:jc w:val="center"/>
              <w:rPr>
                <w:sz w:val="15"/>
                <w:szCs w:val="15"/>
              </w:rPr>
            </w:pPr>
            <w:r>
              <w:rPr>
                <w:sz w:val="15"/>
                <w:szCs w:val="15"/>
              </w:rPr>
              <w:t>1060911,74</w:t>
            </w:r>
          </w:p>
        </w:tc>
        <w:tc>
          <w:tcPr>
            <w:tcW w:w="1165" w:type="dxa"/>
            <w:tcBorders>
              <w:top w:val="single" w:sz="4" w:space="0" w:color="auto"/>
              <w:left w:val="single" w:sz="4" w:space="0" w:color="auto"/>
              <w:bottom w:val="single" w:sz="4" w:space="0" w:color="auto"/>
            </w:tcBorders>
          </w:tcPr>
          <w:p w14:paraId="0BBAF863" w14:textId="77777777" w:rsidR="00000000" w:rsidRDefault="00000000">
            <w:pPr>
              <w:pStyle w:val="aa"/>
              <w:jc w:val="center"/>
              <w:rPr>
                <w:sz w:val="15"/>
                <w:szCs w:val="15"/>
              </w:rPr>
            </w:pPr>
            <w:r>
              <w:rPr>
                <w:sz w:val="15"/>
                <w:szCs w:val="15"/>
              </w:rPr>
              <w:t>X</w:t>
            </w:r>
          </w:p>
        </w:tc>
      </w:tr>
      <w:tr w:rsidR="00000000" w14:paraId="24813C9E"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367460E" w14:textId="77777777" w:rsidR="00000000" w:rsidRDefault="00000000">
            <w:pPr>
              <w:pStyle w:val="ad"/>
              <w:rPr>
                <w:sz w:val="15"/>
                <w:szCs w:val="15"/>
              </w:rPr>
            </w:pPr>
            <w:bookmarkStart w:id="128" w:name="sub_256"/>
            <w:r>
              <w:rPr>
                <w:sz w:val="15"/>
                <w:szCs w:val="15"/>
              </w:rPr>
              <w:t xml:space="preserve">4.1.1. Медицинская помощь по профилю "онкология" (сумма </w:t>
            </w:r>
            <w:hyperlink w:anchor="sub_2100" w:history="1">
              <w:r>
                <w:rPr>
                  <w:rStyle w:val="a4"/>
                  <w:sz w:val="15"/>
                  <w:szCs w:val="15"/>
                </w:rPr>
                <w:t>строк 43.1</w:t>
              </w:r>
            </w:hyperlink>
            <w:r>
              <w:rPr>
                <w:sz w:val="15"/>
                <w:szCs w:val="15"/>
              </w:rPr>
              <w:t xml:space="preserve"> + </w:t>
            </w:r>
            <w:hyperlink w:anchor="sub_2138" w:history="1">
              <w:r>
                <w:rPr>
                  <w:rStyle w:val="a4"/>
                  <w:sz w:val="15"/>
                  <w:szCs w:val="15"/>
                </w:rPr>
                <w:t>57.1</w:t>
              </w:r>
            </w:hyperlink>
            <w:r>
              <w:rPr>
                <w:sz w:val="15"/>
                <w:szCs w:val="15"/>
              </w:rPr>
              <w:t xml:space="preserve"> + </w:t>
            </w:r>
            <w:hyperlink w:anchor="sub_2182" w:history="1">
              <w:r>
                <w:rPr>
                  <w:rStyle w:val="a4"/>
                  <w:sz w:val="15"/>
                  <w:szCs w:val="15"/>
                </w:rPr>
                <w:t>73.1</w:t>
              </w:r>
            </w:hyperlink>
            <w:r>
              <w:rPr>
                <w:sz w:val="15"/>
                <w:szCs w:val="15"/>
              </w:rPr>
              <w:t>)</w:t>
            </w:r>
            <w:bookmarkEnd w:id="128"/>
          </w:p>
        </w:tc>
        <w:tc>
          <w:tcPr>
            <w:tcW w:w="986" w:type="dxa"/>
            <w:tcBorders>
              <w:top w:val="single" w:sz="4" w:space="0" w:color="auto"/>
              <w:left w:val="single" w:sz="4" w:space="0" w:color="auto"/>
              <w:bottom w:val="single" w:sz="4" w:space="0" w:color="auto"/>
              <w:right w:val="single" w:sz="4" w:space="0" w:color="auto"/>
            </w:tcBorders>
          </w:tcPr>
          <w:p w14:paraId="3BF76D97" w14:textId="77777777" w:rsidR="00000000" w:rsidRDefault="00000000">
            <w:pPr>
              <w:pStyle w:val="aa"/>
              <w:jc w:val="center"/>
              <w:rPr>
                <w:sz w:val="15"/>
                <w:szCs w:val="15"/>
              </w:rPr>
            </w:pPr>
            <w:r>
              <w:rPr>
                <w:sz w:val="15"/>
                <w:szCs w:val="15"/>
              </w:rPr>
              <w:t>27.1</w:t>
            </w:r>
          </w:p>
        </w:tc>
        <w:tc>
          <w:tcPr>
            <w:tcW w:w="1702" w:type="dxa"/>
            <w:tcBorders>
              <w:top w:val="single" w:sz="4" w:space="0" w:color="auto"/>
              <w:left w:val="single" w:sz="4" w:space="0" w:color="auto"/>
              <w:bottom w:val="single" w:sz="4" w:space="0" w:color="auto"/>
              <w:right w:val="single" w:sz="4" w:space="0" w:color="auto"/>
            </w:tcBorders>
          </w:tcPr>
          <w:p w14:paraId="1E33FFEA"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4BED877A" w14:textId="77777777" w:rsidR="00000000" w:rsidRDefault="00000000">
            <w:pPr>
              <w:pStyle w:val="aa"/>
              <w:jc w:val="center"/>
              <w:rPr>
                <w:sz w:val="15"/>
                <w:szCs w:val="15"/>
              </w:rPr>
            </w:pPr>
            <w:r>
              <w:rPr>
                <w:sz w:val="15"/>
                <w:szCs w:val="15"/>
              </w:rPr>
              <w:t>0,009920</w:t>
            </w:r>
          </w:p>
        </w:tc>
        <w:tc>
          <w:tcPr>
            <w:tcW w:w="1702" w:type="dxa"/>
            <w:tcBorders>
              <w:top w:val="single" w:sz="4" w:space="0" w:color="auto"/>
              <w:left w:val="single" w:sz="4" w:space="0" w:color="auto"/>
              <w:bottom w:val="single" w:sz="4" w:space="0" w:color="auto"/>
              <w:right w:val="single" w:sz="4" w:space="0" w:color="auto"/>
            </w:tcBorders>
          </w:tcPr>
          <w:p w14:paraId="72733A7E" w14:textId="77777777" w:rsidR="00000000" w:rsidRDefault="00000000">
            <w:pPr>
              <w:pStyle w:val="aa"/>
              <w:jc w:val="center"/>
              <w:rPr>
                <w:sz w:val="15"/>
                <w:szCs w:val="15"/>
              </w:rPr>
            </w:pPr>
            <w:r>
              <w:rPr>
                <w:sz w:val="15"/>
                <w:szCs w:val="15"/>
              </w:rPr>
              <w:t>77273,10</w:t>
            </w:r>
          </w:p>
        </w:tc>
        <w:tc>
          <w:tcPr>
            <w:tcW w:w="1165" w:type="dxa"/>
            <w:tcBorders>
              <w:top w:val="single" w:sz="4" w:space="0" w:color="auto"/>
              <w:left w:val="single" w:sz="4" w:space="0" w:color="auto"/>
              <w:bottom w:val="single" w:sz="4" w:space="0" w:color="auto"/>
              <w:right w:val="single" w:sz="4" w:space="0" w:color="auto"/>
            </w:tcBorders>
          </w:tcPr>
          <w:p w14:paraId="4997F88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626E79A" w14:textId="77777777" w:rsidR="00000000" w:rsidRDefault="00000000">
            <w:pPr>
              <w:pStyle w:val="aa"/>
              <w:jc w:val="center"/>
              <w:rPr>
                <w:sz w:val="15"/>
                <w:szCs w:val="15"/>
              </w:rPr>
            </w:pPr>
            <w:r>
              <w:rPr>
                <w:sz w:val="15"/>
                <w:szCs w:val="15"/>
              </w:rPr>
              <w:t>766,55</w:t>
            </w:r>
          </w:p>
        </w:tc>
        <w:tc>
          <w:tcPr>
            <w:tcW w:w="1165" w:type="dxa"/>
            <w:tcBorders>
              <w:top w:val="single" w:sz="4" w:space="0" w:color="auto"/>
              <w:left w:val="single" w:sz="4" w:space="0" w:color="auto"/>
              <w:bottom w:val="single" w:sz="4" w:space="0" w:color="auto"/>
              <w:right w:val="single" w:sz="4" w:space="0" w:color="auto"/>
            </w:tcBorders>
          </w:tcPr>
          <w:p w14:paraId="7D8FE97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4FD6BDB" w14:textId="77777777" w:rsidR="00000000" w:rsidRDefault="00000000">
            <w:pPr>
              <w:pStyle w:val="aa"/>
              <w:jc w:val="center"/>
              <w:rPr>
                <w:sz w:val="15"/>
                <w:szCs w:val="15"/>
              </w:rPr>
            </w:pPr>
            <w:r>
              <w:rPr>
                <w:sz w:val="15"/>
                <w:szCs w:val="15"/>
              </w:rPr>
              <w:t>825178,66</w:t>
            </w:r>
          </w:p>
        </w:tc>
        <w:tc>
          <w:tcPr>
            <w:tcW w:w="1165" w:type="dxa"/>
            <w:tcBorders>
              <w:top w:val="single" w:sz="4" w:space="0" w:color="auto"/>
              <w:left w:val="single" w:sz="4" w:space="0" w:color="auto"/>
              <w:bottom w:val="single" w:sz="4" w:space="0" w:color="auto"/>
            </w:tcBorders>
          </w:tcPr>
          <w:p w14:paraId="591F6562" w14:textId="77777777" w:rsidR="00000000" w:rsidRDefault="00000000">
            <w:pPr>
              <w:pStyle w:val="aa"/>
              <w:jc w:val="center"/>
              <w:rPr>
                <w:sz w:val="15"/>
                <w:szCs w:val="15"/>
              </w:rPr>
            </w:pPr>
            <w:r>
              <w:rPr>
                <w:sz w:val="15"/>
                <w:szCs w:val="15"/>
              </w:rPr>
              <w:t>X</w:t>
            </w:r>
          </w:p>
        </w:tc>
      </w:tr>
      <w:tr w:rsidR="00000000" w14:paraId="77830EE1"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CFF2EFA" w14:textId="77777777" w:rsidR="00000000" w:rsidRDefault="00000000">
            <w:pPr>
              <w:pStyle w:val="ad"/>
              <w:rPr>
                <w:sz w:val="15"/>
                <w:szCs w:val="15"/>
              </w:rPr>
            </w:pPr>
            <w:bookmarkStart w:id="129" w:name="sub_257"/>
            <w:r>
              <w:rPr>
                <w:sz w:val="15"/>
                <w:szCs w:val="15"/>
              </w:rPr>
              <w:t xml:space="preserve">4.1.2. Медицинская помощь при экстракорпоральном оплодотворении (сумма </w:t>
            </w:r>
            <w:hyperlink w:anchor="sub_2101" w:history="1">
              <w:r>
                <w:rPr>
                  <w:rStyle w:val="a4"/>
                  <w:sz w:val="15"/>
                  <w:szCs w:val="15"/>
                </w:rPr>
                <w:t>строк 43.2</w:t>
              </w:r>
            </w:hyperlink>
            <w:r>
              <w:rPr>
                <w:sz w:val="15"/>
                <w:szCs w:val="15"/>
              </w:rPr>
              <w:t xml:space="preserve"> + </w:t>
            </w:r>
            <w:hyperlink w:anchor="sub_2139" w:history="1">
              <w:r>
                <w:rPr>
                  <w:rStyle w:val="a4"/>
                  <w:sz w:val="15"/>
                  <w:szCs w:val="15"/>
                </w:rPr>
                <w:t>57.2</w:t>
              </w:r>
            </w:hyperlink>
            <w:r>
              <w:rPr>
                <w:sz w:val="15"/>
                <w:szCs w:val="15"/>
              </w:rPr>
              <w:t xml:space="preserve"> + </w:t>
            </w:r>
            <w:hyperlink w:anchor="sub_2183" w:history="1">
              <w:r>
                <w:rPr>
                  <w:rStyle w:val="a4"/>
                  <w:sz w:val="15"/>
                  <w:szCs w:val="15"/>
                </w:rPr>
                <w:t>73.2</w:t>
              </w:r>
            </w:hyperlink>
            <w:r>
              <w:rPr>
                <w:sz w:val="15"/>
                <w:szCs w:val="15"/>
              </w:rPr>
              <w:t>)</w:t>
            </w:r>
            <w:bookmarkEnd w:id="129"/>
          </w:p>
        </w:tc>
        <w:tc>
          <w:tcPr>
            <w:tcW w:w="986" w:type="dxa"/>
            <w:tcBorders>
              <w:top w:val="single" w:sz="4" w:space="0" w:color="auto"/>
              <w:left w:val="single" w:sz="4" w:space="0" w:color="auto"/>
              <w:bottom w:val="single" w:sz="4" w:space="0" w:color="auto"/>
              <w:right w:val="single" w:sz="4" w:space="0" w:color="auto"/>
            </w:tcBorders>
          </w:tcPr>
          <w:p w14:paraId="34B9DB6D" w14:textId="77777777" w:rsidR="00000000" w:rsidRDefault="00000000">
            <w:pPr>
              <w:pStyle w:val="aa"/>
              <w:jc w:val="center"/>
              <w:rPr>
                <w:sz w:val="15"/>
                <w:szCs w:val="15"/>
              </w:rPr>
            </w:pPr>
            <w:r>
              <w:rPr>
                <w:sz w:val="15"/>
                <w:szCs w:val="15"/>
              </w:rPr>
              <w:t>27.2</w:t>
            </w:r>
          </w:p>
        </w:tc>
        <w:tc>
          <w:tcPr>
            <w:tcW w:w="1702" w:type="dxa"/>
            <w:tcBorders>
              <w:top w:val="single" w:sz="4" w:space="0" w:color="auto"/>
              <w:left w:val="single" w:sz="4" w:space="0" w:color="auto"/>
              <w:bottom w:val="single" w:sz="4" w:space="0" w:color="auto"/>
              <w:right w:val="single" w:sz="4" w:space="0" w:color="auto"/>
            </w:tcBorders>
          </w:tcPr>
          <w:p w14:paraId="5923BDB0" w14:textId="77777777" w:rsidR="00000000" w:rsidRDefault="00000000">
            <w:pPr>
              <w:pStyle w:val="aa"/>
              <w:jc w:val="center"/>
              <w:rPr>
                <w:sz w:val="15"/>
                <w:szCs w:val="15"/>
              </w:rPr>
            </w:pPr>
            <w:r>
              <w:rPr>
                <w:sz w:val="15"/>
                <w:szCs w:val="15"/>
              </w:rPr>
              <w:t>случай</w:t>
            </w:r>
          </w:p>
        </w:tc>
        <w:tc>
          <w:tcPr>
            <w:tcW w:w="1702" w:type="dxa"/>
            <w:tcBorders>
              <w:top w:val="single" w:sz="4" w:space="0" w:color="auto"/>
              <w:left w:val="single" w:sz="4" w:space="0" w:color="auto"/>
              <w:bottom w:val="single" w:sz="4" w:space="0" w:color="auto"/>
              <w:right w:val="single" w:sz="4" w:space="0" w:color="auto"/>
            </w:tcBorders>
          </w:tcPr>
          <w:p w14:paraId="4B30E1A7" w14:textId="77777777" w:rsidR="00000000" w:rsidRDefault="00000000">
            <w:pPr>
              <w:pStyle w:val="aa"/>
              <w:jc w:val="center"/>
              <w:rPr>
                <w:sz w:val="15"/>
                <w:szCs w:val="15"/>
              </w:rPr>
            </w:pPr>
            <w:r>
              <w:rPr>
                <w:sz w:val="15"/>
                <w:szCs w:val="15"/>
              </w:rPr>
              <w:t>0,000560</w:t>
            </w:r>
          </w:p>
        </w:tc>
        <w:tc>
          <w:tcPr>
            <w:tcW w:w="1702" w:type="dxa"/>
            <w:tcBorders>
              <w:top w:val="single" w:sz="4" w:space="0" w:color="auto"/>
              <w:left w:val="single" w:sz="4" w:space="0" w:color="auto"/>
              <w:bottom w:val="single" w:sz="4" w:space="0" w:color="auto"/>
              <w:right w:val="single" w:sz="4" w:space="0" w:color="auto"/>
            </w:tcBorders>
          </w:tcPr>
          <w:p w14:paraId="2D4D9FE8" w14:textId="77777777" w:rsidR="00000000" w:rsidRDefault="00000000">
            <w:pPr>
              <w:pStyle w:val="aa"/>
              <w:jc w:val="center"/>
              <w:rPr>
                <w:sz w:val="15"/>
                <w:szCs w:val="15"/>
              </w:rPr>
            </w:pPr>
            <w:r>
              <w:rPr>
                <w:sz w:val="15"/>
                <w:szCs w:val="15"/>
              </w:rPr>
              <w:t>124728,50</w:t>
            </w:r>
          </w:p>
        </w:tc>
        <w:tc>
          <w:tcPr>
            <w:tcW w:w="1165" w:type="dxa"/>
            <w:tcBorders>
              <w:top w:val="single" w:sz="4" w:space="0" w:color="auto"/>
              <w:left w:val="single" w:sz="4" w:space="0" w:color="auto"/>
              <w:bottom w:val="single" w:sz="4" w:space="0" w:color="auto"/>
              <w:right w:val="single" w:sz="4" w:space="0" w:color="auto"/>
            </w:tcBorders>
          </w:tcPr>
          <w:p w14:paraId="15FC51C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BD96E73" w14:textId="77777777" w:rsidR="00000000" w:rsidRDefault="00000000">
            <w:pPr>
              <w:pStyle w:val="aa"/>
              <w:jc w:val="center"/>
              <w:rPr>
                <w:sz w:val="15"/>
                <w:szCs w:val="15"/>
              </w:rPr>
            </w:pPr>
            <w:r>
              <w:rPr>
                <w:sz w:val="15"/>
                <w:szCs w:val="15"/>
              </w:rPr>
              <w:t>69,85</w:t>
            </w:r>
          </w:p>
        </w:tc>
        <w:tc>
          <w:tcPr>
            <w:tcW w:w="1165" w:type="dxa"/>
            <w:tcBorders>
              <w:top w:val="single" w:sz="4" w:space="0" w:color="auto"/>
              <w:left w:val="single" w:sz="4" w:space="0" w:color="auto"/>
              <w:bottom w:val="single" w:sz="4" w:space="0" w:color="auto"/>
              <w:right w:val="single" w:sz="4" w:space="0" w:color="auto"/>
            </w:tcBorders>
          </w:tcPr>
          <w:p w14:paraId="2F6EE5A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C6C1FA3" w14:textId="77777777" w:rsidR="00000000" w:rsidRDefault="00000000">
            <w:pPr>
              <w:pStyle w:val="aa"/>
              <w:jc w:val="center"/>
              <w:rPr>
                <w:sz w:val="15"/>
                <w:szCs w:val="15"/>
              </w:rPr>
            </w:pPr>
            <w:r>
              <w:rPr>
                <w:sz w:val="15"/>
                <w:szCs w:val="15"/>
              </w:rPr>
              <w:t>75190,28</w:t>
            </w:r>
          </w:p>
        </w:tc>
        <w:tc>
          <w:tcPr>
            <w:tcW w:w="1165" w:type="dxa"/>
            <w:tcBorders>
              <w:top w:val="single" w:sz="4" w:space="0" w:color="auto"/>
              <w:left w:val="single" w:sz="4" w:space="0" w:color="auto"/>
              <w:bottom w:val="single" w:sz="4" w:space="0" w:color="auto"/>
            </w:tcBorders>
          </w:tcPr>
          <w:p w14:paraId="6B069B5C" w14:textId="77777777" w:rsidR="00000000" w:rsidRDefault="00000000">
            <w:pPr>
              <w:pStyle w:val="aa"/>
              <w:jc w:val="center"/>
              <w:rPr>
                <w:sz w:val="15"/>
                <w:szCs w:val="15"/>
              </w:rPr>
            </w:pPr>
            <w:r>
              <w:rPr>
                <w:sz w:val="15"/>
                <w:szCs w:val="15"/>
              </w:rPr>
              <w:t>X</w:t>
            </w:r>
          </w:p>
        </w:tc>
      </w:tr>
      <w:tr w:rsidR="00000000" w14:paraId="79FE6BF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9DED4AE" w14:textId="77777777" w:rsidR="00000000" w:rsidRDefault="00000000">
            <w:pPr>
              <w:pStyle w:val="ad"/>
              <w:rPr>
                <w:sz w:val="15"/>
                <w:szCs w:val="15"/>
              </w:rPr>
            </w:pPr>
            <w:bookmarkStart w:id="130" w:name="sub_258"/>
            <w:r>
              <w:rPr>
                <w:sz w:val="15"/>
                <w:szCs w:val="15"/>
              </w:rPr>
              <w:t>4.2. В условиях круглосуточного стационара, за исключением медицинской реабилитации</w:t>
            </w:r>
            <w:bookmarkEnd w:id="130"/>
          </w:p>
          <w:p w14:paraId="74921CA8" w14:textId="77777777" w:rsidR="00000000" w:rsidRDefault="00000000">
            <w:pPr>
              <w:pStyle w:val="ad"/>
              <w:rPr>
                <w:sz w:val="15"/>
                <w:szCs w:val="15"/>
              </w:rPr>
            </w:pPr>
            <w:r>
              <w:rPr>
                <w:sz w:val="15"/>
                <w:szCs w:val="15"/>
              </w:rPr>
              <w:t xml:space="preserve">(сумма </w:t>
            </w:r>
            <w:hyperlink w:anchor="sub_2102" w:history="1">
              <w:r>
                <w:rPr>
                  <w:rStyle w:val="a4"/>
                  <w:sz w:val="15"/>
                  <w:szCs w:val="15"/>
                </w:rPr>
                <w:t>строк 44</w:t>
              </w:r>
            </w:hyperlink>
            <w:r>
              <w:rPr>
                <w:sz w:val="15"/>
                <w:szCs w:val="15"/>
              </w:rPr>
              <w:t xml:space="preserve"> + </w:t>
            </w:r>
            <w:hyperlink w:anchor="sub_2140" w:history="1">
              <w:r>
                <w:rPr>
                  <w:rStyle w:val="a4"/>
                  <w:sz w:val="15"/>
                  <w:szCs w:val="15"/>
                </w:rPr>
                <w:t>58</w:t>
              </w:r>
            </w:hyperlink>
            <w:r>
              <w:rPr>
                <w:sz w:val="15"/>
                <w:szCs w:val="15"/>
              </w:rPr>
              <w:t xml:space="preserve"> + </w:t>
            </w:r>
            <w:hyperlink w:anchor="sub_2184" w:history="1">
              <w:r>
                <w:rPr>
                  <w:rStyle w:val="a4"/>
                  <w:sz w:val="15"/>
                  <w:szCs w:val="15"/>
                </w:rPr>
                <w:t>74</w:t>
              </w:r>
            </w:hyperlink>
            <w:r>
              <w:rPr>
                <w:sz w:val="15"/>
                <w:szCs w:val="15"/>
              </w:rPr>
              <w:t>), в том числе:</w:t>
            </w:r>
          </w:p>
        </w:tc>
        <w:tc>
          <w:tcPr>
            <w:tcW w:w="986" w:type="dxa"/>
            <w:tcBorders>
              <w:top w:val="single" w:sz="4" w:space="0" w:color="auto"/>
              <w:left w:val="single" w:sz="4" w:space="0" w:color="auto"/>
              <w:bottom w:val="single" w:sz="4" w:space="0" w:color="auto"/>
              <w:right w:val="single" w:sz="4" w:space="0" w:color="auto"/>
            </w:tcBorders>
          </w:tcPr>
          <w:p w14:paraId="24624634" w14:textId="77777777" w:rsidR="00000000" w:rsidRDefault="00000000">
            <w:pPr>
              <w:pStyle w:val="aa"/>
              <w:jc w:val="center"/>
              <w:rPr>
                <w:sz w:val="15"/>
                <w:szCs w:val="15"/>
              </w:rPr>
            </w:pPr>
            <w:r>
              <w:rPr>
                <w:sz w:val="15"/>
                <w:szCs w:val="15"/>
              </w:rPr>
              <w:t>28</w:t>
            </w:r>
          </w:p>
        </w:tc>
        <w:tc>
          <w:tcPr>
            <w:tcW w:w="1702" w:type="dxa"/>
            <w:tcBorders>
              <w:top w:val="single" w:sz="4" w:space="0" w:color="auto"/>
              <w:left w:val="single" w:sz="4" w:space="0" w:color="auto"/>
              <w:bottom w:val="single" w:sz="4" w:space="0" w:color="auto"/>
              <w:right w:val="single" w:sz="4" w:space="0" w:color="auto"/>
            </w:tcBorders>
          </w:tcPr>
          <w:p w14:paraId="692C0564"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58D7B8A0" w14:textId="77777777" w:rsidR="00000000" w:rsidRDefault="00000000">
            <w:pPr>
              <w:pStyle w:val="aa"/>
              <w:jc w:val="center"/>
              <w:rPr>
                <w:sz w:val="15"/>
                <w:szCs w:val="15"/>
              </w:rPr>
            </w:pPr>
            <w:r>
              <w:rPr>
                <w:sz w:val="15"/>
                <w:szCs w:val="15"/>
              </w:rPr>
              <w:t>0,164585</w:t>
            </w:r>
          </w:p>
        </w:tc>
        <w:tc>
          <w:tcPr>
            <w:tcW w:w="1702" w:type="dxa"/>
            <w:tcBorders>
              <w:top w:val="single" w:sz="4" w:space="0" w:color="auto"/>
              <w:left w:val="single" w:sz="4" w:space="0" w:color="auto"/>
              <w:bottom w:val="single" w:sz="4" w:space="0" w:color="auto"/>
              <w:right w:val="single" w:sz="4" w:space="0" w:color="auto"/>
            </w:tcBorders>
          </w:tcPr>
          <w:p w14:paraId="66D2B028" w14:textId="77777777" w:rsidR="00000000" w:rsidRDefault="00000000">
            <w:pPr>
              <w:pStyle w:val="aa"/>
              <w:jc w:val="center"/>
              <w:rPr>
                <w:sz w:val="15"/>
                <w:szCs w:val="15"/>
              </w:rPr>
            </w:pPr>
            <w:r>
              <w:rPr>
                <w:sz w:val="15"/>
                <w:szCs w:val="15"/>
              </w:rPr>
              <w:t>39951,50</w:t>
            </w:r>
          </w:p>
        </w:tc>
        <w:tc>
          <w:tcPr>
            <w:tcW w:w="1165" w:type="dxa"/>
            <w:tcBorders>
              <w:top w:val="single" w:sz="4" w:space="0" w:color="auto"/>
              <w:left w:val="single" w:sz="4" w:space="0" w:color="auto"/>
              <w:bottom w:val="single" w:sz="4" w:space="0" w:color="auto"/>
              <w:right w:val="single" w:sz="4" w:space="0" w:color="auto"/>
            </w:tcBorders>
          </w:tcPr>
          <w:p w14:paraId="3BBCED2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9E316AF" w14:textId="77777777" w:rsidR="00000000" w:rsidRDefault="00000000">
            <w:pPr>
              <w:pStyle w:val="aa"/>
              <w:jc w:val="center"/>
              <w:rPr>
                <w:sz w:val="15"/>
                <w:szCs w:val="15"/>
              </w:rPr>
            </w:pPr>
            <w:r>
              <w:rPr>
                <w:sz w:val="15"/>
                <w:szCs w:val="15"/>
              </w:rPr>
              <w:t>6575,42</w:t>
            </w:r>
          </w:p>
        </w:tc>
        <w:tc>
          <w:tcPr>
            <w:tcW w:w="1165" w:type="dxa"/>
            <w:tcBorders>
              <w:top w:val="single" w:sz="4" w:space="0" w:color="auto"/>
              <w:left w:val="single" w:sz="4" w:space="0" w:color="auto"/>
              <w:bottom w:val="single" w:sz="4" w:space="0" w:color="auto"/>
              <w:right w:val="single" w:sz="4" w:space="0" w:color="auto"/>
            </w:tcBorders>
          </w:tcPr>
          <w:p w14:paraId="77EA1AC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B123103" w14:textId="77777777" w:rsidR="00000000" w:rsidRDefault="00000000">
            <w:pPr>
              <w:pStyle w:val="aa"/>
              <w:jc w:val="center"/>
              <w:rPr>
                <w:sz w:val="15"/>
                <w:szCs w:val="15"/>
              </w:rPr>
            </w:pPr>
            <w:r>
              <w:rPr>
                <w:sz w:val="15"/>
                <w:szCs w:val="15"/>
              </w:rPr>
              <w:t>7078338,44</w:t>
            </w:r>
          </w:p>
        </w:tc>
        <w:tc>
          <w:tcPr>
            <w:tcW w:w="1165" w:type="dxa"/>
            <w:tcBorders>
              <w:top w:val="single" w:sz="4" w:space="0" w:color="auto"/>
              <w:left w:val="single" w:sz="4" w:space="0" w:color="auto"/>
              <w:bottom w:val="single" w:sz="4" w:space="0" w:color="auto"/>
            </w:tcBorders>
          </w:tcPr>
          <w:p w14:paraId="33EF2F82" w14:textId="77777777" w:rsidR="00000000" w:rsidRDefault="00000000">
            <w:pPr>
              <w:pStyle w:val="aa"/>
              <w:jc w:val="center"/>
              <w:rPr>
                <w:sz w:val="15"/>
                <w:szCs w:val="15"/>
              </w:rPr>
            </w:pPr>
            <w:r>
              <w:rPr>
                <w:sz w:val="15"/>
                <w:szCs w:val="15"/>
              </w:rPr>
              <w:t>X</w:t>
            </w:r>
          </w:p>
        </w:tc>
      </w:tr>
      <w:tr w:rsidR="00000000" w14:paraId="0AE9AF7C"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0809F20" w14:textId="77777777" w:rsidR="00000000" w:rsidRDefault="00000000">
            <w:pPr>
              <w:pStyle w:val="ad"/>
              <w:rPr>
                <w:sz w:val="15"/>
                <w:szCs w:val="15"/>
              </w:rPr>
            </w:pPr>
            <w:bookmarkStart w:id="131" w:name="sub_259"/>
            <w:r>
              <w:rPr>
                <w:sz w:val="15"/>
                <w:szCs w:val="15"/>
              </w:rPr>
              <w:t>4.2.1. Медицинская помощь по профилю "онкология"</w:t>
            </w:r>
            <w:bookmarkEnd w:id="131"/>
          </w:p>
          <w:p w14:paraId="516551AF" w14:textId="77777777" w:rsidR="00000000" w:rsidRDefault="00000000">
            <w:pPr>
              <w:pStyle w:val="ad"/>
              <w:rPr>
                <w:sz w:val="15"/>
                <w:szCs w:val="15"/>
              </w:rPr>
            </w:pPr>
            <w:r>
              <w:rPr>
                <w:sz w:val="15"/>
                <w:szCs w:val="15"/>
              </w:rPr>
              <w:t xml:space="preserve">(сумма </w:t>
            </w:r>
            <w:hyperlink w:anchor="sub_2103" w:history="1">
              <w:r>
                <w:rPr>
                  <w:rStyle w:val="a4"/>
                  <w:sz w:val="15"/>
                  <w:szCs w:val="15"/>
                </w:rPr>
                <w:t>строк 44.1</w:t>
              </w:r>
            </w:hyperlink>
            <w:r>
              <w:rPr>
                <w:sz w:val="15"/>
                <w:szCs w:val="15"/>
              </w:rPr>
              <w:t xml:space="preserve"> + </w:t>
            </w:r>
            <w:hyperlink w:anchor="sub_2141" w:history="1">
              <w:r>
                <w:rPr>
                  <w:rStyle w:val="a4"/>
                  <w:sz w:val="15"/>
                  <w:szCs w:val="15"/>
                </w:rPr>
                <w:t>58.1</w:t>
              </w:r>
            </w:hyperlink>
            <w:r>
              <w:rPr>
                <w:sz w:val="15"/>
                <w:szCs w:val="15"/>
              </w:rPr>
              <w:t xml:space="preserve"> + </w:t>
            </w:r>
            <w:hyperlink w:anchor="sub_2185" w:history="1">
              <w:r>
                <w:rPr>
                  <w:rStyle w:val="a4"/>
                  <w:sz w:val="15"/>
                  <w:szCs w:val="15"/>
                </w:rPr>
                <w:t>74.1</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36FB9638" w14:textId="77777777" w:rsidR="00000000" w:rsidRDefault="00000000">
            <w:pPr>
              <w:pStyle w:val="aa"/>
              <w:jc w:val="center"/>
              <w:rPr>
                <w:sz w:val="15"/>
                <w:szCs w:val="15"/>
              </w:rPr>
            </w:pPr>
            <w:r>
              <w:rPr>
                <w:sz w:val="15"/>
                <w:szCs w:val="15"/>
              </w:rPr>
              <w:t>28.1</w:t>
            </w:r>
          </w:p>
        </w:tc>
        <w:tc>
          <w:tcPr>
            <w:tcW w:w="1702" w:type="dxa"/>
            <w:tcBorders>
              <w:top w:val="single" w:sz="4" w:space="0" w:color="auto"/>
              <w:left w:val="single" w:sz="4" w:space="0" w:color="auto"/>
              <w:bottom w:val="single" w:sz="4" w:space="0" w:color="auto"/>
              <w:right w:val="single" w:sz="4" w:space="0" w:color="auto"/>
            </w:tcBorders>
          </w:tcPr>
          <w:p w14:paraId="6CBEAE8B"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6A3B0048" w14:textId="77777777" w:rsidR="00000000" w:rsidRDefault="00000000">
            <w:pPr>
              <w:pStyle w:val="aa"/>
              <w:jc w:val="center"/>
              <w:rPr>
                <w:sz w:val="15"/>
                <w:szCs w:val="15"/>
              </w:rPr>
            </w:pPr>
            <w:r>
              <w:rPr>
                <w:sz w:val="15"/>
                <w:szCs w:val="15"/>
              </w:rPr>
              <w:t>0,008602</w:t>
            </w:r>
          </w:p>
        </w:tc>
        <w:tc>
          <w:tcPr>
            <w:tcW w:w="1702" w:type="dxa"/>
            <w:tcBorders>
              <w:top w:val="single" w:sz="4" w:space="0" w:color="auto"/>
              <w:left w:val="single" w:sz="4" w:space="0" w:color="auto"/>
              <w:bottom w:val="single" w:sz="4" w:space="0" w:color="auto"/>
              <w:right w:val="single" w:sz="4" w:space="0" w:color="auto"/>
            </w:tcBorders>
          </w:tcPr>
          <w:p w14:paraId="7486B8AC" w14:textId="77777777" w:rsidR="00000000" w:rsidRDefault="00000000">
            <w:pPr>
              <w:pStyle w:val="aa"/>
              <w:jc w:val="center"/>
              <w:rPr>
                <w:sz w:val="15"/>
                <w:szCs w:val="15"/>
              </w:rPr>
            </w:pPr>
            <w:r>
              <w:rPr>
                <w:sz w:val="15"/>
                <w:szCs w:val="15"/>
              </w:rPr>
              <w:t>102247,40</w:t>
            </w:r>
          </w:p>
        </w:tc>
        <w:tc>
          <w:tcPr>
            <w:tcW w:w="1165" w:type="dxa"/>
            <w:tcBorders>
              <w:top w:val="single" w:sz="4" w:space="0" w:color="auto"/>
              <w:left w:val="single" w:sz="4" w:space="0" w:color="auto"/>
              <w:bottom w:val="single" w:sz="4" w:space="0" w:color="auto"/>
              <w:right w:val="single" w:sz="4" w:space="0" w:color="auto"/>
            </w:tcBorders>
          </w:tcPr>
          <w:p w14:paraId="6F679B9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4C9BD0F" w14:textId="77777777" w:rsidR="00000000" w:rsidRDefault="00000000">
            <w:pPr>
              <w:pStyle w:val="aa"/>
              <w:jc w:val="center"/>
              <w:rPr>
                <w:sz w:val="15"/>
                <w:szCs w:val="15"/>
              </w:rPr>
            </w:pPr>
            <w:r>
              <w:rPr>
                <w:sz w:val="15"/>
                <w:szCs w:val="15"/>
              </w:rPr>
              <w:t>879,53</w:t>
            </w:r>
          </w:p>
        </w:tc>
        <w:tc>
          <w:tcPr>
            <w:tcW w:w="1165" w:type="dxa"/>
            <w:tcBorders>
              <w:top w:val="single" w:sz="4" w:space="0" w:color="auto"/>
              <w:left w:val="single" w:sz="4" w:space="0" w:color="auto"/>
              <w:bottom w:val="single" w:sz="4" w:space="0" w:color="auto"/>
              <w:right w:val="single" w:sz="4" w:space="0" w:color="auto"/>
            </w:tcBorders>
          </w:tcPr>
          <w:p w14:paraId="7A66DF5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793B073" w14:textId="77777777" w:rsidR="00000000" w:rsidRDefault="00000000">
            <w:pPr>
              <w:pStyle w:val="aa"/>
              <w:jc w:val="center"/>
              <w:rPr>
                <w:sz w:val="15"/>
                <w:szCs w:val="15"/>
              </w:rPr>
            </w:pPr>
            <w:r>
              <w:rPr>
                <w:sz w:val="15"/>
                <w:szCs w:val="15"/>
              </w:rPr>
              <w:t>946803,15</w:t>
            </w:r>
          </w:p>
        </w:tc>
        <w:tc>
          <w:tcPr>
            <w:tcW w:w="1165" w:type="dxa"/>
            <w:tcBorders>
              <w:top w:val="single" w:sz="4" w:space="0" w:color="auto"/>
              <w:left w:val="single" w:sz="4" w:space="0" w:color="auto"/>
              <w:bottom w:val="single" w:sz="4" w:space="0" w:color="auto"/>
            </w:tcBorders>
          </w:tcPr>
          <w:p w14:paraId="57E5187F" w14:textId="77777777" w:rsidR="00000000" w:rsidRDefault="00000000">
            <w:pPr>
              <w:pStyle w:val="aa"/>
              <w:jc w:val="center"/>
              <w:rPr>
                <w:sz w:val="15"/>
                <w:szCs w:val="15"/>
              </w:rPr>
            </w:pPr>
            <w:r>
              <w:rPr>
                <w:sz w:val="15"/>
                <w:szCs w:val="15"/>
              </w:rPr>
              <w:t>X</w:t>
            </w:r>
          </w:p>
        </w:tc>
      </w:tr>
      <w:tr w:rsidR="00000000" w14:paraId="051C543C"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1FDD860" w14:textId="77777777" w:rsidR="00000000" w:rsidRDefault="00000000">
            <w:pPr>
              <w:pStyle w:val="ad"/>
              <w:rPr>
                <w:sz w:val="15"/>
                <w:szCs w:val="15"/>
              </w:rPr>
            </w:pPr>
            <w:bookmarkStart w:id="132" w:name="sub_260"/>
            <w:r>
              <w:rPr>
                <w:sz w:val="15"/>
                <w:szCs w:val="15"/>
              </w:rPr>
              <w:t>4.2.2. Высокотехнологичная медицинская помощь</w:t>
            </w:r>
            <w:bookmarkEnd w:id="132"/>
          </w:p>
          <w:p w14:paraId="4262BAC9" w14:textId="77777777" w:rsidR="00000000" w:rsidRDefault="00000000">
            <w:pPr>
              <w:pStyle w:val="ad"/>
              <w:rPr>
                <w:sz w:val="15"/>
                <w:szCs w:val="15"/>
              </w:rPr>
            </w:pPr>
            <w:r>
              <w:rPr>
                <w:sz w:val="15"/>
                <w:szCs w:val="15"/>
              </w:rPr>
              <w:t xml:space="preserve">(сумма </w:t>
            </w:r>
            <w:hyperlink w:anchor="sub_2104" w:history="1">
              <w:r>
                <w:rPr>
                  <w:rStyle w:val="a4"/>
                  <w:sz w:val="15"/>
                  <w:szCs w:val="15"/>
                </w:rPr>
                <w:t>строк 44.2</w:t>
              </w:r>
            </w:hyperlink>
            <w:r>
              <w:rPr>
                <w:sz w:val="15"/>
                <w:szCs w:val="15"/>
              </w:rPr>
              <w:t xml:space="preserve"> + </w:t>
            </w:r>
            <w:hyperlink w:anchor="sub_2142" w:history="1">
              <w:r>
                <w:rPr>
                  <w:rStyle w:val="a4"/>
                  <w:sz w:val="15"/>
                  <w:szCs w:val="15"/>
                </w:rPr>
                <w:t>58.2</w:t>
              </w:r>
            </w:hyperlink>
            <w:r>
              <w:rPr>
                <w:sz w:val="15"/>
                <w:szCs w:val="15"/>
              </w:rPr>
              <w:t xml:space="preserve"> + </w:t>
            </w:r>
            <w:hyperlink w:anchor="sub_2186" w:history="1">
              <w:r>
                <w:rPr>
                  <w:rStyle w:val="a4"/>
                  <w:sz w:val="15"/>
                  <w:szCs w:val="15"/>
                </w:rPr>
                <w:t>74.2</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60A477AD" w14:textId="77777777" w:rsidR="00000000" w:rsidRDefault="00000000">
            <w:pPr>
              <w:pStyle w:val="aa"/>
              <w:jc w:val="center"/>
              <w:rPr>
                <w:sz w:val="15"/>
                <w:szCs w:val="15"/>
              </w:rPr>
            </w:pPr>
            <w:r>
              <w:rPr>
                <w:sz w:val="15"/>
                <w:szCs w:val="15"/>
              </w:rPr>
              <w:t>28.2</w:t>
            </w:r>
          </w:p>
        </w:tc>
        <w:tc>
          <w:tcPr>
            <w:tcW w:w="1702" w:type="dxa"/>
            <w:tcBorders>
              <w:top w:val="single" w:sz="4" w:space="0" w:color="auto"/>
              <w:left w:val="single" w:sz="4" w:space="0" w:color="auto"/>
              <w:bottom w:val="single" w:sz="4" w:space="0" w:color="auto"/>
              <w:right w:val="single" w:sz="4" w:space="0" w:color="auto"/>
            </w:tcBorders>
          </w:tcPr>
          <w:p w14:paraId="20900CB4"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51441B99" w14:textId="77777777" w:rsidR="00000000" w:rsidRDefault="00000000">
            <w:pPr>
              <w:pStyle w:val="aa"/>
              <w:jc w:val="center"/>
              <w:rPr>
                <w:sz w:val="15"/>
                <w:szCs w:val="15"/>
              </w:rPr>
            </w:pPr>
            <w:r>
              <w:rPr>
                <w:sz w:val="15"/>
                <w:szCs w:val="15"/>
              </w:rPr>
              <w:t>0,008070</w:t>
            </w:r>
          </w:p>
        </w:tc>
        <w:tc>
          <w:tcPr>
            <w:tcW w:w="1702" w:type="dxa"/>
            <w:tcBorders>
              <w:top w:val="single" w:sz="4" w:space="0" w:color="auto"/>
              <w:left w:val="single" w:sz="4" w:space="0" w:color="auto"/>
              <w:bottom w:val="single" w:sz="4" w:space="0" w:color="auto"/>
              <w:right w:val="single" w:sz="4" w:space="0" w:color="auto"/>
            </w:tcBorders>
          </w:tcPr>
          <w:p w14:paraId="3CE39DFD" w14:textId="77777777" w:rsidR="00000000" w:rsidRDefault="00000000">
            <w:pPr>
              <w:pStyle w:val="aa"/>
              <w:jc w:val="center"/>
              <w:rPr>
                <w:sz w:val="15"/>
                <w:szCs w:val="15"/>
              </w:rPr>
            </w:pPr>
            <w:r>
              <w:rPr>
                <w:sz w:val="15"/>
                <w:szCs w:val="15"/>
              </w:rPr>
              <w:t>130529,46</w:t>
            </w:r>
          </w:p>
        </w:tc>
        <w:tc>
          <w:tcPr>
            <w:tcW w:w="1165" w:type="dxa"/>
            <w:tcBorders>
              <w:top w:val="single" w:sz="4" w:space="0" w:color="auto"/>
              <w:left w:val="single" w:sz="4" w:space="0" w:color="auto"/>
              <w:bottom w:val="single" w:sz="4" w:space="0" w:color="auto"/>
              <w:right w:val="single" w:sz="4" w:space="0" w:color="auto"/>
            </w:tcBorders>
          </w:tcPr>
          <w:p w14:paraId="0330D1D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2EF2AA2" w14:textId="77777777" w:rsidR="00000000" w:rsidRDefault="00000000">
            <w:pPr>
              <w:pStyle w:val="aa"/>
              <w:jc w:val="center"/>
              <w:rPr>
                <w:sz w:val="15"/>
                <w:szCs w:val="15"/>
              </w:rPr>
            </w:pPr>
            <w:r>
              <w:rPr>
                <w:sz w:val="15"/>
                <w:szCs w:val="15"/>
              </w:rPr>
              <w:t>1053,34</w:t>
            </w:r>
          </w:p>
        </w:tc>
        <w:tc>
          <w:tcPr>
            <w:tcW w:w="1165" w:type="dxa"/>
            <w:tcBorders>
              <w:top w:val="single" w:sz="4" w:space="0" w:color="auto"/>
              <w:left w:val="single" w:sz="4" w:space="0" w:color="auto"/>
              <w:bottom w:val="single" w:sz="4" w:space="0" w:color="auto"/>
              <w:right w:val="single" w:sz="4" w:space="0" w:color="auto"/>
            </w:tcBorders>
          </w:tcPr>
          <w:p w14:paraId="2C43303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89CA023" w14:textId="77777777" w:rsidR="00000000" w:rsidRDefault="00000000">
            <w:pPr>
              <w:pStyle w:val="aa"/>
              <w:jc w:val="center"/>
              <w:rPr>
                <w:sz w:val="15"/>
                <w:szCs w:val="15"/>
              </w:rPr>
            </w:pPr>
            <w:r>
              <w:rPr>
                <w:sz w:val="15"/>
                <w:szCs w:val="15"/>
              </w:rPr>
              <w:t>1133909,42</w:t>
            </w:r>
          </w:p>
        </w:tc>
        <w:tc>
          <w:tcPr>
            <w:tcW w:w="1165" w:type="dxa"/>
            <w:tcBorders>
              <w:top w:val="single" w:sz="4" w:space="0" w:color="auto"/>
              <w:left w:val="single" w:sz="4" w:space="0" w:color="auto"/>
              <w:bottom w:val="single" w:sz="4" w:space="0" w:color="auto"/>
            </w:tcBorders>
          </w:tcPr>
          <w:p w14:paraId="1BB836D5" w14:textId="77777777" w:rsidR="00000000" w:rsidRDefault="00000000">
            <w:pPr>
              <w:pStyle w:val="aa"/>
              <w:jc w:val="center"/>
              <w:rPr>
                <w:sz w:val="15"/>
                <w:szCs w:val="15"/>
              </w:rPr>
            </w:pPr>
            <w:r>
              <w:rPr>
                <w:sz w:val="15"/>
                <w:szCs w:val="15"/>
              </w:rPr>
              <w:t>X</w:t>
            </w:r>
          </w:p>
        </w:tc>
      </w:tr>
      <w:tr w:rsidR="00000000" w14:paraId="4CAA0B2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AD846E2" w14:textId="77777777" w:rsidR="00000000" w:rsidRDefault="00000000">
            <w:pPr>
              <w:pStyle w:val="ad"/>
              <w:rPr>
                <w:sz w:val="15"/>
                <w:szCs w:val="15"/>
              </w:rPr>
            </w:pPr>
            <w:r>
              <w:rPr>
                <w:sz w:val="15"/>
                <w:szCs w:val="15"/>
              </w:rPr>
              <w:t xml:space="preserve">4.2.3. Для медицинской помощи больным гепатитом C, взрослые (равно </w:t>
            </w:r>
            <w:hyperlink w:anchor="sub_2197" w:history="1">
              <w:r>
                <w:rPr>
                  <w:rStyle w:val="a4"/>
                  <w:sz w:val="15"/>
                  <w:szCs w:val="15"/>
                </w:rPr>
                <w:t>строке 44.3</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462411B6" w14:textId="77777777" w:rsidR="00000000" w:rsidRDefault="00000000">
            <w:pPr>
              <w:pStyle w:val="aa"/>
              <w:jc w:val="center"/>
              <w:rPr>
                <w:sz w:val="15"/>
                <w:szCs w:val="15"/>
              </w:rPr>
            </w:pPr>
            <w:r>
              <w:rPr>
                <w:sz w:val="15"/>
                <w:szCs w:val="15"/>
              </w:rPr>
              <w:t>28.3</w:t>
            </w:r>
          </w:p>
        </w:tc>
        <w:tc>
          <w:tcPr>
            <w:tcW w:w="1702" w:type="dxa"/>
            <w:tcBorders>
              <w:top w:val="single" w:sz="4" w:space="0" w:color="auto"/>
              <w:left w:val="single" w:sz="4" w:space="0" w:color="auto"/>
              <w:bottom w:val="single" w:sz="4" w:space="0" w:color="auto"/>
              <w:right w:val="single" w:sz="4" w:space="0" w:color="auto"/>
            </w:tcBorders>
          </w:tcPr>
          <w:p w14:paraId="70C84323"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4DC4959E" w14:textId="77777777" w:rsidR="00000000" w:rsidRDefault="00000000">
            <w:pPr>
              <w:pStyle w:val="aa"/>
              <w:jc w:val="center"/>
              <w:rPr>
                <w:sz w:val="15"/>
                <w:szCs w:val="15"/>
              </w:rPr>
            </w:pPr>
            <w:r>
              <w:rPr>
                <w:sz w:val="15"/>
                <w:szCs w:val="15"/>
              </w:rPr>
              <w:t>0,000020</w:t>
            </w:r>
          </w:p>
        </w:tc>
        <w:tc>
          <w:tcPr>
            <w:tcW w:w="1702" w:type="dxa"/>
            <w:tcBorders>
              <w:top w:val="single" w:sz="4" w:space="0" w:color="auto"/>
              <w:left w:val="single" w:sz="4" w:space="0" w:color="auto"/>
              <w:bottom w:val="single" w:sz="4" w:space="0" w:color="auto"/>
              <w:right w:val="single" w:sz="4" w:space="0" w:color="auto"/>
            </w:tcBorders>
          </w:tcPr>
          <w:p w14:paraId="09ACAAA4" w14:textId="77777777" w:rsidR="00000000" w:rsidRDefault="00000000">
            <w:pPr>
              <w:pStyle w:val="aa"/>
              <w:jc w:val="center"/>
              <w:rPr>
                <w:sz w:val="15"/>
                <w:szCs w:val="15"/>
              </w:rPr>
            </w:pPr>
            <w:r>
              <w:rPr>
                <w:sz w:val="15"/>
                <w:szCs w:val="15"/>
              </w:rPr>
              <w:t>29581,33</w:t>
            </w:r>
          </w:p>
        </w:tc>
        <w:tc>
          <w:tcPr>
            <w:tcW w:w="1165" w:type="dxa"/>
            <w:tcBorders>
              <w:top w:val="single" w:sz="4" w:space="0" w:color="auto"/>
              <w:left w:val="single" w:sz="4" w:space="0" w:color="auto"/>
              <w:bottom w:val="single" w:sz="4" w:space="0" w:color="auto"/>
              <w:right w:val="single" w:sz="4" w:space="0" w:color="auto"/>
            </w:tcBorders>
          </w:tcPr>
          <w:p w14:paraId="401AF9B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5E9EA45" w14:textId="77777777" w:rsidR="00000000" w:rsidRDefault="00000000">
            <w:pPr>
              <w:pStyle w:val="aa"/>
              <w:jc w:val="center"/>
              <w:rPr>
                <w:sz w:val="15"/>
                <w:szCs w:val="15"/>
              </w:rPr>
            </w:pPr>
            <w:r>
              <w:rPr>
                <w:sz w:val="15"/>
                <w:szCs w:val="15"/>
              </w:rPr>
              <w:t>0,58</w:t>
            </w:r>
          </w:p>
        </w:tc>
        <w:tc>
          <w:tcPr>
            <w:tcW w:w="1165" w:type="dxa"/>
            <w:tcBorders>
              <w:top w:val="single" w:sz="4" w:space="0" w:color="auto"/>
              <w:left w:val="single" w:sz="4" w:space="0" w:color="auto"/>
              <w:bottom w:val="single" w:sz="4" w:space="0" w:color="auto"/>
              <w:right w:val="single" w:sz="4" w:space="0" w:color="auto"/>
            </w:tcBorders>
          </w:tcPr>
          <w:p w14:paraId="59CD334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0351F4F" w14:textId="77777777" w:rsidR="00000000" w:rsidRDefault="00000000">
            <w:pPr>
              <w:pStyle w:val="aa"/>
              <w:jc w:val="center"/>
              <w:rPr>
                <w:sz w:val="15"/>
                <w:szCs w:val="15"/>
              </w:rPr>
            </w:pPr>
            <w:r>
              <w:rPr>
                <w:sz w:val="15"/>
                <w:szCs w:val="15"/>
              </w:rPr>
              <w:t>621,21</w:t>
            </w:r>
          </w:p>
        </w:tc>
        <w:tc>
          <w:tcPr>
            <w:tcW w:w="1165" w:type="dxa"/>
            <w:tcBorders>
              <w:top w:val="single" w:sz="4" w:space="0" w:color="auto"/>
              <w:left w:val="single" w:sz="4" w:space="0" w:color="auto"/>
              <w:bottom w:val="single" w:sz="4" w:space="0" w:color="auto"/>
            </w:tcBorders>
          </w:tcPr>
          <w:p w14:paraId="00FEDE7D" w14:textId="77777777" w:rsidR="00000000" w:rsidRDefault="00000000">
            <w:pPr>
              <w:pStyle w:val="aa"/>
              <w:jc w:val="center"/>
              <w:rPr>
                <w:sz w:val="15"/>
                <w:szCs w:val="15"/>
              </w:rPr>
            </w:pPr>
            <w:r>
              <w:rPr>
                <w:sz w:val="15"/>
                <w:szCs w:val="15"/>
              </w:rPr>
              <w:t>X</w:t>
            </w:r>
          </w:p>
        </w:tc>
      </w:tr>
      <w:tr w:rsidR="00000000" w14:paraId="4FFDEAA7"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27A6AF4" w14:textId="77777777" w:rsidR="00000000" w:rsidRDefault="00000000">
            <w:pPr>
              <w:pStyle w:val="ad"/>
              <w:rPr>
                <w:sz w:val="15"/>
                <w:szCs w:val="15"/>
              </w:rPr>
            </w:pPr>
            <w:r>
              <w:rPr>
                <w:sz w:val="15"/>
                <w:szCs w:val="15"/>
              </w:rPr>
              <w:t xml:space="preserve">4.2.4. Для медицинской помощи больным гепатитом C, дети (равно </w:t>
            </w:r>
            <w:hyperlink w:anchor="sub_2198" w:history="1">
              <w:r>
                <w:rPr>
                  <w:rStyle w:val="a4"/>
                  <w:sz w:val="15"/>
                  <w:szCs w:val="15"/>
                </w:rPr>
                <w:t>строке 44.4</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1D65CFC9" w14:textId="77777777" w:rsidR="00000000" w:rsidRDefault="00000000">
            <w:pPr>
              <w:pStyle w:val="aa"/>
              <w:jc w:val="center"/>
              <w:rPr>
                <w:sz w:val="15"/>
                <w:szCs w:val="15"/>
              </w:rPr>
            </w:pPr>
            <w:r>
              <w:rPr>
                <w:sz w:val="15"/>
                <w:szCs w:val="15"/>
              </w:rPr>
              <w:t>28.4</w:t>
            </w:r>
          </w:p>
        </w:tc>
        <w:tc>
          <w:tcPr>
            <w:tcW w:w="1702" w:type="dxa"/>
            <w:tcBorders>
              <w:top w:val="single" w:sz="4" w:space="0" w:color="auto"/>
              <w:left w:val="single" w:sz="4" w:space="0" w:color="auto"/>
              <w:bottom w:val="single" w:sz="4" w:space="0" w:color="auto"/>
              <w:right w:val="single" w:sz="4" w:space="0" w:color="auto"/>
            </w:tcBorders>
          </w:tcPr>
          <w:p w14:paraId="65E10DE3"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05DE9C54" w14:textId="77777777" w:rsidR="00000000" w:rsidRDefault="00000000">
            <w:pPr>
              <w:pStyle w:val="aa"/>
              <w:jc w:val="center"/>
              <w:rPr>
                <w:sz w:val="15"/>
                <w:szCs w:val="15"/>
              </w:rPr>
            </w:pPr>
            <w:r>
              <w:rPr>
                <w:sz w:val="15"/>
                <w:szCs w:val="15"/>
              </w:rPr>
              <w:t>0,000005</w:t>
            </w:r>
          </w:p>
        </w:tc>
        <w:tc>
          <w:tcPr>
            <w:tcW w:w="1702" w:type="dxa"/>
            <w:tcBorders>
              <w:top w:val="single" w:sz="4" w:space="0" w:color="auto"/>
              <w:left w:val="single" w:sz="4" w:space="0" w:color="auto"/>
              <w:bottom w:val="single" w:sz="4" w:space="0" w:color="auto"/>
              <w:right w:val="single" w:sz="4" w:space="0" w:color="auto"/>
            </w:tcBorders>
          </w:tcPr>
          <w:p w14:paraId="481FF458" w14:textId="77777777" w:rsidR="00000000" w:rsidRDefault="00000000">
            <w:pPr>
              <w:pStyle w:val="aa"/>
              <w:jc w:val="center"/>
              <w:rPr>
                <w:sz w:val="15"/>
                <w:szCs w:val="15"/>
              </w:rPr>
            </w:pPr>
            <w:r>
              <w:rPr>
                <w:sz w:val="15"/>
                <w:szCs w:val="15"/>
              </w:rPr>
              <w:t>29581,33</w:t>
            </w:r>
          </w:p>
        </w:tc>
        <w:tc>
          <w:tcPr>
            <w:tcW w:w="1165" w:type="dxa"/>
            <w:tcBorders>
              <w:top w:val="single" w:sz="4" w:space="0" w:color="auto"/>
              <w:left w:val="single" w:sz="4" w:space="0" w:color="auto"/>
              <w:bottom w:val="single" w:sz="4" w:space="0" w:color="auto"/>
              <w:right w:val="single" w:sz="4" w:space="0" w:color="auto"/>
            </w:tcBorders>
          </w:tcPr>
          <w:p w14:paraId="0CEDA5C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3FE1DB6" w14:textId="77777777" w:rsidR="00000000" w:rsidRDefault="00000000">
            <w:pPr>
              <w:pStyle w:val="aa"/>
              <w:jc w:val="center"/>
              <w:rPr>
                <w:sz w:val="15"/>
                <w:szCs w:val="15"/>
              </w:rPr>
            </w:pPr>
            <w:r>
              <w:rPr>
                <w:sz w:val="15"/>
                <w:szCs w:val="15"/>
              </w:rPr>
              <w:t>0,14</w:t>
            </w:r>
          </w:p>
        </w:tc>
        <w:tc>
          <w:tcPr>
            <w:tcW w:w="1165" w:type="dxa"/>
            <w:tcBorders>
              <w:top w:val="single" w:sz="4" w:space="0" w:color="auto"/>
              <w:left w:val="single" w:sz="4" w:space="0" w:color="auto"/>
              <w:bottom w:val="single" w:sz="4" w:space="0" w:color="auto"/>
              <w:right w:val="single" w:sz="4" w:space="0" w:color="auto"/>
            </w:tcBorders>
          </w:tcPr>
          <w:p w14:paraId="16C6951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B52D2F2" w14:textId="77777777" w:rsidR="00000000" w:rsidRDefault="00000000">
            <w:pPr>
              <w:pStyle w:val="aa"/>
              <w:jc w:val="center"/>
              <w:rPr>
                <w:sz w:val="15"/>
                <w:szCs w:val="15"/>
              </w:rPr>
            </w:pPr>
            <w:r>
              <w:rPr>
                <w:sz w:val="15"/>
                <w:szCs w:val="15"/>
              </w:rPr>
              <w:t>147,91</w:t>
            </w:r>
          </w:p>
        </w:tc>
        <w:tc>
          <w:tcPr>
            <w:tcW w:w="1165" w:type="dxa"/>
            <w:tcBorders>
              <w:top w:val="single" w:sz="4" w:space="0" w:color="auto"/>
              <w:left w:val="single" w:sz="4" w:space="0" w:color="auto"/>
              <w:bottom w:val="single" w:sz="4" w:space="0" w:color="auto"/>
            </w:tcBorders>
          </w:tcPr>
          <w:p w14:paraId="13737937" w14:textId="77777777" w:rsidR="00000000" w:rsidRDefault="00000000">
            <w:pPr>
              <w:pStyle w:val="aa"/>
              <w:jc w:val="center"/>
              <w:rPr>
                <w:sz w:val="15"/>
                <w:szCs w:val="15"/>
              </w:rPr>
            </w:pPr>
            <w:r>
              <w:rPr>
                <w:sz w:val="15"/>
                <w:szCs w:val="15"/>
              </w:rPr>
              <w:t>X</w:t>
            </w:r>
          </w:p>
        </w:tc>
      </w:tr>
      <w:tr w:rsidR="00000000" w14:paraId="34B24B07"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B1FE0EF" w14:textId="77777777" w:rsidR="00000000" w:rsidRDefault="00000000">
            <w:pPr>
              <w:pStyle w:val="ad"/>
              <w:rPr>
                <w:sz w:val="15"/>
                <w:szCs w:val="15"/>
              </w:rPr>
            </w:pPr>
            <w:bookmarkStart w:id="133" w:name="sub_261"/>
            <w:r>
              <w:rPr>
                <w:sz w:val="15"/>
                <w:szCs w:val="15"/>
              </w:rPr>
              <w:t>5. Медицинская реабилитация</w:t>
            </w:r>
            <w:bookmarkEnd w:id="133"/>
          </w:p>
        </w:tc>
        <w:tc>
          <w:tcPr>
            <w:tcW w:w="986" w:type="dxa"/>
            <w:tcBorders>
              <w:top w:val="single" w:sz="4" w:space="0" w:color="auto"/>
              <w:left w:val="single" w:sz="4" w:space="0" w:color="auto"/>
              <w:bottom w:val="single" w:sz="4" w:space="0" w:color="auto"/>
              <w:right w:val="single" w:sz="4" w:space="0" w:color="auto"/>
            </w:tcBorders>
          </w:tcPr>
          <w:p w14:paraId="7105099D" w14:textId="77777777" w:rsidR="00000000" w:rsidRDefault="00000000">
            <w:pPr>
              <w:pStyle w:val="aa"/>
              <w:jc w:val="center"/>
              <w:rPr>
                <w:sz w:val="15"/>
                <w:szCs w:val="15"/>
              </w:rPr>
            </w:pPr>
            <w:r>
              <w:rPr>
                <w:sz w:val="15"/>
                <w:szCs w:val="15"/>
              </w:rPr>
              <w:t>29</w:t>
            </w:r>
          </w:p>
        </w:tc>
        <w:tc>
          <w:tcPr>
            <w:tcW w:w="1702" w:type="dxa"/>
            <w:tcBorders>
              <w:top w:val="single" w:sz="4" w:space="0" w:color="auto"/>
              <w:left w:val="single" w:sz="4" w:space="0" w:color="auto"/>
              <w:bottom w:val="single" w:sz="4" w:space="0" w:color="auto"/>
              <w:right w:val="single" w:sz="4" w:space="0" w:color="auto"/>
            </w:tcBorders>
          </w:tcPr>
          <w:p w14:paraId="694EAF3D"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0AA5A3E2"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0F8CDE1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A30A25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6D003B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52AB0B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1C90E6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393B582B" w14:textId="77777777" w:rsidR="00000000" w:rsidRDefault="00000000">
            <w:pPr>
              <w:pStyle w:val="aa"/>
              <w:jc w:val="center"/>
              <w:rPr>
                <w:sz w:val="15"/>
                <w:szCs w:val="15"/>
              </w:rPr>
            </w:pPr>
            <w:r>
              <w:rPr>
                <w:sz w:val="15"/>
                <w:szCs w:val="15"/>
              </w:rPr>
              <w:t>X</w:t>
            </w:r>
          </w:p>
        </w:tc>
      </w:tr>
      <w:tr w:rsidR="00000000" w14:paraId="6CB3C332"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6F52A7A" w14:textId="77777777" w:rsidR="00000000" w:rsidRDefault="00000000">
            <w:pPr>
              <w:pStyle w:val="ad"/>
              <w:rPr>
                <w:sz w:val="15"/>
                <w:szCs w:val="15"/>
              </w:rPr>
            </w:pPr>
            <w:bookmarkStart w:id="134" w:name="sub_262"/>
            <w:r>
              <w:rPr>
                <w:sz w:val="15"/>
                <w:szCs w:val="15"/>
              </w:rPr>
              <w:t>5.1. В амбулаторных условиях</w:t>
            </w:r>
            <w:bookmarkEnd w:id="134"/>
          </w:p>
          <w:p w14:paraId="766B697A" w14:textId="77777777" w:rsidR="00000000" w:rsidRDefault="00000000">
            <w:pPr>
              <w:pStyle w:val="ad"/>
              <w:rPr>
                <w:sz w:val="15"/>
                <w:szCs w:val="15"/>
              </w:rPr>
            </w:pPr>
            <w:r>
              <w:rPr>
                <w:sz w:val="15"/>
                <w:szCs w:val="15"/>
              </w:rPr>
              <w:t xml:space="preserve">(сумма </w:t>
            </w:r>
            <w:hyperlink w:anchor="sub_2106" w:history="1">
              <w:r>
                <w:rPr>
                  <w:rStyle w:val="a4"/>
                  <w:sz w:val="15"/>
                  <w:szCs w:val="15"/>
                </w:rPr>
                <w:t>строк 46</w:t>
              </w:r>
            </w:hyperlink>
            <w:r>
              <w:rPr>
                <w:sz w:val="15"/>
                <w:szCs w:val="15"/>
              </w:rPr>
              <w:t xml:space="preserve"> + </w:t>
            </w:r>
            <w:hyperlink w:anchor="sub_2144" w:history="1">
              <w:r>
                <w:rPr>
                  <w:rStyle w:val="a4"/>
                  <w:sz w:val="15"/>
                  <w:szCs w:val="15"/>
                </w:rPr>
                <w:t>60</w:t>
              </w:r>
            </w:hyperlink>
            <w:r>
              <w:rPr>
                <w:sz w:val="15"/>
                <w:szCs w:val="15"/>
              </w:rPr>
              <w:t xml:space="preserve"> + </w:t>
            </w:r>
            <w:hyperlink w:anchor="sub_2188" w:history="1">
              <w:r>
                <w:rPr>
                  <w:rStyle w:val="a4"/>
                  <w:sz w:val="15"/>
                  <w:szCs w:val="15"/>
                </w:rPr>
                <w:t>76</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11BA6163" w14:textId="77777777" w:rsidR="00000000" w:rsidRDefault="00000000">
            <w:pPr>
              <w:pStyle w:val="aa"/>
              <w:jc w:val="center"/>
              <w:rPr>
                <w:sz w:val="15"/>
                <w:szCs w:val="15"/>
              </w:rPr>
            </w:pPr>
            <w:r>
              <w:rPr>
                <w:sz w:val="15"/>
                <w:szCs w:val="15"/>
              </w:rPr>
              <w:t>30</w:t>
            </w:r>
          </w:p>
        </w:tc>
        <w:tc>
          <w:tcPr>
            <w:tcW w:w="1702" w:type="dxa"/>
            <w:tcBorders>
              <w:top w:val="single" w:sz="4" w:space="0" w:color="auto"/>
              <w:left w:val="single" w:sz="4" w:space="0" w:color="auto"/>
              <w:bottom w:val="single" w:sz="4" w:space="0" w:color="auto"/>
              <w:right w:val="single" w:sz="4" w:space="0" w:color="auto"/>
            </w:tcBorders>
          </w:tcPr>
          <w:p w14:paraId="3636D461"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707E56AA" w14:textId="77777777" w:rsidR="00000000" w:rsidRDefault="00000000">
            <w:pPr>
              <w:pStyle w:val="aa"/>
              <w:jc w:val="center"/>
              <w:rPr>
                <w:sz w:val="15"/>
                <w:szCs w:val="15"/>
              </w:rPr>
            </w:pPr>
            <w:r>
              <w:rPr>
                <w:sz w:val="15"/>
                <w:szCs w:val="15"/>
              </w:rPr>
              <w:t>0,002954</w:t>
            </w:r>
          </w:p>
        </w:tc>
        <w:tc>
          <w:tcPr>
            <w:tcW w:w="1702" w:type="dxa"/>
            <w:tcBorders>
              <w:top w:val="single" w:sz="4" w:space="0" w:color="auto"/>
              <w:left w:val="single" w:sz="4" w:space="0" w:color="auto"/>
              <w:bottom w:val="single" w:sz="4" w:space="0" w:color="auto"/>
              <w:right w:val="single" w:sz="4" w:space="0" w:color="auto"/>
            </w:tcBorders>
          </w:tcPr>
          <w:p w14:paraId="39CFB843" w14:textId="77777777" w:rsidR="00000000" w:rsidRDefault="00000000">
            <w:pPr>
              <w:pStyle w:val="aa"/>
              <w:jc w:val="center"/>
              <w:rPr>
                <w:sz w:val="15"/>
                <w:szCs w:val="15"/>
              </w:rPr>
            </w:pPr>
            <w:r>
              <w:rPr>
                <w:sz w:val="15"/>
                <w:szCs w:val="15"/>
              </w:rPr>
              <w:t>19906,00</w:t>
            </w:r>
          </w:p>
        </w:tc>
        <w:tc>
          <w:tcPr>
            <w:tcW w:w="1165" w:type="dxa"/>
            <w:tcBorders>
              <w:top w:val="single" w:sz="4" w:space="0" w:color="auto"/>
              <w:left w:val="single" w:sz="4" w:space="0" w:color="auto"/>
              <w:bottom w:val="single" w:sz="4" w:space="0" w:color="auto"/>
              <w:right w:val="single" w:sz="4" w:space="0" w:color="auto"/>
            </w:tcBorders>
          </w:tcPr>
          <w:p w14:paraId="70DCA99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C632274" w14:textId="77777777" w:rsidR="00000000" w:rsidRDefault="00000000">
            <w:pPr>
              <w:pStyle w:val="aa"/>
              <w:jc w:val="center"/>
              <w:rPr>
                <w:sz w:val="15"/>
                <w:szCs w:val="15"/>
              </w:rPr>
            </w:pPr>
            <w:r>
              <w:rPr>
                <w:sz w:val="15"/>
                <w:szCs w:val="15"/>
              </w:rPr>
              <w:t>58,80</w:t>
            </w:r>
          </w:p>
        </w:tc>
        <w:tc>
          <w:tcPr>
            <w:tcW w:w="1165" w:type="dxa"/>
            <w:tcBorders>
              <w:top w:val="single" w:sz="4" w:space="0" w:color="auto"/>
              <w:left w:val="single" w:sz="4" w:space="0" w:color="auto"/>
              <w:bottom w:val="single" w:sz="4" w:space="0" w:color="auto"/>
              <w:right w:val="single" w:sz="4" w:space="0" w:color="auto"/>
            </w:tcBorders>
          </w:tcPr>
          <w:p w14:paraId="622DAE4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D82E5F5" w14:textId="77777777" w:rsidR="00000000" w:rsidRDefault="00000000">
            <w:pPr>
              <w:pStyle w:val="aa"/>
              <w:jc w:val="center"/>
              <w:rPr>
                <w:sz w:val="15"/>
                <w:szCs w:val="15"/>
              </w:rPr>
            </w:pPr>
            <w:r>
              <w:rPr>
                <w:sz w:val="15"/>
                <w:szCs w:val="15"/>
              </w:rPr>
              <w:t>63299,82</w:t>
            </w:r>
          </w:p>
        </w:tc>
        <w:tc>
          <w:tcPr>
            <w:tcW w:w="1165" w:type="dxa"/>
            <w:tcBorders>
              <w:top w:val="single" w:sz="4" w:space="0" w:color="auto"/>
              <w:left w:val="single" w:sz="4" w:space="0" w:color="auto"/>
              <w:bottom w:val="single" w:sz="4" w:space="0" w:color="auto"/>
            </w:tcBorders>
          </w:tcPr>
          <w:p w14:paraId="71BCA285" w14:textId="77777777" w:rsidR="00000000" w:rsidRDefault="00000000">
            <w:pPr>
              <w:pStyle w:val="aa"/>
              <w:jc w:val="center"/>
              <w:rPr>
                <w:sz w:val="15"/>
                <w:szCs w:val="15"/>
              </w:rPr>
            </w:pPr>
            <w:r>
              <w:rPr>
                <w:sz w:val="15"/>
                <w:szCs w:val="15"/>
              </w:rPr>
              <w:t>X</w:t>
            </w:r>
          </w:p>
        </w:tc>
      </w:tr>
      <w:tr w:rsidR="00000000" w14:paraId="705518F2"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754512C" w14:textId="77777777" w:rsidR="00000000" w:rsidRDefault="00000000">
            <w:pPr>
              <w:pStyle w:val="ad"/>
              <w:rPr>
                <w:sz w:val="15"/>
                <w:szCs w:val="15"/>
              </w:rPr>
            </w:pPr>
            <w:bookmarkStart w:id="135" w:name="sub_263"/>
            <w:r>
              <w:rPr>
                <w:sz w:val="15"/>
                <w:szCs w:val="15"/>
              </w:rPr>
              <w:t xml:space="preserve">5.2. В условиях дневных стационаров (первичная медико-санитарная помощь, специализированная медицинская помощь) (сумма </w:t>
            </w:r>
            <w:hyperlink w:anchor="sub_2107" w:history="1">
              <w:r>
                <w:rPr>
                  <w:rStyle w:val="a4"/>
                  <w:sz w:val="15"/>
                  <w:szCs w:val="15"/>
                </w:rPr>
                <w:t>строк 47</w:t>
              </w:r>
            </w:hyperlink>
            <w:r>
              <w:rPr>
                <w:sz w:val="15"/>
                <w:szCs w:val="15"/>
              </w:rPr>
              <w:t xml:space="preserve"> + </w:t>
            </w:r>
            <w:hyperlink w:anchor="sub_2147" w:history="1">
              <w:r>
                <w:rPr>
                  <w:rStyle w:val="a4"/>
                  <w:sz w:val="15"/>
                  <w:szCs w:val="15"/>
                </w:rPr>
                <w:t>61</w:t>
              </w:r>
            </w:hyperlink>
            <w:r>
              <w:rPr>
                <w:sz w:val="15"/>
                <w:szCs w:val="15"/>
              </w:rPr>
              <w:t xml:space="preserve"> + </w:t>
            </w:r>
            <w:hyperlink w:anchor="sub_2189" w:history="1">
              <w:r>
                <w:rPr>
                  <w:rStyle w:val="a4"/>
                  <w:sz w:val="15"/>
                  <w:szCs w:val="15"/>
                </w:rPr>
                <w:t>77</w:t>
              </w:r>
            </w:hyperlink>
            <w:r>
              <w:rPr>
                <w:sz w:val="15"/>
                <w:szCs w:val="15"/>
              </w:rPr>
              <w:t>)</w:t>
            </w:r>
            <w:bookmarkEnd w:id="135"/>
          </w:p>
        </w:tc>
        <w:tc>
          <w:tcPr>
            <w:tcW w:w="986" w:type="dxa"/>
            <w:tcBorders>
              <w:top w:val="single" w:sz="4" w:space="0" w:color="auto"/>
              <w:left w:val="single" w:sz="4" w:space="0" w:color="auto"/>
              <w:bottom w:val="single" w:sz="4" w:space="0" w:color="auto"/>
              <w:right w:val="single" w:sz="4" w:space="0" w:color="auto"/>
            </w:tcBorders>
          </w:tcPr>
          <w:p w14:paraId="08BAD024" w14:textId="77777777" w:rsidR="00000000" w:rsidRDefault="00000000">
            <w:pPr>
              <w:pStyle w:val="aa"/>
              <w:jc w:val="center"/>
              <w:rPr>
                <w:sz w:val="15"/>
                <w:szCs w:val="15"/>
              </w:rPr>
            </w:pPr>
            <w:r>
              <w:rPr>
                <w:sz w:val="15"/>
                <w:szCs w:val="15"/>
              </w:rPr>
              <w:t>31</w:t>
            </w:r>
          </w:p>
        </w:tc>
        <w:tc>
          <w:tcPr>
            <w:tcW w:w="1702" w:type="dxa"/>
            <w:tcBorders>
              <w:top w:val="single" w:sz="4" w:space="0" w:color="auto"/>
              <w:left w:val="single" w:sz="4" w:space="0" w:color="auto"/>
              <w:bottom w:val="single" w:sz="4" w:space="0" w:color="auto"/>
              <w:right w:val="single" w:sz="4" w:space="0" w:color="auto"/>
            </w:tcBorders>
          </w:tcPr>
          <w:p w14:paraId="01CFAFAD"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179334FA" w14:textId="77777777" w:rsidR="00000000" w:rsidRDefault="00000000">
            <w:pPr>
              <w:pStyle w:val="aa"/>
              <w:jc w:val="center"/>
              <w:rPr>
                <w:sz w:val="15"/>
                <w:szCs w:val="15"/>
              </w:rPr>
            </w:pPr>
            <w:r>
              <w:rPr>
                <w:sz w:val="15"/>
                <w:szCs w:val="15"/>
              </w:rPr>
              <w:t>0,002601</w:t>
            </w:r>
          </w:p>
        </w:tc>
        <w:tc>
          <w:tcPr>
            <w:tcW w:w="1702" w:type="dxa"/>
            <w:tcBorders>
              <w:top w:val="single" w:sz="4" w:space="0" w:color="auto"/>
              <w:left w:val="single" w:sz="4" w:space="0" w:color="auto"/>
              <w:bottom w:val="single" w:sz="4" w:space="0" w:color="auto"/>
              <w:right w:val="single" w:sz="4" w:space="0" w:color="auto"/>
            </w:tcBorders>
          </w:tcPr>
          <w:p w14:paraId="056405FC" w14:textId="77777777" w:rsidR="00000000" w:rsidRDefault="00000000">
            <w:pPr>
              <w:pStyle w:val="aa"/>
              <w:jc w:val="center"/>
              <w:rPr>
                <w:sz w:val="15"/>
                <w:szCs w:val="15"/>
              </w:rPr>
            </w:pPr>
            <w:r>
              <w:rPr>
                <w:sz w:val="15"/>
                <w:szCs w:val="15"/>
              </w:rPr>
              <w:t>23913,50</w:t>
            </w:r>
          </w:p>
        </w:tc>
        <w:tc>
          <w:tcPr>
            <w:tcW w:w="1165" w:type="dxa"/>
            <w:tcBorders>
              <w:top w:val="single" w:sz="4" w:space="0" w:color="auto"/>
              <w:left w:val="single" w:sz="4" w:space="0" w:color="auto"/>
              <w:bottom w:val="single" w:sz="4" w:space="0" w:color="auto"/>
              <w:right w:val="single" w:sz="4" w:space="0" w:color="auto"/>
            </w:tcBorders>
          </w:tcPr>
          <w:p w14:paraId="694650A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99070FB" w14:textId="77777777" w:rsidR="00000000" w:rsidRDefault="00000000">
            <w:pPr>
              <w:pStyle w:val="aa"/>
              <w:jc w:val="center"/>
              <w:rPr>
                <w:sz w:val="15"/>
                <w:szCs w:val="15"/>
              </w:rPr>
            </w:pPr>
            <w:r>
              <w:rPr>
                <w:sz w:val="15"/>
                <w:szCs w:val="15"/>
              </w:rPr>
              <w:t>62,20</w:t>
            </w:r>
          </w:p>
        </w:tc>
        <w:tc>
          <w:tcPr>
            <w:tcW w:w="1165" w:type="dxa"/>
            <w:tcBorders>
              <w:top w:val="single" w:sz="4" w:space="0" w:color="auto"/>
              <w:left w:val="single" w:sz="4" w:space="0" w:color="auto"/>
              <w:bottom w:val="single" w:sz="4" w:space="0" w:color="auto"/>
              <w:right w:val="single" w:sz="4" w:space="0" w:color="auto"/>
            </w:tcBorders>
          </w:tcPr>
          <w:p w14:paraId="454B190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D0B5B08" w14:textId="77777777" w:rsidR="00000000" w:rsidRDefault="00000000">
            <w:pPr>
              <w:pStyle w:val="aa"/>
              <w:jc w:val="center"/>
              <w:rPr>
                <w:sz w:val="15"/>
                <w:szCs w:val="15"/>
              </w:rPr>
            </w:pPr>
            <w:r>
              <w:rPr>
                <w:sz w:val="15"/>
                <w:szCs w:val="15"/>
              </w:rPr>
              <w:t>66956,31</w:t>
            </w:r>
          </w:p>
        </w:tc>
        <w:tc>
          <w:tcPr>
            <w:tcW w:w="1165" w:type="dxa"/>
            <w:tcBorders>
              <w:top w:val="single" w:sz="4" w:space="0" w:color="auto"/>
              <w:left w:val="single" w:sz="4" w:space="0" w:color="auto"/>
              <w:bottom w:val="single" w:sz="4" w:space="0" w:color="auto"/>
            </w:tcBorders>
          </w:tcPr>
          <w:p w14:paraId="67B04507" w14:textId="77777777" w:rsidR="00000000" w:rsidRDefault="00000000">
            <w:pPr>
              <w:pStyle w:val="aa"/>
              <w:jc w:val="center"/>
              <w:rPr>
                <w:sz w:val="15"/>
                <w:szCs w:val="15"/>
              </w:rPr>
            </w:pPr>
            <w:r>
              <w:rPr>
                <w:sz w:val="15"/>
                <w:szCs w:val="15"/>
              </w:rPr>
              <w:t>X</w:t>
            </w:r>
          </w:p>
        </w:tc>
      </w:tr>
      <w:tr w:rsidR="00000000" w14:paraId="4E20B350"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BAB0257" w14:textId="77777777" w:rsidR="00000000" w:rsidRDefault="00000000">
            <w:pPr>
              <w:pStyle w:val="ad"/>
              <w:rPr>
                <w:sz w:val="15"/>
                <w:szCs w:val="15"/>
              </w:rPr>
            </w:pPr>
            <w:bookmarkStart w:id="136" w:name="sub_264"/>
            <w:r>
              <w:rPr>
                <w:sz w:val="15"/>
                <w:szCs w:val="15"/>
              </w:rPr>
              <w:t>5.3. Специализированная, в том числе высокотехнологичная, медицинская помощь в условиях круглосуточного стационара </w:t>
            </w:r>
            <w:hyperlink w:anchor="sub_20008" w:history="1">
              <w:r>
                <w:rPr>
                  <w:rStyle w:val="a4"/>
                  <w:sz w:val="15"/>
                  <w:szCs w:val="15"/>
                  <w:vertAlign w:val="superscript"/>
                </w:rPr>
                <w:t>********</w:t>
              </w:r>
            </w:hyperlink>
            <w:bookmarkEnd w:id="136"/>
          </w:p>
          <w:p w14:paraId="3A8571FD" w14:textId="77777777" w:rsidR="00000000" w:rsidRDefault="00000000">
            <w:pPr>
              <w:pStyle w:val="ad"/>
              <w:rPr>
                <w:sz w:val="15"/>
                <w:szCs w:val="15"/>
              </w:rPr>
            </w:pPr>
            <w:r>
              <w:rPr>
                <w:sz w:val="15"/>
                <w:szCs w:val="15"/>
              </w:rPr>
              <w:t xml:space="preserve">(сумма </w:t>
            </w:r>
            <w:hyperlink w:anchor="sub_2108" w:history="1">
              <w:r>
                <w:rPr>
                  <w:rStyle w:val="a4"/>
                  <w:sz w:val="15"/>
                  <w:szCs w:val="15"/>
                </w:rPr>
                <w:t>строк 48</w:t>
              </w:r>
            </w:hyperlink>
            <w:r>
              <w:rPr>
                <w:sz w:val="15"/>
                <w:szCs w:val="15"/>
              </w:rPr>
              <w:t xml:space="preserve"> + </w:t>
            </w:r>
            <w:hyperlink w:anchor="sub_2148" w:history="1">
              <w:r>
                <w:rPr>
                  <w:rStyle w:val="a4"/>
                  <w:sz w:val="15"/>
                  <w:szCs w:val="15"/>
                </w:rPr>
                <w:t>62</w:t>
              </w:r>
            </w:hyperlink>
            <w:r>
              <w:rPr>
                <w:sz w:val="15"/>
                <w:szCs w:val="15"/>
              </w:rPr>
              <w:t xml:space="preserve"> + </w:t>
            </w:r>
            <w:hyperlink w:anchor="sub_2190" w:history="1">
              <w:r>
                <w:rPr>
                  <w:rStyle w:val="a4"/>
                  <w:sz w:val="15"/>
                  <w:szCs w:val="15"/>
                </w:rPr>
                <w:t>78</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2C72BB19" w14:textId="77777777" w:rsidR="00000000" w:rsidRDefault="00000000">
            <w:pPr>
              <w:pStyle w:val="aa"/>
              <w:jc w:val="center"/>
              <w:rPr>
                <w:sz w:val="15"/>
                <w:szCs w:val="15"/>
              </w:rPr>
            </w:pPr>
            <w:r>
              <w:rPr>
                <w:sz w:val="15"/>
                <w:szCs w:val="15"/>
              </w:rPr>
              <w:t>32</w:t>
            </w:r>
          </w:p>
        </w:tc>
        <w:tc>
          <w:tcPr>
            <w:tcW w:w="1702" w:type="dxa"/>
            <w:tcBorders>
              <w:top w:val="single" w:sz="4" w:space="0" w:color="auto"/>
              <w:left w:val="single" w:sz="4" w:space="0" w:color="auto"/>
              <w:bottom w:val="single" w:sz="4" w:space="0" w:color="auto"/>
              <w:right w:val="single" w:sz="4" w:space="0" w:color="auto"/>
            </w:tcBorders>
          </w:tcPr>
          <w:p w14:paraId="48806CCC"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01DAA93A" w14:textId="77777777" w:rsidR="00000000" w:rsidRDefault="00000000">
            <w:pPr>
              <w:pStyle w:val="aa"/>
              <w:jc w:val="center"/>
              <w:rPr>
                <w:sz w:val="15"/>
                <w:szCs w:val="15"/>
              </w:rPr>
            </w:pPr>
            <w:r>
              <w:rPr>
                <w:sz w:val="15"/>
                <w:szCs w:val="15"/>
              </w:rPr>
              <w:t>0,005426</w:t>
            </w:r>
          </w:p>
        </w:tc>
        <w:tc>
          <w:tcPr>
            <w:tcW w:w="1702" w:type="dxa"/>
            <w:tcBorders>
              <w:top w:val="single" w:sz="4" w:space="0" w:color="auto"/>
              <w:left w:val="single" w:sz="4" w:space="0" w:color="auto"/>
              <w:bottom w:val="single" w:sz="4" w:space="0" w:color="auto"/>
              <w:right w:val="single" w:sz="4" w:space="0" w:color="auto"/>
            </w:tcBorders>
          </w:tcPr>
          <w:p w14:paraId="3C9AC4C0" w14:textId="77777777" w:rsidR="00000000" w:rsidRDefault="00000000">
            <w:pPr>
              <w:pStyle w:val="aa"/>
              <w:jc w:val="center"/>
              <w:rPr>
                <w:sz w:val="15"/>
                <w:szCs w:val="15"/>
              </w:rPr>
            </w:pPr>
            <w:r>
              <w:rPr>
                <w:sz w:val="15"/>
                <w:szCs w:val="15"/>
              </w:rPr>
              <w:t>43499,80</w:t>
            </w:r>
          </w:p>
        </w:tc>
        <w:tc>
          <w:tcPr>
            <w:tcW w:w="1165" w:type="dxa"/>
            <w:tcBorders>
              <w:top w:val="single" w:sz="4" w:space="0" w:color="auto"/>
              <w:left w:val="single" w:sz="4" w:space="0" w:color="auto"/>
              <w:bottom w:val="single" w:sz="4" w:space="0" w:color="auto"/>
              <w:right w:val="single" w:sz="4" w:space="0" w:color="auto"/>
            </w:tcBorders>
          </w:tcPr>
          <w:p w14:paraId="187AD9D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C02C5CC" w14:textId="77777777" w:rsidR="00000000" w:rsidRDefault="00000000">
            <w:pPr>
              <w:pStyle w:val="aa"/>
              <w:jc w:val="center"/>
              <w:rPr>
                <w:sz w:val="15"/>
                <w:szCs w:val="15"/>
              </w:rPr>
            </w:pPr>
            <w:r>
              <w:rPr>
                <w:sz w:val="15"/>
                <w:szCs w:val="15"/>
              </w:rPr>
              <w:t>236,03</w:t>
            </w:r>
          </w:p>
        </w:tc>
        <w:tc>
          <w:tcPr>
            <w:tcW w:w="1165" w:type="dxa"/>
            <w:tcBorders>
              <w:top w:val="single" w:sz="4" w:space="0" w:color="auto"/>
              <w:left w:val="single" w:sz="4" w:space="0" w:color="auto"/>
              <w:bottom w:val="single" w:sz="4" w:space="0" w:color="auto"/>
              <w:right w:val="single" w:sz="4" w:space="0" w:color="auto"/>
            </w:tcBorders>
          </w:tcPr>
          <w:p w14:paraId="516AF6A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F8552D1" w14:textId="77777777" w:rsidR="00000000" w:rsidRDefault="00000000">
            <w:pPr>
              <w:pStyle w:val="aa"/>
              <w:jc w:val="center"/>
              <w:rPr>
                <w:sz w:val="15"/>
                <w:szCs w:val="15"/>
              </w:rPr>
            </w:pPr>
            <w:r>
              <w:rPr>
                <w:sz w:val="15"/>
                <w:szCs w:val="15"/>
              </w:rPr>
              <w:t>254082,66</w:t>
            </w:r>
          </w:p>
        </w:tc>
        <w:tc>
          <w:tcPr>
            <w:tcW w:w="1165" w:type="dxa"/>
            <w:tcBorders>
              <w:top w:val="single" w:sz="4" w:space="0" w:color="auto"/>
              <w:left w:val="single" w:sz="4" w:space="0" w:color="auto"/>
              <w:bottom w:val="single" w:sz="4" w:space="0" w:color="auto"/>
            </w:tcBorders>
          </w:tcPr>
          <w:p w14:paraId="08C6CFDB" w14:textId="77777777" w:rsidR="00000000" w:rsidRDefault="00000000">
            <w:pPr>
              <w:pStyle w:val="aa"/>
              <w:jc w:val="center"/>
              <w:rPr>
                <w:sz w:val="15"/>
                <w:szCs w:val="15"/>
              </w:rPr>
            </w:pPr>
            <w:r>
              <w:rPr>
                <w:sz w:val="15"/>
                <w:szCs w:val="15"/>
              </w:rPr>
              <w:t>X</w:t>
            </w:r>
          </w:p>
        </w:tc>
      </w:tr>
      <w:tr w:rsidR="00000000" w14:paraId="5E18C4A9"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78BEB16" w14:textId="77777777" w:rsidR="00000000" w:rsidRDefault="00000000">
            <w:pPr>
              <w:pStyle w:val="ad"/>
              <w:rPr>
                <w:sz w:val="15"/>
                <w:szCs w:val="15"/>
              </w:rPr>
            </w:pPr>
            <w:bookmarkStart w:id="137" w:name="sub_265"/>
            <w:r>
              <w:rPr>
                <w:sz w:val="15"/>
                <w:szCs w:val="15"/>
              </w:rPr>
              <w:t>6. Паллиативная медицинская помощь </w:t>
            </w:r>
            <w:hyperlink w:anchor="sub_20006" w:history="1">
              <w:r>
                <w:rPr>
                  <w:rStyle w:val="a4"/>
                  <w:sz w:val="15"/>
                  <w:szCs w:val="15"/>
                  <w:vertAlign w:val="superscript"/>
                </w:rPr>
                <w:t>******</w:t>
              </w:r>
            </w:hyperlink>
            <w:bookmarkEnd w:id="137"/>
          </w:p>
        </w:tc>
        <w:tc>
          <w:tcPr>
            <w:tcW w:w="986" w:type="dxa"/>
            <w:tcBorders>
              <w:top w:val="single" w:sz="4" w:space="0" w:color="auto"/>
              <w:left w:val="single" w:sz="4" w:space="0" w:color="auto"/>
              <w:bottom w:val="single" w:sz="4" w:space="0" w:color="auto"/>
              <w:right w:val="single" w:sz="4" w:space="0" w:color="auto"/>
            </w:tcBorders>
          </w:tcPr>
          <w:p w14:paraId="2DC6A1D4" w14:textId="77777777" w:rsidR="00000000" w:rsidRDefault="00000000">
            <w:pPr>
              <w:pStyle w:val="aa"/>
              <w:jc w:val="center"/>
              <w:rPr>
                <w:sz w:val="15"/>
                <w:szCs w:val="15"/>
              </w:rPr>
            </w:pPr>
            <w:r>
              <w:rPr>
                <w:sz w:val="15"/>
                <w:szCs w:val="15"/>
              </w:rPr>
              <w:t>33</w:t>
            </w:r>
          </w:p>
        </w:tc>
        <w:tc>
          <w:tcPr>
            <w:tcW w:w="1702" w:type="dxa"/>
            <w:tcBorders>
              <w:top w:val="single" w:sz="4" w:space="0" w:color="auto"/>
              <w:left w:val="single" w:sz="4" w:space="0" w:color="auto"/>
              <w:bottom w:val="single" w:sz="4" w:space="0" w:color="auto"/>
              <w:right w:val="single" w:sz="4" w:space="0" w:color="auto"/>
            </w:tcBorders>
          </w:tcPr>
          <w:p w14:paraId="383B1F01"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4F212CCC"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46C07A3B"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11E076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80E7EFD"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F2A8CD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E69371E"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5746A25" w14:textId="77777777" w:rsidR="00000000" w:rsidRDefault="00000000">
            <w:pPr>
              <w:pStyle w:val="aa"/>
              <w:jc w:val="center"/>
              <w:rPr>
                <w:sz w:val="15"/>
                <w:szCs w:val="15"/>
              </w:rPr>
            </w:pPr>
            <w:r>
              <w:rPr>
                <w:sz w:val="15"/>
                <w:szCs w:val="15"/>
              </w:rPr>
              <w:t>X</w:t>
            </w:r>
          </w:p>
        </w:tc>
      </w:tr>
      <w:tr w:rsidR="00000000" w14:paraId="40E791C2"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73D8293" w14:textId="77777777" w:rsidR="00000000" w:rsidRDefault="00000000">
            <w:pPr>
              <w:pStyle w:val="ad"/>
              <w:rPr>
                <w:sz w:val="15"/>
                <w:szCs w:val="15"/>
              </w:rPr>
            </w:pPr>
            <w:bookmarkStart w:id="138" w:name="sub_266"/>
            <w:r>
              <w:rPr>
                <w:sz w:val="15"/>
                <w:szCs w:val="15"/>
              </w:rPr>
              <w:t>6.1. Первичная медицинская помощь, в том числе доврачебная и врачебная </w:t>
            </w:r>
            <w:hyperlink w:anchor="sub_20004" w:history="1">
              <w:r>
                <w:rPr>
                  <w:rStyle w:val="a4"/>
                  <w:sz w:val="15"/>
                  <w:szCs w:val="15"/>
                  <w:vertAlign w:val="superscript"/>
                </w:rPr>
                <w:t>****</w:t>
              </w:r>
            </w:hyperlink>
            <w:r>
              <w:rPr>
                <w:sz w:val="15"/>
                <w:szCs w:val="15"/>
              </w:rPr>
              <w:t xml:space="preserve">, всего (равно </w:t>
            </w:r>
            <w:hyperlink w:anchor="sub_2150" w:history="1">
              <w:r>
                <w:rPr>
                  <w:rStyle w:val="a4"/>
                  <w:sz w:val="15"/>
                  <w:szCs w:val="15"/>
                </w:rPr>
                <w:t>строке 63.1</w:t>
              </w:r>
            </w:hyperlink>
            <w:r>
              <w:rPr>
                <w:sz w:val="15"/>
                <w:szCs w:val="15"/>
              </w:rPr>
              <w:t>), в том числе:</w:t>
            </w:r>
            <w:bookmarkEnd w:id="138"/>
          </w:p>
        </w:tc>
        <w:tc>
          <w:tcPr>
            <w:tcW w:w="986" w:type="dxa"/>
            <w:tcBorders>
              <w:top w:val="single" w:sz="4" w:space="0" w:color="auto"/>
              <w:left w:val="single" w:sz="4" w:space="0" w:color="auto"/>
              <w:bottom w:val="single" w:sz="4" w:space="0" w:color="auto"/>
              <w:right w:val="single" w:sz="4" w:space="0" w:color="auto"/>
            </w:tcBorders>
          </w:tcPr>
          <w:p w14:paraId="0DC732EC" w14:textId="77777777" w:rsidR="00000000" w:rsidRDefault="00000000">
            <w:pPr>
              <w:pStyle w:val="aa"/>
              <w:jc w:val="center"/>
              <w:rPr>
                <w:sz w:val="15"/>
                <w:szCs w:val="15"/>
              </w:rPr>
            </w:pPr>
            <w:r>
              <w:rPr>
                <w:sz w:val="15"/>
                <w:szCs w:val="15"/>
              </w:rPr>
              <w:t>33.1</w:t>
            </w:r>
          </w:p>
        </w:tc>
        <w:tc>
          <w:tcPr>
            <w:tcW w:w="1702" w:type="dxa"/>
            <w:tcBorders>
              <w:top w:val="single" w:sz="4" w:space="0" w:color="auto"/>
              <w:left w:val="single" w:sz="4" w:space="0" w:color="auto"/>
              <w:bottom w:val="single" w:sz="4" w:space="0" w:color="auto"/>
              <w:right w:val="single" w:sz="4" w:space="0" w:color="auto"/>
            </w:tcBorders>
          </w:tcPr>
          <w:p w14:paraId="2DF94268" w14:textId="77777777" w:rsidR="00000000" w:rsidRDefault="00000000">
            <w:pPr>
              <w:pStyle w:val="aa"/>
              <w:jc w:val="center"/>
              <w:rPr>
                <w:sz w:val="15"/>
                <w:szCs w:val="15"/>
              </w:rPr>
            </w:pPr>
            <w:r>
              <w:rPr>
                <w:sz w:val="15"/>
                <w:szCs w:val="15"/>
              </w:rPr>
              <w:t>посещений</w:t>
            </w:r>
          </w:p>
        </w:tc>
        <w:tc>
          <w:tcPr>
            <w:tcW w:w="1702" w:type="dxa"/>
            <w:tcBorders>
              <w:top w:val="single" w:sz="4" w:space="0" w:color="auto"/>
              <w:left w:val="single" w:sz="4" w:space="0" w:color="auto"/>
              <w:bottom w:val="single" w:sz="4" w:space="0" w:color="auto"/>
              <w:right w:val="single" w:sz="4" w:space="0" w:color="auto"/>
            </w:tcBorders>
          </w:tcPr>
          <w:p w14:paraId="4E754BE0"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04EC9DC8"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46DA72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DB1233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FA0850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C1BBF80"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6F8E4B31" w14:textId="77777777" w:rsidR="00000000" w:rsidRDefault="00000000">
            <w:pPr>
              <w:pStyle w:val="aa"/>
              <w:jc w:val="center"/>
              <w:rPr>
                <w:sz w:val="15"/>
                <w:szCs w:val="15"/>
              </w:rPr>
            </w:pPr>
            <w:r>
              <w:rPr>
                <w:sz w:val="15"/>
                <w:szCs w:val="15"/>
              </w:rPr>
              <w:t>X</w:t>
            </w:r>
          </w:p>
        </w:tc>
      </w:tr>
      <w:tr w:rsidR="00000000" w14:paraId="076E8934"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ECF9C2B" w14:textId="77777777" w:rsidR="00000000" w:rsidRDefault="00000000">
            <w:pPr>
              <w:pStyle w:val="ad"/>
              <w:rPr>
                <w:sz w:val="15"/>
                <w:szCs w:val="15"/>
              </w:rPr>
            </w:pPr>
            <w:bookmarkStart w:id="139" w:name="sub_267"/>
            <w:r>
              <w:rPr>
                <w:sz w:val="15"/>
                <w:szCs w:val="15"/>
              </w:rPr>
              <w:t xml:space="preserve">6.1.1. Посещение по паллиативной медицинской помощи без учета посещений на дому патронажными бригадами (равно </w:t>
            </w:r>
            <w:hyperlink w:anchor="sub_2193" w:history="1">
              <w:r>
                <w:rPr>
                  <w:rStyle w:val="a4"/>
                  <w:sz w:val="15"/>
                  <w:szCs w:val="15"/>
                </w:rPr>
                <w:t>строке 63.1.1</w:t>
              </w:r>
            </w:hyperlink>
            <w:r>
              <w:rPr>
                <w:sz w:val="15"/>
                <w:szCs w:val="15"/>
              </w:rPr>
              <w:t>)</w:t>
            </w:r>
            <w:bookmarkEnd w:id="139"/>
          </w:p>
        </w:tc>
        <w:tc>
          <w:tcPr>
            <w:tcW w:w="986" w:type="dxa"/>
            <w:tcBorders>
              <w:top w:val="single" w:sz="4" w:space="0" w:color="auto"/>
              <w:left w:val="single" w:sz="4" w:space="0" w:color="auto"/>
              <w:bottom w:val="single" w:sz="4" w:space="0" w:color="auto"/>
              <w:right w:val="single" w:sz="4" w:space="0" w:color="auto"/>
            </w:tcBorders>
          </w:tcPr>
          <w:p w14:paraId="4DA6C52F" w14:textId="77777777" w:rsidR="00000000" w:rsidRDefault="00000000">
            <w:pPr>
              <w:pStyle w:val="aa"/>
              <w:jc w:val="center"/>
              <w:rPr>
                <w:sz w:val="15"/>
                <w:szCs w:val="15"/>
              </w:rPr>
            </w:pPr>
            <w:r>
              <w:rPr>
                <w:sz w:val="15"/>
                <w:szCs w:val="15"/>
              </w:rPr>
              <w:t>33.1.1</w:t>
            </w:r>
          </w:p>
        </w:tc>
        <w:tc>
          <w:tcPr>
            <w:tcW w:w="1702" w:type="dxa"/>
            <w:tcBorders>
              <w:top w:val="single" w:sz="4" w:space="0" w:color="auto"/>
              <w:left w:val="single" w:sz="4" w:space="0" w:color="auto"/>
              <w:bottom w:val="single" w:sz="4" w:space="0" w:color="auto"/>
              <w:right w:val="single" w:sz="4" w:space="0" w:color="auto"/>
            </w:tcBorders>
          </w:tcPr>
          <w:p w14:paraId="11E77252" w14:textId="77777777" w:rsidR="00000000" w:rsidRDefault="00000000">
            <w:pPr>
              <w:pStyle w:val="aa"/>
              <w:jc w:val="center"/>
              <w:rPr>
                <w:sz w:val="15"/>
                <w:szCs w:val="15"/>
              </w:rPr>
            </w:pPr>
            <w:r>
              <w:rPr>
                <w:sz w:val="15"/>
                <w:szCs w:val="15"/>
              </w:rPr>
              <w:t>посещений</w:t>
            </w:r>
          </w:p>
        </w:tc>
        <w:tc>
          <w:tcPr>
            <w:tcW w:w="1702" w:type="dxa"/>
            <w:tcBorders>
              <w:top w:val="single" w:sz="4" w:space="0" w:color="auto"/>
              <w:left w:val="single" w:sz="4" w:space="0" w:color="auto"/>
              <w:bottom w:val="single" w:sz="4" w:space="0" w:color="auto"/>
              <w:right w:val="single" w:sz="4" w:space="0" w:color="auto"/>
            </w:tcBorders>
          </w:tcPr>
          <w:p w14:paraId="771969E2"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250008DA"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D604F8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2D736E5"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561D50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535F4E3"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22007AAA" w14:textId="77777777" w:rsidR="00000000" w:rsidRDefault="00000000">
            <w:pPr>
              <w:pStyle w:val="aa"/>
              <w:jc w:val="center"/>
              <w:rPr>
                <w:sz w:val="15"/>
                <w:szCs w:val="15"/>
              </w:rPr>
            </w:pPr>
            <w:r>
              <w:rPr>
                <w:sz w:val="15"/>
                <w:szCs w:val="15"/>
              </w:rPr>
              <w:t>X</w:t>
            </w:r>
          </w:p>
        </w:tc>
      </w:tr>
      <w:tr w:rsidR="00000000" w14:paraId="7CC84A16"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6924145" w14:textId="77777777" w:rsidR="00000000" w:rsidRDefault="00000000">
            <w:pPr>
              <w:pStyle w:val="ad"/>
              <w:rPr>
                <w:sz w:val="15"/>
                <w:szCs w:val="15"/>
              </w:rPr>
            </w:pPr>
            <w:bookmarkStart w:id="140" w:name="sub_268"/>
            <w:r>
              <w:rPr>
                <w:sz w:val="15"/>
                <w:szCs w:val="15"/>
              </w:rPr>
              <w:t xml:space="preserve">6.1.2. Посещения на дому выездными патронажными бригадами (равно </w:t>
            </w:r>
            <w:hyperlink w:anchor="sub_2194" w:history="1">
              <w:r>
                <w:rPr>
                  <w:rStyle w:val="a4"/>
                  <w:sz w:val="15"/>
                  <w:szCs w:val="15"/>
                </w:rPr>
                <w:t>строке 63.1.2</w:t>
              </w:r>
            </w:hyperlink>
            <w:r>
              <w:rPr>
                <w:sz w:val="15"/>
                <w:szCs w:val="15"/>
              </w:rPr>
              <w:t>)</w:t>
            </w:r>
            <w:bookmarkEnd w:id="140"/>
          </w:p>
        </w:tc>
        <w:tc>
          <w:tcPr>
            <w:tcW w:w="986" w:type="dxa"/>
            <w:tcBorders>
              <w:top w:val="single" w:sz="4" w:space="0" w:color="auto"/>
              <w:left w:val="single" w:sz="4" w:space="0" w:color="auto"/>
              <w:bottom w:val="single" w:sz="4" w:space="0" w:color="auto"/>
              <w:right w:val="single" w:sz="4" w:space="0" w:color="auto"/>
            </w:tcBorders>
          </w:tcPr>
          <w:p w14:paraId="23DEC272" w14:textId="77777777" w:rsidR="00000000" w:rsidRDefault="00000000">
            <w:pPr>
              <w:pStyle w:val="aa"/>
              <w:jc w:val="center"/>
              <w:rPr>
                <w:sz w:val="15"/>
                <w:szCs w:val="15"/>
              </w:rPr>
            </w:pPr>
            <w:r>
              <w:rPr>
                <w:sz w:val="15"/>
                <w:szCs w:val="15"/>
              </w:rPr>
              <w:t>33.1.2</w:t>
            </w:r>
          </w:p>
        </w:tc>
        <w:tc>
          <w:tcPr>
            <w:tcW w:w="1702" w:type="dxa"/>
            <w:tcBorders>
              <w:top w:val="single" w:sz="4" w:space="0" w:color="auto"/>
              <w:left w:val="single" w:sz="4" w:space="0" w:color="auto"/>
              <w:bottom w:val="single" w:sz="4" w:space="0" w:color="auto"/>
              <w:right w:val="single" w:sz="4" w:space="0" w:color="auto"/>
            </w:tcBorders>
          </w:tcPr>
          <w:p w14:paraId="33D642BE" w14:textId="77777777" w:rsidR="00000000" w:rsidRDefault="00000000">
            <w:pPr>
              <w:pStyle w:val="aa"/>
              <w:jc w:val="center"/>
              <w:rPr>
                <w:sz w:val="15"/>
                <w:szCs w:val="15"/>
              </w:rPr>
            </w:pPr>
            <w:r>
              <w:rPr>
                <w:sz w:val="15"/>
                <w:szCs w:val="15"/>
              </w:rPr>
              <w:t>посещений</w:t>
            </w:r>
          </w:p>
        </w:tc>
        <w:tc>
          <w:tcPr>
            <w:tcW w:w="1702" w:type="dxa"/>
            <w:tcBorders>
              <w:top w:val="single" w:sz="4" w:space="0" w:color="auto"/>
              <w:left w:val="single" w:sz="4" w:space="0" w:color="auto"/>
              <w:bottom w:val="single" w:sz="4" w:space="0" w:color="auto"/>
              <w:right w:val="single" w:sz="4" w:space="0" w:color="auto"/>
            </w:tcBorders>
          </w:tcPr>
          <w:p w14:paraId="3DCB36C2"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3800921C"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8F209A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868F81A"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E02CC4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C63503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1908AC57" w14:textId="77777777" w:rsidR="00000000" w:rsidRDefault="00000000">
            <w:pPr>
              <w:pStyle w:val="aa"/>
              <w:jc w:val="center"/>
              <w:rPr>
                <w:sz w:val="15"/>
                <w:szCs w:val="15"/>
              </w:rPr>
            </w:pPr>
            <w:r>
              <w:rPr>
                <w:sz w:val="15"/>
                <w:szCs w:val="15"/>
              </w:rPr>
              <w:t>X</w:t>
            </w:r>
          </w:p>
        </w:tc>
      </w:tr>
      <w:tr w:rsidR="00000000" w14:paraId="5EE64029"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ACF2EF2" w14:textId="77777777" w:rsidR="00000000" w:rsidRDefault="00000000">
            <w:pPr>
              <w:pStyle w:val="ad"/>
              <w:rPr>
                <w:sz w:val="15"/>
                <w:szCs w:val="15"/>
              </w:rPr>
            </w:pPr>
            <w:bookmarkStart w:id="141" w:name="sub_269"/>
            <w:r>
              <w:rPr>
                <w:sz w:val="15"/>
                <w:szCs w:val="15"/>
              </w:rPr>
              <w:t xml:space="preserve">6.2. Оказываемая в стационарных условиях (включая койки паллиативной медицинской помощи и койки сестринского ухода) (равно </w:t>
            </w:r>
            <w:hyperlink w:anchor="sub_2151" w:history="1">
              <w:r>
                <w:rPr>
                  <w:rStyle w:val="a4"/>
                  <w:sz w:val="15"/>
                  <w:szCs w:val="15"/>
                </w:rPr>
                <w:t>строке 63.2</w:t>
              </w:r>
            </w:hyperlink>
            <w:r>
              <w:rPr>
                <w:sz w:val="15"/>
                <w:szCs w:val="15"/>
              </w:rPr>
              <w:t>)</w:t>
            </w:r>
            <w:bookmarkEnd w:id="141"/>
          </w:p>
        </w:tc>
        <w:tc>
          <w:tcPr>
            <w:tcW w:w="986" w:type="dxa"/>
            <w:tcBorders>
              <w:top w:val="single" w:sz="4" w:space="0" w:color="auto"/>
              <w:left w:val="single" w:sz="4" w:space="0" w:color="auto"/>
              <w:bottom w:val="single" w:sz="4" w:space="0" w:color="auto"/>
              <w:right w:val="single" w:sz="4" w:space="0" w:color="auto"/>
            </w:tcBorders>
          </w:tcPr>
          <w:p w14:paraId="6948C49E" w14:textId="77777777" w:rsidR="00000000" w:rsidRDefault="00000000">
            <w:pPr>
              <w:pStyle w:val="aa"/>
              <w:jc w:val="center"/>
              <w:rPr>
                <w:sz w:val="15"/>
                <w:szCs w:val="15"/>
              </w:rPr>
            </w:pPr>
            <w:r>
              <w:rPr>
                <w:sz w:val="15"/>
                <w:szCs w:val="15"/>
              </w:rPr>
              <w:t>33.2</w:t>
            </w:r>
          </w:p>
        </w:tc>
        <w:tc>
          <w:tcPr>
            <w:tcW w:w="1702" w:type="dxa"/>
            <w:tcBorders>
              <w:top w:val="single" w:sz="4" w:space="0" w:color="auto"/>
              <w:left w:val="single" w:sz="4" w:space="0" w:color="auto"/>
              <w:bottom w:val="single" w:sz="4" w:space="0" w:color="auto"/>
              <w:right w:val="single" w:sz="4" w:space="0" w:color="auto"/>
            </w:tcBorders>
          </w:tcPr>
          <w:p w14:paraId="27ABBEE9" w14:textId="77777777" w:rsidR="00000000" w:rsidRDefault="00000000">
            <w:pPr>
              <w:pStyle w:val="aa"/>
              <w:jc w:val="center"/>
              <w:rPr>
                <w:sz w:val="15"/>
                <w:szCs w:val="15"/>
              </w:rPr>
            </w:pPr>
            <w:r>
              <w:rPr>
                <w:sz w:val="15"/>
                <w:szCs w:val="15"/>
              </w:rPr>
              <w:t>койко-день</w:t>
            </w:r>
          </w:p>
        </w:tc>
        <w:tc>
          <w:tcPr>
            <w:tcW w:w="1702" w:type="dxa"/>
            <w:tcBorders>
              <w:top w:val="single" w:sz="4" w:space="0" w:color="auto"/>
              <w:left w:val="single" w:sz="4" w:space="0" w:color="auto"/>
              <w:bottom w:val="single" w:sz="4" w:space="0" w:color="auto"/>
              <w:right w:val="single" w:sz="4" w:space="0" w:color="auto"/>
            </w:tcBorders>
          </w:tcPr>
          <w:p w14:paraId="02C7BE80"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43E3DD69"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17B1E5B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EC7069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4545F3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3D4A53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4FD2A3E4" w14:textId="77777777" w:rsidR="00000000" w:rsidRDefault="00000000">
            <w:pPr>
              <w:pStyle w:val="aa"/>
              <w:jc w:val="center"/>
              <w:rPr>
                <w:sz w:val="15"/>
                <w:szCs w:val="15"/>
              </w:rPr>
            </w:pPr>
            <w:r>
              <w:rPr>
                <w:sz w:val="15"/>
                <w:szCs w:val="15"/>
              </w:rPr>
              <w:t>X</w:t>
            </w:r>
          </w:p>
        </w:tc>
      </w:tr>
      <w:tr w:rsidR="00000000" w14:paraId="3A8EECFF"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2385909" w14:textId="77777777" w:rsidR="00000000" w:rsidRDefault="00000000">
            <w:pPr>
              <w:pStyle w:val="ad"/>
              <w:rPr>
                <w:sz w:val="15"/>
                <w:szCs w:val="15"/>
              </w:rPr>
            </w:pPr>
            <w:bookmarkStart w:id="142" w:name="sub_270"/>
            <w:r>
              <w:rPr>
                <w:sz w:val="15"/>
                <w:szCs w:val="15"/>
              </w:rPr>
              <w:t xml:space="preserve">6.3. Оказываемая в условиях дневного стационара (равно </w:t>
            </w:r>
            <w:hyperlink w:anchor="sub_2152" w:history="1">
              <w:r>
                <w:rPr>
                  <w:rStyle w:val="a4"/>
                  <w:sz w:val="15"/>
                  <w:szCs w:val="15"/>
                </w:rPr>
                <w:t>строке 63.3</w:t>
              </w:r>
            </w:hyperlink>
            <w:r>
              <w:rPr>
                <w:sz w:val="15"/>
                <w:szCs w:val="15"/>
              </w:rPr>
              <w:t>)</w:t>
            </w:r>
            <w:bookmarkEnd w:id="142"/>
          </w:p>
        </w:tc>
        <w:tc>
          <w:tcPr>
            <w:tcW w:w="986" w:type="dxa"/>
            <w:tcBorders>
              <w:top w:val="single" w:sz="4" w:space="0" w:color="auto"/>
              <w:left w:val="single" w:sz="4" w:space="0" w:color="auto"/>
              <w:bottom w:val="single" w:sz="4" w:space="0" w:color="auto"/>
              <w:right w:val="single" w:sz="4" w:space="0" w:color="auto"/>
            </w:tcBorders>
          </w:tcPr>
          <w:p w14:paraId="06BC7694" w14:textId="77777777" w:rsidR="00000000" w:rsidRDefault="00000000">
            <w:pPr>
              <w:pStyle w:val="aa"/>
              <w:jc w:val="center"/>
              <w:rPr>
                <w:sz w:val="15"/>
                <w:szCs w:val="15"/>
              </w:rPr>
            </w:pPr>
            <w:r>
              <w:rPr>
                <w:sz w:val="15"/>
                <w:szCs w:val="15"/>
              </w:rPr>
              <w:t>33.3</w:t>
            </w:r>
          </w:p>
        </w:tc>
        <w:tc>
          <w:tcPr>
            <w:tcW w:w="1702" w:type="dxa"/>
            <w:tcBorders>
              <w:top w:val="single" w:sz="4" w:space="0" w:color="auto"/>
              <w:left w:val="single" w:sz="4" w:space="0" w:color="auto"/>
              <w:bottom w:val="single" w:sz="4" w:space="0" w:color="auto"/>
              <w:right w:val="single" w:sz="4" w:space="0" w:color="auto"/>
            </w:tcBorders>
          </w:tcPr>
          <w:p w14:paraId="071DCA1C"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1CDF4C72"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3D8474B3"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1D7DD53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F695ED1"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8676ED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313EBC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2E48D137" w14:textId="77777777" w:rsidR="00000000" w:rsidRDefault="00000000">
            <w:pPr>
              <w:pStyle w:val="aa"/>
              <w:jc w:val="center"/>
              <w:rPr>
                <w:sz w:val="15"/>
                <w:szCs w:val="15"/>
              </w:rPr>
            </w:pPr>
            <w:r>
              <w:rPr>
                <w:sz w:val="15"/>
                <w:szCs w:val="15"/>
              </w:rPr>
              <w:t>X</w:t>
            </w:r>
          </w:p>
        </w:tc>
      </w:tr>
      <w:tr w:rsidR="00000000" w14:paraId="142891E3"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826BE18" w14:textId="77777777" w:rsidR="00000000" w:rsidRDefault="00000000">
            <w:pPr>
              <w:pStyle w:val="ad"/>
              <w:rPr>
                <w:sz w:val="15"/>
                <w:szCs w:val="15"/>
              </w:rPr>
            </w:pPr>
            <w:bookmarkStart w:id="143" w:name="sub_271"/>
            <w:r>
              <w:rPr>
                <w:sz w:val="15"/>
                <w:szCs w:val="15"/>
              </w:rPr>
              <w:t>7. Расходы на ведение дела СМО</w:t>
            </w:r>
            <w:bookmarkEnd w:id="143"/>
          </w:p>
          <w:p w14:paraId="21574ED3" w14:textId="77777777" w:rsidR="00000000" w:rsidRDefault="00000000">
            <w:pPr>
              <w:pStyle w:val="ad"/>
              <w:rPr>
                <w:sz w:val="15"/>
                <w:szCs w:val="15"/>
              </w:rPr>
            </w:pPr>
            <w:r>
              <w:rPr>
                <w:sz w:val="15"/>
                <w:szCs w:val="15"/>
              </w:rPr>
              <w:t xml:space="preserve">(сумма </w:t>
            </w:r>
            <w:hyperlink w:anchor="sub_2109" w:history="1">
              <w:r>
                <w:rPr>
                  <w:rStyle w:val="a4"/>
                  <w:sz w:val="15"/>
                  <w:szCs w:val="15"/>
                </w:rPr>
                <w:t>строк 49</w:t>
              </w:r>
            </w:hyperlink>
            <w:r>
              <w:rPr>
                <w:sz w:val="15"/>
                <w:szCs w:val="15"/>
              </w:rPr>
              <w:t xml:space="preserve"> + </w:t>
            </w:r>
            <w:hyperlink w:anchor="sub_2153" w:history="1">
              <w:r>
                <w:rPr>
                  <w:rStyle w:val="a4"/>
                  <w:sz w:val="15"/>
                  <w:szCs w:val="15"/>
                </w:rPr>
                <w:t>64</w:t>
              </w:r>
            </w:hyperlink>
            <w:r>
              <w:rPr>
                <w:sz w:val="15"/>
                <w:szCs w:val="15"/>
              </w:rPr>
              <w:t xml:space="preserve"> + </w:t>
            </w:r>
            <w:hyperlink w:anchor="sub_2191" w:history="1">
              <w:r>
                <w:rPr>
                  <w:rStyle w:val="a4"/>
                  <w:sz w:val="15"/>
                  <w:szCs w:val="15"/>
                </w:rPr>
                <w:t>79</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2D77BFA8" w14:textId="77777777" w:rsidR="00000000" w:rsidRDefault="00000000">
            <w:pPr>
              <w:pStyle w:val="aa"/>
              <w:jc w:val="center"/>
              <w:rPr>
                <w:sz w:val="15"/>
                <w:szCs w:val="15"/>
              </w:rPr>
            </w:pPr>
            <w:r>
              <w:rPr>
                <w:sz w:val="15"/>
                <w:szCs w:val="15"/>
              </w:rPr>
              <w:t>34</w:t>
            </w:r>
          </w:p>
        </w:tc>
        <w:tc>
          <w:tcPr>
            <w:tcW w:w="1702" w:type="dxa"/>
            <w:tcBorders>
              <w:top w:val="single" w:sz="4" w:space="0" w:color="auto"/>
              <w:left w:val="single" w:sz="4" w:space="0" w:color="auto"/>
              <w:bottom w:val="single" w:sz="4" w:space="0" w:color="auto"/>
              <w:right w:val="single" w:sz="4" w:space="0" w:color="auto"/>
            </w:tcBorders>
          </w:tcPr>
          <w:p w14:paraId="6600630D" w14:textId="77777777" w:rsidR="00000000" w:rsidRDefault="00000000">
            <w:pPr>
              <w:pStyle w:val="aa"/>
              <w:jc w:val="center"/>
              <w:rPr>
                <w:sz w:val="15"/>
                <w:szCs w:val="15"/>
              </w:rPr>
            </w:pPr>
            <w:r>
              <w:rPr>
                <w:sz w:val="15"/>
                <w:szCs w:val="15"/>
              </w:rPr>
              <w:t>-</w:t>
            </w:r>
          </w:p>
        </w:tc>
        <w:tc>
          <w:tcPr>
            <w:tcW w:w="1702" w:type="dxa"/>
            <w:tcBorders>
              <w:top w:val="single" w:sz="4" w:space="0" w:color="auto"/>
              <w:left w:val="single" w:sz="4" w:space="0" w:color="auto"/>
              <w:bottom w:val="single" w:sz="4" w:space="0" w:color="auto"/>
              <w:right w:val="single" w:sz="4" w:space="0" w:color="auto"/>
            </w:tcBorders>
          </w:tcPr>
          <w:p w14:paraId="37E4CD74"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5FAAABE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192028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976E82D" w14:textId="77777777" w:rsidR="00000000" w:rsidRDefault="00000000">
            <w:pPr>
              <w:pStyle w:val="aa"/>
              <w:jc w:val="center"/>
              <w:rPr>
                <w:sz w:val="15"/>
                <w:szCs w:val="15"/>
              </w:rPr>
            </w:pPr>
            <w:r>
              <w:rPr>
                <w:sz w:val="15"/>
                <w:szCs w:val="15"/>
              </w:rPr>
              <w:t>188,83</w:t>
            </w:r>
          </w:p>
        </w:tc>
        <w:tc>
          <w:tcPr>
            <w:tcW w:w="1165" w:type="dxa"/>
            <w:tcBorders>
              <w:top w:val="single" w:sz="4" w:space="0" w:color="auto"/>
              <w:left w:val="single" w:sz="4" w:space="0" w:color="auto"/>
              <w:bottom w:val="single" w:sz="4" w:space="0" w:color="auto"/>
              <w:right w:val="single" w:sz="4" w:space="0" w:color="auto"/>
            </w:tcBorders>
          </w:tcPr>
          <w:p w14:paraId="71B5F3F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C5D40F7" w14:textId="77777777" w:rsidR="00000000" w:rsidRDefault="00000000">
            <w:pPr>
              <w:pStyle w:val="aa"/>
              <w:jc w:val="center"/>
              <w:rPr>
                <w:sz w:val="15"/>
                <w:szCs w:val="15"/>
              </w:rPr>
            </w:pPr>
            <w:r>
              <w:rPr>
                <w:sz w:val="15"/>
                <w:szCs w:val="15"/>
              </w:rPr>
              <w:t>203269,34</w:t>
            </w:r>
          </w:p>
        </w:tc>
        <w:tc>
          <w:tcPr>
            <w:tcW w:w="1165" w:type="dxa"/>
            <w:tcBorders>
              <w:top w:val="single" w:sz="4" w:space="0" w:color="auto"/>
              <w:left w:val="single" w:sz="4" w:space="0" w:color="auto"/>
              <w:bottom w:val="single" w:sz="4" w:space="0" w:color="auto"/>
            </w:tcBorders>
          </w:tcPr>
          <w:p w14:paraId="509235D8" w14:textId="77777777" w:rsidR="00000000" w:rsidRDefault="00000000">
            <w:pPr>
              <w:pStyle w:val="aa"/>
              <w:jc w:val="center"/>
              <w:rPr>
                <w:sz w:val="15"/>
                <w:szCs w:val="15"/>
              </w:rPr>
            </w:pPr>
            <w:r>
              <w:rPr>
                <w:sz w:val="15"/>
                <w:szCs w:val="15"/>
              </w:rPr>
              <w:t>X</w:t>
            </w:r>
          </w:p>
        </w:tc>
      </w:tr>
      <w:tr w:rsidR="00000000" w14:paraId="33BEC106"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37172F3" w14:textId="77777777" w:rsidR="00000000" w:rsidRDefault="00000000">
            <w:pPr>
              <w:pStyle w:val="ad"/>
              <w:rPr>
                <w:sz w:val="15"/>
                <w:szCs w:val="15"/>
              </w:rPr>
            </w:pPr>
            <w:bookmarkStart w:id="144" w:name="sub_272"/>
            <w:r>
              <w:rPr>
                <w:sz w:val="15"/>
                <w:szCs w:val="15"/>
              </w:rPr>
              <w:t>8. Иные расходы</w:t>
            </w:r>
            <w:bookmarkEnd w:id="144"/>
          </w:p>
        </w:tc>
        <w:tc>
          <w:tcPr>
            <w:tcW w:w="986" w:type="dxa"/>
            <w:tcBorders>
              <w:top w:val="single" w:sz="4" w:space="0" w:color="auto"/>
              <w:left w:val="single" w:sz="4" w:space="0" w:color="auto"/>
              <w:bottom w:val="single" w:sz="4" w:space="0" w:color="auto"/>
              <w:right w:val="single" w:sz="4" w:space="0" w:color="auto"/>
            </w:tcBorders>
          </w:tcPr>
          <w:p w14:paraId="6253CB09" w14:textId="77777777" w:rsidR="00000000" w:rsidRDefault="00000000">
            <w:pPr>
              <w:pStyle w:val="aa"/>
              <w:jc w:val="center"/>
              <w:rPr>
                <w:sz w:val="15"/>
                <w:szCs w:val="15"/>
              </w:rPr>
            </w:pPr>
            <w:r>
              <w:rPr>
                <w:sz w:val="15"/>
                <w:szCs w:val="15"/>
              </w:rPr>
              <w:t>35</w:t>
            </w:r>
          </w:p>
        </w:tc>
        <w:tc>
          <w:tcPr>
            <w:tcW w:w="1702" w:type="dxa"/>
            <w:tcBorders>
              <w:top w:val="single" w:sz="4" w:space="0" w:color="auto"/>
              <w:left w:val="single" w:sz="4" w:space="0" w:color="auto"/>
              <w:bottom w:val="single" w:sz="4" w:space="0" w:color="auto"/>
              <w:right w:val="single" w:sz="4" w:space="0" w:color="auto"/>
            </w:tcBorders>
          </w:tcPr>
          <w:p w14:paraId="43A114BA" w14:textId="77777777" w:rsidR="00000000" w:rsidRDefault="00000000">
            <w:pPr>
              <w:pStyle w:val="aa"/>
              <w:jc w:val="center"/>
              <w:rPr>
                <w:sz w:val="15"/>
                <w:szCs w:val="15"/>
              </w:rPr>
            </w:pPr>
            <w:r>
              <w:rPr>
                <w:sz w:val="15"/>
                <w:szCs w:val="15"/>
              </w:rPr>
              <w:t>-</w:t>
            </w:r>
          </w:p>
        </w:tc>
        <w:tc>
          <w:tcPr>
            <w:tcW w:w="1702" w:type="dxa"/>
            <w:tcBorders>
              <w:top w:val="single" w:sz="4" w:space="0" w:color="auto"/>
              <w:left w:val="single" w:sz="4" w:space="0" w:color="auto"/>
              <w:bottom w:val="single" w:sz="4" w:space="0" w:color="auto"/>
              <w:right w:val="single" w:sz="4" w:space="0" w:color="auto"/>
            </w:tcBorders>
          </w:tcPr>
          <w:p w14:paraId="15A4F219"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73E86A5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64493D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FE7E82E"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EC3277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FCD084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17C32067" w14:textId="77777777" w:rsidR="00000000" w:rsidRDefault="00000000">
            <w:pPr>
              <w:pStyle w:val="aa"/>
              <w:jc w:val="center"/>
              <w:rPr>
                <w:sz w:val="15"/>
                <w:szCs w:val="15"/>
              </w:rPr>
            </w:pPr>
            <w:r>
              <w:rPr>
                <w:sz w:val="15"/>
                <w:szCs w:val="15"/>
              </w:rPr>
              <w:t>X</w:t>
            </w:r>
          </w:p>
        </w:tc>
      </w:tr>
      <w:tr w:rsidR="00000000" w14:paraId="5931E8D2"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7FFC019" w14:textId="77777777" w:rsidR="00000000" w:rsidRDefault="00000000">
            <w:pPr>
              <w:pStyle w:val="aa"/>
              <w:rPr>
                <w:sz w:val="15"/>
                <w:szCs w:val="15"/>
              </w:rPr>
            </w:pPr>
            <w:bookmarkStart w:id="145" w:name="sub_273"/>
            <w:r>
              <w:rPr>
                <w:sz w:val="15"/>
                <w:szCs w:val="15"/>
              </w:rPr>
              <w:t xml:space="preserve">из </w:t>
            </w:r>
            <w:hyperlink w:anchor="sub_229" w:history="1">
              <w:r>
                <w:rPr>
                  <w:rStyle w:val="a4"/>
                  <w:sz w:val="15"/>
                  <w:szCs w:val="15"/>
                </w:rPr>
                <w:t>строки 20</w:t>
              </w:r>
            </w:hyperlink>
            <w:r>
              <w:rPr>
                <w:sz w:val="15"/>
                <w:szCs w:val="15"/>
              </w:rPr>
              <w:t>:</w:t>
            </w:r>
            <w:bookmarkEnd w:id="145"/>
          </w:p>
          <w:p w14:paraId="69794C68" w14:textId="77777777" w:rsidR="00000000" w:rsidRDefault="00000000">
            <w:pPr>
              <w:pStyle w:val="ad"/>
              <w:rPr>
                <w:sz w:val="15"/>
                <w:szCs w:val="15"/>
              </w:rPr>
            </w:pPr>
            <w:r>
              <w:rPr>
                <w:rStyle w:val="a3"/>
                <w:sz w:val="15"/>
                <w:szCs w:val="15"/>
              </w:rPr>
              <w:t>1. Медицинская помощь, предоставляемая в рамках базовой программы ОМС застрахованным лицам (за счет субвенции ФОМС)</w:t>
            </w:r>
          </w:p>
        </w:tc>
        <w:tc>
          <w:tcPr>
            <w:tcW w:w="986" w:type="dxa"/>
            <w:tcBorders>
              <w:top w:val="single" w:sz="4" w:space="0" w:color="auto"/>
              <w:left w:val="single" w:sz="4" w:space="0" w:color="auto"/>
              <w:bottom w:val="single" w:sz="4" w:space="0" w:color="auto"/>
              <w:right w:val="single" w:sz="4" w:space="0" w:color="auto"/>
            </w:tcBorders>
          </w:tcPr>
          <w:p w14:paraId="6D751D00" w14:textId="77777777" w:rsidR="00000000" w:rsidRDefault="00000000">
            <w:pPr>
              <w:pStyle w:val="aa"/>
              <w:jc w:val="center"/>
              <w:rPr>
                <w:sz w:val="15"/>
                <w:szCs w:val="15"/>
              </w:rPr>
            </w:pPr>
            <w:r>
              <w:rPr>
                <w:sz w:val="15"/>
                <w:szCs w:val="15"/>
              </w:rPr>
              <w:t>36</w:t>
            </w:r>
          </w:p>
        </w:tc>
        <w:tc>
          <w:tcPr>
            <w:tcW w:w="1702" w:type="dxa"/>
            <w:tcBorders>
              <w:top w:val="single" w:sz="4" w:space="0" w:color="auto"/>
              <w:left w:val="single" w:sz="4" w:space="0" w:color="auto"/>
              <w:bottom w:val="single" w:sz="4" w:space="0" w:color="auto"/>
              <w:right w:val="single" w:sz="4" w:space="0" w:color="auto"/>
            </w:tcBorders>
          </w:tcPr>
          <w:p w14:paraId="40E6866E"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66C0067F"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6FC61C7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E3FC5E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F97BDFB" w14:textId="77777777" w:rsidR="00000000" w:rsidRDefault="00000000">
            <w:pPr>
              <w:pStyle w:val="aa"/>
              <w:jc w:val="center"/>
              <w:rPr>
                <w:sz w:val="15"/>
                <w:szCs w:val="15"/>
              </w:rPr>
            </w:pPr>
            <w:r>
              <w:rPr>
                <w:sz w:val="15"/>
                <w:szCs w:val="15"/>
              </w:rPr>
              <w:t>15743,8</w:t>
            </w:r>
          </w:p>
        </w:tc>
        <w:tc>
          <w:tcPr>
            <w:tcW w:w="1165" w:type="dxa"/>
            <w:tcBorders>
              <w:top w:val="single" w:sz="4" w:space="0" w:color="auto"/>
              <w:left w:val="single" w:sz="4" w:space="0" w:color="auto"/>
              <w:bottom w:val="single" w:sz="4" w:space="0" w:color="auto"/>
              <w:right w:val="single" w:sz="4" w:space="0" w:color="auto"/>
            </w:tcBorders>
          </w:tcPr>
          <w:p w14:paraId="4B600D3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EE7D850" w14:textId="77777777" w:rsidR="00000000" w:rsidRDefault="00000000">
            <w:pPr>
              <w:pStyle w:val="aa"/>
              <w:jc w:val="center"/>
              <w:rPr>
                <w:sz w:val="15"/>
                <w:szCs w:val="15"/>
              </w:rPr>
            </w:pPr>
            <w:r>
              <w:rPr>
                <w:sz w:val="15"/>
                <w:szCs w:val="15"/>
              </w:rPr>
              <w:t>16947975,3</w:t>
            </w:r>
          </w:p>
        </w:tc>
        <w:tc>
          <w:tcPr>
            <w:tcW w:w="1165" w:type="dxa"/>
            <w:tcBorders>
              <w:top w:val="single" w:sz="4" w:space="0" w:color="auto"/>
              <w:left w:val="single" w:sz="4" w:space="0" w:color="auto"/>
              <w:bottom w:val="single" w:sz="4" w:space="0" w:color="auto"/>
            </w:tcBorders>
          </w:tcPr>
          <w:p w14:paraId="5F624D07" w14:textId="77777777" w:rsidR="00000000" w:rsidRDefault="00000000">
            <w:pPr>
              <w:pStyle w:val="aa"/>
              <w:jc w:val="center"/>
              <w:rPr>
                <w:sz w:val="15"/>
                <w:szCs w:val="15"/>
              </w:rPr>
            </w:pPr>
            <w:r>
              <w:rPr>
                <w:sz w:val="15"/>
                <w:szCs w:val="15"/>
              </w:rPr>
              <w:t>74,83</w:t>
            </w:r>
          </w:p>
        </w:tc>
      </w:tr>
      <w:tr w:rsidR="00000000" w14:paraId="0C7FC892"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ABDB3FA" w14:textId="77777777" w:rsidR="00000000" w:rsidRDefault="00000000">
            <w:pPr>
              <w:pStyle w:val="ad"/>
              <w:rPr>
                <w:sz w:val="15"/>
                <w:szCs w:val="15"/>
              </w:rPr>
            </w:pPr>
            <w:bookmarkStart w:id="146" w:name="sub_274"/>
            <w:r>
              <w:rPr>
                <w:sz w:val="15"/>
                <w:szCs w:val="15"/>
              </w:rPr>
              <w:t>1. Скорая, в том числе скорая специализированная, медицинская помощь</w:t>
            </w:r>
            <w:bookmarkEnd w:id="146"/>
          </w:p>
        </w:tc>
        <w:tc>
          <w:tcPr>
            <w:tcW w:w="986" w:type="dxa"/>
            <w:tcBorders>
              <w:top w:val="single" w:sz="4" w:space="0" w:color="auto"/>
              <w:left w:val="single" w:sz="4" w:space="0" w:color="auto"/>
              <w:bottom w:val="single" w:sz="4" w:space="0" w:color="auto"/>
              <w:right w:val="single" w:sz="4" w:space="0" w:color="auto"/>
            </w:tcBorders>
          </w:tcPr>
          <w:p w14:paraId="0AAE690C" w14:textId="77777777" w:rsidR="00000000" w:rsidRDefault="00000000">
            <w:pPr>
              <w:pStyle w:val="aa"/>
              <w:jc w:val="center"/>
              <w:rPr>
                <w:sz w:val="15"/>
                <w:szCs w:val="15"/>
              </w:rPr>
            </w:pPr>
            <w:r>
              <w:rPr>
                <w:sz w:val="15"/>
                <w:szCs w:val="15"/>
              </w:rPr>
              <w:t>37</w:t>
            </w:r>
          </w:p>
        </w:tc>
        <w:tc>
          <w:tcPr>
            <w:tcW w:w="1702" w:type="dxa"/>
            <w:tcBorders>
              <w:top w:val="single" w:sz="4" w:space="0" w:color="auto"/>
              <w:left w:val="single" w:sz="4" w:space="0" w:color="auto"/>
              <w:bottom w:val="single" w:sz="4" w:space="0" w:color="auto"/>
              <w:right w:val="single" w:sz="4" w:space="0" w:color="auto"/>
            </w:tcBorders>
          </w:tcPr>
          <w:p w14:paraId="6000A210" w14:textId="77777777" w:rsidR="00000000" w:rsidRDefault="00000000">
            <w:pPr>
              <w:pStyle w:val="aa"/>
              <w:jc w:val="center"/>
              <w:rPr>
                <w:sz w:val="15"/>
                <w:szCs w:val="15"/>
              </w:rPr>
            </w:pPr>
            <w:r>
              <w:rPr>
                <w:sz w:val="15"/>
                <w:szCs w:val="15"/>
              </w:rPr>
              <w:t>вызов</w:t>
            </w:r>
          </w:p>
        </w:tc>
        <w:tc>
          <w:tcPr>
            <w:tcW w:w="1702" w:type="dxa"/>
            <w:tcBorders>
              <w:top w:val="single" w:sz="4" w:space="0" w:color="auto"/>
              <w:left w:val="single" w:sz="4" w:space="0" w:color="auto"/>
              <w:bottom w:val="single" w:sz="4" w:space="0" w:color="auto"/>
              <w:right w:val="single" w:sz="4" w:space="0" w:color="auto"/>
            </w:tcBorders>
          </w:tcPr>
          <w:p w14:paraId="13561C34" w14:textId="77777777" w:rsidR="00000000" w:rsidRDefault="00000000">
            <w:pPr>
              <w:pStyle w:val="aa"/>
              <w:jc w:val="center"/>
              <w:rPr>
                <w:sz w:val="15"/>
                <w:szCs w:val="15"/>
              </w:rPr>
            </w:pPr>
            <w:r>
              <w:rPr>
                <w:sz w:val="15"/>
                <w:szCs w:val="15"/>
              </w:rPr>
              <w:t>0,290000</w:t>
            </w:r>
          </w:p>
        </w:tc>
        <w:tc>
          <w:tcPr>
            <w:tcW w:w="1702" w:type="dxa"/>
            <w:tcBorders>
              <w:top w:val="single" w:sz="4" w:space="0" w:color="auto"/>
              <w:left w:val="single" w:sz="4" w:space="0" w:color="auto"/>
              <w:bottom w:val="single" w:sz="4" w:space="0" w:color="auto"/>
              <w:right w:val="single" w:sz="4" w:space="0" w:color="auto"/>
            </w:tcBorders>
          </w:tcPr>
          <w:p w14:paraId="6984A8F1" w14:textId="77777777" w:rsidR="00000000" w:rsidRDefault="00000000">
            <w:pPr>
              <w:pStyle w:val="aa"/>
              <w:jc w:val="center"/>
              <w:rPr>
                <w:sz w:val="15"/>
                <w:szCs w:val="15"/>
              </w:rPr>
            </w:pPr>
            <w:r>
              <w:rPr>
                <w:sz w:val="15"/>
                <w:szCs w:val="15"/>
              </w:rPr>
              <w:t>3288,90</w:t>
            </w:r>
          </w:p>
        </w:tc>
        <w:tc>
          <w:tcPr>
            <w:tcW w:w="1165" w:type="dxa"/>
            <w:tcBorders>
              <w:top w:val="single" w:sz="4" w:space="0" w:color="auto"/>
              <w:left w:val="single" w:sz="4" w:space="0" w:color="auto"/>
              <w:bottom w:val="single" w:sz="4" w:space="0" w:color="auto"/>
              <w:right w:val="single" w:sz="4" w:space="0" w:color="auto"/>
            </w:tcBorders>
          </w:tcPr>
          <w:p w14:paraId="21520C4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3ADDAC1" w14:textId="77777777" w:rsidR="00000000" w:rsidRDefault="00000000">
            <w:pPr>
              <w:pStyle w:val="aa"/>
              <w:jc w:val="center"/>
              <w:rPr>
                <w:sz w:val="15"/>
                <w:szCs w:val="15"/>
              </w:rPr>
            </w:pPr>
            <w:r>
              <w:rPr>
                <w:sz w:val="15"/>
                <w:szCs w:val="15"/>
              </w:rPr>
              <w:t>953,78</w:t>
            </w:r>
          </w:p>
        </w:tc>
        <w:tc>
          <w:tcPr>
            <w:tcW w:w="1165" w:type="dxa"/>
            <w:tcBorders>
              <w:top w:val="single" w:sz="4" w:space="0" w:color="auto"/>
              <w:left w:val="single" w:sz="4" w:space="0" w:color="auto"/>
              <w:bottom w:val="single" w:sz="4" w:space="0" w:color="auto"/>
              <w:right w:val="single" w:sz="4" w:space="0" w:color="auto"/>
            </w:tcBorders>
          </w:tcPr>
          <w:p w14:paraId="1FAE0B9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2FF3B6D" w14:textId="77777777" w:rsidR="00000000" w:rsidRDefault="00000000">
            <w:pPr>
              <w:pStyle w:val="aa"/>
              <w:jc w:val="center"/>
              <w:rPr>
                <w:sz w:val="15"/>
                <w:szCs w:val="15"/>
              </w:rPr>
            </w:pPr>
            <w:r>
              <w:rPr>
                <w:sz w:val="15"/>
                <w:szCs w:val="15"/>
              </w:rPr>
              <w:t>1026730,94</w:t>
            </w:r>
          </w:p>
        </w:tc>
        <w:tc>
          <w:tcPr>
            <w:tcW w:w="1165" w:type="dxa"/>
            <w:tcBorders>
              <w:top w:val="single" w:sz="4" w:space="0" w:color="auto"/>
              <w:left w:val="single" w:sz="4" w:space="0" w:color="auto"/>
              <w:bottom w:val="single" w:sz="4" w:space="0" w:color="auto"/>
            </w:tcBorders>
          </w:tcPr>
          <w:p w14:paraId="4497BECE" w14:textId="77777777" w:rsidR="00000000" w:rsidRDefault="00000000">
            <w:pPr>
              <w:pStyle w:val="aa"/>
              <w:jc w:val="center"/>
              <w:rPr>
                <w:sz w:val="15"/>
                <w:szCs w:val="15"/>
              </w:rPr>
            </w:pPr>
            <w:r>
              <w:rPr>
                <w:sz w:val="15"/>
                <w:szCs w:val="15"/>
              </w:rPr>
              <w:t>X</w:t>
            </w:r>
          </w:p>
        </w:tc>
      </w:tr>
      <w:tr w:rsidR="00000000" w14:paraId="31B6573C"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D3E3373" w14:textId="77777777" w:rsidR="00000000" w:rsidRDefault="00000000">
            <w:pPr>
              <w:pStyle w:val="ad"/>
              <w:rPr>
                <w:sz w:val="15"/>
                <w:szCs w:val="15"/>
              </w:rPr>
            </w:pPr>
            <w:bookmarkStart w:id="147" w:name="sub_275"/>
            <w:r>
              <w:rPr>
                <w:sz w:val="15"/>
                <w:szCs w:val="15"/>
              </w:rPr>
              <w:t>2. Первичная медико-санитарная помощь, за исключением медицинской реабилитации</w:t>
            </w:r>
            <w:bookmarkEnd w:id="147"/>
          </w:p>
        </w:tc>
        <w:tc>
          <w:tcPr>
            <w:tcW w:w="986" w:type="dxa"/>
            <w:tcBorders>
              <w:top w:val="single" w:sz="4" w:space="0" w:color="auto"/>
              <w:left w:val="single" w:sz="4" w:space="0" w:color="auto"/>
              <w:bottom w:val="single" w:sz="4" w:space="0" w:color="auto"/>
              <w:right w:val="single" w:sz="4" w:space="0" w:color="auto"/>
            </w:tcBorders>
          </w:tcPr>
          <w:p w14:paraId="76489545" w14:textId="77777777" w:rsidR="00000000" w:rsidRDefault="00000000">
            <w:pPr>
              <w:pStyle w:val="aa"/>
              <w:jc w:val="center"/>
              <w:rPr>
                <w:sz w:val="15"/>
                <w:szCs w:val="15"/>
              </w:rPr>
            </w:pPr>
            <w:r>
              <w:rPr>
                <w:sz w:val="15"/>
                <w:szCs w:val="15"/>
              </w:rPr>
              <w:t>38</w:t>
            </w:r>
          </w:p>
        </w:tc>
        <w:tc>
          <w:tcPr>
            <w:tcW w:w="1702" w:type="dxa"/>
            <w:tcBorders>
              <w:top w:val="single" w:sz="4" w:space="0" w:color="auto"/>
              <w:left w:val="single" w:sz="4" w:space="0" w:color="auto"/>
              <w:bottom w:val="single" w:sz="4" w:space="0" w:color="auto"/>
              <w:right w:val="single" w:sz="4" w:space="0" w:color="auto"/>
            </w:tcBorders>
          </w:tcPr>
          <w:p w14:paraId="599377BE"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0965A1A6"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1AF706D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1CD4B8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BD75E7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04F248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73995E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57389B9A" w14:textId="77777777" w:rsidR="00000000" w:rsidRDefault="00000000">
            <w:pPr>
              <w:pStyle w:val="aa"/>
              <w:jc w:val="center"/>
              <w:rPr>
                <w:sz w:val="15"/>
                <w:szCs w:val="15"/>
              </w:rPr>
            </w:pPr>
            <w:r>
              <w:rPr>
                <w:sz w:val="15"/>
                <w:szCs w:val="15"/>
              </w:rPr>
              <w:t>X</w:t>
            </w:r>
          </w:p>
        </w:tc>
      </w:tr>
      <w:tr w:rsidR="00000000" w14:paraId="2BB19EAE"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B3D6F0A" w14:textId="77777777" w:rsidR="00000000" w:rsidRDefault="00000000">
            <w:pPr>
              <w:pStyle w:val="ad"/>
              <w:rPr>
                <w:sz w:val="15"/>
                <w:szCs w:val="15"/>
              </w:rPr>
            </w:pPr>
            <w:bookmarkStart w:id="148" w:name="sub_276"/>
            <w:r>
              <w:rPr>
                <w:sz w:val="15"/>
                <w:szCs w:val="15"/>
              </w:rPr>
              <w:t>2.1. В амбулаторных условиях:</w:t>
            </w:r>
            <w:bookmarkEnd w:id="148"/>
          </w:p>
        </w:tc>
        <w:tc>
          <w:tcPr>
            <w:tcW w:w="986" w:type="dxa"/>
            <w:tcBorders>
              <w:top w:val="single" w:sz="4" w:space="0" w:color="auto"/>
              <w:left w:val="single" w:sz="4" w:space="0" w:color="auto"/>
              <w:bottom w:val="single" w:sz="4" w:space="0" w:color="auto"/>
              <w:right w:val="single" w:sz="4" w:space="0" w:color="auto"/>
            </w:tcBorders>
          </w:tcPr>
          <w:p w14:paraId="3ED9AF18" w14:textId="77777777" w:rsidR="00000000" w:rsidRDefault="00000000">
            <w:pPr>
              <w:pStyle w:val="aa"/>
              <w:jc w:val="center"/>
              <w:rPr>
                <w:sz w:val="15"/>
                <w:szCs w:val="15"/>
              </w:rPr>
            </w:pPr>
            <w:r>
              <w:rPr>
                <w:sz w:val="15"/>
                <w:szCs w:val="15"/>
              </w:rPr>
              <w:t>39</w:t>
            </w:r>
          </w:p>
        </w:tc>
        <w:tc>
          <w:tcPr>
            <w:tcW w:w="1702" w:type="dxa"/>
            <w:tcBorders>
              <w:top w:val="single" w:sz="4" w:space="0" w:color="auto"/>
              <w:left w:val="single" w:sz="4" w:space="0" w:color="auto"/>
              <w:bottom w:val="single" w:sz="4" w:space="0" w:color="auto"/>
              <w:right w:val="single" w:sz="4" w:space="0" w:color="auto"/>
            </w:tcBorders>
          </w:tcPr>
          <w:p w14:paraId="401F0B1A"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01F9C70E"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6656190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00C3E6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0C2B9C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95CEDC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D1A4B1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04BEEDB3" w14:textId="77777777" w:rsidR="00000000" w:rsidRDefault="00000000">
            <w:pPr>
              <w:pStyle w:val="aa"/>
              <w:jc w:val="center"/>
              <w:rPr>
                <w:sz w:val="15"/>
                <w:szCs w:val="15"/>
              </w:rPr>
            </w:pPr>
            <w:r>
              <w:rPr>
                <w:sz w:val="15"/>
                <w:szCs w:val="15"/>
              </w:rPr>
              <w:t>X</w:t>
            </w:r>
          </w:p>
        </w:tc>
      </w:tr>
      <w:tr w:rsidR="00000000" w14:paraId="35322582"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8214AF5" w14:textId="77777777" w:rsidR="00000000" w:rsidRDefault="00000000">
            <w:pPr>
              <w:pStyle w:val="ad"/>
              <w:rPr>
                <w:sz w:val="15"/>
                <w:szCs w:val="15"/>
              </w:rPr>
            </w:pPr>
            <w:bookmarkStart w:id="149" w:name="sub_277"/>
            <w:r>
              <w:rPr>
                <w:sz w:val="15"/>
                <w:szCs w:val="15"/>
              </w:rPr>
              <w:t xml:space="preserve">2.1.1. Посещения с профилактическими и иными целями, всего (сумма </w:t>
            </w:r>
            <w:hyperlink w:anchor="sub_278" w:history="1">
              <w:r>
                <w:rPr>
                  <w:rStyle w:val="a4"/>
                  <w:sz w:val="15"/>
                  <w:szCs w:val="15"/>
                </w:rPr>
                <w:t>строк 39.1.1</w:t>
              </w:r>
            </w:hyperlink>
            <w:r>
              <w:rPr>
                <w:sz w:val="15"/>
                <w:szCs w:val="15"/>
              </w:rPr>
              <w:t xml:space="preserve"> + </w:t>
            </w:r>
            <w:hyperlink w:anchor="sub_279" w:history="1">
              <w:r>
                <w:rPr>
                  <w:rStyle w:val="a4"/>
                  <w:sz w:val="15"/>
                  <w:szCs w:val="15"/>
                </w:rPr>
                <w:t>39.1.2</w:t>
              </w:r>
            </w:hyperlink>
            <w:r>
              <w:rPr>
                <w:sz w:val="15"/>
                <w:szCs w:val="15"/>
              </w:rPr>
              <w:t xml:space="preserve"> + </w:t>
            </w:r>
            <w:hyperlink w:anchor="sub_281" w:history="1">
              <w:r>
                <w:rPr>
                  <w:rStyle w:val="a4"/>
                  <w:sz w:val="15"/>
                  <w:szCs w:val="15"/>
                </w:rPr>
                <w:t>39.1.3</w:t>
              </w:r>
            </w:hyperlink>
            <w:r>
              <w:rPr>
                <w:sz w:val="15"/>
                <w:szCs w:val="15"/>
              </w:rPr>
              <w:t>), из них:</w:t>
            </w:r>
            <w:bookmarkEnd w:id="149"/>
          </w:p>
        </w:tc>
        <w:tc>
          <w:tcPr>
            <w:tcW w:w="986" w:type="dxa"/>
            <w:tcBorders>
              <w:top w:val="single" w:sz="4" w:space="0" w:color="auto"/>
              <w:left w:val="single" w:sz="4" w:space="0" w:color="auto"/>
              <w:bottom w:val="single" w:sz="4" w:space="0" w:color="auto"/>
              <w:right w:val="single" w:sz="4" w:space="0" w:color="auto"/>
            </w:tcBorders>
          </w:tcPr>
          <w:p w14:paraId="1045795D" w14:textId="77777777" w:rsidR="00000000" w:rsidRDefault="00000000">
            <w:pPr>
              <w:pStyle w:val="aa"/>
              <w:jc w:val="center"/>
              <w:rPr>
                <w:sz w:val="15"/>
                <w:szCs w:val="15"/>
              </w:rPr>
            </w:pPr>
            <w:r>
              <w:rPr>
                <w:sz w:val="15"/>
                <w:szCs w:val="15"/>
              </w:rPr>
              <w:t>39.1</w:t>
            </w:r>
          </w:p>
        </w:tc>
        <w:tc>
          <w:tcPr>
            <w:tcW w:w="1702" w:type="dxa"/>
            <w:tcBorders>
              <w:top w:val="single" w:sz="4" w:space="0" w:color="auto"/>
              <w:left w:val="single" w:sz="4" w:space="0" w:color="auto"/>
              <w:bottom w:val="single" w:sz="4" w:space="0" w:color="auto"/>
              <w:right w:val="single" w:sz="4" w:space="0" w:color="auto"/>
            </w:tcBorders>
          </w:tcPr>
          <w:p w14:paraId="544DAEE3" w14:textId="77777777" w:rsidR="00000000" w:rsidRDefault="00000000">
            <w:pPr>
              <w:pStyle w:val="aa"/>
              <w:jc w:val="center"/>
              <w:rPr>
                <w:sz w:val="15"/>
                <w:szCs w:val="15"/>
              </w:rPr>
            </w:pPr>
            <w:r>
              <w:rPr>
                <w:sz w:val="15"/>
                <w:szCs w:val="15"/>
              </w:rPr>
              <w:t>посещения / комплексные посещения</w:t>
            </w:r>
          </w:p>
        </w:tc>
        <w:tc>
          <w:tcPr>
            <w:tcW w:w="1702" w:type="dxa"/>
            <w:tcBorders>
              <w:top w:val="single" w:sz="4" w:space="0" w:color="auto"/>
              <w:left w:val="single" w:sz="4" w:space="0" w:color="auto"/>
              <w:bottom w:val="single" w:sz="4" w:space="0" w:color="auto"/>
              <w:right w:val="single" w:sz="4" w:space="0" w:color="auto"/>
            </w:tcBorders>
          </w:tcPr>
          <w:p w14:paraId="433B2CF5" w14:textId="77777777" w:rsidR="00000000" w:rsidRDefault="00000000">
            <w:pPr>
              <w:pStyle w:val="aa"/>
              <w:jc w:val="center"/>
              <w:rPr>
                <w:sz w:val="15"/>
                <w:szCs w:val="15"/>
              </w:rPr>
            </w:pPr>
            <w:r>
              <w:rPr>
                <w:sz w:val="15"/>
                <w:szCs w:val="15"/>
              </w:rPr>
              <w:t>2,730267</w:t>
            </w:r>
          </w:p>
        </w:tc>
        <w:tc>
          <w:tcPr>
            <w:tcW w:w="1702" w:type="dxa"/>
            <w:tcBorders>
              <w:top w:val="single" w:sz="4" w:space="0" w:color="auto"/>
              <w:left w:val="single" w:sz="4" w:space="0" w:color="auto"/>
              <w:bottom w:val="single" w:sz="4" w:space="0" w:color="auto"/>
              <w:right w:val="single" w:sz="4" w:space="0" w:color="auto"/>
            </w:tcBorders>
          </w:tcPr>
          <w:p w14:paraId="50387B75" w14:textId="77777777" w:rsidR="00000000" w:rsidRDefault="00000000">
            <w:pPr>
              <w:pStyle w:val="aa"/>
              <w:jc w:val="center"/>
              <w:rPr>
                <w:sz w:val="15"/>
                <w:szCs w:val="15"/>
              </w:rPr>
            </w:pPr>
            <w:r>
              <w:rPr>
                <w:sz w:val="15"/>
                <w:szCs w:val="15"/>
              </w:rPr>
              <w:t>781,43</w:t>
            </w:r>
          </w:p>
        </w:tc>
        <w:tc>
          <w:tcPr>
            <w:tcW w:w="1165" w:type="dxa"/>
            <w:tcBorders>
              <w:top w:val="single" w:sz="4" w:space="0" w:color="auto"/>
              <w:left w:val="single" w:sz="4" w:space="0" w:color="auto"/>
              <w:bottom w:val="single" w:sz="4" w:space="0" w:color="auto"/>
              <w:right w:val="single" w:sz="4" w:space="0" w:color="auto"/>
            </w:tcBorders>
          </w:tcPr>
          <w:p w14:paraId="21E52A2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F8EA3D5" w14:textId="77777777" w:rsidR="00000000" w:rsidRDefault="00000000">
            <w:pPr>
              <w:pStyle w:val="aa"/>
              <w:jc w:val="center"/>
              <w:rPr>
                <w:sz w:val="15"/>
                <w:szCs w:val="15"/>
              </w:rPr>
            </w:pPr>
            <w:r>
              <w:rPr>
                <w:sz w:val="15"/>
                <w:szCs w:val="15"/>
              </w:rPr>
              <w:t>2133,51</w:t>
            </w:r>
          </w:p>
        </w:tc>
        <w:tc>
          <w:tcPr>
            <w:tcW w:w="1165" w:type="dxa"/>
            <w:tcBorders>
              <w:top w:val="single" w:sz="4" w:space="0" w:color="auto"/>
              <w:left w:val="single" w:sz="4" w:space="0" w:color="auto"/>
              <w:bottom w:val="single" w:sz="4" w:space="0" w:color="auto"/>
              <w:right w:val="single" w:sz="4" w:space="0" w:color="auto"/>
            </w:tcBorders>
          </w:tcPr>
          <w:p w14:paraId="4E300CC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4670570" w14:textId="77777777" w:rsidR="00000000" w:rsidRDefault="00000000">
            <w:pPr>
              <w:pStyle w:val="aa"/>
              <w:jc w:val="center"/>
              <w:rPr>
                <w:sz w:val="15"/>
                <w:szCs w:val="15"/>
              </w:rPr>
            </w:pPr>
            <w:r>
              <w:rPr>
                <w:sz w:val="15"/>
                <w:szCs w:val="15"/>
              </w:rPr>
              <w:t>2296693,59</w:t>
            </w:r>
          </w:p>
        </w:tc>
        <w:tc>
          <w:tcPr>
            <w:tcW w:w="1165" w:type="dxa"/>
            <w:tcBorders>
              <w:top w:val="single" w:sz="4" w:space="0" w:color="auto"/>
              <w:left w:val="single" w:sz="4" w:space="0" w:color="auto"/>
              <w:bottom w:val="single" w:sz="4" w:space="0" w:color="auto"/>
            </w:tcBorders>
          </w:tcPr>
          <w:p w14:paraId="1F4856AE" w14:textId="77777777" w:rsidR="00000000" w:rsidRDefault="00000000">
            <w:pPr>
              <w:pStyle w:val="aa"/>
              <w:jc w:val="center"/>
              <w:rPr>
                <w:sz w:val="15"/>
                <w:szCs w:val="15"/>
              </w:rPr>
            </w:pPr>
            <w:r>
              <w:rPr>
                <w:sz w:val="15"/>
                <w:szCs w:val="15"/>
              </w:rPr>
              <w:t>X</w:t>
            </w:r>
          </w:p>
        </w:tc>
      </w:tr>
      <w:tr w:rsidR="00000000" w14:paraId="0B3A31C1"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FD5ACF7" w14:textId="77777777" w:rsidR="00000000" w:rsidRDefault="00000000">
            <w:pPr>
              <w:pStyle w:val="ad"/>
              <w:rPr>
                <w:sz w:val="15"/>
                <w:szCs w:val="15"/>
              </w:rPr>
            </w:pPr>
            <w:bookmarkStart w:id="150" w:name="sub_278"/>
            <w:r>
              <w:rPr>
                <w:sz w:val="15"/>
                <w:szCs w:val="15"/>
              </w:rPr>
              <w:t>для проведения профилактических медицинских осмотров</w:t>
            </w:r>
            <w:bookmarkEnd w:id="150"/>
          </w:p>
        </w:tc>
        <w:tc>
          <w:tcPr>
            <w:tcW w:w="986" w:type="dxa"/>
            <w:tcBorders>
              <w:top w:val="single" w:sz="4" w:space="0" w:color="auto"/>
              <w:left w:val="single" w:sz="4" w:space="0" w:color="auto"/>
              <w:bottom w:val="single" w:sz="4" w:space="0" w:color="auto"/>
              <w:right w:val="single" w:sz="4" w:space="0" w:color="auto"/>
            </w:tcBorders>
          </w:tcPr>
          <w:p w14:paraId="2359572D" w14:textId="77777777" w:rsidR="00000000" w:rsidRDefault="00000000">
            <w:pPr>
              <w:pStyle w:val="aa"/>
              <w:jc w:val="center"/>
              <w:rPr>
                <w:sz w:val="15"/>
                <w:szCs w:val="15"/>
              </w:rPr>
            </w:pPr>
            <w:r>
              <w:rPr>
                <w:sz w:val="15"/>
                <w:szCs w:val="15"/>
              </w:rPr>
              <w:t>39.1.1</w:t>
            </w:r>
          </w:p>
        </w:tc>
        <w:tc>
          <w:tcPr>
            <w:tcW w:w="1702" w:type="dxa"/>
            <w:tcBorders>
              <w:top w:val="single" w:sz="4" w:space="0" w:color="auto"/>
              <w:left w:val="single" w:sz="4" w:space="0" w:color="auto"/>
              <w:bottom w:val="single" w:sz="4" w:space="0" w:color="auto"/>
              <w:right w:val="single" w:sz="4" w:space="0" w:color="auto"/>
            </w:tcBorders>
          </w:tcPr>
          <w:p w14:paraId="35720BDA"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733D6E01" w14:textId="77777777" w:rsidR="00000000" w:rsidRDefault="00000000">
            <w:pPr>
              <w:pStyle w:val="aa"/>
              <w:jc w:val="center"/>
              <w:rPr>
                <w:sz w:val="15"/>
                <w:szCs w:val="15"/>
              </w:rPr>
            </w:pPr>
            <w:r>
              <w:rPr>
                <w:sz w:val="15"/>
                <w:szCs w:val="15"/>
              </w:rPr>
              <w:t>0,265590</w:t>
            </w:r>
          </w:p>
        </w:tc>
        <w:tc>
          <w:tcPr>
            <w:tcW w:w="1702" w:type="dxa"/>
            <w:tcBorders>
              <w:top w:val="single" w:sz="4" w:space="0" w:color="auto"/>
              <w:left w:val="single" w:sz="4" w:space="0" w:color="auto"/>
              <w:bottom w:val="single" w:sz="4" w:space="0" w:color="auto"/>
              <w:right w:val="single" w:sz="4" w:space="0" w:color="auto"/>
            </w:tcBorders>
          </w:tcPr>
          <w:p w14:paraId="16B204F7" w14:textId="77777777" w:rsidR="00000000" w:rsidRDefault="00000000">
            <w:pPr>
              <w:pStyle w:val="aa"/>
              <w:jc w:val="center"/>
              <w:rPr>
                <w:sz w:val="15"/>
                <w:szCs w:val="15"/>
              </w:rPr>
            </w:pPr>
            <w:r>
              <w:rPr>
                <w:sz w:val="15"/>
                <w:szCs w:val="15"/>
              </w:rPr>
              <w:t>2051,50</w:t>
            </w:r>
          </w:p>
        </w:tc>
        <w:tc>
          <w:tcPr>
            <w:tcW w:w="1165" w:type="dxa"/>
            <w:tcBorders>
              <w:top w:val="single" w:sz="4" w:space="0" w:color="auto"/>
              <w:left w:val="single" w:sz="4" w:space="0" w:color="auto"/>
              <w:bottom w:val="single" w:sz="4" w:space="0" w:color="auto"/>
              <w:right w:val="single" w:sz="4" w:space="0" w:color="auto"/>
            </w:tcBorders>
          </w:tcPr>
          <w:p w14:paraId="4675411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B4EBC2A" w14:textId="77777777" w:rsidR="00000000" w:rsidRDefault="00000000">
            <w:pPr>
              <w:pStyle w:val="aa"/>
              <w:jc w:val="center"/>
              <w:rPr>
                <w:sz w:val="15"/>
                <w:szCs w:val="15"/>
              </w:rPr>
            </w:pPr>
            <w:r>
              <w:rPr>
                <w:sz w:val="15"/>
                <w:szCs w:val="15"/>
              </w:rPr>
              <w:t>544,86</w:t>
            </w:r>
          </w:p>
        </w:tc>
        <w:tc>
          <w:tcPr>
            <w:tcW w:w="1165" w:type="dxa"/>
            <w:tcBorders>
              <w:top w:val="single" w:sz="4" w:space="0" w:color="auto"/>
              <w:left w:val="single" w:sz="4" w:space="0" w:color="auto"/>
              <w:bottom w:val="single" w:sz="4" w:space="0" w:color="auto"/>
              <w:right w:val="single" w:sz="4" w:space="0" w:color="auto"/>
            </w:tcBorders>
          </w:tcPr>
          <w:p w14:paraId="3695629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BF2F6D8" w14:textId="77777777" w:rsidR="00000000" w:rsidRDefault="00000000">
            <w:pPr>
              <w:pStyle w:val="aa"/>
              <w:jc w:val="center"/>
              <w:rPr>
                <w:sz w:val="15"/>
                <w:szCs w:val="15"/>
              </w:rPr>
            </w:pPr>
            <w:r>
              <w:rPr>
                <w:sz w:val="15"/>
                <w:szCs w:val="15"/>
              </w:rPr>
              <w:t>586531,34</w:t>
            </w:r>
          </w:p>
        </w:tc>
        <w:tc>
          <w:tcPr>
            <w:tcW w:w="1165" w:type="dxa"/>
            <w:tcBorders>
              <w:top w:val="single" w:sz="4" w:space="0" w:color="auto"/>
              <w:left w:val="single" w:sz="4" w:space="0" w:color="auto"/>
              <w:bottom w:val="single" w:sz="4" w:space="0" w:color="auto"/>
            </w:tcBorders>
          </w:tcPr>
          <w:p w14:paraId="52F48FB7" w14:textId="77777777" w:rsidR="00000000" w:rsidRDefault="00000000">
            <w:pPr>
              <w:pStyle w:val="aa"/>
              <w:jc w:val="center"/>
              <w:rPr>
                <w:sz w:val="15"/>
                <w:szCs w:val="15"/>
              </w:rPr>
            </w:pPr>
            <w:r>
              <w:rPr>
                <w:sz w:val="15"/>
                <w:szCs w:val="15"/>
              </w:rPr>
              <w:t>X</w:t>
            </w:r>
          </w:p>
        </w:tc>
      </w:tr>
      <w:tr w:rsidR="00000000" w14:paraId="6A80D3F8"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2937D86" w14:textId="77777777" w:rsidR="00000000" w:rsidRDefault="00000000">
            <w:pPr>
              <w:pStyle w:val="ad"/>
              <w:rPr>
                <w:sz w:val="15"/>
                <w:szCs w:val="15"/>
              </w:rPr>
            </w:pPr>
            <w:bookmarkStart w:id="151" w:name="sub_279"/>
            <w:r>
              <w:rPr>
                <w:sz w:val="15"/>
                <w:szCs w:val="15"/>
              </w:rPr>
              <w:t>для проведения диспансеризации, всего, в том числе:</w:t>
            </w:r>
            <w:bookmarkEnd w:id="151"/>
          </w:p>
        </w:tc>
        <w:tc>
          <w:tcPr>
            <w:tcW w:w="986" w:type="dxa"/>
            <w:tcBorders>
              <w:top w:val="single" w:sz="4" w:space="0" w:color="auto"/>
              <w:left w:val="single" w:sz="4" w:space="0" w:color="auto"/>
              <w:bottom w:val="single" w:sz="4" w:space="0" w:color="auto"/>
              <w:right w:val="single" w:sz="4" w:space="0" w:color="auto"/>
            </w:tcBorders>
          </w:tcPr>
          <w:p w14:paraId="7F43514C" w14:textId="77777777" w:rsidR="00000000" w:rsidRDefault="00000000">
            <w:pPr>
              <w:pStyle w:val="aa"/>
              <w:jc w:val="center"/>
              <w:rPr>
                <w:sz w:val="15"/>
                <w:szCs w:val="15"/>
              </w:rPr>
            </w:pPr>
            <w:r>
              <w:rPr>
                <w:sz w:val="15"/>
                <w:szCs w:val="15"/>
              </w:rPr>
              <w:t>39.1.2</w:t>
            </w:r>
          </w:p>
        </w:tc>
        <w:tc>
          <w:tcPr>
            <w:tcW w:w="1702" w:type="dxa"/>
            <w:tcBorders>
              <w:top w:val="single" w:sz="4" w:space="0" w:color="auto"/>
              <w:left w:val="single" w:sz="4" w:space="0" w:color="auto"/>
              <w:bottom w:val="single" w:sz="4" w:space="0" w:color="auto"/>
              <w:right w:val="single" w:sz="4" w:space="0" w:color="auto"/>
            </w:tcBorders>
          </w:tcPr>
          <w:p w14:paraId="5492C5B9"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1DB82074" w14:textId="77777777" w:rsidR="00000000" w:rsidRDefault="00000000">
            <w:pPr>
              <w:pStyle w:val="aa"/>
              <w:jc w:val="center"/>
              <w:rPr>
                <w:sz w:val="15"/>
                <w:szCs w:val="15"/>
              </w:rPr>
            </w:pPr>
            <w:r>
              <w:rPr>
                <w:sz w:val="15"/>
                <w:szCs w:val="15"/>
              </w:rPr>
              <w:t>0,331413</w:t>
            </w:r>
          </w:p>
        </w:tc>
        <w:tc>
          <w:tcPr>
            <w:tcW w:w="1702" w:type="dxa"/>
            <w:tcBorders>
              <w:top w:val="single" w:sz="4" w:space="0" w:color="auto"/>
              <w:left w:val="single" w:sz="4" w:space="0" w:color="auto"/>
              <w:bottom w:val="single" w:sz="4" w:space="0" w:color="auto"/>
              <w:right w:val="single" w:sz="4" w:space="0" w:color="auto"/>
            </w:tcBorders>
          </w:tcPr>
          <w:p w14:paraId="3BC1B83D" w14:textId="77777777" w:rsidR="00000000" w:rsidRDefault="00000000">
            <w:pPr>
              <w:pStyle w:val="aa"/>
              <w:jc w:val="center"/>
              <w:rPr>
                <w:sz w:val="15"/>
                <w:szCs w:val="15"/>
              </w:rPr>
            </w:pPr>
            <w:r>
              <w:rPr>
                <w:sz w:val="15"/>
                <w:szCs w:val="15"/>
              </w:rPr>
              <w:t>2507,20</w:t>
            </w:r>
          </w:p>
        </w:tc>
        <w:tc>
          <w:tcPr>
            <w:tcW w:w="1165" w:type="dxa"/>
            <w:tcBorders>
              <w:top w:val="single" w:sz="4" w:space="0" w:color="auto"/>
              <w:left w:val="single" w:sz="4" w:space="0" w:color="auto"/>
              <w:bottom w:val="single" w:sz="4" w:space="0" w:color="auto"/>
              <w:right w:val="single" w:sz="4" w:space="0" w:color="auto"/>
            </w:tcBorders>
          </w:tcPr>
          <w:p w14:paraId="11C5DB8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E844619" w14:textId="77777777" w:rsidR="00000000" w:rsidRDefault="00000000">
            <w:pPr>
              <w:pStyle w:val="aa"/>
              <w:jc w:val="center"/>
              <w:rPr>
                <w:sz w:val="15"/>
                <w:szCs w:val="15"/>
              </w:rPr>
            </w:pPr>
            <w:r>
              <w:rPr>
                <w:sz w:val="15"/>
                <w:szCs w:val="15"/>
              </w:rPr>
              <w:t>830,92</w:t>
            </w:r>
          </w:p>
        </w:tc>
        <w:tc>
          <w:tcPr>
            <w:tcW w:w="1165" w:type="dxa"/>
            <w:tcBorders>
              <w:top w:val="single" w:sz="4" w:space="0" w:color="auto"/>
              <w:left w:val="single" w:sz="4" w:space="0" w:color="auto"/>
              <w:bottom w:val="single" w:sz="4" w:space="0" w:color="auto"/>
              <w:right w:val="single" w:sz="4" w:space="0" w:color="auto"/>
            </w:tcBorders>
          </w:tcPr>
          <w:p w14:paraId="63822EC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44998AF" w14:textId="77777777" w:rsidR="00000000" w:rsidRDefault="00000000">
            <w:pPr>
              <w:pStyle w:val="aa"/>
              <w:jc w:val="center"/>
              <w:rPr>
                <w:sz w:val="15"/>
                <w:szCs w:val="15"/>
              </w:rPr>
            </w:pPr>
            <w:r>
              <w:rPr>
                <w:sz w:val="15"/>
                <w:szCs w:val="15"/>
              </w:rPr>
              <w:t>894471,49</w:t>
            </w:r>
          </w:p>
        </w:tc>
        <w:tc>
          <w:tcPr>
            <w:tcW w:w="1165" w:type="dxa"/>
            <w:tcBorders>
              <w:top w:val="single" w:sz="4" w:space="0" w:color="auto"/>
              <w:left w:val="single" w:sz="4" w:space="0" w:color="auto"/>
              <w:bottom w:val="single" w:sz="4" w:space="0" w:color="auto"/>
            </w:tcBorders>
          </w:tcPr>
          <w:p w14:paraId="667325DF" w14:textId="77777777" w:rsidR="00000000" w:rsidRDefault="00000000">
            <w:pPr>
              <w:pStyle w:val="aa"/>
              <w:jc w:val="center"/>
              <w:rPr>
                <w:sz w:val="15"/>
                <w:szCs w:val="15"/>
              </w:rPr>
            </w:pPr>
            <w:r>
              <w:rPr>
                <w:sz w:val="15"/>
                <w:szCs w:val="15"/>
              </w:rPr>
              <w:t>X</w:t>
            </w:r>
          </w:p>
        </w:tc>
      </w:tr>
      <w:tr w:rsidR="00000000" w14:paraId="2015C133"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B50C9E0" w14:textId="77777777" w:rsidR="00000000" w:rsidRDefault="00000000">
            <w:pPr>
              <w:pStyle w:val="ad"/>
              <w:rPr>
                <w:sz w:val="15"/>
                <w:szCs w:val="15"/>
              </w:rPr>
            </w:pPr>
            <w:bookmarkStart w:id="152" w:name="sub_280"/>
            <w:r>
              <w:rPr>
                <w:sz w:val="15"/>
                <w:szCs w:val="15"/>
              </w:rPr>
              <w:t>для проведения углубленной диспансеризации</w:t>
            </w:r>
            <w:bookmarkEnd w:id="152"/>
          </w:p>
        </w:tc>
        <w:tc>
          <w:tcPr>
            <w:tcW w:w="986" w:type="dxa"/>
            <w:tcBorders>
              <w:top w:val="single" w:sz="4" w:space="0" w:color="auto"/>
              <w:left w:val="single" w:sz="4" w:space="0" w:color="auto"/>
              <w:bottom w:val="single" w:sz="4" w:space="0" w:color="auto"/>
              <w:right w:val="single" w:sz="4" w:space="0" w:color="auto"/>
            </w:tcBorders>
          </w:tcPr>
          <w:p w14:paraId="155D8F16" w14:textId="77777777" w:rsidR="00000000" w:rsidRDefault="00000000">
            <w:pPr>
              <w:pStyle w:val="aa"/>
              <w:jc w:val="center"/>
              <w:rPr>
                <w:sz w:val="15"/>
                <w:szCs w:val="15"/>
              </w:rPr>
            </w:pPr>
            <w:r>
              <w:rPr>
                <w:sz w:val="15"/>
                <w:szCs w:val="15"/>
              </w:rPr>
              <w:t>39.1.2.1</w:t>
            </w:r>
          </w:p>
        </w:tc>
        <w:tc>
          <w:tcPr>
            <w:tcW w:w="1702" w:type="dxa"/>
            <w:tcBorders>
              <w:top w:val="single" w:sz="4" w:space="0" w:color="auto"/>
              <w:left w:val="single" w:sz="4" w:space="0" w:color="auto"/>
              <w:bottom w:val="single" w:sz="4" w:space="0" w:color="auto"/>
              <w:right w:val="single" w:sz="4" w:space="0" w:color="auto"/>
            </w:tcBorders>
          </w:tcPr>
          <w:p w14:paraId="41470A72"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5D688DE1" w14:textId="77777777" w:rsidR="00000000" w:rsidRDefault="00000000">
            <w:pPr>
              <w:pStyle w:val="aa"/>
              <w:jc w:val="center"/>
              <w:rPr>
                <w:sz w:val="15"/>
                <w:szCs w:val="15"/>
              </w:rPr>
            </w:pPr>
            <w:r>
              <w:rPr>
                <w:sz w:val="15"/>
                <w:szCs w:val="15"/>
              </w:rPr>
              <w:t>0,047000</w:t>
            </w:r>
          </w:p>
        </w:tc>
        <w:tc>
          <w:tcPr>
            <w:tcW w:w="1702" w:type="dxa"/>
            <w:tcBorders>
              <w:top w:val="single" w:sz="4" w:space="0" w:color="auto"/>
              <w:left w:val="single" w:sz="4" w:space="0" w:color="auto"/>
              <w:bottom w:val="single" w:sz="4" w:space="0" w:color="auto"/>
              <w:right w:val="single" w:sz="4" w:space="0" w:color="auto"/>
            </w:tcBorders>
          </w:tcPr>
          <w:p w14:paraId="0F17E21C" w14:textId="77777777" w:rsidR="00000000" w:rsidRDefault="00000000">
            <w:pPr>
              <w:pStyle w:val="aa"/>
              <w:jc w:val="center"/>
              <w:rPr>
                <w:sz w:val="15"/>
                <w:szCs w:val="15"/>
              </w:rPr>
            </w:pPr>
            <w:r>
              <w:rPr>
                <w:sz w:val="15"/>
                <w:szCs w:val="15"/>
              </w:rPr>
              <w:t>1084,10</w:t>
            </w:r>
          </w:p>
        </w:tc>
        <w:tc>
          <w:tcPr>
            <w:tcW w:w="1165" w:type="dxa"/>
            <w:tcBorders>
              <w:top w:val="single" w:sz="4" w:space="0" w:color="auto"/>
              <w:left w:val="single" w:sz="4" w:space="0" w:color="auto"/>
              <w:bottom w:val="single" w:sz="4" w:space="0" w:color="auto"/>
              <w:right w:val="single" w:sz="4" w:space="0" w:color="auto"/>
            </w:tcBorders>
          </w:tcPr>
          <w:p w14:paraId="2249F8D5"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ADBC0C0" w14:textId="77777777" w:rsidR="00000000" w:rsidRDefault="00000000">
            <w:pPr>
              <w:pStyle w:val="aa"/>
              <w:jc w:val="center"/>
              <w:rPr>
                <w:sz w:val="15"/>
                <w:szCs w:val="15"/>
              </w:rPr>
            </w:pPr>
            <w:r>
              <w:rPr>
                <w:sz w:val="15"/>
                <w:szCs w:val="15"/>
              </w:rPr>
              <w:t>50,95</w:t>
            </w:r>
          </w:p>
        </w:tc>
        <w:tc>
          <w:tcPr>
            <w:tcW w:w="1165" w:type="dxa"/>
            <w:tcBorders>
              <w:top w:val="single" w:sz="4" w:space="0" w:color="auto"/>
              <w:left w:val="single" w:sz="4" w:space="0" w:color="auto"/>
              <w:bottom w:val="single" w:sz="4" w:space="0" w:color="auto"/>
              <w:right w:val="single" w:sz="4" w:space="0" w:color="auto"/>
            </w:tcBorders>
          </w:tcPr>
          <w:p w14:paraId="2B7E3029"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230A6765" w14:textId="77777777" w:rsidR="00000000" w:rsidRDefault="00000000">
            <w:pPr>
              <w:pStyle w:val="aa"/>
              <w:jc w:val="center"/>
              <w:rPr>
                <w:sz w:val="15"/>
                <w:szCs w:val="15"/>
              </w:rPr>
            </w:pPr>
            <w:r>
              <w:rPr>
                <w:sz w:val="15"/>
                <w:szCs w:val="15"/>
              </w:rPr>
              <w:t>54849,82</w:t>
            </w:r>
          </w:p>
        </w:tc>
        <w:tc>
          <w:tcPr>
            <w:tcW w:w="1165" w:type="dxa"/>
            <w:tcBorders>
              <w:top w:val="single" w:sz="4" w:space="0" w:color="auto"/>
              <w:left w:val="single" w:sz="4" w:space="0" w:color="auto"/>
              <w:bottom w:val="single" w:sz="4" w:space="0" w:color="auto"/>
            </w:tcBorders>
          </w:tcPr>
          <w:p w14:paraId="612D40A4" w14:textId="77777777" w:rsidR="00000000" w:rsidRDefault="00000000">
            <w:pPr>
              <w:pStyle w:val="aa"/>
              <w:jc w:val="center"/>
              <w:rPr>
                <w:sz w:val="15"/>
                <w:szCs w:val="15"/>
              </w:rPr>
            </w:pPr>
            <w:r>
              <w:rPr>
                <w:sz w:val="15"/>
                <w:szCs w:val="15"/>
              </w:rPr>
              <w:t>X</w:t>
            </w:r>
          </w:p>
        </w:tc>
      </w:tr>
      <w:tr w:rsidR="00000000" w14:paraId="76E5E65F"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DA19166" w14:textId="77777777" w:rsidR="00000000" w:rsidRDefault="00000000">
            <w:pPr>
              <w:pStyle w:val="ad"/>
              <w:rPr>
                <w:sz w:val="15"/>
                <w:szCs w:val="15"/>
              </w:rPr>
            </w:pPr>
            <w:bookmarkStart w:id="153" w:name="sub_281"/>
            <w:r>
              <w:rPr>
                <w:sz w:val="15"/>
                <w:szCs w:val="15"/>
              </w:rPr>
              <w:t>для посещений с иными целями </w:t>
            </w:r>
            <w:hyperlink w:anchor="sub_20009" w:history="1">
              <w:r>
                <w:rPr>
                  <w:rStyle w:val="a4"/>
                  <w:sz w:val="15"/>
                  <w:szCs w:val="15"/>
                  <w:vertAlign w:val="superscript"/>
                </w:rPr>
                <w:t>*********</w:t>
              </w:r>
            </w:hyperlink>
            <w:bookmarkEnd w:id="153"/>
          </w:p>
        </w:tc>
        <w:tc>
          <w:tcPr>
            <w:tcW w:w="986" w:type="dxa"/>
            <w:tcBorders>
              <w:top w:val="single" w:sz="4" w:space="0" w:color="auto"/>
              <w:left w:val="single" w:sz="4" w:space="0" w:color="auto"/>
              <w:bottom w:val="single" w:sz="4" w:space="0" w:color="auto"/>
              <w:right w:val="single" w:sz="4" w:space="0" w:color="auto"/>
            </w:tcBorders>
          </w:tcPr>
          <w:p w14:paraId="3A53E805" w14:textId="77777777" w:rsidR="00000000" w:rsidRDefault="00000000">
            <w:pPr>
              <w:pStyle w:val="aa"/>
              <w:jc w:val="center"/>
              <w:rPr>
                <w:sz w:val="15"/>
                <w:szCs w:val="15"/>
              </w:rPr>
            </w:pPr>
            <w:r>
              <w:rPr>
                <w:sz w:val="15"/>
                <w:szCs w:val="15"/>
              </w:rPr>
              <w:t>39.1.3</w:t>
            </w:r>
          </w:p>
        </w:tc>
        <w:tc>
          <w:tcPr>
            <w:tcW w:w="1702" w:type="dxa"/>
            <w:tcBorders>
              <w:top w:val="single" w:sz="4" w:space="0" w:color="auto"/>
              <w:left w:val="single" w:sz="4" w:space="0" w:color="auto"/>
              <w:bottom w:val="single" w:sz="4" w:space="0" w:color="auto"/>
              <w:right w:val="single" w:sz="4" w:space="0" w:color="auto"/>
            </w:tcBorders>
          </w:tcPr>
          <w:p w14:paraId="3FF8EC4C" w14:textId="77777777" w:rsidR="00000000" w:rsidRDefault="00000000">
            <w:pPr>
              <w:pStyle w:val="aa"/>
              <w:jc w:val="center"/>
              <w:rPr>
                <w:sz w:val="15"/>
                <w:szCs w:val="15"/>
              </w:rPr>
            </w:pPr>
            <w:r>
              <w:rPr>
                <w:sz w:val="15"/>
                <w:szCs w:val="15"/>
              </w:rPr>
              <w:t>посещения</w:t>
            </w:r>
          </w:p>
        </w:tc>
        <w:tc>
          <w:tcPr>
            <w:tcW w:w="1702" w:type="dxa"/>
            <w:tcBorders>
              <w:top w:val="single" w:sz="4" w:space="0" w:color="auto"/>
              <w:left w:val="single" w:sz="4" w:space="0" w:color="auto"/>
              <w:bottom w:val="single" w:sz="4" w:space="0" w:color="auto"/>
              <w:right w:val="single" w:sz="4" w:space="0" w:color="auto"/>
            </w:tcBorders>
          </w:tcPr>
          <w:p w14:paraId="4B8DE957" w14:textId="77777777" w:rsidR="00000000" w:rsidRDefault="00000000">
            <w:pPr>
              <w:pStyle w:val="aa"/>
              <w:jc w:val="center"/>
              <w:rPr>
                <w:sz w:val="15"/>
                <w:szCs w:val="15"/>
              </w:rPr>
            </w:pPr>
            <w:r>
              <w:rPr>
                <w:sz w:val="15"/>
                <w:szCs w:val="15"/>
              </w:rPr>
              <w:t>2,133264</w:t>
            </w:r>
          </w:p>
        </w:tc>
        <w:tc>
          <w:tcPr>
            <w:tcW w:w="1702" w:type="dxa"/>
            <w:tcBorders>
              <w:top w:val="single" w:sz="4" w:space="0" w:color="auto"/>
              <w:left w:val="single" w:sz="4" w:space="0" w:color="auto"/>
              <w:bottom w:val="single" w:sz="4" w:space="0" w:color="auto"/>
              <w:right w:val="single" w:sz="4" w:space="0" w:color="auto"/>
            </w:tcBorders>
          </w:tcPr>
          <w:p w14:paraId="1E3D7E42" w14:textId="77777777" w:rsidR="00000000" w:rsidRDefault="00000000">
            <w:pPr>
              <w:pStyle w:val="aa"/>
              <w:jc w:val="center"/>
              <w:rPr>
                <w:sz w:val="15"/>
                <w:szCs w:val="15"/>
              </w:rPr>
            </w:pPr>
            <w:r>
              <w:rPr>
                <w:sz w:val="15"/>
                <w:szCs w:val="15"/>
              </w:rPr>
              <w:t>355,20</w:t>
            </w:r>
          </w:p>
        </w:tc>
        <w:tc>
          <w:tcPr>
            <w:tcW w:w="1165" w:type="dxa"/>
            <w:tcBorders>
              <w:top w:val="single" w:sz="4" w:space="0" w:color="auto"/>
              <w:left w:val="single" w:sz="4" w:space="0" w:color="auto"/>
              <w:bottom w:val="single" w:sz="4" w:space="0" w:color="auto"/>
              <w:right w:val="single" w:sz="4" w:space="0" w:color="auto"/>
            </w:tcBorders>
          </w:tcPr>
          <w:p w14:paraId="382160A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3869740" w14:textId="77777777" w:rsidR="00000000" w:rsidRDefault="00000000">
            <w:pPr>
              <w:pStyle w:val="aa"/>
              <w:jc w:val="center"/>
              <w:rPr>
                <w:sz w:val="15"/>
                <w:szCs w:val="15"/>
              </w:rPr>
            </w:pPr>
            <w:r>
              <w:rPr>
                <w:sz w:val="15"/>
                <w:szCs w:val="15"/>
              </w:rPr>
              <w:t>757,74</w:t>
            </w:r>
          </w:p>
        </w:tc>
        <w:tc>
          <w:tcPr>
            <w:tcW w:w="1165" w:type="dxa"/>
            <w:tcBorders>
              <w:top w:val="single" w:sz="4" w:space="0" w:color="auto"/>
              <w:left w:val="single" w:sz="4" w:space="0" w:color="auto"/>
              <w:bottom w:val="single" w:sz="4" w:space="0" w:color="auto"/>
              <w:right w:val="single" w:sz="4" w:space="0" w:color="auto"/>
            </w:tcBorders>
          </w:tcPr>
          <w:p w14:paraId="0D655A4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4442797" w14:textId="77777777" w:rsidR="00000000" w:rsidRDefault="00000000">
            <w:pPr>
              <w:pStyle w:val="aa"/>
              <w:jc w:val="center"/>
              <w:rPr>
                <w:sz w:val="15"/>
                <w:szCs w:val="15"/>
              </w:rPr>
            </w:pPr>
            <w:r>
              <w:rPr>
                <w:sz w:val="15"/>
                <w:szCs w:val="15"/>
              </w:rPr>
              <w:t>815690,76</w:t>
            </w:r>
          </w:p>
        </w:tc>
        <w:tc>
          <w:tcPr>
            <w:tcW w:w="1165" w:type="dxa"/>
            <w:tcBorders>
              <w:top w:val="single" w:sz="4" w:space="0" w:color="auto"/>
              <w:left w:val="single" w:sz="4" w:space="0" w:color="auto"/>
              <w:bottom w:val="single" w:sz="4" w:space="0" w:color="auto"/>
            </w:tcBorders>
          </w:tcPr>
          <w:p w14:paraId="45AF7345" w14:textId="77777777" w:rsidR="00000000" w:rsidRDefault="00000000">
            <w:pPr>
              <w:pStyle w:val="aa"/>
              <w:jc w:val="center"/>
              <w:rPr>
                <w:sz w:val="15"/>
                <w:szCs w:val="15"/>
              </w:rPr>
            </w:pPr>
            <w:r>
              <w:rPr>
                <w:sz w:val="15"/>
                <w:szCs w:val="15"/>
              </w:rPr>
              <w:t>X</w:t>
            </w:r>
          </w:p>
        </w:tc>
      </w:tr>
      <w:tr w:rsidR="00000000" w14:paraId="3F088516"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CC3AF37" w14:textId="77777777" w:rsidR="00000000" w:rsidRDefault="00000000">
            <w:pPr>
              <w:pStyle w:val="ad"/>
              <w:rPr>
                <w:sz w:val="15"/>
                <w:szCs w:val="15"/>
              </w:rPr>
            </w:pPr>
            <w:bookmarkStart w:id="154" w:name="sub_2923"/>
            <w:r>
              <w:rPr>
                <w:sz w:val="15"/>
                <w:szCs w:val="15"/>
              </w:rPr>
              <w:t>для посещений больных сахарным диабетом в части ведения школ для пациентов с сахарным диабетом</w:t>
            </w:r>
            <w:bookmarkEnd w:id="154"/>
          </w:p>
        </w:tc>
        <w:tc>
          <w:tcPr>
            <w:tcW w:w="986" w:type="dxa"/>
            <w:tcBorders>
              <w:top w:val="single" w:sz="4" w:space="0" w:color="auto"/>
              <w:left w:val="single" w:sz="4" w:space="0" w:color="auto"/>
              <w:bottom w:val="single" w:sz="4" w:space="0" w:color="auto"/>
              <w:right w:val="single" w:sz="4" w:space="0" w:color="auto"/>
            </w:tcBorders>
          </w:tcPr>
          <w:p w14:paraId="2A25AF9E" w14:textId="77777777" w:rsidR="00000000" w:rsidRDefault="00000000">
            <w:pPr>
              <w:pStyle w:val="aa"/>
              <w:jc w:val="center"/>
              <w:rPr>
                <w:sz w:val="15"/>
                <w:szCs w:val="15"/>
              </w:rPr>
            </w:pPr>
            <w:r>
              <w:rPr>
                <w:sz w:val="15"/>
                <w:szCs w:val="15"/>
              </w:rPr>
              <w:t>39.1.3.1</w:t>
            </w:r>
          </w:p>
        </w:tc>
        <w:tc>
          <w:tcPr>
            <w:tcW w:w="1702" w:type="dxa"/>
            <w:tcBorders>
              <w:top w:val="single" w:sz="4" w:space="0" w:color="auto"/>
              <w:left w:val="single" w:sz="4" w:space="0" w:color="auto"/>
              <w:bottom w:val="single" w:sz="4" w:space="0" w:color="auto"/>
              <w:right w:val="single" w:sz="4" w:space="0" w:color="auto"/>
            </w:tcBorders>
          </w:tcPr>
          <w:p w14:paraId="02CF03C3"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5AD00EA1" w14:textId="77777777" w:rsidR="00000000" w:rsidRDefault="00000000">
            <w:pPr>
              <w:pStyle w:val="aa"/>
              <w:jc w:val="center"/>
              <w:rPr>
                <w:sz w:val="15"/>
                <w:szCs w:val="15"/>
              </w:rPr>
            </w:pPr>
            <w:r>
              <w:rPr>
                <w:sz w:val="15"/>
                <w:szCs w:val="15"/>
              </w:rPr>
              <w:t>0,000104</w:t>
            </w:r>
          </w:p>
        </w:tc>
        <w:tc>
          <w:tcPr>
            <w:tcW w:w="1702" w:type="dxa"/>
            <w:tcBorders>
              <w:top w:val="single" w:sz="4" w:space="0" w:color="auto"/>
              <w:left w:val="single" w:sz="4" w:space="0" w:color="auto"/>
              <w:bottom w:val="single" w:sz="4" w:space="0" w:color="auto"/>
              <w:right w:val="single" w:sz="4" w:space="0" w:color="auto"/>
            </w:tcBorders>
          </w:tcPr>
          <w:p w14:paraId="7ACE1892" w14:textId="77777777" w:rsidR="00000000" w:rsidRDefault="00000000">
            <w:pPr>
              <w:pStyle w:val="aa"/>
              <w:jc w:val="center"/>
              <w:rPr>
                <w:sz w:val="15"/>
                <w:szCs w:val="15"/>
              </w:rPr>
            </w:pPr>
            <w:r>
              <w:rPr>
                <w:sz w:val="15"/>
                <w:szCs w:val="15"/>
              </w:rPr>
              <w:t>1125,00</w:t>
            </w:r>
          </w:p>
        </w:tc>
        <w:tc>
          <w:tcPr>
            <w:tcW w:w="1165" w:type="dxa"/>
            <w:tcBorders>
              <w:top w:val="single" w:sz="4" w:space="0" w:color="auto"/>
              <w:left w:val="single" w:sz="4" w:space="0" w:color="auto"/>
              <w:bottom w:val="single" w:sz="4" w:space="0" w:color="auto"/>
              <w:right w:val="single" w:sz="4" w:space="0" w:color="auto"/>
            </w:tcBorders>
          </w:tcPr>
          <w:p w14:paraId="4F9180F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C0D5B2D" w14:textId="77777777" w:rsidR="00000000" w:rsidRDefault="00000000">
            <w:pPr>
              <w:pStyle w:val="aa"/>
              <w:jc w:val="center"/>
              <w:rPr>
                <w:sz w:val="15"/>
                <w:szCs w:val="15"/>
              </w:rPr>
            </w:pPr>
            <w:r>
              <w:rPr>
                <w:sz w:val="15"/>
                <w:szCs w:val="15"/>
              </w:rPr>
              <w:t>0,12</w:t>
            </w:r>
          </w:p>
        </w:tc>
        <w:tc>
          <w:tcPr>
            <w:tcW w:w="1165" w:type="dxa"/>
            <w:tcBorders>
              <w:top w:val="single" w:sz="4" w:space="0" w:color="auto"/>
              <w:left w:val="single" w:sz="4" w:space="0" w:color="auto"/>
              <w:bottom w:val="single" w:sz="4" w:space="0" w:color="auto"/>
              <w:right w:val="single" w:sz="4" w:space="0" w:color="auto"/>
            </w:tcBorders>
          </w:tcPr>
          <w:p w14:paraId="476F7FD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B889202" w14:textId="77777777" w:rsidR="00000000" w:rsidRDefault="00000000">
            <w:pPr>
              <w:pStyle w:val="aa"/>
              <w:jc w:val="center"/>
              <w:rPr>
                <w:sz w:val="15"/>
                <w:szCs w:val="15"/>
              </w:rPr>
            </w:pPr>
            <w:r>
              <w:rPr>
                <w:sz w:val="15"/>
                <w:szCs w:val="15"/>
              </w:rPr>
              <w:t>126,00</w:t>
            </w:r>
          </w:p>
        </w:tc>
        <w:tc>
          <w:tcPr>
            <w:tcW w:w="1165" w:type="dxa"/>
            <w:tcBorders>
              <w:top w:val="single" w:sz="4" w:space="0" w:color="auto"/>
              <w:left w:val="single" w:sz="4" w:space="0" w:color="auto"/>
              <w:bottom w:val="single" w:sz="4" w:space="0" w:color="auto"/>
            </w:tcBorders>
          </w:tcPr>
          <w:p w14:paraId="615618F6" w14:textId="77777777" w:rsidR="00000000" w:rsidRDefault="00000000">
            <w:pPr>
              <w:pStyle w:val="aa"/>
              <w:jc w:val="center"/>
              <w:rPr>
                <w:sz w:val="15"/>
                <w:szCs w:val="15"/>
              </w:rPr>
            </w:pPr>
            <w:r>
              <w:rPr>
                <w:sz w:val="15"/>
                <w:szCs w:val="15"/>
              </w:rPr>
              <w:t>X</w:t>
            </w:r>
          </w:p>
        </w:tc>
      </w:tr>
      <w:tr w:rsidR="00000000" w14:paraId="129445A8"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4E6702A" w14:textId="77777777" w:rsidR="00000000" w:rsidRDefault="00000000">
            <w:pPr>
              <w:pStyle w:val="ad"/>
              <w:rPr>
                <w:sz w:val="15"/>
                <w:szCs w:val="15"/>
              </w:rPr>
            </w:pPr>
            <w:bookmarkStart w:id="155" w:name="sub_282"/>
            <w:r>
              <w:rPr>
                <w:sz w:val="15"/>
                <w:szCs w:val="15"/>
              </w:rPr>
              <w:t>2.1.2. В неотложной форме</w:t>
            </w:r>
            <w:bookmarkEnd w:id="155"/>
          </w:p>
        </w:tc>
        <w:tc>
          <w:tcPr>
            <w:tcW w:w="986" w:type="dxa"/>
            <w:tcBorders>
              <w:top w:val="single" w:sz="4" w:space="0" w:color="auto"/>
              <w:left w:val="single" w:sz="4" w:space="0" w:color="auto"/>
              <w:bottom w:val="single" w:sz="4" w:space="0" w:color="auto"/>
              <w:right w:val="single" w:sz="4" w:space="0" w:color="auto"/>
            </w:tcBorders>
          </w:tcPr>
          <w:p w14:paraId="5769C68F" w14:textId="77777777" w:rsidR="00000000" w:rsidRDefault="00000000">
            <w:pPr>
              <w:pStyle w:val="aa"/>
              <w:jc w:val="center"/>
              <w:rPr>
                <w:sz w:val="15"/>
                <w:szCs w:val="15"/>
              </w:rPr>
            </w:pPr>
            <w:r>
              <w:rPr>
                <w:sz w:val="15"/>
                <w:szCs w:val="15"/>
              </w:rPr>
              <w:t>39.2</w:t>
            </w:r>
          </w:p>
        </w:tc>
        <w:tc>
          <w:tcPr>
            <w:tcW w:w="1702" w:type="dxa"/>
            <w:tcBorders>
              <w:top w:val="single" w:sz="4" w:space="0" w:color="auto"/>
              <w:left w:val="single" w:sz="4" w:space="0" w:color="auto"/>
              <w:bottom w:val="single" w:sz="4" w:space="0" w:color="auto"/>
              <w:right w:val="single" w:sz="4" w:space="0" w:color="auto"/>
            </w:tcBorders>
          </w:tcPr>
          <w:p w14:paraId="0FF34AD9" w14:textId="77777777" w:rsidR="00000000" w:rsidRDefault="00000000">
            <w:pPr>
              <w:pStyle w:val="aa"/>
              <w:jc w:val="center"/>
              <w:rPr>
                <w:sz w:val="15"/>
                <w:szCs w:val="15"/>
              </w:rPr>
            </w:pPr>
            <w:r>
              <w:rPr>
                <w:sz w:val="15"/>
                <w:szCs w:val="15"/>
              </w:rPr>
              <w:t>посещение</w:t>
            </w:r>
          </w:p>
        </w:tc>
        <w:tc>
          <w:tcPr>
            <w:tcW w:w="1702" w:type="dxa"/>
            <w:tcBorders>
              <w:top w:val="single" w:sz="4" w:space="0" w:color="auto"/>
              <w:left w:val="single" w:sz="4" w:space="0" w:color="auto"/>
              <w:bottom w:val="single" w:sz="4" w:space="0" w:color="auto"/>
              <w:right w:val="single" w:sz="4" w:space="0" w:color="auto"/>
            </w:tcBorders>
          </w:tcPr>
          <w:p w14:paraId="038B13B8" w14:textId="77777777" w:rsidR="00000000" w:rsidRDefault="00000000">
            <w:pPr>
              <w:pStyle w:val="aa"/>
              <w:jc w:val="center"/>
              <w:rPr>
                <w:sz w:val="15"/>
                <w:szCs w:val="15"/>
              </w:rPr>
            </w:pPr>
            <w:r>
              <w:rPr>
                <w:sz w:val="15"/>
                <w:szCs w:val="15"/>
              </w:rPr>
              <w:t>0,540000</w:t>
            </w:r>
          </w:p>
        </w:tc>
        <w:tc>
          <w:tcPr>
            <w:tcW w:w="1702" w:type="dxa"/>
            <w:tcBorders>
              <w:top w:val="single" w:sz="4" w:space="0" w:color="auto"/>
              <w:left w:val="single" w:sz="4" w:space="0" w:color="auto"/>
              <w:bottom w:val="single" w:sz="4" w:space="0" w:color="auto"/>
              <w:right w:val="single" w:sz="4" w:space="0" w:color="auto"/>
            </w:tcBorders>
          </w:tcPr>
          <w:p w14:paraId="098025C1" w14:textId="77777777" w:rsidR="00000000" w:rsidRDefault="00000000">
            <w:pPr>
              <w:pStyle w:val="aa"/>
              <w:jc w:val="center"/>
              <w:rPr>
                <w:sz w:val="15"/>
                <w:szCs w:val="15"/>
              </w:rPr>
            </w:pPr>
            <w:r>
              <w:rPr>
                <w:sz w:val="15"/>
                <w:szCs w:val="15"/>
              </w:rPr>
              <w:t>770,00</w:t>
            </w:r>
          </w:p>
        </w:tc>
        <w:tc>
          <w:tcPr>
            <w:tcW w:w="1165" w:type="dxa"/>
            <w:tcBorders>
              <w:top w:val="single" w:sz="4" w:space="0" w:color="auto"/>
              <w:left w:val="single" w:sz="4" w:space="0" w:color="auto"/>
              <w:bottom w:val="single" w:sz="4" w:space="0" w:color="auto"/>
              <w:right w:val="single" w:sz="4" w:space="0" w:color="auto"/>
            </w:tcBorders>
          </w:tcPr>
          <w:p w14:paraId="1435218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553E54C" w14:textId="77777777" w:rsidR="00000000" w:rsidRDefault="00000000">
            <w:pPr>
              <w:pStyle w:val="aa"/>
              <w:jc w:val="center"/>
              <w:rPr>
                <w:sz w:val="15"/>
                <w:szCs w:val="15"/>
              </w:rPr>
            </w:pPr>
            <w:r>
              <w:rPr>
                <w:sz w:val="15"/>
                <w:szCs w:val="15"/>
              </w:rPr>
              <w:t>415,80</w:t>
            </w:r>
          </w:p>
        </w:tc>
        <w:tc>
          <w:tcPr>
            <w:tcW w:w="1165" w:type="dxa"/>
            <w:tcBorders>
              <w:top w:val="single" w:sz="4" w:space="0" w:color="auto"/>
              <w:left w:val="single" w:sz="4" w:space="0" w:color="auto"/>
              <w:bottom w:val="single" w:sz="4" w:space="0" w:color="auto"/>
              <w:right w:val="single" w:sz="4" w:space="0" w:color="auto"/>
            </w:tcBorders>
          </w:tcPr>
          <w:p w14:paraId="0E9089B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A005460" w14:textId="77777777" w:rsidR="00000000" w:rsidRDefault="00000000">
            <w:pPr>
              <w:pStyle w:val="aa"/>
              <w:jc w:val="center"/>
              <w:rPr>
                <w:sz w:val="15"/>
                <w:szCs w:val="15"/>
              </w:rPr>
            </w:pPr>
            <w:r>
              <w:rPr>
                <w:sz w:val="15"/>
                <w:szCs w:val="15"/>
              </w:rPr>
              <w:t>447602,46</w:t>
            </w:r>
          </w:p>
        </w:tc>
        <w:tc>
          <w:tcPr>
            <w:tcW w:w="1165" w:type="dxa"/>
            <w:tcBorders>
              <w:top w:val="single" w:sz="4" w:space="0" w:color="auto"/>
              <w:left w:val="single" w:sz="4" w:space="0" w:color="auto"/>
              <w:bottom w:val="single" w:sz="4" w:space="0" w:color="auto"/>
            </w:tcBorders>
          </w:tcPr>
          <w:p w14:paraId="59B1BC5E" w14:textId="77777777" w:rsidR="00000000" w:rsidRDefault="00000000">
            <w:pPr>
              <w:pStyle w:val="aa"/>
              <w:jc w:val="center"/>
              <w:rPr>
                <w:sz w:val="15"/>
                <w:szCs w:val="15"/>
              </w:rPr>
            </w:pPr>
            <w:r>
              <w:rPr>
                <w:sz w:val="15"/>
                <w:szCs w:val="15"/>
              </w:rPr>
              <w:t>X</w:t>
            </w:r>
          </w:p>
        </w:tc>
      </w:tr>
      <w:tr w:rsidR="00000000" w14:paraId="66BF9DE6"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D40F9E6" w14:textId="77777777" w:rsidR="00000000" w:rsidRDefault="00000000">
            <w:pPr>
              <w:pStyle w:val="ad"/>
              <w:rPr>
                <w:sz w:val="15"/>
                <w:szCs w:val="15"/>
              </w:rPr>
            </w:pPr>
            <w:bookmarkStart w:id="156" w:name="sub_283"/>
            <w:r>
              <w:rPr>
                <w:sz w:val="15"/>
                <w:szCs w:val="15"/>
              </w:rPr>
              <w:t>2.1.3. В связи с заболеваниями (обращений), всего, из них проведение следующих отдельных диагностических (лабораторных) исследований в рамках базовой программы обязательного медицинского страхования:</w:t>
            </w:r>
            <w:bookmarkEnd w:id="156"/>
          </w:p>
        </w:tc>
        <w:tc>
          <w:tcPr>
            <w:tcW w:w="986" w:type="dxa"/>
            <w:tcBorders>
              <w:top w:val="single" w:sz="4" w:space="0" w:color="auto"/>
              <w:left w:val="single" w:sz="4" w:space="0" w:color="auto"/>
              <w:bottom w:val="single" w:sz="4" w:space="0" w:color="auto"/>
              <w:right w:val="single" w:sz="4" w:space="0" w:color="auto"/>
            </w:tcBorders>
          </w:tcPr>
          <w:p w14:paraId="20BFCB6B" w14:textId="77777777" w:rsidR="00000000" w:rsidRDefault="00000000">
            <w:pPr>
              <w:pStyle w:val="aa"/>
              <w:jc w:val="center"/>
              <w:rPr>
                <w:sz w:val="15"/>
                <w:szCs w:val="15"/>
              </w:rPr>
            </w:pPr>
            <w:r>
              <w:rPr>
                <w:sz w:val="15"/>
                <w:szCs w:val="15"/>
              </w:rPr>
              <w:t>39.3</w:t>
            </w:r>
          </w:p>
        </w:tc>
        <w:tc>
          <w:tcPr>
            <w:tcW w:w="1702" w:type="dxa"/>
            <w:tcBorders>
              <w:top w:val="single" w:sz="4" w:space="0" w:color="auto"/>
              <w:left w:val="single" w:sz="4" w:space="0" w:color="auto"/>
              <w:bottom w:val="single" w:sz="4" w:space="0" w:color="auto"/>
              <w:right w:val="single" w:sz="4" w:space="0" w:color="auto"/>
            </w:tcBorders>
          </w:tcPr>
          <w:p w14:paraId="78EB79B2" w14:textId="77777777" w:rsidR="00000000" w:rsidRDefault="00000000">
            <w:pPr>
              <w:pStyle w:val="aa"/>
              <w:jc w:val="center"/>
              <w:rPr>
                <w:sz w:val="15"/>
                <w:szCs w:val="15"/>
              </w:rPr>
            </w:pPr>
            <w:r>
              <w:rPr>
                <w:sz w:val="15"/>
                <w:szCs w:val="15"/>
              </w:rPr>
              <w:t>обращение</w:t>
            </w:r>
          </w:p>
        </w:tc>
        <w:tc>
          <w:tcPr>
            <w:tcW w:w="1702" w:type="dxa"/>
            <w:tcBorders>
              <w:top w:val="single" w:sz="4" w:space="0" w:color="auto"/>
              <w:left w:val="single" w:sz="4" w:space="0" w:color="auto"/>
              <w:bottom w:val="single" w:sz="4" w:space="0" w:color="auto"/>
              <w:right w:val="single" w:sz="4" w:space="0" w:color="auto"/>
            </w:tcBorders>
          </w:tcPr>
          <w:p w14:paraId="7CA899D8" w14:textId="77777777" w:rsidR="00000000" w:rsidRDefault="00000000">
            <w:pPr>
              <w:pStyle w:val="aa"/>
              <w:jc w:val="center"/>
              <w:rPr>
                <w:sz w:val="15"/>
                <w:szCs w:val="15"/>
              </w:rPr>
            </w:pPr>
            <w:r>
              <w:rPr>
                <w:sz w:val="15"/>
                <w:szCs w:val="15"/>
              </w:rPr>
              <w:t>1,787700</w:t>
            </w:r>
          </w:p>
        </w:tc>
        <w:tc>
          <w:tcPr>
            <w:tcW w:w="1702" w:type="dxa"/>
            <w:tcBorders>
              <w:top w:val="single" w:sz="4" w:space="0" w:color="auto"/>
              <w:left w:val="single" w:sz="4" w:space="0" w:color="auto"/>
              <w:bottom w:val="single" w:sz="4" w:space="0" w:color="auto"/>
              <w:right w:val="single" w:sz="4" w:space="0" w:color="auto"/>
            </w:tcBorders>
          </w:tcPr>
          <w:p w14:paraId="6B230128" w14:textId="77777777" w:rsidR="00000000" w:rsidRDefault="00000000">
            <w:pPr>
              <w:pStyle w:val="aa"/>
              <w:jc w:val="center"/>
              <w:rPr>
                <w:sz w:val="15"/>
                <w:szCs w:val="15"/>
              </w:rPr>
            </w:pPr>
            <w:r>
              <w:rPr>
                <w:sz w:val="15"/>
                <w:szCs w:val="15"/>
              </w:rPr>
              <w:t>1727,10</w:t>
            </w:r>
          </w:p>
        </w:tc>
        <w:tc>
          <w:tcPr>
            <w:tcW w:w="1165" w:type="dxa"/>
            <w:tcBorders>
              <w:top w:val="single" w:sz="4" w:space="0" w:color="auto"/>
              <w:left w:val="single" w:sz="4" w:space="0" w:color="auto"/>
              <w:bottom w:val="single" w:sz="4" w:space="0" w:color="auto"/>
              <w:right w:val="single" w:sz="4" w:space="0" w:color="auto"/>
            </w:tcBorders>
          </w:tcPr>
          <w:p w14:paraId="38F047F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5052F2F" w14:textId="77777777" w:rsidR="00000000" w:rsidRDefault="00000000">
            <w:pPr>
              <w:pStyle w:val="aa"/>
              <w:jc w:val="center"/>
              <w:rPr>
                <w:sz w:val="15"/>
                <w:szCs w:val="15"/>
              </w:rPr>
            </w:pPr>
            <w:r>
              <w:rPr>
                <w:sz w:val="15"/>
                <w:szCs w:val="15"/>
              </w:rPr>
              <w:t>3087,54</w:t>
            </w:r>
          </w:p>
        </w:tc>
        <w:tc>
          <w:tcPr>
            <w:tcW w:w="1165" w:type="dxa"/>
            <w:tcBorders>
              <w:top w:val="single" w:sz="4" w:space="0" w:color="auto"/>
              <w:left w:val="single" w:sz="4" w:space="0" w:color="auto"/>
              <w:bottom w:val="single" w:sz="4" w:space="0" w:color="auto"/>
              <w:right w:val="single" w:sz="4" w:space="0" w:color="auto"/>
            </w:tcBorders>
          </w:tcPr>
          <w:p w14:paraId="62F00C3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E119AC9" w14:textId="77777777" w:rsidR="00000000" w:rsidRDefault="00000000">
            <w:pPr>
              <w:pStyle w:val="aa"/>
              <w:jc w:val="center"/>
              <w:rPr>
                <w:sz w:val="15"/>
                <w:szCs w:val="15"/>
              </w:rPr>
            </w:pPr>
            <w:r>
              <w:rPr>
                <w:sz w:val="15"/>
                <w:szCs w:val="15"/>
              </w:rPr>
              <w:t>3323686,91</w:t>
            </w:r>
          </w:p>
        </w:tc>
        <w:tc>
          <w:tcPr>
            <w:tcW w:w="1165" w:type="dxa"/>
            <w:tcBorders>
              <w:top w:val="single" w:sz="4" w:space="0" w:color="auto"/>
              <w:left w:val="single" w:sz="4" w:space="0" w:color="auto"/>
              <w:bottom w:val="single" w:sz="4" w:space="0" w:color="auto"/>
            </w:tcBorders>
          </w:tcPr>
          <w:p w14:paraId="746BCDB5" w14:textId="77777777" w:rsidR="00000000" w:rsidRDefault="00000000">
            <w:pPr>
              <w:pStyle w:val="aa"/>
              <w:jc w:val="center"/>
              <w:rPr>
                <w:sz w:val="15"/>
                <w:szCs w:val="15"/>
              </w:rPr>
            </w:pPr>
            <w:r>
              <w:rPr>
                <w:sz w:val="15"/>
                <w:szCs w:val="15"/>
              </w:rPr>
              <w:t>X</w:t>
            </w:r>
          </w:p>
        </w:tc>
      </w:tr>
      <w:tr w:rsidR="00000000" w14:paraId="0530717E"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0197837" w14:textId="77777777" w:rsidR="00000000" w:rsidRDefault="00000000">
            <w:pPr>
              <w:pStyle w:val="ad"/>
              <w:rPr>
                <w:sz w:val="15"/>
                <w:szCs w:val="15"/>
              </w:rPr>
            </w:pPr>
            <w:bookmarkStart w:id="157" w:name="sub_284"/>
            <w:r>
              <w:rPr>
                <w:sz w:val="15"/>
                <w:szCs w:val="15"/>
              </w:rPr>
              <w:t>компьютерная томография</w:t>
            </w:r>
            <w:bookmarkEnd w:id="157"/>
          </w:p>
        </w:tc>
        <w:tc>
          <w:tcPr>
            <w:tcW w:w="986" w:type="dxa"/>
            <w:tcBorders>
              <w:top w:val="single" w:sz="4" w:space="0" w:color="auto"/>
              <w:left w:val="single" w:sz="4" w:space="0" w:color="auto"/>
              <w:bottom w:val="single" w:sz="4" w:space="0" w:color="auto"/>
              <w:right w:val="single" w:sz="4" w:space="0" w:color="auto"/>
            </w:tcBorders>
          </w:tcPr>
          <w:p w14:paraId="4C25B2E4" w14:textId="77777777" w:rsidR="00000000" w:rsidRDefault="00000000">
            <w:pPr>
              <w:pStyle w:val="aa"/>
              <w:jc w:val="center"/>
              <w:rPr>
                <w:sz w:val="15"/>
                <w:szCs w:val="15"/>
              </w:rPr>
            </w:pPr>
            <w:r>
              <w:rPr>
                <w:sz w:val="15"/>
                <w:szCs w:val="15"/>
              </w:rPr>
              <w:t>39.3.1</w:t>
            </w:r>
          </w:p>
        </w:tc>
        <w:tc>
          <w:tcPr>
            <w:tcW w:w="1702" w:type="dxa"/>
            <w:tcBorders>
              <w:top w:val="single" w:sz="4" w:space="0" w:color="auto"/>
              <w:left w:val="single" w:sz="4" w:space="0" w:color="auto"/>
              <w:bottom w:val="single" w:sz="4" w:space="0" w:color="auto"/>
              <w:right w:val="single" w:sz="4" w:space="0" w:color="auto"/>
            </w:tcBorders>
          </w:tcPr>
          <w:p w14:paraId="5D4CB7A8"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632E9846" w14:textId="77777777" w:rsidR="00000000" w:rsidRDefault="00000000">
            <w:pPr>
              <w:pStyle w:val="aa"/>
              <w:jc w:val="center"/>
              <w:rPr>
                <w:sz w:val="15"/>
                <w:szCs w:val="15"/>
              </w:rPr>
            </w:pPr>
            <w:r>
              <w:rPr>
                <w:sz w:val="15"/>
                <w:szCs w:val="15"/>
              </w:rPr>
              <w:t>0,048062</w:t>
            </w:r>
          </w:p>
        </w:tc>
        <w:tc>
          <w:tcPr>
            <w:tcW w:w="1702" w:type="dxa"/>
            <w:tcBorders>
              <w:top w:val="single" w:sz="4" w:space="0" w:color="auto"/>
              <w:left w:val="single" w:sz="4" w:space="0" w:color="auto"/>
              <w:bottom w:val="single" w:sz="4" w:space="0" w:color="auto"/>
              <w:right w:val="single" w:sz="4" w:space="0" w:color="auto"/>
            </w:tcBorders>
          </w:tcPr>
          <w:p w14:paraId="0D949305" w14:textId="77777777" w:rsidR="00000000" w:rsidRDefault="00000000">
            <w:pPr>
              <w:pStyle w:val="aa"/>
              <w:jc w:val="center"/>
              <w:rPr>
                <w:sz w:val="15"/>
                <w:szCs w:val="15"/>
              </w:rPr>
            </w:pPr>
            <w:r>
              <w:rPr>
                <w:sz w:val="15"/>
                <w:szCs w:val="15"/>
              </w:rPr>
              <w:t>2692,10</w:t>
            </w:r>
          </w:p>
        </w:tc>
        <w:tc>
          <w:tcPr>
            <w:tcW w:w="1165" w:type="dxa"/>
            <w:tcBorders>
              <w:top w:val="single" w:sz="4" w:space="0" w:color="auto"/>
              <w:left w:val="single" w:sz="4" w:space="0" w:color="auto"/>
              <w:bottom w:val="single" w:sz="4" w:space="0" w:color="auto"/>
              <w:right w:val="single" w:sz="4" w:space="0" w:color="auto"/>
            </w:tcBorders>
          </w:tcPr>
          <w:p w14:paraId="17D8D54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47AA994" w14:textId="77777777" w:rsidR="00000000" w:rsidRDefault="00000000">
            <w:pPr>
              <w:pStyle w:val="aa"/>
              <w:jc w:val="center"/>
              <w:rPr>
                <w:sz w:val="15"/>
                <w:szCs w:val="15"/>
              </w:rPr>
            </w:pPr>
            <w:r>
              <w:rPr>
                <w:sz w:val="15"/>
                <w:szCs w:val="15"/>
              </w:rPr>
              <w:t>129,39</w:t>
            </w:r>
          </w:p>
        </w:tc>
        <w:tc>
          <w:tcPr>
            <w:tcW w:w="1165" w:type="dxa"/>
            <w:tcBorders>
              <w:top w:val="single" w:sz="4" w:space="0" w:color="auto"/>
              <w:left w:val="single" w:sz="4" w:space="0" w:color="auto"/>
              <w:bottom w:val="single" w:sz="4" w:space="0" w:color="auto"/>
              <w:right w:val="single" w:sz="4" w:space="0" w:color="auto"/>
            </w:tcBorders>
          </w:tcPr>
          <w:p w14:paraId="20C89A1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ACC19A1" w14:textId="77777777" w:rsidR="00000000" w:rsidRDefault="00000000">
            <w:pPr>
              <w:pStyle w:val="aa"/>
              <w:jc w:val="center"/>
              <w:rPr>
                <w:sz w:val="15"/>
                <w:szCs w:val="15"/>
              </w:rPr>
            </w:pPr>
            <w:r>
              <w:rPr>
                <w:sz w:val="15"/>
                <w:szCs w:val="15"/>
              </w:rPr>
              <w:t>139283,93</w:t>
            </w:r>
          </w:p>
        </w:tc>
        <w:tc>
          <w:tcPr>
            <w:tcW w:w="1165" w:type="dxa"/>
            <w:tcBorders>
              <w:top w:val="single" w:sz="4" w:space="0" w:color="auto"/>
              <w:left w:val="single" w:sz="4" w:space="0" w:color="auto"/>
              <w:bottom w:val="single" w:sz="4" w:space="0" w:color="auto"/>
            </w:tcBorders>
          </w:tcPr>
          <w:p w14:paraId="130014F3" w14:textId="77777777" w:rsidR="00000000" w:rsidRDefault="00000000">
            <w:pPr>
              <w:pStyle w:val="aa"/>
              <w:jc w:val="center"/>
              <w:rPr>
                <w:sz w:val="15"/>
                <w:szCs w:val="15"/>
              </w:rPr>
            </w:pPr>
            <w:r>
              <w:rPr>
                <w:sz w:val="15"/>
                <w:szCs w:val="15"/>
              </w:rPr>
              <w:t>X</w:t>
            </w:r>
          </w:p>
        </w:tc>
      </w:tr>
      <w:tr w:rsidR="00000000" w14:paraId="5C916BDF"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E7E9FA1" w14:textId="77777777" w:rsidR="00000000" w:rsidRDefault="00000000">
            <w:pPr>
              <w:pStyle w:val="ad"/>
              <w:rPr>
                <w:sz w:val="15"/>
                <w:szCs w:val="15"/>
              </w:rPr>
            </w:pPr>
            <w:bookmarkStart w:id="158" w:name="sub_285"/>
            <w:r>
              <w:rPr>
                <w:sz w:val="15"/>
                <w:szCs w:val="15"/>
              </w:rPr>
              <w:t>магнитно-резонансная томография</w:t>
            </w:r>
            <w:bookmarkEnd w:id="158"/>
          </w:p>
        </w:tc>
        <w:tc>
          <w:tcPr>
            <w:tcW w:w="986" w:type="dxa"/>
            <w:tcBorders>
              <w:top w:val="single" w:sz="4" w:space="0" w:color="auto"/>
              <w:left w:val="single" w:sz="4" w:space="0" w:color="auto"/>
              <w:bottom w:val="single" w:sz="4" w:space="0" w:color="auto"/>
              <w:right w:val="single" w:sz="4" w:space="0" w:color="auto"/>
            </w:tcBorders>
          </w:tcPr>
          <w:p w14:paraId="4ABEA773" w14:textId="77777777" w:rsidR="00000000" w:rsidRDefault="00000000">
            <w:pPr>
              <w:pStyle w:val="aa"/>
              <w:jc w:val="center"/>
              <w:rPr>
                <w:sz w:val="15"/>
                <w:szCs w:val="15"/>
              </w:rPr>
            </w:pPr>
            <w:r>
              <w:rPr>
                <w:sz w:val="15"/>
                <w:szCs w:val="15"/>
              </w:rPr>
              <w:t>39.3.2</w:t>
            </w:r>
          </w:p>
        </w:tc>
        <w:tc>
          <w:tcPr>
            <w:tcW w:w="1702" w:type="dxa"/>
            <w:tcBorders>
              <w:top w:val="single" w:sz="4" w:space="0" w:color="auto"/>
              <w:left w:val="single" w:sz="4" w:space="0" w:color="auto"/>
              <w:bottom w:val="single" w:sz="4" w:space="0" w:color="auto"/>
              <w:right w:val="single" w:sz="4" w:space="0" w:color="auto"/>
            </w:tcBorders>
          </w:tcPr>
          <w:p w14:paraId="0F2AB6F4"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74B96FC0" w14:textId="77777777" w:rsidR="00000000" w:rsidRDefault="00000000">
            <w:pPr>
              <w:pStyle w:val="aa"/>
              <w:jc w:val="center"/>
              <w:rPr>
                <w:sz w:val="15"/>
                <w:szCs w:val="15"/>
              </w:rPr>
            </w:pPr>
            <w:r>
              <w:rPr>
                <w:sz w:val="15"/>
                <w:szCs w:val="15"/>
              </w:rPr>
              <w:t>0,017313</w:t>
            </w:r>
          </w:p>
        </w:tc>
        <w:tc>
          <w:tcPr>
            <w:tcW w:w="1702" w:type="dxa"/>
            <w:tcBorders>
              <w:top w:val="single" w:sz="4" w:space="0" w:color="auto"/>
              <w:left w:val="single" w:sz="4" w:space="0" w:color="auto"/>
              <w:bottom w:val="single" w:sz="4" w:space="0" w:color="auto"/>
              <w:right w:val="single" w:sz="4" w:space="0" w:color="auto"/>
            </w:tcBorders>
          </w:tcPr>
          <w:p w14:paraId="09011309" w14:textId="77777777" w:rsidR="00000000" w:rsidRDefault="00000000">
            <w:pPr>
              <w:pStyle w:val="aa"/>
              <w:jc w:val="center"/>
              <w:rPr>
                <w:sz w:val="15"/>
                <w:szCs w:val="15"/>
              </w:rPr>
            </w:pPr>
            <w:r>
              <w:rPr>
                <w:sz w:val="15"/>
                <w:szCs w:val="15"/>
              </w:rPr>
              <w:t>3675,90</w:t>
            </w:r>
          </w:p>
        </w:tc>
        <w:tc>
          <w:tcPr>
            <w:tcW w:w="1165" w:type="dxa"/>
            <w:tcBorders>
              <w:top w:val="single" w:sz="4" w:space="0" w:color="auto"/>
              <w:left w:val="single" w:sz="4" w:space="0" w:color="auto"/>
              <w:bottom w:val="single" w:sz="4" w:space="0" w:color="auto"/>
              <w:right w:val="single" w:sz="4" w:space="0" w:color="auto"/>
            </w:tcBorders>
          </w:tcPr>
          <w:p w14:paraId="0944048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16E9B18" w14:textId="77777777" w:rsidR="00000000" w:rsidRDefault="00000000">
            <w:pPr>
              <w:pStyle w:val="aa"/>
              <w:jc w:val="center"/>
              <w:rPr>
                <w:sz w:val="15"/>
                <w:szCs w:val="15"/>
              </w:rPr>
            </w:pPr>
            <w:r>
              <w:rPr>
                <w:sz w:val="15"/>
                <w:szCs w:val="15"/>
              </w:rPr>
              <w:t>63,64</w:t>
            </w:r>
          </w:p>
        </w:tc>
        <w:tc>
          <w:tcPr>
            <w:tcW w:w="1165" w:type="dxa"/>
            <w:tcBorders>
              <w:top w:val="single" w:sz="4" w:space="0" w:color="auto"/>
              <w:left w:val="single" w:sz="4" w:space="0" w:color="auto"/>
              <w:bottom w:val="single" w:sz="4" w:space="0" w:color="auto"/>
              <w:right w:val="single" w:sz="4" w:space="0" w:color="auto"/>
            </w:tcBorders>
          </w:tcPr>
          <w:p w14:paraId="5B40985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82163C0" w14:textId="77777777" w:rsidR="00000000" w:rsidRDefault="00000000">
            <w:pPr>
              <w:pStyle w:val="aa"/>
              <w:jc w:val="center"/>
              <w:rPr>
                <w:sz w:val="15"/>
                <w:szCs w:val="15"/>
              </w:rPr>
            </w:pPr>
            <w:r>
              <w:rPr>
                <w:sz w:val="15"/>
                <w:szCs w:val="15"/>
              </w:rPr>
              <w:t>68508,43</w:t>
            </w:r>
          </w:p>
        </w:tc>
        <w:tc>
          <w:tcPr>
            <w:tcW w:w="1165" w:type="dxa"/>
            <w:tcBorders>
              <w:top w:val="single" w:sz="4" w:space="0" w:color="auto"/>
              <w:left w:val="single" w:sz="4" w:space="0" w:color="auto"/>
              <w:bottom w:val="single" w:sz="4" w:space="0" w:color="auto"/>
            </w:tcBorders>
          </w:tcPr>
          <w:p w14:paraId="13FC994A" w14:textId="77777777" w:rsidR="00000000" w:rsidRDefault="00000000">
            <w:pPr>
              <w:pStyle w:val="aa"/>
              <w:jc w:val="center"/>
              <w:rPr>
                <w:sz w:val="15"/>
                <w:szCs w:val="15"/>
              </w:rPr>
            </w:pPr>
            <w:r>
              <w:rPr>
                <w:sz w:val="15"/>
                <w:szCs w:val="15"/>
              </w:rPr>
              <w:t>X</w:t>
            </w:r>
          </w:p>
        </w:tc>
      </w:tr>
      <w:tr w:rsidR="00000000" w14:paraId="226F8B94"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1E4287F" w14:textId="77777777" w:rsidR="00000000" w:rsidRDefault="00000000">
            <w:pPr>
              <w:pStyle w:val="ad"/>
              <w:rPr>
                <w:sz w:val="15"/>
                <w:szCs w:val="15"/>
              </w:rPr>
            </w:pPr>
            <w:bookmarkStart w:id="159" w:name="sub_286"/>
            <w:r>
              <w:rPr>
                <w:sz w:val="15"/>
                <w:szCs w:val="15"/>
              </w:rPr>
              <w:t>ультразвуковое исследование сердечно-сосудистой системы</w:t>
            </w:r>
            <w:bookmarkEnd w:id="159"/>
          </w:p>
        </w:tc>
        <w:tc>
          <w:tcPr>
            <w:tcW w:w="986" w:type="dxa"/>
            <w:tcBorders>
              <w:top w:val="single" w:sz="4" w:space="0" w:color="auto"/>
              <w:left w:val="single" w:sz="4" w:space="0" w:color="auto"/>
              <w:bottom w:val="single" w:sz="4" w:space="0" w:color="auto"/>
              <w:right w:val="single" w:sz="4" w:space="0" w:color="auto"/>
            </w:tcBorders>
          </w:tcPr>
          <w:p w14:paraId="38F26BDA" w14:textId="77777777" w:rsidR="00000000" w:rsidRDefault="00000000">
            <w:pPr>
              <w:pStyle w:val="aa"/>
              <w:jc w:val="center"/>
              <w:rPr>
                <w:sz w:val="15"/>
                <w:szCs w:val="15"/>
              </w:rPr>
            </w:pPr>
            <w:r>
              <w:rPr>
                <w:sz w:val="15"/>
                <w:szCs w:val="15"/>
              </w:rPr>
              <w:t>39.3.3</w:t>
            </w:r>
          </w:p>
        </w:tc>
        <w:tc>
          <w:tcPr>
            <w:tcW w:w="1702" w:type="dxa"/>
            <w:tcBorders>
              <w:top w:val="single" w:sz="4" w:space="0" w:color="auto"/>
              <w:left w:val="single" w:sz="4" w:space="0" w:color="auto"/>
              <w:bottom w:val="single" w:sz="4" w:space="0" w:color="auto"/>
              <w:right w:val="single" w:sz="4" w:space="0" w:color="auto"/>
            </w:tcBorders>
          </w:tcPr>
          <w:p w14:paraId="47204A42"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3CCDAB6E" w14:textId="77777777" w:rsidR="00000000" w:rsidRDefault="00000000">
            <w:pPr>
              <w:pStyle w:val="aa"/>
              <w:jc w:val="center"/>
              <w:rPr>
                <w:sz w:val="15"/>
                <w:szCs w:val="15"/>
              </w:rPr>
            </w:pPr>
            <w:r>
              <w:rPr>
                <w:sz w:val="15"/>
                <w:szCs w:val="15"/>
              </w:rPr>
              <w:t>0,090371</w:t>
            </w:r>
          </w:p>
        </w:tc>
        <w:tc>
          <w:tcPr>
            <w:tcW w:w="1702" w:type="dxa"/>
            <w:tcBorders>
              <w:top w:val="single" w:sz="4" w:space="0" w:color="auto"/>
              <w:left w:val="single" w:sz="4" w:space="0" w:color="auto"/>
              <w:bottom w:val="single" w:sz="4" w:space="0" w:color="auto"/>
              <w:right w:val="single" w:sz="4" w:space="0" w:color="auto"/>
            </w:tcBorders>
          </w:tcPr>
          <w:p w14:paraId="3936728E" w14:textId="77777777" w:rsidR="00000000" w:rsidRDefault="00000000">
            <w:pPr>
              <w:pStyle w:val="aa"/>
              <w:jc w:val="center"/>
              <w:rPr>
                <w:sz w:val="15"/>
                <w:szCs w:val="15"/>
              </w:rPr>
            </w:pPr>
            <w:r>
              <w:rPr>
                <w:sz w:val="15"/>
                <w:szCs w:val="15"/>
              </w:rPr>
              <w:t>543,60</w:t>
            </w:r>
          </w:p>
        </w:tc>
        <w:tc>
          <w:tcPr>
            <w:tcW w:w="1165" w:type="dxa"/>
            <w:tcBorders>
              <w:top w:val="single" w:sz="4" w:space="0" w:color="auto"/>
              <w:left w:val="single" w:sz="4" w:space="0" w:color="auto"/>
              <w:bottom w:val="single" w:sz="4" w:space="0" w:color="auto"/>
              <w:right w:val="single" w:sz="4" w:space="0" w:color="auto"/>
            </w:tcBorders>
          </w:tcPr>
          <w:p w14:paraId="78D5720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F84321D" w14:textId="77777777" w:rsidR="00000000" w:rsidRDefault="00000000">
            <w:pPr>
              <w:pStyle w:val="aa"/>
              <w:jc w:val="center"/>
              <w:rPr>
                <w:sz w:val="15"/>
                <w:szCs w:val="15"/>
              </w:rPr>
            </w:pPr>
            <w:r>
              <w:rPr>
                <w:sz w:val="15"/>
                <w:szCs w:val="15"/>
              </w:rPr>
              <w:t>49,13</w:t>
            </w:r>
          </w:p>
        </w:tc>
        <w:tc>
          <w:tcPr>
            <w:tcW w:w="1165" w:type="dxa"/>
            <w:tcBorders>
              <w:top w:val="single" w:sz="4" w:space="0" w:color="auto"/>
              <w:left w:val="single" w:sz="4" w:space="0" w:color="auto"/>
              <w:bottom w:val="single" w:sz="4" w:space="0" w:color="auto"/>
              <w:right w:val="single" w:sz="4" w:space="0" w:color="auto"/>
            </w:tcBorders>
          </w:tcPr>
          <w:p w14:paraId="7D83459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011C7DD" w14:textId="77777777" w:rsidR="00000000" w:rsidRDefault="00000000">
            <w:pPr>
              <w:pStyle w:val="aa"/>
              <w:jc w:val="center"/>
              <w:rPr>
                <w:sz w:val="15"/>
                <w:szCs w:val="15"/>
              </w:rPr>
            </w:pPr>
            <w:r>
              <w:rPr>
                <w:sz w:val="15"/>
                <w:szCs w:val="15"/>
              </w:rPr>
              <w:t>52883,05</w:t>
            </w:r>
          </w:p>
        </w:tc>
        <w:tc>
          <w:tcPr>
            <w:tcW w:w="1165" w:type="dxa"/>
            <w:tcBorders>
              <w:top w:val="single" w:sz="4" w:space="0" w:color="auto"/>
              <w:left w:val="single" w:sz="4" w:space="0" w:color="auto"/>
              <w:bottom w:val="single" w:sz="4" w:space="0" w:color="auto"/>
            </w:tcBorders>
          </w:tcPr>
          <w:p w14:paraId="352D35A3" w14:textId="77777777" w:rsidR="00000000" w:rsidRDefault="00000000">
            <w:pPr>
              <w:pStyle w:val="aa"/>
              <w:jc w:val="center"/>
              <w:rPr>
                <w:sz w:val="15"/>
                <w:szCs w:val="15"/>
              </w:rPr>
            </w:pPr>
            <w:r>
              <w:rPr>
                <w:sz w:val="15"/>
                <w:szCs w:val="15"/>
              </w:rPr>
              <w:t>X</w:t>
            </w:r>
          </w:p>
        </w:tc>
      </w:tr>
      <w:tr w:rsidR="00000000" w14:paraId="029B554A"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C4A6CAE" w14:textId="77777777" w:rsidR="00000000" w:rsidRDefault="00000000">
            <w:pPr>
              <w:pStyle w:val="ad"/>
              <w:rPr>
                <w:sz w:val="15"/>
                <w:szCs w:val="15"/>
              </w:rPr>
            </w:pPr>
            <w:bookmarkStart w:id="160" w:name="sub_287"/>
            <w:r>
              <w:rPr>
                <w:sz w:val="15"/>
                <w:szCs w:val="15"/>
              </w:rPr>
              <w:t>эндоскопическое диагностическое исследование</w:t>
            </w:r>
            <w:bookmarkEnd w:id="160"/>
          </w:p>
        </w:tc>
        <w:tc>
          <w:tcPr>
            <w:tcW w:w="986" w:type="dxa"/>
            <w:tcBorders>
              <w:top w:val="single" w:sz="4" w:space="0" w:color="auto"/>
              <w:left w:val="single" w:sz="4" w:space="0" w:color="auto"/>
              <w:bottom w:val="single" w:sz="4" w:space="0" w:color="auto"/>
              <w:right w:val="single" w:sz="4" w:space="0" w:color="auto"/>
            </w:tcBorders>
          </w:tcPr>
          <w:p w14:paraId="3E3826BA" w14:textId="77777777" w:rsidR="00000000" w:rsidRDefault="00000000">
            <w:pPr>
              <w:pStyle w:val="aa"/>
              <w:jc w:val="center"/>
              <w:rPr>
                <w:sz w:val="15"/>
                <w:szCs w:val="15"/>
              </w:rPr>
            </w:pPr>
            <w:r>
              <w:rPr>
                <w:sz w:val="15"/>
                <w:szCs w:val="15"/>
              </w:rPr>
              <w:t>39.3.4</w:t>
            </w:r>
          </w:p>
        </w:tc>
        <w:tc>
          <w:tcPr>
            <w:tcW w:w="1702" w:type="dxa"/>
            <w:tcBorders>
              <w:top w:val="single" w:sz="4" w:space="0" w:color="auto"/>
              <w:left w:val="single" w:sz="4" w:space="0" w:color="auto"/>
              <w:bottom w:val="single" w:sz="4" w:space="0" w:color="auto"/>
              <w:right w:val="single" w:sz="4" w:space="0" w:color="auto"/>
            </w:tcBorders>
          </w:tcPr>
          <w:p w14:paraId="0B328D68"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2D678E79" w14:textId="77777777" w:rsidR="00000000" w:rsidRDefault="00000000">
            <w:pPr>
              <w:pStyle w:val="aa"/>
              <w:jc w:val="center"/>
              <w:rPr>
                <w:sz w:val="15"/>
                <w:szCs w:val="15"/>
              </w:rPr>
            </w:pPr>
            <w:r>
              <w:rPr>
                <w:sz w:val="15"/>
                <w:szCs w:val="15"/>
              </w:rPr>
              <w:t>0,029446</w:t>
            </w:r>
          </w:p>
        </w:tc>
        <w:tc>
          <w:tcPr>
            <w:tcW w:w="1702" w:type="dxa"/>
            <w:tcBorders>
              <w:top w:val="single" w:sz="4" w:space="0" w:color="auto"/>
              <w:left w:val="single" w:sz="4" w:space="0" w:color="auto"/>
              <w:bottom w:val="single" w:sz="4" w:space="0" w:color="auto"/>
              <w:right w:val="single" w:sz="4" w:space="0" w:color="auto"/>
            </w:tcBorders>
          </w:tcPr>
          <w:p w14:paraId="78D17A91" w14:textId="77777777" w:rsidR="00000000" w:rsidRDefault="00000000">
            <w:pPr>
              <w:pStyle w:val="aa"/>
              <w:jc w:val="center"/>
              <w:rPr>
                <w:sz w:val="15"/>
                <w:szCs w:val="15"/>
              </w:rPr>
            </w:pPr>
            <w:r>
              <w:rPr>
                <w:sz w:val="15"/>
                <w:szCs w:val="15"/>
              </w:rPr>
              <w:t>996,80</w:t>
            </w:r>
          </w:p>
        </w:tc>
        <w:tc>
          <w:tcPr>
            <w:tcW w:w="1165" w:type="dxa"/>
            <w:tcBorders>
              <w:top w:val="single" w:sz="4" w:space="0" w:color="auto"/>
              <w:left w:val="single" w:sz="4" w:space="0" w:color="auto"/>
              <w:bottom w:val="single" w:sz="4" w:space="0" w:color="auto"/>
              <w:right w:val="single" w:sz="4" w:space="0" w:color="auto"/>
            </w:tcBorders>
          </w:tcPr>
          <w:p w14:paraId="1757F8E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4F367F1" w14:textId="77777777" w:rsidR="00000000" w:rsidRDefault="00000000">
            <w:pPr>
              <w:pStyle w:val="aa"/>
              <w:jc w:val="center"/>
              <w:rPr>
                <w:sz w:val="15"/>
                <w:szCs w:val="15"/>
              </w:rPr>
            </w:pPr>
            <w:r>
              <w:rPr>
                <w:sz w:val="15"/>
                <w:szCs w:val="15"/>
              </w:rPr>
              <w:t>29,35</w:t>
            </w:r>
          </w:p>
        </w:tc>
        <w:tc>
          <w:tcPr>
            <w:tcW w:w="1165" w:type="dxa"/>
            <w:tcBorders>
              <w:top w:val="single" w:sz="4" w:space="0" w:color="auto"/>
              <w:left w:val="single" w:sz="4" w:space="0" w:color="auto"/>
              <w:bottom w:val="single" w:sz="4" w:space="0" w:color="auto"/>
              <w:right w:val="single" w:sz="4" w:space="0" w:color="auto"/>
            </w:tcBorders>
          </w:tcPr>
          <w:p w14:paraId="28E755B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DD09DDB" w14:textId="77777777" w:rsidR="00000000" w:rsidRDefault="00000000">
            <w:pPr>
              <w:pStyle w:val="aa"/>
              <w:jc w:val="center"/>
              <w:rPr>
                <w:sz w:val="15"/>
                <w:szCs w:val="15"/>
              </w:rPr>
            </w:pPr>
            <w:r>
              <w:rPr>
                <w:sz w:val="15"/>
                <w:szCs w:val="15"/>
              </w:rPr>
              <w:t>31596,74</w:t>
            </w:r>
          </w:p>
        </w:tc>
        <w:tc>
          <w:tcPr>
            <w:tcW w:w="1165" w:type="dxa"/>
            <w:tcBorders>
              <w:top w:val="single" w:sz="4" w:space="0" w:color="auto"/>
              <w:left w:val="single" w:sz="4" w:space="0" w:color="auto"/>
              <w:bottom w:val="single" w:sz="4" w:space="0" w:color="auto"/>
            </w:tcBorders>
          </w:tcPr>
          <w:p w14:paraId="5744B9DE" w14:textId="77777777" w:rsidR="00000000" w:rsidRDefault="00000000">
            <w:pPr>
              <w:pStyle w:val="aa"/>
              <w:jc w:val="center"/>
              <w:rPr>
                <w:sz w:val="15"/>
                <w:szCs w:val="15"/>
              </w:rPr>
            </w:pPr>
            <w:r>
              <w:rPr>
                <w:sz w:val="15"/>
                <w:szCs w:val="15"/>
              </w:rPr>
              <w:t>X</w:t>
            </w:r>
          </w:p>
        </w:tc>
      </w:tr>
      <w:tr w:rsidR="00000000" w14:paraId="78FF8EF6"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C23B0FB" w14:textId="77777777" w:rsidR="00000000" w:rsidRDefault="00000000">
            <w:pPr>
              <w:pStyle w:val="ad"/>
              <w:rPr>
                <w:sz w:val="15"/>
                <w:szCs w:val="15"/>
              </w:rPr>
            </w:pPr>
            <w:bookmarkStart w:id="161" w:name="sub_288"/>
            <w:r>
              <w:rPr>
                <w:sz w:val="15"/>
                <w:szCs w:val="15"/>
              </w:rPr>
              <w:t>молекулярно-генетическое исследование с целью диагностики онкологических заболеваний</w:t>
            </w:r>
            <w:bookmarkEnd w:id="161"/>
          </w:p>
        </w:tc>
        <w:tc>
          <w:tcPr>
            <w:tcW w:w="986" w:type="dxa"/>
            <w:tcBorders>
              <w:top w:val="single" w:sz="4" w:space="0" w:color="auto"/>
              <w:left w:val="single" w:sz="4" w:space="0" w:color="auto"/>
              <w:bottom w:val="single" w:sz="4" w:space="0" w:color="auto"/>
              <w:right w:val="single" w:sz="4" w:space="0" w:color="auto"/>
            </w:tcBorders>
          </w:tcPr>
          <w:p w14:paraId="20495066" w14:textId="77777777" w:rsidR="00000000" w:rsidRDefault="00000000">
            <w:pPr>
              <w:pStyle w:val="aa"/>
              <w:jc w:val="center"/>
              <w:rPr>
                <w:sz w:val="15"/>
                <w:szCs w:val="15"/>
              </w:rPr>
            </w:pPr>
            <w:r>
              <w:rPr>
                <w:sz w:val="15"/>
                <w:szCs w:val="15"/>
              </w:rPr>
              <w:t>39.3.5</w:t>
            </w:r>
          </w:p>
        </w:tc>
        <w:tc>
          <w:tcPr>
            <w:tcW w:w="1702" w:type="dxa"/>
            <w:tcBorders>
              <w:top w:val="single" w:sz="4" w:space="0" w:color="auto"/>
              <w:left w:val="single" w:sz="4" w:space="0" w:color="auto"/>
              <w:bottom w:val="single" w:sz="4" w:space="0" w:color="auto"/>
              <w:right w:val="single" w:sz="4" w:space="0" w:color="auto"/>
            </w:tcBorders>
          </w:tcPr>
          <w:p w14:paraId="379E20E9"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48616BE7" w14:textId="77777777" w:rsidR="00000000" w:rsidRDefault="00000000">
            <w:pPr>
              <w:pStyle w:val="aa"/>
              <w:jc w:val="center"/>
              <w:rPr>
                <w:sz w:val="15"/>
                <w:szCs w:val="15"/>
              </w:rPr>
            </w:pPr>
            <w:r>
              <w:rPr>
                <w:sz w:val="15"/>
                <w:szCs w:val="15"/>
              </w:rPr>
              <w:t>0,000974</w:t>
            </w:r>
          </w:p>
        </w:tc>
        <w:tc>
          <w:tcPr>
            <w:tcW w:w="1702" w:type="dxa"/>
            <w:tcBorders>
              <w:top w:val="single" w:sz="4" w:space="0" w:color="auto"/>
              <w:left w:val="single" w:sz="4" w:space="0" w:color="auto"/>
              <w:bottom w:val="single" w:sz="4" w:space="0" w:color="auto"/>
              <w:right w:val="single" w:sz="4" w:space="0" w:color="auto"/>
            </w:tcBorders>
          </w:tcPr>
          <w:p w14:paraId="5C754DEA" w14:textId="77777777" w:rsidR="00000000" w:rsidRDefault="00000000">
            <w:pPr>
              <w:pStyle w:val="aa"/>
              <w:jc w:val="center"/>
              <w:rPr>
                <w:sz w:val="15"/>
                <w:szCs w:val="15"/>
              </w:rPr>
            </w:pPr>
            <w:r>
              <w:rPr>
                <w:sz w:val="15"/>
                <w:szCs w:val="15"/>
              </w:rPr>
              <w:t>8371,10</w:t>
            </w:r>
          </w:p>
        </w:tc>
        <w:tc>
          <w:tcPr>
            <w:tcW w:w="1165" w:type="dxa"/>
            <w:tcBorders>
              <w:top w:val="single" w:sz="4" w:space="0" w:color="auto"/>
              <w:left w:val="single" w:sz="4" w:space="0" w:color="auto"/>
              <w:bottom w:val="single" w:sz="4" w:space="0" w:color="auto"/>
              <w:right w:val="single" w:sz="4" w:space="0" w:color="auto"/>
            </w:tcBorders>
          </w:tcPr>
          <w:p w14:paraId="1B3AF16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F4C1619" w14:textId="77777777" w:rsidR="00000000" w:rsidRDefault="00000000">
            <w:pPr>
              <w:pStyle w:val="aa"/>
              <w:jc w:val="center"/>
              <w:rPr>
                <w:sz w:val="15"/>
                <w:szCs w:val="15"/>
              </w:rPr>
            </w:pPr>
            <w:r>
              <w:rPr>
                <w:sz w:val="15"/>
                <w:szCs w:val="15"/>
              </w:rPr>
              <w:t>8,15</w:t>
            </w:r>
          </w:p>
        </w:tc>
        <w:tc>
          <w:tcPr>
            <w:tcW w:w="1165" w:type="dxa"/>
            <w:tcBorders>
              <w:top w:val="single" w:sz="4" w:space="0" w:color="auto"/>
              <w:left w:val="single" w:sz="4" w:space="0" w:color="auto"/>
              <w:bottom w:val="single" w:sz="4" w:space="0" w:color="auto"/>
              <w:right w:val="single" w:sz="4" w:space="0" w:color="auto"/>
            </w:tcBorders>
          </w:tcPr>
          <w:p w14:paraId="64F8857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D24EB8A" w14:textId="77777777" w:rsidR="00000000" w:rsidRDefault="00000000">
            <w:pPr>
              <w:pStyle w:val="aa"/>
              <w:jc w:val="center"/>
              <w:rPr>
                <w:sz w:val="15"/>
                <w:szCs w:val="15"/>
              </w:rPr>
            </w:pPr>
            <w:r>
              <w:rPr>
                <w:sz w:val="15"/>
                <w:szCs w:val="15"/>
              </w:rPr>
              <w:t>8777,07</w:t>
            </w:r>
          </w:p>
        </w:tc>
        <w:tc>
          <w:tcPr>
            <w:tcW w:w="1165" w:type="dxa"/>
            <w:tcBorders>
              <w:top w:val="single" w:sz="4" w:space="0" w:color="auto"/>
              <w:left w:val="single" w:sz="4" w:space="0" w:color="auto"/>
              <w:bottom w:val="single" w:sz="4" w:space="0" w:color="auto"/>
            </w:tcBorders>
          </w:tcPr>
          <w:p w14:paraId="7C6CE7A5" w14:textId="77777777" w:rsidR="00000000" w:rsidRDefault="00000000">
            <w:pPr>
              <w:pStyle w:val="aa"/>
              <w:jc w:val="center"/>
              <w:rPr>
                <w:sz w:val="15"/>
                <w:szCs w:val="15"/>
              </w:rPr>
            </w:pPr>
            <w:r>
              <w:rPr>
                <w:sz w:val="15"/>
                <w:szCs w:val="15"/>
              </w:rPr>
              <w:t>X</w:t>
            </w:r>
          </w:p>
        </w:tc>
      </w:tr>
      <w:tr w:rsidR="00000000" w14:paraId="124DBEA1"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F1C7477" w14:textId="77777777" w:rsidR="00000000" w:rsidRDefault="00000000">
            <w:pPr>
              <w:pStyle w:val="ad"/>
              <w:rPr>
                <w:sz w:val="15"/>
                <w:szCs w:val="15"/>
              </w:rPr>
            </w:pPr>
            <w:bookmarkStart w:id="162" w:name="sub_289"/>
            <w:r>
              <w:rPr>
                <w:sz w:val="15"/>
                <w:szCs w:val="15"/>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bookmarkEnd w:id="162"/>
          </w:p>
        </w:tc>
        <w:tc>
          <w:tcPr>
            <w:tcW w:w="986" w:type="dxa"/>
            <w:tcBorders>
              <w:top w:val="single" w:sz="4" w:space="0" w:color="auto"/>
              <w:left w:val="single" w:sz="4" w:space="0" w:color="auto"/>
              <w:bottom w:val="single" w:sz="4" w:space="0" w:color="auto"/>
              <w:right w:val="single" w:sz="4" w:space="0" w:color="auto"/>
            </w:tcBorders>
          </w:tcPr>
          <w:p w14:paraId="01ACF83D" w14:textId="77777777" w:rsidR="00000000" w:rsidRDefault="00000000">
            <w:pPr>
              <w:pStyle w:val="aa"/>
              <w:jc w:val="center"/>
              <w:rPr>
                <w:sz w:val="15"/>
                <w:szCs w:val="15"/>
              </w:rPr>
            </w:pPr>
            <w:r>
              <w:rPr>
                <w:sz w:val="15"/>
                <w:szCs w:val="15"/>
              </w:rPr>
              <w:t>39.3.6</w:t>
            </w:r>
          </w:p>
        </w:tc>
        <w:tc>
          <w:tcPr>
            <w:tcW w:w="1702" w:type="dxa"/>
            <w:tcBorders>
              <w:top w:val="single" w:sz="4" w:space="0" w:color="auto"/>
              <w:left w:val="single" w:sz="4" w:space="0" w:color="auto"/>
              <w:bottom w:val="single" w:sz="4" w:space="0" w:color="auto"/>
              <w:right w:val="single" w:sz="4" w:space="0" w:color="auto"/>
            </w:tcBorders>
          </w:tcPr>
          <w:p w14:paraId="63BBEB23"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3B3899A6" w14:textId="77777777" w:rsidR="00000000" w:rsidRDefault="00000000">
            <w:pPr>
              <w:pStyle w:val="aa"/>
              <w:jc w:val="center"/>
              <w:rPr>
                <w:sz w:val="15"/>
                <w:szCs w:val="15"/>
              </w:rPr>
            </w:pPr>
            <w:r>
              <w:rPr>
                <w:sz w:val="15"/>
                <w:szCs w:val="15"/>
              </w:rPr>
              <w:t>0,013210</w:t>
            </w:r>
          </w:p>
        </w:tc>
        <w:tc>
          <w:tcPr>
            <w:tcW w:w="1702" w:type="dxa"/>
            <w:tcBorders>
              <w:top w:val="single" w:sz="4" w:space="0" w:color="auto"/>
              <w:left w:val="single" w:sz="4" w:space="0" w:color="auto"/>
              <w:bottom w:val="single" w:sz="4" w:space="0" w:color="auto"/>
              <w:right w:val="single" w:sz="4" w:space="0" w:color="auto"/>
            </w:tcBorders>
          </w:tcPr>
          <w:p w14:paraId="056B506C" w14:textId="77777777" w:rsidR="00000000" w:rsidRDefault="00000000">
            <w:pPr>
              <w:pStyle w:val="aa"/>
              <w:jc w:val="center"/>
              <w:rPr>
                <w:sz w:val="15"/>
                <w:szCs w:val="15"/>
              </w:rPr>
            </w:pPr>
            <w:r>
              <w:rPr>
                <w:sz w:val="15"/>
                <w:szCs w:val="15"/>
              </w:rPr>
              <w:t>2064,50</w:t>
            </w:r>
          </w:p>
        </w:tc>
        <w:tc>
          <w:tcPr>
            <w:tcW w:w="1165" w:type="dxa"/>
            <w:tcBorders>
              <w:top w:val="single" w:sz="4" w:space="0" w:color="auto"/>
              <w:left w:val="single" w:sz="4" w:space="0" w:color="auto"/>
              <w:bottom w:val="single" w:sz="4" w:space="0" w:color="auto"/>
              <w:right w:val="single" w:sz="4" w:space="0" w:color="auto"/>
            </w:tcBorders>
          </w:tcPr>
          <w:p w14:paraId="00F8EDE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8CC0A10" w14:textId="77777777" w:rsidR="00000000" w:rsidRDefault="00000000">
            <w:pPr>
              <w:pStyle w:val="aa"/>
              <w:jc w:val="center"/>
              <w:rPr>
                <w:sz w:val="15"/>
                <w:szCs w:val="15"/>
              </w:rPr>
            </w:pPr>
            <w:r>
              <w:rPr>
                <w:sz w:val="15"/>
                <w:szCs w:val="15"/>
              </w:rPr>
              <w:t>27,27</w:t>
            </w:r>
          </w:p>
        </w:tc>
        <w:tc>
          <w:tcPr>
            <w:tcW w:w="1165" w:type="dxa"/>
            <w:tcBorders>
              <w:top w:val="single" w:sz="4" w:space="0" w:color="auto"/>
              <w:left w:val="single" w:sz="4" w:space="0" w:color="auto"/>
              <w:bottom w:val="single" w:sz="4" w:space="0" w:color="auto"/>
              <w:right w:val="single" w:sz="4" w:space="0" w:color="auto"/>
            </w:tcBorders>
          </w:tcPr>
          <w:p w14:paraId="76AB02C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99627A5" w14:textId="77777777" w:rsidR="00000000" w:rsidRDefault="00000000">
            <w:pPr>
              <w:pStyle w:val="aa"/>
              <w:jc w:val="center"/>
              <w:rPr>
                <w:sz w:val="15"/>
                <w:szCs w:val="15"/>
              </w:rPr>
            </w:pPr>
            <w:r>
              <w:rPr>
                <w:sz w:val="15"/>
                <w:szCs w:val="15"/>
              </w:rPr>
              <w:t>29357,95</w:t>
            </w:r>
          </w:p>
        </w:tc>
        <w:tc>
          <w:tcPr>
            <w:tcW w:w="1165" w:type="dxa"/>
            <w:tcBorders>
              <w:top w:val="single" w:sz="4" w:space="0" w:color="auto"/>
              <w:left w:val="single" w:sz="4" w:space="0" w:color="auto"/>
              <w:bottom w:val="single" w:sz="4" w:space="0" w:color="auto"/>
            </w:tcBorders>
          </w:tcPr>
          <w:p w14:paraId="307BA3F5" w14:textId="77777777" w:rsidR="00000000" w:rsidRDefault="00000000">
            <w:pPr>
              <w:pStyle w:val="aa"/>
              <w:jc w:val="center"/>
              <w:rPr>
                <w:sz w:val="15"/>
                <w:szCs w:val="15"/>
              </w:rPr>
            </w:pPr>
            <w:r>
              <w:rPr>
                <w:sz w:val="15"/>
                <w:szCs w:val="15"/>
              </w:rPr>
              <w:t>X</w:t>
            </w:r>
          </w:p>
        </w:tc>
      </w:tr>
      <w:tr w:rsidR="00000000" w14:paraId="3EDB188B"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B96EB0C" w14:textId="77777777" w:rsidR="00000000" w:rsidRDefault="00000000">
            <w:pPr>
              <w:pStyle w:val="ad"/>
              <w:rPr>
                <w:sz w:val="15"/>
                <w:szCs w:val="15"/>
              </w:rPr>
            </w:pPr>
            <w:bookmarkStart w:id="163" w:name="sub_290"/>
            <w:r>
              <w:rPr>
                <w:sz w:val="15"/>
                <w:szCs w:val="15"/>
              </w:rPr>
              <w:t>тестирование на выявление новой коронавирусной инфекции (COVID-19)</w:t>
            </w:r>
            <w:bookmarkEnd w:id="163"/>
          </w:p>
        </w:tc>
        <w:tc>
          <w:tcPr>
            <w:tcW w:w="986" w:type="dxa"/>
            <w:tcBorders>
              <w:top w:val="single" w:sz="4" w:space="0" w:color="auto"/>
              <w:left w:val="single" w:sz="4" w:space="0" w:color="auto"/>
              <w:bottom w:val="single" w:sz="4" w:space="0" w:color="auto"/>
              <w:right w:val="single" w:sz="4" w:space="0" w:color="auto"/>
            </w:tcBorders>
          </w:tcPr>
          <w:p w14:paraId="77C40CEA" w14:textId="77777777" w:rsidR="00000000" w:rsidRDefault="00000000">
            <w:pPr>
              <w:pStyle w:val="aa"/>
              <w:jc w:val="center"/>
              <w:rPr>
                <w:sz w:val="15"/>
                <w:szCs w:val="15"/>
              </w:rPr>
            </w:pPr>
            <w:r>
              <w:rPr>
                <w:sz w:val="15"/>
                <w:szCs w:val="15"/>
              </w:rPr>
              <w:t>39.3.7</w:t>
            </w:r>
          </w:p>
        </w:tc>
        <w:tc>
          <w:tcPr>
            <w:tcW w:w="1702" w:type="dxa"/>
            <w:tcBorders>
              <w:top w:val="single" w:sz="4" w:space="0" w:color="auto"/>
              <w:left w:val="single" w:sz="4" w:space="0" w:color="auto"/>
              <w:bottom w:val="single" w:sz="4" w:space="0" w:color="auto"/>
              <w:right w:val="single" w:sz="4" w:space="0" w:color="auto"/>
            </w:tcBorders>
          </w:tcPr>
          <w:p w14:paraId="373059E1"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54F4E3BB" w14:textId="77777777" w:rsidR="00000000" w:rsidRDefault="00000000">
            <w:pPr>
              <w:pStyle w:val="aa"/>
              <w:jc w:val="center"/>
              <w:rPr>
                <w:sz w:val="15"/>
                <w:szCs w:val="15"/>
              </w:rPr>
            </w:pPr>
            <w:r>
              <w:rPr>
                <w:sz w:val="15"/>
                <w:szCs w:val="15"/>
              </w:rPr>
              <w:t>0,275507</w:t>
            </w:r>
          </w:p>
        </w:tc>
        <w:tc>
          <w:tcPr>
            <w:tcW w:w="1702" w:type="dxa"/>
            <w:tcBorders>
              <w:top w:val="single" w:sz="4" w:space="0" w:color="auto"/>
              <w:left w:val="single" w:sz="4" w:space="0" w:color="auto"/>
              <w:bottom w:val="single" w:sz="4" w:space="0" w:color="auto"/>
              <w:right w:val="single" w:sz="4" w:space="0" w:color="auto"/>
            </w:tcBorders>
          </w:tcPr>
          <w:p w14:paraId="51D1525A" w14:textId="77777777" w:rsidR="00000000" w:rsidRDefault="00000000">
            <w:pPr>
              <w:pStyle w:val="aa"/>
              <w:jc w:val="center"/>
              <w:rPr>
                <w:sz w:val="15"/>
                <w:szCs w:val="15"/>
              </w:rPr>
            </w:pPr>
            <w:r>
              <w:rPr>
                <w:sz w:val="15"/>
                <w:szCs w:val="15"/>
              </w:rPr>
              <w:t>399,60</w:t>
            </w:r>
          </w:p>
        </w:tc>
        <w:tc>
          <w:tcPr>
            <w:tcW w:w="1165" w:type="dxa"/>
            <w:tcBorders>
              <w:top w:val="single" w:sz="4" w:space="0" w:color="auto"/>
              <w:left w:val="single" w:sz="4" w:space="0" w:color="auto"/>
              <w:bottom w:val="single" w:sz="4" w:space="0" w:color="auto"/>
              <w:right w:val="single" w:sz="4" w:space="0" w:color="auto"/>
            </w:tcBorders>
          </w:tcPr>
          <w:p w14:paraId="6651233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1C174C9" w14:textId="77777777" w:rsidR="00000000" w:rsidRDefault="00000000">
            <w:pPr>
              <w:pStyle w:val="aa"/>
              <w:jc w:val="center"/>
              <w:rPr>
                <w:sz w:val="15"/>
                <w:szCs w:val="15"/>
              </w:rPr>
            </w:pPr>
            <w:r>
              <w:rPr>
                <w:sz w:val="15"/>
                <w:szCs w:val="15"/>
              </w:rPr>
              <w:t>110,09</w:t>
            </w:r>
          </w:p>
        </w:tc>
        <w:tc>
          <w:tcPr>
            <w:tcW w:w="1165" w:type="dxa"/>
            <w:tcBorders>
              <w:top w:val="single" w:sz="4" w:space="0" w:color="auto"/>
              <w:left w:val="single" w:sz="4" w:space="0" w:color="auto"/>
              <w:bottom w:val="single" w:sz="4" w:space="0" w:color="auto"/>
              <w:right w:val="single" w:sz="4" w:space="0" w:color="auto"/>
            </w:tcBorders>
          </w:tcPr>
          <w:p w14:paraId="05AA218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AD42D93" w14:textId="77777777" w:rsidR="00000000" w:rsidRDefault="00000000">
            <w:pPr>
              <w:pStyle w:val="aa"/>
              <w:jc w:val="center"/>
              <w:rPr>
                <w:sz w:val="15"/>
                <w:szCs w:val="15"/>
              </w:rPr>
            </w:pPr>
            <w:r>
              <w:rPr>
                <w:sz w:val="15"/>
                <w:szCs w:val="15"/>
              </w:rPr>
              <w:t>118513,03</w:t>
            </w:r>
          </w:p>
        </w:tc>
        <w:tc>
          <w:tcPr>
            <w:tcW w:w="1165" w:type="dxa"/>
            <w:tcBorders>
              <w:top w:val="single" w:sz="4" w:space="0" w:color="auto"/>
              <w:left w:val="single" w:sz="4" w:space="0" w:color="auto"/>
              <w:bottom w:val="single" w:sz="4" w:space="0" w:color="auto"/>
            </w:tcBorders>
          </w:tcPr>
          <w:p w14:paraId="68E546D4" w14:textId="77777777" w:rsidR="00000000" w:rsidRDefault="00000000">
            <w:pPr>
              <w:pStyle w:val="aa"/>
              <w:jc w:val="center"/>
              <w:rPr>
                <w:sz w:val="15"/>
                <w:szCs w:val="15"/>
              </w:rPr>
            </w:pPr>
            <w:r>
              <w:rPr>
                <w:sz w:val="15"/>
                <w:szCs w:val="15"/>
              </w:rPr>
              <w:t>X</w:t>
            </w:r>
          </w:p>
        </w:tc>
      </w:tr>
      <w:tr w:rsidR="00000000" w14:paraId="599FC05D"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6496B0D" w14:textId="77777777" w:rsidR="00000000" w:rsidRDefault="00000000">
            <w:pPr>
              <w:pStyle w:val="ad"/>
              <w:rPr>
                <w:sz w:val="15"/>
                <w:szCs w:val="15"/>
              </w:rPr>
            </w:pPr>
            <w:bookmarkStart w:id="164" w:name="sub_291"/>
            <w:r>
              <w:rPr>
                <w:sz w:val="15"/>
                <w:szCs w:val="15"/>
              </w:rPr>
              <w:t>диспансерное наблюдение</w:t>
            </w:r>
            <w:bookmarkEnd w:id="164"/>
          </w:p>
        </w:tc>
        <w:tc>
          <w:tcPr>
            <w:tcW w:w="986" w:type="dxa"/>
            <w:tcBorders>
              <w:top w:val="single" w:sz="4" w:space="0" w:color="auto"/>
              <w:left w:val="single" w:sz="4" w:space="0" w:color="auto"/>
              <w:bottom w:val="single" w:sz="4" w:space="0" w:color="auto"/>
              <w:right w:val="single" w:sz="4" w:space="0" w:color="auto"/>
            </w:tcBorders>
          </w:tcPr>
          <w:p w14:paraId="799CDAC3" w14:textId="77777777" w:rsidR="00000000" w:rsidRDefault="00000000">
            <w:pPr>
              <w:pStyle w:val="aa"/>
              <w:jc w:val="center"/>
              <w:rPr>
                <w:sz w:val="15"/>
                <w:szCs w:val="15"/>
              </w:rPr>
            </w:pPr>
            <w:r>
              <w:rPr>
                <w:sz w:val="15"/>
                <w:szCs w:val="15"/>
              </w:rPr>
              <w:t>39.4</w:t>
            </w:r>
          </w:p>
        </w:tc>
        <w:tc>
          <w:tcPr>
            <w:tcW w:w="1702" w:type="dxa"/>
            <w:tcBorders>
              <w:top w:val="single" w:sz="4" w:space="0" w:color="auto"/>
              <w:left w:val="single" w:sz="4" w:space="0" w:color="auto"/>
              <w:bottom w:val="single" w:sz="4" w:space="0" w:color="auto"/>
              <w:right w:val="single" w:sz="4" w:space="0" w:color="auto"/>
            </w:tcBorders>
          </w:tcPr>
          <w:p w14:paraId="11817396"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2E3C0800" w14:textId="77777777" w:rsidR="00000000" w:rsidRDefault="00000000">
            <w:pPr>
              <w:pStyle w:val="aa"/>
              <w:jc w:val="center"/>
              <w:rPr>
                <w:sz w:val="15"/>
                <w:szCs w:val="15"/>
              </w:rPr>
            </w:pPr>
            <w:r>
              <w:rPr>
                <w:sz w:val="15"/>
                <w:szCs w:val="15"/>
              </w:rPr>
              <w:t>0,261736</w:t>
            </w:r>
          </w:p>
        </w:tc>
        <w:tc>
          <w:tcPr>
            <w:tcW w:w="1702" w:type="dxa"/>
            <w:tcBorders>
              <w:top w:val="single" w:sz="4" w:space="0" w:color="auto"/>
              <w:left w:val="single" w:sz="4" w:space="0" w:color="auto"/>
              <w:bottom w:val="single" w:sz="4" w:space="0" w:color="auto"/>
              <w:right w:val="single" w:sz="4" w:space="0" w:color="auto"/>
            </w:tcBorders>
          </w:tcPr>
          <w:p w14:paraId="500BBEEB" w14:textId="77777777" w:rsidR="00000000" w:rsidRDefault="00000000">
            <w:pPr>
              <w:pStyle w:val="aa"/>
              <w:jc w:val="center"/>
              <w:rPr>
                <w:sz w:val="15"/>
                <w:szCs w:val="15"/>
              </w:rPr>
            </w:pPr>
            <w:r>
              <w:rPr>
                <w:sz w:val="15"/>
                <w:szCs w:val="15"/>
              </w:rPr>
              <w:t>1268,60</w:t>
            </w:r>
          </w:p>
        </w:tc>
        <w:tc>
          <w:tcPr>
            <w:tcW w:w="1165" w:type="dxa"/>
            <w:tcBorders>
              <w:top w:val="single" w:sz="4" w:space="0" w:color="auto"/>
              <w:left w:val="single" w:sz="4" w:space="0" w:color="auto"/>
              <w:bottom w:val="single" w:sz="4" w:space="0" w:color="auto"/>
              <w:right w:val="single" w:sz="4" w:space="0" w:color="auto"/>
            </w:tcBorders>
          </w:tcPr>
          <w:p w14:paraId="6DA80BD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2DA57F2" w14:textId="77777777" w:rsidR="00000000" w:rsidRDefault="00000000">
            <w:pPr>
              <w:pStyle w:val="aa"/>
              <w:jc w:val="center"/>
              <w:rPr>
                <w:sz w:val="15"/>
                <w:szCs w:val="15"/>
              </w:rPr>
            </w:pPr>
            <w:r>
              <w:rPr>
                <w:sz w:val="15"/>
                <w:szCs w:val="15"/>
              </w:rPr>
              <w:t>332,04</w:t>
            </w:r>
          </w:p>
        </w:tc>
        <w:tc>
          <w:tcPr>
            <w:tcW w:w="1165" w:type="dxa"/>
            <w:tcBorders>
              <w:top w:val="single" w:sz="4" w:space="0" w:color="auto"/>
              <w:left w:val="single" w:sz="4" w:space="0" w:color="auto"/>
              <w:bottom w:val="single" w:sz="4" w:space="0" w:color="auto"/>
              <w:right w:val="single" w:sz="4" w:space="0" w:color="auto"/>
            </w:tcBorders>
          </w:tcPr>
          <w:p w14:paraId="6D6CC50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0D00094" w14:textId="77777777" w:rsidR="00000000" w:rsidRDefault="00000000">
            <w:pPr>
              <w:pStyle w:val="aa"/>
              <w:jc w:val="center"/>
              <w:rPr>
                <w:sz w:val="15"/>
                <w:szCs w:val="15"/>
              </w:rPr>
            </w:pPr>
            <w:r>
              <w:rPr>
                <w:sz w:val="15"/>
                <w:szCs w:val="15"/>
              </w:rPr>
              <w:t>357434,24</w:t>
            </w:r>
          </w:p>
        </w:tc>
        <w:tc>
          <w:tcPr>
            <w:tcW w:w="1165" w:type="dxa"/>
            <w:tcBorders>
              <w:top w:val="single" w:sz="4" w:space="0" w:color="auto"/>
              <w:left w:val="single" w:sz="4" w:space="0" w:color="auto"/>
              <w:bottom w:val="single" w:sz="4" w:space="0" w:color="auto"/>
            </w:tcBorders>
          </w:tcPr>
          <w:p w14:paraId="46B2EFA1" w14:textId="77777777" w:rsidR="00000000" w:rsidRDefault="00000000">
            <w:pPr>
              <w:pStyle w:val="aa"/>
              <w:jc w:val="center"/>
              <w:rPr>
                <w:sz w:val="15"/>
                <w:szCs w:val="15"/>
              </w:rPr>
            </w:pPr>
            <w:r>
              <w:rPr>
                <w:sz w:val="15"/>
                <w:szCs w:val="15"/>
              </w:rPr>
              <w:t>X</w:t>
            </w:r>
          </w:p>
        </w:tc>
      </w:tr>
      <w:tr w:rsidR="00000000" w14:paraId="2F6136A3"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0A3A306" w14:textId="77777777" w:rsidR="00000000" w:rsidRDefault="00000000">
            <w:pPr>
              <w:pStyle w:val="ad"/>
              <w:rPr>
                <w:sz w:val="15"/>
                <w:szCs w:val="15"/>
              </w:rPr>
            </w:pPr>
            <w:bookmarkStart w:id="165" w:name="sub_292"/>
            <w:r>
              <w:rPr>
                <w:sz w:val="15"/>
                <w:szCs w:val="15"/>
              </w:rPr>
              <w:t>2.2. В условиях дневных стационаров, за исключением медицинской реабилитации</w:t>
            </w:r>
            <w:bookmarkEnd w:id="165"/>
          </w:p>
          <w:p w14:paraId="00B204F6" w14:textId="77777777" w:rsidR="00000000" w:rsidRDefault="00000000">
            <w:pPr>
              <w:pStyle w:val="ad"/>
              <w:rPr>
                <w:sz w:val="15"/>
                <w:szCs w:val="15"/>
              </w:rPr>
            </w:pPr>
            <w:r>
              <w:rPr>
                <w:sz w:val="15"/>
                <w:szCs w:val="15"/>
              </w:rPr>
              <w:t xml:space="preserve">(сумма </w:t>
            </w:r>
            <w:hyperlink w:anchor="sub_293" w:history="1">
              <w:r>
                <w:rPr>
                  <w:rStyle w:val="a4"/>
                  <w:sz w:val="15"/>
                  <w:szCs w:val="15"/>
                </w:rPr>
                <w:t>строк 40.1</w:t>
              </w:r>
            </w:hyperlink>
            <w:r>
              <w:rPr>
                <w:sz w:val="15"/>
                <w:szCs w:val="15"/>
              </w:rPr>
              <w:t xml:space="preserve"> + </w:t>
            </w:r>
            <w:hyperlink w:anchor="sub_294" w:history="1">
              <w:r>
                <w:rPr>
                  <w:rStyle w:val="a4"/>
                  <w:sz w:val="15"/>
                  <w:szCs w:val="15"/>
                </w:rPr>
                <w:t>40.2</w:t>
              </w:r>
            </w:hyperlink>
            <w:r>
              <w:rPr>
                <w:sz w:val="15"/>
                <w:szCs w:val="15"/>
              </w:rPr>
              <w:t>), в том числе:</w:t>
            </w:r>
          </w:p>
        </w:tc>
        <w:tc>
          <w:tcPr>
            <w:tcW w:w="986" w:type="dxa"/>
            <w:tcBorders>
              <w:top w:val="single" w:sz="4" w:space="0" w:color="auto"/>
              <w:left w:val="single" w:sz="4" w:space="0" w:color="auto"/>
              <w:bottom w:val="single" w:sz="4" w:space="0" w:color="auto"/>
              <w:right w:val="single" w:sz="4" w:space="0" w:color="auto"/>
            </w:tcBorders>
          </w:tcPr>
          <w:p w14:paraId="4874F46F" w14:textId="77777777" w:rsidR="00000000" w:rsidRDefault="00000000">
            <w:pPr>
              <w:pStyle w:val="aa"/>
              <w:jc w:val="center"/>
              <w:rPr>
                <w:sz w:val="15"/>
                <w:szCs w:val="15"/>
              </w:rPr>
            </w:pPr>
            <w:r>
              <w:rPr>
                <w:sz w:val="15"/>
                <w:szCs w:val="15"/>
              </w:rPr>
              <w:t>40</w:t>
            </w:r>
          </w:p>
        </w:tc>
        <w:tc>
          <w:tcPr>
            <w:tcW w:w="1702" w:type="dxa"/>
            <w:tcBorders>
              <w:top w:val="single" w:sz="4" w:space="0" w:color="auto"/>
              <w:left w:val="single" w:sz="4" w:space="0" w:color="auto"/>
              <w:bottom w:val="single" w:sz="4" w:space="0" w:color="auto"/>
              <w:right w:val="single" w:sz="4" w:space="0" w:color="auto"/>
            </w:tcBorders>
          </w:tcPr>
          <w:p w14:paraId="49D22077"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1D3447E1" w14:textId="77777777" w:rsidR="00000000" w:rsidRDefault="00000000">
            <w:pPr>
              <w:pStyle w:val="aa"/>
              <w:jc w:val="center"/>
              <w:rPr>
                <w:sz w:val="15"/>
                <w:szCs w:val="15"/>
              </w:rPr>
            </w:pPr>
            <w:r>
              <w:rPr>
                <w:sz w:val="15"/>
                <w:szCs w:val="15"/>
              </w:rPr>
              <w:t>0,028518</w:t>
            </w:r>
          </w:p>
        </w:tc>
        <w:tc>
          <w:tcPr>
            <w:tcW w:w="1702" w:type="dxa"/>
            <w:tcBorders>
              <w:top w:val="single" w:sz="4" w:space="0" w:color="auto"/>
              <w:left w:val="single" w:sz="4" w:space="0" w:color="auto"/>
              <w:bottom w:val="single" w:sz="4" w:space="0" w:color="auto"/>
              <w:right w:val="single" w:sz="4" w:space="0" w:color="auto"/>
            </w:tcBorders>
          </w:tcPr>
          <w:p w14:paraId="79B6439F" w14:textId="77777777" w:rsidR="00000000" w:rsidRDefault="00000000">
            <w:pPr>
              <w:pStyle w:val="aa"/>
              <w:jc w:val="center"/>
              <w:rPr>
                <w:sz w:val="15"/>
                <w:szCs w:val="15"/>
              </w:rPr>
            </w:pPr>
            <w:r>
              <w:rPr>
                <w:sz w:val="15"/>
                <w:szCs w:val="15"/>
              </w:rPr>
              <w:t>25048,50</w:t>
            </w:r>
          </w:p>
        </w:tc>
        <w:tc>
          <w:tcPr>
            <w:tcW w:w="1165" w:type="dxa"/>
            <w:tcBorders>
              <w:top w:val="single" w:sz="4" w:space="0" w:color="auto"/>
              <w:left w:val="single" w:sz="4" w:space="0" w:color="auto"/>
              <w:bottom w:val="single" w:sz="4" w:space="0" w:color="auto"/>
              <w:right w:val="single" w:sz="4" w:space="0" w:color="auto"/>
            </w:tcBorders>
          </w:tcPr>
          <w:p w14:paraId="604D368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D30C391" w14:textId="77777777" w:rsidR="00000000" w:rsidRDefault="00000000">
            <w:pPr>
              <w:pStyle w:val="aa"/>
              <w:jc w:val="center"/>
              <w:rPr>
                <w:sz w:val="15"/>
                <w:szCs w:val="15"/>
              </w:rPr>
            </w:pPr>
            <w:r>
              <w:rPr>
                <w:sz w:val="15"/>
                <w:szCs w:val="15"/>
              </w:rPr>
              <w:t>714,33</w:t>
            </w:r>
          </w:p>
        </w:tc>
        <w:tc>
          <w:tcPr>
            <w:tcW w:w="1165" w:type="dxa"/>
            <w:tcBorders>
              <w:top w:val="single" w:sz="4" w:space="0" w:color="auto"/>
              <w:left w:val="single" w:sz="4" w:space="0" w:color="auto"/>
              <w:bottom w:val="single" w:sz="4" w:space="0" w:color="auto"/>
              <w:right w:val="single" w:sz="4" w:space="0" w:color="auto"/>
            </w:tcBorders>
          </w:tcPr>
          <w:p w14:paraId="22CB36D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903B38A" w14:textId="77777777" w:rsidR="00000000" w:rsidRDefault="00000000">
            <w:pPr>
              <w:pStyle w:val="aa"/>
              <w:jc w:val="center"/>
              <w:rPr>
                <w:sz w:val="15"/>
                <w:szCs w:val="15"/>
              </w:rPr>
            </w:pPr>
            <w:r>
              <w:rPr>
                <w:sz w:val="15"/>
                <w:szCs w:val="15"/>
              </w:rPr>
              <w:t>768968,89</w:t>
            </w:r>
          </w:p>
        </w:tc>
        <w:tc>
          <w:tcPr>
            <w:tcW w:w="1165" w:type="dxa"/>
            <w:tcBorders>
              <w:top w:val="single" w:sz="4" w:space="0" w:color="auto"/>
              <w:left w:val="single" w:sz="4" w:space="0" w:color="auto"/>
              <w:bottom w:val="single" w:sz="4" w:space="0" w:color="auto"/>
            </w:tcBorders>
          </w:tcPr>
          <w:p w14:paraId="4E0BA261" w14:textId="77777777" w:rsidR="00000000" w:rsidRDefault="00000000">
            <w:pPr>
              <w:pStyle w:val="aa"/>
              <w:jc w:val="center"/>
              <w:rPr>
                <w:sz w:val="15"/>
                <w:szCs w:val="15"/>
              </w:rPr>
            </w:pPr>
            <w:r>
              <w:rPr>
                <w:sz w:val="15"/>
                <w:szCs w:val="15"/>
              </w:rPr>
              <w:t>X</w:t>
            </w:r>
          </w:p>
        </w:tc>
      </w:tr>
      <w:tr w:rsidR="00000000" w14:paraId="39B911F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F79C50F" w14:textId="77777777" w:rsidR="00000000" w:rsidRDefault="00000000">
            <w:pPr>
              <w:pStyle w:val="ad"/>
              <w:rPr>
                <w:sz w:val="15"/>
                <w:szCs w:val="15"/>
              </w:rPr>
            </w:pPr>
            <w:bookmarkStart w:id="166" w:name="sub_293"/>
            <w:r>
              <w:rPr>
                <w:sz w:val="15"/>
                <w:szCs w:val="15"/>
              </w:rPr>
              <w:t>2.2.1. Для медицинской помощи по профилю "онкология"</w:t>
            </w:r>
            <w:bookmarkEnd w:id="166"/>
          </w:p>
        </w:tc>
        <w:tc>
          <w:tcPr>
            <w:tcW w:w="986" w:type="dxa"/>
            <w:tcBorders>
              <w:top w:val="single" w:sz="4" w:space="0" w:color="auto"/>
              <w:left w:val="single" w:sz="4" w:space="0" w:color="auto"/>
              <w:bottom w:val="single" w:sz="4" w:space="0" w:color="auto"/>
              <w:right w:val="single" w:sz="4" w:space="0" w:color="auto"/>
            </w:tcBorders>
          </w:tcPr>
          <w:p w14:paraId="3D89B2FB" w14:textId="77777777" w:rsidR="00000000" w:rsidRDefault="00000000">
            <w:pPr>
              <w:pStyle w:val="aa"/>
              <w:jc w:val="center"/>
              <w:rPr>
                <w:sz w:val="15"/>
                <w:szCs w:val="15"/>
              </w:rPr>
            </w:pPr>
            <w:r>
              <w:rPr>
                <w:sz w:val="15"/>
                <w:szCs w:val="15"/>
              </w:rPr>
              <w:t>40.1</w:t>
            </w:r>
          </w:p>
        </w:tc>
        <w:tc>
          <w:tcPr>
            <w:tcW w:w="1702" w:type="dxa"/>
            <w:tcBorders>
              <w:top w:val="single" w:sz="4" w:space="0" w:color="auto"/>
              <w:left w:val="single" w:sz="4" w:space="0" w:color="auto"/>
              <w:bottom w:val="single" w:sz="4" w:space="0" w:color="auto"/>
              <w:right w:val="single" w:sz="4" w:space="0" w:color="auto"/>
            </w:tcBorders>
          </w:tcPr>
          <w:p w14:paraId="66A41B8D"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40C1DE4B" w14:textId="77777777" w:rsidR="00000000" w:rsidRDefault="00000000">
            <w:pPr>
              <w:pStyle w:val="aa"/>
              <w:jc w:val="center"/>
              <w:rPr>
                <w:sz w:val="15"/>
                <w:szCs w:val="15"/>
              </w:rPr>
            </w:pPr>
            <w:r>
              <w:rPr>
                <w:sz w:val="15"/>
                <w:szCs w:val="15"/>
              </w:rPr>
              <w:t>0,000587</w:t>
            </w:r>
          </w:p>
        </w:tc>
        <w:tc>
          <w:tcPr>
            <w:tcW w:w="1702" w:type="dxa"/>
            <w:tcBorders>
              <w:top w:val="single" w:sz="4" w:space="0" w:color="auto"/>
              <w:left w:val="single" w:sz="4" w:space="0" w:color="auto"/>
              <w:bottom w:val="single" w:sz="4" w:space="0" w:color="auto"/>
              <w:right w:val="single" w:sz="4" w:space="0" w:color="auto"/>
            </w:tcBorders>
          </w:tcPr>
          <w:p w14:paraId="6879B690" w14:textId="77777777" w:rsidR="00000000" w:rsidRDefault="00000000">
            <w:pPr>
              <w:pStyle w:val="aa"/>
              <w:jc w:val="center"/>
              <w:rPr>
                <w:sz w:val="15"/>
                <w:szCs w:val="15"/>
              </w:rPr>
            </w:pPr>
            <w:r>
              <w:rPr>
                <w:sz w:val="15"/>
                <w:szCs w:val="15"/>
              </w:rPr>
              <w:t>77273,10</w:t>
            </w:r>
          </w:p>
        </w:tc>
        <w:tc>
          <w:tcPr>
            <w:tcW w:w="1165" w:type="dxa"/>
            <w:tcBorders>
              <w:top w:val="single" w:sz="4" w:space="0" w:color="auto"/>
              <w:left w:val="single" w:sz="4" w:space="0" w:color="auto"/>
              <w:bottom w:val="single" w:sz="4" w:space="0" w:color="auto"/>
              <w:right w:val="single" w:sz="4" w:space="0" w:color="auto"/>
            </w:tcBorders>
          </w:tcPr>
          <w:p w14:paraId="205DB1E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57F44A9" w14:textId="77777777" w:rsidR="00000000" w:rsidRDefault="00000000">
            <w:pPr>
              <w:pStyle w:val="aa"/>
              <w:jc w:val="center"/>
              <w:rPr>
                <w:sz w:val="15"/>
                <w:szCs w:val="15"/>
              </w:rPr>
            </w:pPr>
            <w:r>
              <w:rPr>
                <w:sz w:val="15"/>
                <w:szCs w:val="15"/>
              </w:rPr>
              <w:t>45,36</w:t>
            </w:r>
          </w:p>
        </w:tc>
        <w:tc>
          <w:tcPr>
            <w:tcW w:w="1165" w:type="dxa"/>
            <w:tcBorders>
              <w:top w:val="single" w:sz="4" w:space="0" w:color="auto"/>
              <w:left w:val="single" w:sz="4" w:space="0" w:color="auto"/>
              <w:bottom w:val="single" w:sz="4" w:space="0" w:color="auto"/>
              <w:right w:val="single" w:sz="4" w:space="0" w:color="auto"/>
            </w:tcBorders>
          </w:tcPr>
          <w:p w14:paraId="3E79DB6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3E2568E" w14:textId="77777777" w:rsidR="00000000" w:rsidRDefault="00000000">
            <w:pPr>
              <w:pStyle w:val="aa"/>
              <w:jc w:val="center"/>
              <w:rPr>
                <w:sz w:val="15"/>
                <w:szCs w:val="15"/>
              </w:rPr>
            </w:pPr>
            <w:r>
              <w:rPr>
                <w:sz w:val="15"/>
                <w:szCs w:val="15"/>
              </w:rPr>
              <w:t>48828,62</w:t>
            </w:r>
          </w:p>
        </w:tc>
        <w:tc>
          <w:tcPr>
            <w:tcW w:w="1165" w:type="dxa"/>
            <w:tcBorders>
              <w:top w:val="single" w:sz="4" w:space="0" w:color="auto"/>
              <w:left w:val="single" w:sz="4" w:space="0" w:color="auto"/>
              <w:bottom w:val="single" w:sz="4" w:space="0" w:color="auto"/>
            </w:tcBorders>
          </w:tcPr>
          <w:p w14:paraId="7D1F6D82" w14:textId="77777777" w:rsidR="00000000" w:rsidRDefault="00000000">
            <w:pPr>
              <w:pStyle w:val="aa"/>
              <w:jc w:val="center"/>
              <w:rPr>
                <w:sz w:val="15"/>
                <w:szCs w:val="15"/>
              </w:rPr>
            </w:pPr>
            <w:r>
              <w:rPr>
                <w:sz w:val="15"/>
                <w:szCs w:val="15"/>
              </w:rPr>
              <w:t>X</w:t>
            </w:r>
          </w:p>
        </w:tc>
      </w:tr>
      <w:tr w:rsidR="00000000" w14:paraId="6F55B7C6"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BF2B60E" w14:textId="77777777" w:rsidR="00000000" w:rsidRDefault="00000000">
            <w:pPr>
              <w:pStyle w:val="ad"/>
              <w:rPr>
                <w:sz w:val="15"/>
                <w:szCs w:val="15"/>
              </w:rPr>
            </w:pPr>
            <w:bookmarkStart w:id="167" w:name="sub_294"/>
            <w:r>
              <w:rPr>
                <w:sz w:val="15"/>
                <w:szCs w:val="15"/>
              </w:rPr>
              <w:t>2.2.2. Для медицинской помощи при экстракорпоральном оплодотворении</w:t>
            </w:r>
            <w:bookmarkEnd w:id="167"/>
          </w:p>
        </w:tc>
        <w:tc>
          <w:tcPr>
            <w:tcW w:w="986" w:type="dxa"/>
            <w:tcBorders>
              <w:top w:val="single" w:sz="4" w:space="0" w:color="auto"/>
              <w:left w:val="single" w:sz="4" w:space="0" w:color="auto"/>
              <w:bottom w:val="single" w:sz="4" w:space="0" w:color="auto"/>
              <w:right w:val="single" w:sz="4" w:space="0" w:color="auto"/>
            </w:tcBorders>
          </w:tcPr>
          <w:p w14:paraId="793EE696" w14:textId="77777777" w:rsidR="00000000" w:rsidRDefault="00000000">
            <w:pPr>
              <w:pStyle w:val="aa"/>
              <w:jc w:val="center"/>
              <w:rPr>
                <w:sz w:val="15"/>
                <w:szCs w:val="15"/>
              </w:rPr>
            </w:pPr>
            <w:r>
              <w:rPr>
                <w:sz w:val="15"/>
                <w:szCs w:val="15"/>
              </w:rPr>
              <w:t>40.2</w:t>
            </w:r>
          </w:p>
        </w:tc>
        <w:tc>
          <w:tcPr>
            <w:tcW w:w="1702" w:type="dxa"/>
            <w:tcBorders>
              <w:top w:val="single" w:sz="4" w:space="0" w:color="auto"/>
              <w:left w:val="single" w:sz="4" w:space="0" w:color="auto"/>
              <w:bottom w:val="single" w:sz="4" w:space="0" w:color="auto"/>
              <w:right w:val="single" w:sz="4" w:space="0" w:color="auto"/>
            </w:tcBorders>
          </w:tcPr>
          <w:p w14:paraId="7D210ED6" w14:textId="77777777" w:rsidR="00000000" w:rsidRDefault="00000000">
            <w:pPr>
              <w:pStyle w:val="aa"/>
              <w:jc w:val="center"/>
              <w:rPr>
                <w:sz w:val="15"/>
                <w:szCs w:val="15"/>
              </w:rPr>
            </w:pPr>
            <w:r>
              <w:rPr>
                <w:sz w:val="15"/>
                <w:szCs w:val="15"/>
              </w:rPr>
              <w:t>случай</w:t>
            </w:r>
          </w:p>
        </w:tc>
        <w:tc>
          <w:tcPr>
            <w:tcW w:w="1702" w:type="dxa"/>
            <w:tcBorders>
              <w:top w:val="single" w:sz="4" w:space="0" w:color="auto"/>
              <w:left w:val="single" w:sz="4" w:space="0" w:color="auto"/>
              <w:bottom w:val="single" w:sz="4" w:space="0" w:color="auto"/>
              <w:right w:val="single" w:sz="4" w:space="0" w:color="auto"/>
            </w:tcBorders>
          </w:tcPr>
          <w:p w14:paraId="78431BCE"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418E959D"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160E718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3269C3D"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B44B99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69078C5"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7F761021" w14:textId="77777777" w:rsidR="00000000" w:rsidRDefault="00000000">
            <w:pPr>
              <w:pStyle w:val="aa"/>
              <w:jc w:val="center"/>
              <w:rPr>
                <w:sz w:val="15"/>
                <w:szCs w:val="15"/>
              </w:rPr>
            </w:pPr>
            <w:r>
              <w:rPr>
                <w:sz w:val="15"/>
                <w:szCs w:val="15"/>
              </w:rPr>
              <w:t>X</w:t>
            </w:r>
          </w:p>
        </w:tc>
      </w:tr>
      <w:tr w:rsidR="00000000" w14:paraId="4A0CD233"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6781573" w14:textId="77777777" w:rsidR="00000000" w:rsidRDefault="00000000">
            <w:pPr>
              <w:pStyle w:val="ad"/>
              <w:rPr>
                <w:sz w:val="15"/>
                <w:szCs w:val="15"/>
              </w:rPr>
            </w:pPr>
            <w:bookmarkStart w:id="168" w:name="sub_295"/>
            <w:r>
              <w:rPr>
                <w:sz w:val="15"/>
                <w:szCs w:val="15"/>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bookmarkEnd w:id="168"/>
          </w:p>
        </w:tc>
        <w:tc>
          <w:tcPr>
            <w:tcW w:w="986" w:type="dxa"/>
            <w:tcBorders>
              <w:top w:val="single" w:sz="4" w:space="0" w:color="auto"/>
              <w:left w:val="single" w:sz="4" w:space="0" w:color="auto"/>
              <w:bottom w:val="single" w:sz="4" w:space="0" w:color="auto"/>
              <w:right w:val="single" w:sz="4" w:space="0" w:color="auto"/>
            </w:tcBorders>
          </w:tcPr>
          <w:p w14:paraId="07DBB39F" w14:textId="77777777" w:rsidR="00000000" w:rsidRDefault="00000000">
            <w:pPr>
              <w:pStyle w:val="aa"/>
              <w:jc w:val="center"/>
              <w:rPr>
                <w:sz w:val="15"/>
                <w:szCs w:val="15"/>
              </w:rPr>
            </w:pPr>
            <w:r>
              <w:rPr>
                <w:sz w:val="15"/>
                <w:szCs w:val="15"/>
              </w:rPr>
              <w:t>41</w:t>
            </w:r>
          </w:p>
        </w:tc>
        <w:tc>
          <w:tcPr>
            <w:tcW w:w="1702" w:type="dxa"/>
            <w:tcBorders>
              <w:top w:val="single" w:sz="4" w:space="0" w:color="auto"/>
              <w:left w:val="single" w:sz="4" w:space="0" w:color="auto"/>
              <w:bottom w:val="single" w:sz="4" w:space="0" w:color="auto"/>
              <w:right w:val="single" w:sz="4" w:space="0" w:color="auto"/>
            </w:tcBorders>
          </w:tcPr>
          <w:p w14:paraId="1286A23F"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520B094D" w14:textId="77777777" w:rsidR="00000000" w:rsidRDefault="00000000">
            <w:pPr>
              <w:pStyle w:val="aa"/>
              <w:jc w:val="center"/>
              <w:rPr>
                <w:sz w:val="15"/>
                <w:szCs w:val="15"/>
              </w:rPr>
            </w:pPr>
            <w:r>
              <w:rPr>
                <w:sz w:val="15"/>
                <w:szCs w:val="15"/>
              </w:rPr>
              <w:t>0,067863</w:t>
            </w:r>
          </w:p>
        </w:tc>
        <w:tc>
          <w:tcPr>
            <w:tcW w:w="1702" w:type="dxa"/>
            <w:tcBorders>
              <w:top w:val="single" w:sz="4" w:space="0" w:color="auto"/>
              <w:left w:val="single" w:sz="4" w:space="0" w:color="auto"/>
              <w:bottom w:val="single" w:sz="4" w:space="0" w:color="auto"/>
              <w:right w:val="single" w:sz="4" w:space="0" w:color="auto"/>
            </w:tcBorders>
          </w:tcPr>
          <w:p w14:paraId="0C70B494" w14:textId="77777777" w:rsidR="00000000" w:rsidRDefault="00000000">
            <w:pPr>
              <w:pStyle w:val="aa"/>
              <w:jc w:val="center"/>
              <w:rPr>
                <w:sz w:val="15"/>
                <w:szCs w:val="15"/>
              </w:rPr>
            </w:pPr>
            <w:r>
              <w:rPr>
                <w:sz w:val="15"/>
                <w:szCs w:val="15"/>
              </w:rPr>
              <w:t>25048,50</w:t>
            </w:r>
          </w:p>
        </w:tc>
        <w:tc>
          <w:tcPr>
            <w:tcW w:w="1165" w:type="dxa"/>
            <w:tcBorders>
              <w:top w:val="single" w:sz="4" w:space="0" w:color="auto"/>
              <w:left w:val="single" w:sz="4" w:space="0" w:color="auto"/>
              <w:bottom w:val="single" w:sz="4" w:space="0" w:color="auto"/>
              <w:right w:val="single" w:sz="4" w:space="0" w:color="auto"/>
            </w:tcBorders>
          </w:tcPr>
          <w:p w14:paraId="5ACC50E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B499905" w14:textId="77777777" w:rsidR="00000000" w:rsidRDefault="00000000">
            <w:pPr>
              <w:pStyle w:val="aa"/>
              <w:jc w:val="center"/>
              <w:rPr>
                <w:sz w:val="15"/>
                <w:szCs w:val="15"/>
              </w:rPr>
            </w:pPr>
            <w:r>
              <w:rPr>
                <w:sz w:val="15"/>
                <w:szCs w:val="15"/>
              </w:rPr>
              <w:t>1699,87</w:t>
            </w:r>
          </w:p>
        </w:tc>
        <w:tc>
          <w:tcPr>
            <w:tcW w:w="1165" w:type="dxa"/>
            <w:tcBorders>
              <w:top w:val="single" w:sz="4" w:space="0" w:color="auto"/>
              <w:left w:val="single" w:sz="4" w:space="0" w:color="auto"/>
              <w:bottom w:val="single" w:sz="4" w:space="0" w:color="auto"/>
              <w:right w:val="single" w:sz="4" w:space="0" w:color="auto"/>
            </w:tcBorders>
          </w:tcPr>
          <w:p w14:paraId="0180378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EDDE585" w14:textId="77777777" w:rsidR="00000000" w:rsidRDefault="00000000">
            <w:pPr>
              <w:pStyle w:val="aa"/>
              <w:jc w:val="center"/>
              <w:rPr>
                <w:sz w:val="15"/>
                <w:szCs w:val="15"/>
              </w:rPr>
            </w:pPr>
            <w:r>
              <w:rPr>
                <w:sz w:val="15"/>
                <w:szCs w:val="15"/>
              </w:rPr>
              <w:t>1829880,63</w:t>
            </w:r>
          </w:p>
        </w:tc>
        <w:tc>
          <w:tcPr>
            <w:tcW w:w="1165" w:type="dxa"/>
            <w:tcBorders>
              <w:top w:val="single" w:sz="4" w:space="0" w:color="auto"/>
              <w:left w:val="single" w:sz="4" w:space="0" w:color="auto"/>
              <w:bottom w:val="single" w:sz="4" w:space="0" w:color="auto"/>
            </w:tcBorders>
          </w:tcPr>
          <w:p w14:paraId="11BAE5C1" w14:textId="77777777" w:rsidR="00000000" w:rsidRDefault="00000000">
            <w:pPr>
              <w:pStyle w:val="aa"/>
              <w:jc w:val="center"/>
              <w:rPr>
                <w:sz w:val="15"/>
                <w:szCs w:val="15"/>
              </w:rPr>
            </w:pPr>
            <w:r>
              <w:rPr>
                <w:sz w:val="15"/>
                <w:szCs w:val="15"/>
              </w:rPr>
              <w:t>X</w:t>
            </w:r>
          </w:p>
        </w:tc>
      </w:tr>
      <w:tr w:rsidR="00000000" w14:paraId="47756C21"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8E8CFBF" w14:textId="77777777" w:rsidR="00000000" w:rsidRDefault="00000000">
            <w:pPr>
              <w:pStyle w:val="ad"/>
              <w:rPr>
                <w:sz w:val="15"/>
                <w:szCs w:val="15"/>
              </w:rPr>
            </w:pPr>
            <w:bookmarkStart w:id="169" w:name="sub_296"/>
            <w:r>
              <w:rPr>
                <w:sz w:val="15"/>
                <w:szCs w:val="15"/>
              </w:rPr>
              <w:t>3.1. Для медицинской помощи по профилю "онкология"</w:t>
            </w:r>
            <w:bookmarkEnd w:id="169"/>
          </w:p>
        </w:tc>
        <w:tc>
          <w:tcPr>
            <w:tcW w:w="986" w:type="dxa"/>
            <w:tcBorders>
              <w:top w:val="single" w:sz="4" w:space="0" w:color="auto"/>
              <w:left w:val="single" w:sz="4" w:space="0" w:color="auto"/>
              <w:bottom w:val="single" w:sz="4" w:space="0" w:color="auto"/>
              <w:right w:val="single" w:sz="4" w:space="0" w:color="auto"/>
            </w:tcBorders>
          </w:tcPr>
          <w:p w14:paraId="4676B30B" w14:textId="77777777" w:rsidR="00000000" w:rsidRDefault="00000000">
            <w:pPr>
              <w:pStyle w:val="aa"/>
              <w:jc w:val="center"/>
              <w:rPr>
                <w:sz w:val="15"/>
                <w:szCs w:val="15"/>
              </w:rPr>
            </w:pPr>
            <w:r>
              <w:rPr>
                <w:sz w:val="15"/>
                <w:szCs w:val="15"/>
              </w:rPr>
              <w:t>41.1</w:t>
            </w:r>
          </w:p>
        </w:tc>
        <w:tc>
          <w:tcPr>
            <w:tcW w:w="1702" w:type="dxa"/>
            <w:tcBorders>
              <w:top w:val="single" w:sz="4" w:space="0" w:color="auto"/>
              <w:left w:val="single" w:sz="4" w:space="0" w:color="auto"/>
              <w:bottom w:val="single" w:sz="4" w:space="0" w:color="auto"/>
              <w:right w:val="single" w:sz="4" w:space="0" w:color="auto"/>
            </w:tcBorders>
          </w:tcPr>
          <w:p w14:paraId="52BF92F9"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1A763C77" w14:textId="77777777" w:rsidR="00000000" w:rsidRDefault="00000000">
            <w:pPr>
              <w:pStyle w:val="aa"/>
              <w:jc w:val="center"/>
              <w:rPr>
                <w:sz w:val="15"/>
                <w:szCs w:val="15"/>
              </w:rPr>
            </w:pPr>
            <w:r>
              <w:rPr>
                <w:sz w:val="15"/>
                <w:szCs w:val="15"/>
              </w:rPr>
              <w:t>0,010507</w:t>
            </w:r>
          </w:p>
        </w:tc>
        <w:tc>
          <w:tcPr>
            <w:tcW w:w="1702" w:type="dxa"/>
            <w:tcBorders>
              <w:top w:val="single" w:sz="4" w:space="0" w:color="auto"/>
              <w:left w:val="single" w:sz="4" w:space="0" w:color="auto"/>
              <w:bottom w:val="single" w:sz="4" w:space="0" w:color="auto"/>
              <w:right w:val="single" w:sz="4" w:space="0" w:color="auto"/>
            </w:tcBorders>
          </w:tcPr>
          <w:p w14:paraId="44FA6B2F" w14:textId="77777777" w:rsidR="00000000" w:rsidRDefault="00000000">
            <w:pPr>
              <w:pStyle w:val="aa"/>
              <w:jc w:val="center"/>
              <w:rPr>
                <w:sz w:val="15"/>
                <w:szCs w:val="15"/>
              </w:rPr>
            </w:pPr>
            <w:r>
              <w:rPr>
                <w:sz w:val="15"/>
                <w:szCs w:val="15"/>
              </w:rPr>
              <w:t>77273,10</w:t>
            </w:r>
          </w:p>
        </w:tc>
        <w:tc>
          <w:tcPr>
            <w:tcW w:w="1165" w:type="dxa"/>
            <w:tcBorders>
              <w:top w:val="single" w:sz="4" w:space="0" w:color="auto"/>
              <w:left w:val="single" w:sz="4" w:space="0" w:color="auto"/>
              <w:bottom w:val="single" w:sz="4" w:space="0" w:color="auto"/>
              <w:right w:val="single" w:sz="4" w:space="0" w:color="auto"/>
            </w:tcBorders>
          </w:tcPr>
          <w:p w14:paraId="55EECEA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579C730" w14:textId="77777777" w:rsidR="00000000" w:rsidRDefault="00000000">
            <w:pPr>
              <w:pStyle w:val="aa"/>
              <w:jc w:val="center"/>
              <w:rPr>
                <w:sz w:val="15"/>
                <w:szCs w:val="15"/>
              </w:rPr>
            </w:pPr>
            <w:r>
              <w:rPr>
                <w:sz w:val="15"/>
                <w:szCs w:val="15"/>
              </w:rPr>
              <w:t>811,91</w:t>
            </w:r>
          </w:p>
        </w:tc>
        <w:tc>
          <w:tcPr>
            <w:tcW w:w="1165" w:type="dxa"/>
            <w:tcBorders>
              <w:top w:val="single" w:sz="4" w:space="0" w:color="auto"/>
              <w:left w:val="single" w:sz="4" w:space="0" w:color="auto"/>
              <w:bottom w:val="single" w:sz="4" w:space="0" w:color="auto"/>
              <w:right w:val="single" w:sz="4" w:space="0" w:color="auto"/>
            </w:tcBorders>
          </w:tcPr>
          <w:p w14:paraId="6BDB47F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664AC2A" w14:textId="77777777" w:rsidR="00000000" w:rsidRDefault="00000000">
            <w:pPr>
              <w:pStyle w:val="aa"/>
              <w:jc w:val="center"/>
              <w:rPr>
                <w:sz w:val="15"/>
                <w:szCs w:val="15"/>
              </w:rPr>
            </w:pPr>
            <w:r>
              <w:rPr>
                <w:sz w:val="15"/>
                <w:szCs w:val="15"/>
              </w:rPr>
              <w:t>874007,28</w:t>
            </w:r>
          </w:p>
        </w:tc>
        <w:tc>
          <w:tcPr>
            <w:tcW w:w="1165" w:type="dxa"/>
            <w:tcBorders>
              <w:top w:val="single" w:sz="4" w:space="0" w:color="auto"/>
              <w:left w:val="single" w:sz="4" w:space="0" w:color="auto"/>
              <w:bottom w:val="single" w:sz="4" w:space="0" w:color="auto"/>
            </w:tcBorders>
          </w:tcPr>
          <w:p w14:paraId="6F2DB493" w14:textId="77777777" w:rsidR="00000000" w:rsidRDefault="00000000">
            <w:pPr>
              <w:pStyle w:val="aa"/>
              <w:jc w:val="center"/>
              <w:rPr>
                <w:sz w:val="15"/>
                <w:szCs w:val="15"/>
              </w:rPr>
            </w:pPr>
            <w:r>
              <w:rPr>
                <w:sz w:val="15"/>
                <w:szCs w:val="15"/>
              </w:rPr>
              <w:t>X</w:t>
            </w:r>
          </w:p>
        </w:tc>
      </w:tr>
      <w:tr w:rsidR="00000000" w14:paraId="1BC11540"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EC20A39" w14:textId="77777777" w:rsidR="00000000" w:rsidRDefault="00000000">
            <w:pPr>
              <w:pStyle w:val="ad"/>
              <w:rPr>
                <w:sz w:val="15"/>
                <w:szCs w:val="15"/>
              </w:rPr>
            </w:pPr>
            <w:bookmarkStart w:id="170" w:name="sub_297"/>
            <w:r>
              <w:rPr>
                <w:sz w:val="15"/>
                <w:szCs w:val="15"/>
              </w:rPr>
              <w:t>3.2. Для медицинской помощи при экстракорпоральном оплодотворении:</w:t>
            </w:r>
            <w:bookmarkEnd w:id="170"/>
          </w:p>
        </w:tc>
        <w:tc>
          <w:tcPr>
            <w:tcW w:w="986" w:type="dxa"/>
            <w:tcBorders>
              <w:top w:val="single" w:sz="4" w:space="0" w:color="auto"/>
              <w:left w:val="single" w:sz="4" w:space="0" w:color="auto"/>
              <w:bottom w:val="single" w:sz="4" w:space="0" w:color="auto"/>
              <w:right w:val="single" w:sz="4" w:space="0" w:color="auto"/>
            </w:tcBorders>
          </w:tcPr>
          <w:p w14:paraId="750F1D8C" w14:textId="77777777" w:rsidR="00000000" w:rsidRDefault="00000000">
            <w:pPr>
              <w:pStyle w:val="aa"/>
              <w:jc w:val="center"/>
              <w:rPr>
                <w:sz w:val="15"/>
                <w:szCs w:val="15"/>
              </w:rPr>
            </w:pPr>
            <w:r>
              <w:rPr>
                <w:sz w:val="15"/>
                <w:szCs w:val="15"/>
              </w:rPr>
              <w:t>41.2</w:t>
            </w:r>
          </w:p>
        </w:tc>
        <w:tc>
          <w:tcPr>
            <w:tcW w:w="1702" w:type="dxa"/>
            <w:tcBorders>
              <w:top w:val="single" w:sz="4" w:space="0" w:color="auto"/>
              <w:left w:val="single" w:sz="4" w:space="0" w:color="auto"/>
              <w:bottom w:val="single" w:sz="4" w:space="0" w:color="auto"/>
              <w:right w:val="single" w:sz="4" w:space="0" w:color="auto"/>
            </w:tcBorders>
          </w:tcPr>
          <w:p w14:paraId="5FED72FA" w14:textId="77777777" w:rsidR="00000000" w:rsidRDefault="00000000">
            <w:pPr>
              <w:pStyle w:val="aa"/>
              <w:jc w:val="center"/>
              <w:rPr>
                <w:sz w:val="15"/>
                <w:szCs w:val="15"/>
              </w:rPr>
            </w:pPr>
            <w:r>
              <w:rPr>
                <w:sz w:val="15"/>
                <w:szCs w:val="15"/>
              </w:rPr>
              <w:t>случай</w:t>
            </w:r>
          </w:p>
        </w:tc>
        <w:tc>
          <w:tcPr>
            <w:tcW w:w="1702" w:type="dxa"/>
            <w:tcBorders>
              <w:top w:val="single" w:sz="4" w:space="0" w:color="auto"/>
              <w:left w:val="single" w:sz="4" w:space="0" w:color="auto"/>
              <w:bottom w:val="single" w:sz="4" w:space="0" w:color="auto"/>
              <w:right w:val="single" w:sz="4" w:space="0" w:color="auto"/>
            </w:tcBorders>
          </w:tcPr>
          <w:p w14:paraId="3360C90C" w14:textId="77777777" w:rsidR="00000000" w:rsidRDefault="00000000">
            <w:pPr>
              <w:pStyle w:val="aa"/>
              <w:jc w:val="center"/>
              <w:rPr>
                <w:sz w:val="15"/>
                <w:szCs w:val="15"/>
              </w:rPr>
            </w:pPr>
            <w:r>
              <w:rPr>
                <w:sz w:val="15"/>
                <w:szCs w:val="15"/>
              </w:rPr>
              <w:t>0,000560</w:t>
            </w:r>
          </w:p>
        </w:tc>
        <w:tc>
          <w:tcPr>
            <w:tcW w:w="1702" w:type="dxa"/>
            <w:tcBorders>
              <w:top w:val="single" w:sz="4" w:space="0" w:color="auto"/>
              <w:left w:val="single" w:sz="4" w:space="0" w:color="auto"/>
              <w:bottom w:val="single" w:sz="4" w:space="0" w:color="auto"/>
              <w:right w:val="single" w:sz="4" w:space="0" w:color="auto"/>
            </w:tcBorders>
          </w:tcPr>
          <w:p w14:paraId="230D9E3D" w14:textId="77777777" w:rsidR="00000000" w:rsidRDefault="00000000">
            <w:pPr>
              <w:pStyle w:val="aa"/>
              <w:jc w:val="center"/>
              <w:rPr>
                <w:sz w:val="15"/>
                <w:szCs w:val="15"/>
              </w:rPr>
            </w:pPr>
            <w:r>
              <w:rPr>
                <w:sz w:val="15"/>
                <w:szCs w:val="15"/>
              </w:rPr>
              <w:t>124728,50</w:t>
            </w:r>
          </w:p>
        </w:tc>
        <w:tc>
          <w:tcPr>
            <w:tcW w:w="1165" w:type="dxa"/>
            <w:tcBorders>
              <w:top w:val="single" w:sz="4" w:space="0" w:color="auto"/>
              <w:left w:val="single" w:sz="4" w:space="0" w:color="auto"/>
              <w:bottom w:val="single" w:sz="4" w:space="0" w:color="auto"/>
              <w:right w:val="single" w:sz="4" w:space="0" w:color="auto"/>
            </w:tcBorders>
          </w:tcPr>
          <w:p w14:paraId="5C7C4B9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76C0FD5" w14:textId="77777777" w:rsidR="00000000" w:rsidRDefault="00000000">
            <w:pPr>
              <w:pStyle w:val="aa"/>
              <w:jc w:val="center"/>
              <w:rPr>
                <w:sz w:val="15"/>
                <w:szCs w:val="15"/>
              </w:rPr>
            </w:pPr>
            <w:r>
              <w:rPr>
                <w:sz w:val="15"/>
                <w:szCs w:val="15"/>
              </w:rPr>
              <w:t>69,85</w:t>
            </w:r>
          </w:p>
        </w:tc>
        <w:tc>
          <w:tcPr>
            <w:tcW w:w="1165" w:type="dxa"/>
            <w:tcBorders>
              <w:top w:val="single" w:sz="4" w:space="0" w:color="auto"/>
              <w:left w:val="single" w:sz="4" w:space="0" w:color="auto"/>
              <w:bottom w:val="single" w:sz="4" w:space="0" w:color="auto"/>
              <w:right w:val="single" w:sz="4" w:space="0" w:color="auto"/>
            </w:tcBorders>
          </w:tcPr>
          <w:p w14:paraId="77A8388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B8D0D80" w14:textId="77777777" w:rsidR="00000000" w:rsidRDefault="00000000">
            <w:pPr>
              <w:pStyle w:val="aa"/>
              <w:jc w:val="center"/>
              <w:rPr>
                <w:sz w:val="15"/>
                <w:szCs w:val="15"/>
              </w:rPr>
            </w:pPr>
            <w:r>
              <w:rPr>
                <w:sz w:val="15"/>
                <w:szCs w:val="15"/>
              </w:rPr>
              <w:t>75190,28</w:t>
            </w:r>
          </w:p>
        </w:tc>
        <w:tc>
          <w:tcPr>
            <w:tcW w:w="1165" w:type="dxa"/>
            <w:tcBorders>
              <w:top w:val="single" w:sz="4" w:space="0" w:color="auto"/>
              <w:left w:val="single" w:sz="4" w:space="0" w:color="auto"/>
              <w:bottom w:val="single" w:sz="4" w:space="0" w:color="auto"/>
            </w:tcBorders>
          </w:tcPr>
          <w:p w14:paraId="3D4BB08E" w14:textId="77777777" w:rsidR="00000000" w:rsidRDefault="00000000">
            <w:pPr>
              <w:pStyle w:val="aa"/>
              <w:jc w:val="center"/>
              <w:rPr>
                <w:sz w:val="15"/>
                <w:szCs w:val="15"/>
              </w:rPr>
            </w:pPr>
            <w:r>
              <w:rPr>
                <w:sz w:val="15"/>
                <w:szCs w:val="15"/>
              </w:rPr>
              <w:t>X</w:t>
            </w:r>
          </w:p>
        </w:tc>
      </w:tr>
      <w:tr w:rsidR="00000000" w14:paraId="51849249"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958EDAC" w14:textId="77777777" w:rsidR="00000000" w:rsidRDefault="00000000">
            <w:pPr>
              <w:pStyle w:val="ad"/>
              <w:rPr>
                <w:sz w:val="15"/>
                <w:szCs w:val="15"/>
              </w:rPr>
            </w:pPr>
            <w:bookmarkStart w:id="171" w:name="sub_2195"/>
            <w:r>
              <w:rPr>
                <w:sz w:val="15"/>
                <w:szCs w:val="15"/>
              </w:rPr>
              <w:t>3.3. Для медицинской помощи больным гепатитом C, взрослые</w:t>
            </w:r>
            <w:bookmarkEnd w:id="171"/>
          </w:p>
        </w:tc>
        <w:tc>
          <w:tcPr>
            <w:tcW w:w="986" w:type="dxa"/>
            <w:tcBorders>
              <w:top w:val="single" w:sz="4" w:space="0" w:color="auto"/>
              <w:left w:val="single" w:sz="4" w:space="0" w:color="auto"/>
              <w:bottom w:val="single" w:sz="4" w:space="0" w:color="auto"/>
              <w:right w:val="single" w:sz="4" w:space="0" w:color="auto"/>
            </w:tcBorders>
          </w:tcPr>
          <w:p w14:paraId="43A2CCE1" w14:textId="77777777" w:rsidR="00000000" w:rsidRDefault="00000000">
            <w:pPr>
              <w:pStyle w:val="aa"/>
              <w:jc w:val="center"/>
              <w:rPr>
                <w:sz w:val="15"/>
                <w:szCs w:val="15"/>
              </w:rPr>
            </w:pPr>
            <w:r>
              <w:rPr>
                <w:sz w:val="15"/>
                <w:szCs w:val="15"/>
              </w:rPr>
              <w:t>41.3</w:t>
            </w:r>
          </w:p>
        </w:tc>
        <w:tc>
          <w:tcPr>
            <w:tcW w:w="1702" w:type="dxa"/>
            <w:tcBorders>
              <w:top w:val="single" w:sz="4" w:space="0" w:color="auto"/>
              <w:left w:val="single" w:sz="4" w:space="0" w:color="auto"/>
              <w:bottom w:val="single" w:sz="4" w:space="0" w:color="auto"/>
              <w:right w:val="single" w:sz="4" w:space="0" w:color="auto"/>
            </w:tcBorders>
          </w:tcPr>
          <w:p w14:paraId="579AB512"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65214B81" w14:textId="77777777" w:rsidR="00000000" w:rsidRDefault="00000000">
            <w:pPr>
              <w:pStyle w:val="aa"/>
              <w:jc w:val="center"/>
              <w:rPr>
                <w:sz w:val="15"/>
                <w:szCs w:val="15"/>
              </w:rPr>
            </w:pPr>
            <w:r>
              <w:rPr>
                <w:sz w:val="15"/>
                <w:szCs w:val="15"/>
              </w:rPr>
              <w:t>0,000093</w:t>
            </w:r>
          </w:p>
        </w:tc>
        <w:tc>
          <w:tcPr>
            <w:tcW w:w="1702" w:type="dxa"/>
            <w:tcBorders>
              <w:top w:val="single" w:sz="4" w:space="0" w:color="auto"/>
              <w:left w:val="single" w:sz="4" w:space="0" w:color="auto"/>
              <w:bottom w:val="single" w:sz="4" w:space="0" w:color="auto"/>
              <w:right w:val="single" w:sz="4" w:space="0" w:color="auto"/>
            </w:tcBorders>
          </w:tcPr>
          <w:p w14:paraId="495A7725" w14:textId="77777777" w:rsidR="00000000" w:rsidRDefault="00000000">
            <w:pPr>
              <w:pStyle w:val="aa"/>
              <w:jc w:val="center"/>
              <w:rPr>
                <w:sz w:val="15"/>
                <w:szCs w:val="15"/>
              </w:rPr>
            </w:pPr>
            <w:r>
              <w:rPr>
                <w:sz w:val="15"/>
                <w:szCs w:val="15"/>
              </w:rPr>
              <w:t>124356,79</w:t>
            </w:r>
          </w:p>
        </w:tc>
        <w:tc>
          <w:tcPr>
            <w:tcW w:w="1165" w:type="dxa"/>
            <w:tcBorders>
              <w:top w:val="single" w:sz="4" w:space="0" w:color="auto"/>
              <w:left w:val="single" w:sz="4" w:space="0" w:color="auto"/>
              <w:bottom w:val="single" w:sz="4" w:space="0" w:color="auto"/>
              <w:right w:val="single" w:sz="4" w:space="0" w:color="auto"/>
            </w:tcBorders>
          </w:tcPr>
          <w:p w14:paraId="2E9993C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4C6B16D" w14:textId="77777777" w:rsidR="00000000" w:rsidRDefault="00000000">
            <w:pPr>
              <w:pStyle w:val="aa"/>
              <w:jc w:val="center"/>
              <w:rPr>
                <w:sz w:val="15"/>
                <w:szCs w:val="15"/>
              </w:rPr>
            </w:pPr>
            <w:r>
              <w:rPr>
                <w:sz w:val="15"/>
                <w:szCs w:val="15"/>
              </w:rPr>
              <w:t>11,55</w:t>
            </w:r>
          </w:p>
        </w:tc>
        <w:tc>
          <w:tcPr>
            <w:tcW w:w="1165" w:type="dxa"/>
            <w:tcBorders>
              <w:top w:val="single" w:sz="4" w:space="0" w:color="auto"/>
              <w:left w:val="single" w:sz="4" w:space="0" w:color="auto"/>
              <w:bottom w:val="single" w:sz="4" w:space="0" w:color="auto"/>
              <w:right w:val="single" w:sz="4" w:space="0" w:color="auto"/>
            </w:tcBorders>
          </w:tcPr>
          <w:p w14:paraId="659179A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8F54B26" w14:textId="77777777" w:rsidR="00000000" w:rsidRDefault="00000000">
            <w:pPr>
              <w:pStyle w:val="aa"/>
              <w:jc w:val="center"/>
              <w:rPr>
                <w:sz w:val="15"/>
                <w:szCs w:val="15"/>
              </w:rPr>
            </w:pPr>
            <w:r>
              <w:rPr>
                <w:sz w:val="15"/>
                <w:szCs w:val="15"/>
              </w:rPr>
              <w:t>12435,68</w:t>
            </w:r>
          </w:p>
        </w:tc>
        <w:tc>
          <w:tcPr>
            <w:tcW w:w="1165" w:type="dxa"/>
            <w:tcBorders>
              <w:top w:val="single" w:sz="4" w:space="0" w:color="auto"/>
              <w:left w:val="single" w:sz="4" w:space="0" w:color="auto"/>
              <w:bottom w:val="single" w:sz="4" w:space="0" w:color="auto"/>
            </w:tcBorders>
          </w:tcPr>
          <w:p w14:paraId="1550A2DC" w14:textId="77777777" w:rsidR="00000000" w:rsidRDefault="00000000">
            <w:pPr>
              <w:pStyle w:val="aa"/>
              <w:jc w:val="center"/>
              <w:rPr>
                <w:sz w:val="15"/>
                <w:szCs w:val="15"/>
              </w:rPr>
            </w:pPr>
            <w:r>
              <w:rPr>
                <w:sz w:val="15"/>
                <w:szCs w:val="15"/>
              </w:rPr>
              <w:t>X</w:t>
            </w:r>
          </w:p>
        </w:tc>
      </w:tr>
      <w:tr w:rsidR="00000000" w14:paraId="1EFBEFAA"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5ECD57B" w14:textId="77777777" w:rsidR="00000000" w:rsidRDefault="00000000">
            <w:pPr>
              <w:pStyle w:val="ad"/>
              <w:rPr>
                <w:sz w:val="15"/>
                <w:szCs w:val="15"/>
              </w:rPr>
            </w:pPr>
            <w:bookmarkStart w:id="172" w:name="sub_2196"/>
            <w:r>
              <w:rPr>
                <w:sz w:val="15"/>
                <w:szCs w:val="15"/>
              </w:rPr>
              <w:t>3.4. Для медицинской помощи больным гепатитом C, дети</w:t>
            </w:r>
            <w:bookmarkEnd w:id="172"/>
          </w:p>
        </w:tc>
        <w:tc>
          <w:tcPr>
            <w:tcW w:w="986" w:type="dxa"/>
            <w:tcBorders>
              <w:top w:val="single" w:sz="4" w:space="0" w:color="auto"/>
              <w:left w:val="single" w:sz="4" w:space="0" w:color="auto"/>
              <w:bottom w:val="single" w:sz="4" w:space="0" w:color="auto"/>
              <w:right w:val="single" w:sz="4" w:space="0" w:color="auto"/>
            </w:tcBorders>
          </w:tcPr>
          <w:p w14:paraId="49C6BD27" w14:textId="77777777" w:rsidR="00000000" w:rsidRDefault="00000000">
            <w:pPr>
              <w:pStyle w:val="aa"/>
              <w:jc w:val="center"/>
              <w:rPr>
                <w:sz w:val="15"/>
                <w:szCs w:val="15"/>
              </w:rPr>
            </w:pPr>
            <w:r>
              <w:rPr>
                <w:sz w:val="15"/>
                <w:szCs w:val="15"/>
              </w:rPr>
              <w:t>41.4</w:t>
            </w:r>
          </w:p>
        </w:tc>
        <w:tc>
          <w:tcPr>
            <w:tcW w:w="1702" w:type="dxa"/>
            <w:tcBorders>
              <w:top w:val="single" w:sz="4" w:space="0" w:color="auto"/>
              <w:left w:val="single" w:sz="4" w:space="0" w:color="auto"/>
              <w:bottom w:val="single" w:sz="4" w:space="0" w:color="auto"/>
              <w:right w:val="single" w:sz="4" w:space="0" w:color="auto"/>
            </w:tcBorders>
          </w:tcPr>
          <w:p w14:paraId="68536977"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6301F470" w14:textId="77777777" w:rsidR="00000000" w:rsidRDefault="00000000">
            <w:pPr>
              <w:pStyle w:val="aa"/>
              <w:jc w:val="center"/>
              <w:rPr>
                <w:sz w:val="15"/>
                <w:szCs w:val="15"/>
              </w:rPr>
            </w:pPr>
            <w:r>
              <w:rPr>
                <w:sz w:val="15"/>
                <w:szCs w:val="15"/>
              </w:rPr>
              <w:t>0,000005</w:t>
            </w:r>
          </w:p>
        </w:tc>
        <w:tc>
          <w:tcPr>
            <w:tcW w:w="1702" w:type="dxa"/>
            <w:tcBorders>
              <w:top w:val="single" w:sz="4" w:space="0" w:color="auto"/>
              <w:left w:val="single" w:sz="4" w:space="0" w:color="auto"/>
              <w:bottom w:val="single" w:sz="4" w:space="0" w:color="auto"/>
              <w:right w:val="single" w:sz="4" w:space="0" w:color="auto"/>
            </w:tcBorders>
          </w:tcPr>
          <w:p w14:paraId="5D0B5057" w14:textId="77777777" w:rsidR="00000000" w:rsidRDefault="00000000">
            <w:pPr>
              <w:pStyle w:val="aa"/>
              <w:jc w:val="center"/>
              <w:rPr>
                <w:sz w:val="15"/>
                <w:szCs w:val="15"/>
              </w:rPr>
            </w:pPr>
            <w:r>
              <w:rPr>
                <w:sz w:val="15"/>
                <w:szCs w:val="15"/>
              </w:rPr>
              <w:t>124356,79</w:t>
            </w:r>
          </w:p>
        </w:tc>
        <w:tc>
          <w:tcPr>
            <w:tcW w:w="1165" w:type="dxa"/>
            <w:tcBorders>
              <w:top w:val="single" w:sz="4" w:space="0" w:color="auto"/>
              <w:left w:val="single" w:sz="4" w:space="0" w:color="auto"/>
              <w:bottom w:val="single" w:sz="4" w:space="0" w:color="auto"/>
              <w:right w:val="single" w:sz="4" w:space="0" w:color="auto"/>
            </w:tcBorders>
          </w:tcPr>
          <w:p w14:paraId="161609C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681C78B" w14:textId="77777777" w:rsidR="00000000" w:rsidRDefault="00000000">
            <w:pPr>
              <w:pStyle w:val="aa"/>
              <w:jc w:val="center"/>
              <w:rPr>
                <w:sz w:val="15"/>
                <w:szCs w:val="15"/>
              </w:rPr>
            </w:pPr>
            <w:r>
              <w:rPr>
                <w:sz w:val="15"/>
                <w:szCs w:val="15"/>
              </w:rPr>
              <w:t>0,58</w:t>
            </w:r>
          </w:p>
        </w:tc>
        <w:tc>
          <w:tcPr>
            <w:tcW w:w="1165" w:type="dxa"/>
            <w:tcBorders>
              <w:top w:val="single" w:sz="4" w:space="0" w:color="auto"/>
              <w:left w:val="single" w:sz="4" w:space="0" w:color="auto"/>
              <w:bottom w:val="single" w:sz="4" w:space="0" w:color="auto"/>
              <w:right w:val="single" w:sz="4" w:space="0" w:color="auto"/>
            </w:tcBorders>
          </w:tcPr>
          <w:p w14:paraId="1BD11EC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0976940" w14:textId="77777777" w:rsidR="00000000" w:rsidRDefault="00000000">
            <w:pPr>
              <w:pStyle w:val="aa"/>
              <w:jc w:val="center"/>
              <w:rPr>
                <w:sz w:val="15"/>
                <w:szCs w:val="15"/>
              </w:rPr>
            </w:pPr>
            <w:r>
              <w:rPr>
                <w:sz w:val="15"/>
                <w:szCs w:val="15"/>
              </w:rPr>
              <w:t>621,78</w:t>
            </w:r>
          </w:p>
        </w:tc>
        <w:tc>
          <w:tcPr>
            <w:tcW w:w="1165" w:type="dxa"/>
            <w:tcBorders>
              <w:top w:val="single" w:sz="4" w:space="0" w:color="auto"/>
              <w:left w:val="single" w:sz="4" w:space="0" w:color="auto"/>
              <w:bottom w:val="single" w:sz="4" w:space="0" w:color="auto"/>
            </w:tcBorders>
          </w:tcPr>
          <w:p w14:paraId="0BADA0BB" w14:textId="77777777" w:rsidR="00000000" w:rsidRDefault="00000000">
            <w:pPr>
              <w:pStyle w:val="aa"/>
              <w:jc w:val="center"/>
              <w:rPr>
                <w:sz w:val="15"/>
                <w:szCs w:val="15"/>
              </w:rPr>
            </w:pPr>
            <w:r>
              <w:rPr>
                <w:sz w:val="15"/>
                <w:szCs w:val="15"/>
              </w:rPr>
              <w:t>X</w:t>
            </w:r>
          </w:p>
        </w:tc>
      </w:tr>
      <w:tr w:rsidR="00000000" w14:paraId="38C1A05D"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2261C68" w14:textId="77777777" w:rsidR="00000000" w:rsidRDefault="00000000">
            <w:pPr>
              <w:pStyle w:val="ad"/>
              <w:rPr>
                <w:sz w:val="15"/>
                <w:szCs w:val="15"/>
              </w:rPr>
            </w:pPr>
            <w:bookmarkStart w:id="173" w:name="sub_298"/>
            <w:r>
              <w:rPr>
                <w:sz w:val="15"/>
                <w:szCs w:val="15"/>
              </w:rPr>
              <w:t>4. Специализированная, включая высокотехнологичную, медицинская помощь, в том числе: </w:t>
            </w:r>
            <w:hyperlink w:anchor="sub_20007" w:history="1">
              <w:r>
                <w:rPr>
                  <w:rStyle w:val="a4"/>
                  <w:sz w:val="15"/>
                  <w:szCs w:val="15"/>
                  <w:vertAlign w:val="superscript"/>
                </w:rPr>
                <w:t>*******</w:t>
              </w:r>
            </w:hyperlink>
            <w:bookmarkEnd w:id="173"/>
          </w:p>
        </w:tc>
        <w:tc>
          <w:tcPr>
            <w:tcW w:w="986" w:type="dxa"/>
            <w:tcBorders>
              <w:top w:val="single" w:sz="4" w:space="0" w:color="auto"/>
              <w:left w:val="single" w:sz="4" w:space="0" w:color="auto"/>
              <w:bottom w:val="single" w:sz="4" w:space="0" w:color="auto"/>
              <w:right w:val="single" w:sz="4" w:space="0" w:color="auto"/>
            </w:tcBorders>
          </w:tcPr>
          <w:p w14:paraId="4B1C9ED8" w14:textId="77777777" w:rsidR="00000000" w:rsidRDefault="00000000">
            <w:pPr>
              <w:pStyle w:val="aa"/>
              <w:jc w:val="center"/>
              <w:rPr>
                <w:sz w:val="15"/>
                <w:szCs w:val="15"/>
              </w:rPr>
            </w:pPr>
            <w:r>
              <w:rPr>
                <w:sz w:val="15"/>
                <w:szCs w:val="15"/>
              </w:rPr>
              <w:t>42</w:t>
            </w:r>
          </w:p>
        </w:tc>
        <w:tc>
          <w:tcPr>
            <w:tcW w:w="1702" w:type="dxa"/>
            <w:tcBorders>
              <w:top w:val="single" w:sz="4" w:space="0" w:color="auto"/>
              <w:left w:val="single" w:sz="4" w:space="0" w:color="auto"/>
              <w:bottom w:val="single" w:sz="4" w:space="0" w:color="auto"/>
              <w:right w:val="single" w:sz="4" w:space="0" w:color="auto"/>
            </w:tcBorders>
          </w:tcPr>
          <w:p w14:paraId="24068EE0"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2AA3E904"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6D2EF66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DB0816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760085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A2C712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5FDE1E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47D10535" w14:textId="77777777" w:rsidR="00000000" w:rsidRDefault="00000000">
            <w:pPr>
              <w:pStyle w:val="aa"/>
              <w:jc w:val="center"/>
              <w:rPr>
                <w:sz w:val="15"/>
                <w:szCs w:val="15"/>
              </w:rPr>
            </w:pPr>
            <w:r>
              <w:rPr>
                <w:sz w:val="15"/>
                <w:szCs w:val="15"/>
              </w:rPr>
              <w:t>X</w:t>
            </w:r>
          </w:p>
        </w:tc>
      </w:tr>
      <w:tr w:rsidR="00000000" w14:paraId="6F09D17F"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731EF04" w14:textId="77777777" w:rsidR="00000000" w:rsidRDefault="00000000">
            <w:pPr>
              <w:pStyle w:val="ad"/>
              <w:rPr>
                <w:sz w:val="15"/>
                <w:szCs w:val="15"/>
              </w:rPr>
            </w:pPr>
            <w:bookmarkStart w:id="174" w:name="sub_299"/>
            <w:r>
              <w:rPr>
                <w:sz w:val="15"/>
                <w:szCs w:val="15"/>
              </w:rPr>
              <w:t>4.1. В условиях дневных стационаров, за исключением медицинской реабилитации</w:t>
            </w:r>
            <w:bookmarkEnd w:id="174"/>
          </w:p>
        </w:tc>
        <w:tc>
          <w:tcPr>
            <w:tcW w:w="986" w:type="dxa"/>
            <w:tcBorders>
              <w:top w:val="single" w:sz="4" w:space="0" w:color="auto"/>
              <w:left w:val="single" w:sz="4" w:space="0" w:color="auto"/>
              <w:bottom w:val="single" w:sz="4" w:space="0" w:color="auto"/>
              <w:right w:val="single" w:sz="4" w:space="0" w:color="auto"/>
            </w:tcBorders>
          </w:tcPr>
          <w:p w14:paraId="51AB677C" w14:textId="77777777" w:rsidR="00000000" w:rsidRDefault="00000000">
            <w:pPr>
              <w:pStyle w:val="aa"/>
              <w:jc w:val="center"/>
              <w:rPr>
                <w:sz w:val="15"/>
                <w:szCs w:val="15"/>
              </w:rPr>
            </w:pPr>
            <w:r>
              <w:rPr>
                <w:sz w:val="15"/>
                <w:szCs w:val="15"/>
              </w:rPr>
              <w:t>43</w:t>
            </w:r>
          </w:p>
        </w:tc>
        <w:tc>
          <w:tcPr>
            <w:tcW w:w="1702" w:type="dxa"/>
            <w:tcBorders>
              <w:top w:val="single" w:sz="4" w:space="0" w:color="auto"/>
              <w:left w:val="single" w:sz="4" w:space="0" w:color="auto"/>
              <w:bottom w:val="single" w:sz="4" w:space="0" w:color="auto"/>
              <w:right w:val="single" w:sz="4" w:space="0" w:color="auto"/>
            </w:tcBorders>
          </w:tcPr>
          <w:p w14:paraId="37ADE3C7"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25081A11" w14:textId="77777777" w:rsidR="00000000" w:rsidRDefault="00000000">
            <w:pPr>
              <w:pStyle w:val="aa"/>
              <w:jc w:val="center"/>
              <w:rPr>
                <w:sz w:val="15"/>
                <w:szCs w:val="15"/>
              </w:rPr>
            </w:pPr>
            <w:r>
              <w:rPr>
                <w:sz w:val="15"/>
                <w:szCs w:val="15"/>
              </w:rPr>
              <w:t>0,039345</w:t>
            </w:r>
          </w:p>
        </w:tc>
        <w:tc>
          <w:tcPr>
            <w:tcW w:w="1702" w:type="dxa"/>
            <w:tcBorders>
              <w:top w:val="single" w:sz="4" w:space="0" w:color="auto"/>
              <w:left w:val="single" w:sz="4" w:space="0" w:color="auto"/>
              <w:bottom w:val="single" w:sz="4" w:space="0" w:color="auto"/>
              <w:right w:val="single" w:sz="4" w:space="0" w:color="auto"/>
            </w:tcBorders>
          </w:tcPr>
          <w:p w14:paraId="42DCD0AC" w14:textId="77777777" w:rsidR="00000000" w:rsidRDefault="00000000">
            <w:pPr>
              <w:pStyle w:val="aa"/>
              <w:jc w:val="center"/>
              <w:rPr>
                <w:sz w:val="15"/>
                <w:szCs w:val="15"/>
              </w:rPr>
            </w:pPr>
            <w:r>
              <w:rPr>
                <w:sz w:val="15"/>
                <w:szCs w:val="15"/>
              </w:rPr>
              <w:t>25048,50</w:t>
            </w:r>
          </w:p>
        </w:tc>
        <w:tc>
          <w:tcPr>
            <w:tcW w:w="1165" w:type="dxa"/>
            <w:tcBorders>
              <w:top w:val="single" w:sz="4" w:space="0" w:color="auto"/>
              <w:left w:val="single" w:sz="4" w:space="0" w:color="auto"/>
              <w:bottom w:val="single" w:sz="4" w:space="0" w:color="auto"/>
              <w:right w:val="single" w:sz="4" w:space="0" w:color="auto"/>
            </w:tcBorders>
          </w:tcPr>
          <w:p w14:paraId="2C3E2FC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8BC92BA" w14:textId="77777777" w:rsidR="00000000" w:rsidRDefault="00000000">
            <w:pPr>
              <w:pStyle w:val="aa"/>
              <w:jc w:val="center"/>
              <w:rPr>
                <w:sz w:val="15"/>
                <w:szCs w:val="15"/>
              </w:rPr>
            </w:pPr>
            <w:r>
              <w:rPr>
                <w:sz w:val="15"/>
                <w:szCs w:val="15"/>
              </w:rPr>
              <w:t>985,53</w:t>
            </w:r>
          </w:p>
        </w:tc>
        <w:tc>
          <w:tcPr>
            <w:tcW w:w="1165" w:type="dxa"/>
            <w:tcBorders>
              <w:top w:val="single" w:sz="4" w:space="0" w:color="auto"/>
              <w:left w:val="single" w:sz="4" w:space="0" w:color="auto"/>
              <w:bottom w:val="single" w:sz="4" w:space="0" w:color="auto"/>
              <w:right w:val="single" w:sz="4" w:space="0" w:color="auto"/>
            </w:tcBorders>
          </w:tcPr>
          <w:p w14:paraId="2555DFC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A77D3CD" w14:textId="77777777" w:rsidR="00000000" w:rsidRDefault="00000000">
            <w:pPr>
              <w:pStyle w:val="aa"/>
              <w:jc w:val="center"/>
              <w:rPr>
                <w:sz w:val="15"/>
                <w:szCs w:val="15"/>
              </w:rPr>
            </w:pPr>
            <w:r>
              <w:rPr>
                <w:sz w:val="15"/>
                <w:szCs w:val="15"/>
              </w:rPr>
              <w:t>1060911,74</w:t>
            </w:r>
          </w:p>
        </w:tc>
        <w:tc>
          <w:tcPr>
            <w:tcW w:w="1165" w:type="dxa"/>
            <w:tcBorders>
              <w:top w:val="single" w:sz="4" w:space="0" w:color="auto"/>
              <w:left w:val="single" w:sz="4" w:space="0" w:color="auto"/>
              <w:bottom w:val="single" w:sz="4" w:space="0" w:color="auto"/>
            </w:tcBorders>
          </w:tcPr>
          <w:p w14:paraId="120543E1" w14:textId="77777777" w:rsidR="00000000" w:rsidRDefault="00000000">
            <w:pPr>
              <w:pStyle w:val="aa"/>
              <w:jc w:val="center"/>
              <w:rPr>
                <w:sz w:val="15"/>
                <w:szCs w:val="15"/>
              </w:rPr>
            </w:pPr>
            <w:r>
              <w:rPr>
                <w:sz w:val="15"/>
                <w:szCs w:val="15"/>
              </w:rPr>
              <w:t>X</w:t>
            </w:r>
          </w:p>
        </w:tc>
      </w:tr>
      <w:tr w:rsidR="00000000" w14:paraId="65AFEFF9"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6B6EF45" w14:textId="77777777" w:rsidR="00000000" w:rsidRDefault="00000000">
            <w:pPr>
              <w:pStyle w:val="ad"/>
              <w:rPr>
                <w:sz w:val="15"/>
                <w:szCs w:val="15"/>
              </w:rPr>
            </w:pPr>
            <w:bookmarkStart w:id="175" w:name="sub_2100"/>
            <w:r>
              <w:rPr>
                <w:sz w:val="15"/>
                <w:szCs w:val="15"/>
              </w:rPr>
              <w:t>4.1.1. Для медицинской помощи по профилю "онкология"</w:t>
            </w:r>
            <w:bookmarkEnd w:id="175"/>
          </w:p>
        </w:tc>
        <w:tc>
          <w:tcPr>
            <w:tcW w:w="986" w:type="dxa"/>
            <w:tcBorders>
              <w:top w:val="single" w:sz="4" w:space="0" w:color="auto"/>
              <w:left w:val="single" w:sz="4" w:space="0" w:color="auto"/>
              <w:bottom w:val="single" w:sz="4" w:space="0" w:color="auto"/>
              <w:right w:val="single" w:sz="4" w:space="0" w:color="auto"/>
            </w:tcBorders>
          </w:tcPr>
          <w:p w14:paraId="130606E8" w14:textId="77777777" w:rsidR="00000000" w:rsidRDefault="00000000">
            <w:pPr>
              <w:pStyle w:val="aa"/>
              <w:jc w:val="center"/>
              <w:rPr>
                <w:sz w:val="15"/>
                <w:szCs w:val="15"/>
              </w:rPr>
            </w:pPr>
            <w:r>
              <w:rPr>
                <w:sz w:val="15"/>
                <w:szCs w:val="15"/>
              </w:rPr>
              <w:t>43.1</w:t>
            </w:r>
          </w:p>
        </w:tc>
        <w:tc>
          <w:tcPr>
            <w:tcW w:w="1702" w:type="dxa"/>
            <w:tcBorders>
              <w:top w:val="single" w:sz="4" w:space="0" w:color="auto"/>
              <w:left w:val="single" w:sz="4" w:space="0" w:color="auto"/>
              <w:bottom w:val="single" w:sz="4" w:space="0" w:color="auto"/>
              <w:right w:val="single" w:sz="4" w:space="0" w:color="auto"/>
            </w:tcBorders>
          </w:tcPr>
          <w:p w14:paraId="6943A7C7"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638871A8" w14:textId="77777777" w:rsidR="00000000" w:rsidRDefault="00000000">
            <w:pPr>
              <w:pStyle w:val="aa"/>
              <w:jc w:val="center"/>
              <w:rPr>
                <w:sz w:val="15"/>
                <w:szCs w:val="15"/>
              </w:rPr>
            </w:pPr>
            <w:r>
              <w:rPr>
                <w:sz w:val="15"/>
                <w:szCs w:val="15"/>
              </w:rPr>
              <w:t>0,009920</w:t>
            </w:r>
          </w:p>
        </w:tc>
        <w:tc>
          <w:tcPr>
            <w:tcW w:w="1702" w:type="dxa"/>
            <w:tcBorders>
              <w:top w:val="single" w:sz="4" w:space="0" w:color="auto"/>
              <w:left w:val="single" w:sz="4" w:space="0" w:color="auto"/>
              <w:bottom w:val="single" w:sz="4" w:space="0" w:color="auto"/>
              <w:right w:val="single" w:sz="4" w:space="0" w:color="auto"/>
            </w:tcBorders>
          </w:tcPr>
          <w:p w14:paraId="047D173F" w14:textId="77777777" w:rsidR="00000000" w:rsidRDefault="00000000">
            <w:pPr>
              <w:pStyle w:val="aa"/>
              <w:jc w:val="center"/>
              <w:rPr>
                <w:sz w:val="15"/>
                <w:szCs w:val="15"/>
              </w:rPr>
            </w:pPr>
            <w:r>
              <w:rPr>
                <w:sz w:val="15"/>
                <w:szCs w:val="15"/>
              </w:rPr>
              <w:t>77273,10</w:t>
            </w:r>
          </w:p>
        </w:tc>
        <w:tc>
          <w:tcPr>
            <w:tcW w:w="1165" w:type="dxa"/>
            <w:tcBorders>
              <w:top w:val="single" w:sz="4" w:space="0" w:color="auto"/>
              <w:left w:val="single" w:sz="4" w:space="0" w:color="auto"/>
              <w:bottom w:val="single" w:sz="4" w:space="0" w:color="auto"/>
              <w:right w:val="single" w:sz="4" w:space="0" w:color="auto"/>
            </w:tcBorders>
          </w:tcPr>
          <w:p w14:paraId="4DF17DD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476670B" w14:textId="77777777" w:rsidR="00000000" w:rsidRDefault="00000000">
            <w:pPr>
              <w:pStyle w:val="aa"/>
              <w:jc w:val="center"/>
              <w:rPr>
                <w:sz w:val="15"/>
                <w:szCs w:val="15"/>
              </w:rPr>
            </w:pPr>
            <w:r>
              <w:rPr>
                <w:sz w:val="15"/>
                <w:szCs w:val="15"/>
              </w:rPr>
              <w:t>766,55</w:t>
            </w:r>
          </w:p>
        </w:tc>
        <w:tc>
          <w:tcPr>
            <w:tcW w:w="1165" w:type="dxa"/>
            <w:tcBorders>
              <w:top w:val="single" w:sz="4" w:space="0" w:color="auto"/>
              <w:left w:val="single" w:sz="4" w:space="0" w:color="auto"/>
              <w:bottom w:val="single" w:sz="4" w:space="0" w:color="auto"/>
              <w:right w:val="single" w:sz="4" w:space="0" w:color="auto"/>
            </w:tcBorders>
          </w:tcPr>
          <w:p w14:paraId="0D5BF01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B161C5D" w14:textId="77777777" w:rsidR="00000000" w:rsidRDefault="00000000">
            <w:pPr>
              <w:pStyle w:val="aa"/>
              <w:jc w:val="center"/>
              <w:rPr>
                <w:sz w:val="15"/>
                <w:szCs w:val="15"/>
              </w:rPr>
            </w:pPr>
            <w:r>
              <w:rPr>
                <w:sz w:val="15"/>
                <w:szCs w:val="15"/>
              </w:rPr>
              <w:t>825178,66</w:t>
            </w:r>
          </w:p>
        </w:tc>
        <w:tc>
          <w:tcPr>
            <w:tcW w:w="1165" w:type="dxa"/>
            <w:tcBorders>
              <w:top w:val="single" w:sz="4" w:space="0" w:color="auto"/>
              <w:left w:val="single" w:sz="4" w:space="0" w:color="auto"/>
              <w:bottom w:val="single" w:sz="4" w:space="0" w:color="auto"/>
            </w:tcBorders>
          </w:tcPr>
          <w:p w14:paraId="3A4AE13F" w14:textId="77777777" w:rsidR="00000000" w:rsidRDefault="00000000">
            <w:pPr>
              <w:pStyle w:val="aa"/>
              <w:jc w:val="center"/>
              <w:rPr>
                <w:sz w:val="15"/>
                <w:szCs w:val="15"/>
              </w:rPr>
            </w:pPr>
            <w:r>
              <w:rPr>
                <w:sz w:val="15"/>
                <w:szCs w:val="15"/>
              </w:rPr>
              <w:t>X</w:t>
            </w:r>
          </w:p>
        </w:tc>
      </w:tr>
      <w:tr w:rsidR="00000000" w14:paraId="0A0F9A54"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996053D" w14:textId="77777777" w:rsidR="00000000" w:rsidRDefault="00000000">
            <w:pPr>
              <w:pStyle w:val="ad"/>
              <w:rPr>
                <w:sz w:val="15"/>
                <w:szCs w:val="15"/>
              </w:rPr>
            </w:pPr>
            <w:bookmarkStart w:id="176" w:name="sub_2101"/>
            <w:r>
              <w:rPr>
                <w:sz w:val="15"/>
                <w:szCs w:val="15"/>
              </w:rPr>
              <w:t>4.1.2. Для медицинской помощи при экстракорпоральном оплодотворении</w:t>
            </w:r>
            <w:bookmarkEnd w:id="176"/>
          </w:p>
        </w:tc>
        <w:tc>
          <w:tcPr>
            <w:tcW w:w="986" w:type="dxa"/>
            <w:tcBorders>
              <w:top w:val="single" w:sz="4" w:space="0" w:color="auto"/>
              <w:left w:val="single" w:sz="4" w:space="0" w:color="auto"/>
              <w:bottom w:val="single" w:sz="4" w:space="0" w:color="auto"/>
              <w:right w:val="single" w:sz="4" w:space="0" w:color="auto"/>
            </w:tcBorders>
          </w:tcPr>
          <w:p w14:paraId="7B53D092" w14:textId="77777777" w:rsidR="00000000" w:rsidRDefault="00000000">
            <w:pPr>
              <w:pStyle w:val="aa"/>
              <w:jc w:val="center"/>
              <w:rPr>
                <w:sz w:val="15"/>
                <w:szCs w:val="15"/>
              </w:rPr>
            </w:pPr>
            <w:r>
              <w:rPr>
                <w:sz w:val="15"/>
                <w:szCs w:val="15"/>
              </w:rPr>
              <w:t>43.2</w:t>
            </w:r>
          </w:p>
        </w:tc>
        <w:tc>
          <w:tcPr>
            <w:tcW w:w="1702" w:type="dxa"/>
            <w:tcBorders>
              <w:top w:val="single" w:sz="4" w:space="0" w:color="auto"/>
              <w:left w:val="single" w:sz="4" w:space="0" w:color="auto"/>
              <w:bottom w:val="single" w:sz="4" w:space="0" w:color="auto"/>
              <w:right w:val="single" w:sz="4" w:space="0" w:color="auto"/>
            </w:tcBorders>
          </w:tcPr>
          <w:p w14:paraId="597561F4" w14:textId="77777777" w:rsidR="00000000" w:rsidRDefault="00000000">
            <w:pPr>
              <w:pStyle w:val="aa"/>
              <w:jc w:val="center"/>
              <w:rPr>
                <w:sz w:val="15"/>
                <w:szCs w:val="15"/>
              </w:rPr>
            </w:pPr>
            <w:r>
              <w:rPr>
                <w:sz w:val="15"/>
                <w:szCs w:val="15"/>
              </w:rPr>
              <w:t>случай</w:t>
            </w:r>
          </w:p>
        </w:tc>
        <w:tc>
          <w:tcPr>
            <w:tcW w:w="1702" w:type="dxa"/>
            <w:tcBorders>
              <w:top w:val="single" w:sz="4" w:space="0" w:color="auto"/>
              <w:left w:val="single" w:sz="4" w:space="0" w:color="auto"/>
              <w:bottom w:val="single" w:sz="4" w:space="0" w:color="auto"/>
              <w:right w:val="single" w:sz="4" w:space="0" w:color="auto"/>
            </w:tcBorders>
          </w:tcPr>
          <w:p w14:paraId="073BC3A8" w14:textId="77777777" w:rsidR="00000000" w:rsidRDefault="00000000">
            <w:pPr>
              <w:pStyle w:val="aa"/>
              <w:jc w:val="center"/>
              <w:rPr>
                <w:sz w:val="15"/>
                <w:szCs w:val="15"/>
              </w:rPr>
            </w:pPr>
            <w:r>
              <w:rPr>
                <w:sz w:val="15"/>
                <w:szCs w:val="15"/>
              </w:rPr>
              <w:t>0,000560</w:t>
            </w:r>
          </w:p>
        </w:tc>
        <w:tc>
          <w:tcPr>
            <w:tcW w:w="1702" w:type="dxa"/>
            <w:tcBorders>
              <w:top w:val="single" w:sz="4" w:space="0" w:color="auto"/>
              <w:left w:val="single" w:sz="4" w:space="0" w:color="auto"/>
              <w:bottom w:val="single" w:sz="4" w:space="0" w:color="auto"/>
              <w:right w:val="single" w:sz="4" w:space="0" w:color="auto"/>
            </w:tcBorders>
          </w:tcPr>
          <w:p w14:paraId="1ACDBABB" w14:textId="77777777" w:rsidR="00000000" w:rsidRDefault="00000000">
            <w:pPr>
              <w:pStyle w:val="aa"/>
              <w:jc w:val="center"/>
              <w:rPr>
                <w:sz w:val="15"/>
                <w:szCs w:val="15"/>
              </w:rPr>
            </w:pPr>
            <w:r>
              <w:rPr>
                <w:sz w:val="15"/>
                <w:szCs w:val="15"/>
              </w:rPr>
              <w:t>124728,50</w:t>
            </w:r>
          </w:p>
        </w:tc>
        <w:tc>
          <w:tcPr>
            <w:tcW w:w="1165" w:type="dxa"/>
            <w:tcBorders>
              <w:top w:val="single" w:sz="4" w:space="0" w:color="auto"/>
              <w:left w:val="single" w:sz="4" w:space="0" w:color="auto"/>
              <w:bottom w:val="single" w:sz="4" w:space="0" w:color="auto"/>
              <w:right w:val="single" w:sz="4" w:space="0" w:color="auto"/>
            </w:tcBorders>
          </w:tcPr>
          <w:p w14:paraId="6181625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BA6653E" w14:textId="77777777" w:rsidR="00000000" w:rsidRDefault="00000000">
            <w:pPr>
              <w:pStyle w:val="aa"/>
              <w:jc w:val="center"/>
              <w:rPr>
                <w:sz w:val="15"/>
                <w:szCs w:val="15"/>
              </w:rPr>
            </w:pPr>
            <w:r>
              <w:rPr>
                <w:sz w:val="15"/>
                <w:szCs w:val="15"/>
              </w:rPr>
              <w:t>69,85</w:t>
            </w:r>
          </w:p>
        </w:tc>
        <w:tc>
          <w:tcPr>
            <w:tcW w:w="1165" w:type="dxa"/>
            <w:tcBorders>
              <w:top w:val="single" w:sz="4" w:space="0" w:color="auto"/>
              <w:left w:val="single" w:sz="4" w:space="0" w:color="auto"/>
              <w:bottom w:val="single" w:sz="4" w:space="0" w:color="auto"/>
              <w:right w:val="single" w:sz="4" w:space="0" w:color="auto"/>
            </w:tcBorders>
          </w:tcPr>
          <w:p w14:paraId="7986D9D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5609AB3" w14:textId="77777777" w:rsidR="00000000" w:rsidRDefault="00000000">
            <w:pPr>
              <w:pStyle w:val="aa"/>
              <w:jc w:val="center"/>
              <w:rPr>
                <w:sz w:val="15"/>
                <w:szCs w:val="15"/>
              </w:rPr>
            </w:pPr>
            <w:r>
              <w:rPr>
                <w:sz w:val="15"/>
                <w:szCs w:val="15"/>
              </w:rPr>
              <w:t>75190,28</w:t>
            </w:r>
          </w:p>
        </w:tc>
        <w:tc>
          <w:tcPr>
            <w:tcW w:w="1165" w:type="dxa"/>
            <w:tcBorders>
              <w:top w:val="single" w:sz="4" w:space="0" w:color="auto"/>
              <w:left w:val="single" w:sz="4" w:space="0" w:color="auto"/>
              <w:bottom w:val="single" w:sz="4" w:space="0" w:color="auto"/>
            </w:tcBorders>
          </w:tcPr>
          <w:p w14:paraId="261B8D7C" w14:textId="77777777" w:rsidR="00000000" w:rsidRDefault="00000000">
            <w:pPr>
              <w:pStyle w:val="aa"/>
              <w:jc w:val="center"/>
              <w:rPr>
                <w:sz w:val="15"/>
                <w:szCs w:val="15"/>
              </w:rPr>
            </w:pPr>
            <w:r>
              <w:rPr>
                <w:sz w:val="15"/>
                <w:szCs w:val="15"/>
              </w:rPr>
              <w:t>X</w:t>
            </w:r>
          </w:p>
        </w:tc>
      </w:tr>
      <w:tr w:rsidR="00000000" w14:paraId="2159D23F"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3A0388C" w14:textId="77777777" w:rsidR="00000000" w:rsidRDefault="00000000">
            <w:pPr>
              <w:pStyle w:val="ad"/>
              <w:rPr>
                <w:sz w:val="15"/>
                <w:szCs w:val="15"/>
              </w:rPr>
            </w:pPr>
            <w:bookmarkStart w:id="177" w:name="sub_2102"/>
            <w:r>
              <w:rPr>
                <w:sz w:val="15"/>
                <w:szCs w:val="15"/>
              </w:rPr>
              <w:t>4.2. В условиях круглосуточного стационара, за исключением медицинской реабилитации, в том числе:</w:t>
            </w:r>
            <w:bookmarkEnd w:id="177"/>
          </w:p>
        </w:tc>
        <w:tc>
          <w:tcPr>
            <w:tcW w:w="986" w:type="dxa"/>
            <w:tcBorders>
              <w:top w:val="single" w:sz="4" w:space="0" w:color="auto"/>
              <w:left w:val="single" w:sz="4" w:space="0" w:color="auto"/>
              <w:bottom w:val="single" w:sz="4" w:space="0" w:color="auto"/>
              <w:right w:val="single" w:sz="4" w:space="0" w:color="auto"/>
            </w:tcBorders>
          </w:tcPr>
          <w:p w14:paraId="04A616E6" w14:textId="77777777" w:rsidR="00000000" w:rsidRDefault="00000000">
            <w:pPr>
              <w:pStyle w:val="aa"/>
              <w:jc w:val="center"/>
              <w:rPr>
                <w:sz w:val="15"/>
                <w:szCs w:val="15"/>
              </w:rPr>
            </w:pPr>
            <w:r>
              <w:rPr>
                <w:sz w:val="15"/>
                <w:szCs w:val="15"/>
              </w:rPr>
              <w:t>44</w:t>
            </w:r>
          </w:p>
        </w:tc>
        <w:tc>
          <w:tcPr>
            <w:tcW w:w="1702" w:type="dxa"/>
            <w:tcBorders>
              <w:top w:val="single" w:sz="4" w:space="0" w:color="auto"/>
              <w:left w:val="single" w:sz="4" w:space="0" w:color="auto"/>
              <w:bottom w:val="single" w:sz="4" w:space="0" w:color="auto"/>
              <w:right w:val="single" w:sz="4" w:space="0" w:color="auto"/>
            </w:tcBorders>
          </w:tcPr>
          <w:p w14:paraId="72C92655"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29D06E3C" w14:textId="77777777" w:rsidR="00000000" w:rsidRDefault="00000000">
            <w:pPr>
              <w:pStyle w:val="aa"/>
              <w:jc w:val="center"/>
              <w:rPr>
                <w:sz w:val="15"/>
                <w:szCs w:val="15"/>
              </w:rPr>
            </w:pPr>
            <w:r>
              <w:rPr>
                <w:sz w:val="15"/>
                <w:szCs w:val="15"/>
              </w:rPr>
              <w:t>0,164585</w:t>
            </w:r>
          </w:p>
        </w:tc>
        <w:tc>
          <w:tcPr>
            <w:tcW w:w="1702" w:type="dxa"/>
            <w:tcBorders>
              <w:top w:val="single" w:sz="4" w:space="0" w:color="auto"/>
              <w:left w:val="single" w:sz="4" w:space="0" w:color="auto"/>
              <w:bottom w:val="single" w:sz="4" w:space="0" w:color="auto"/>
              <w:right w:val="single" w:sz="4" w:space="0" w:color="auto"/>
            </w:tcBorders>
          </w:tcPr>
          <w:p w14:paraId="3C21C83E" w14:textId="77777777" w:rsidR="00000000" w:rsidRDefault="00000000">
            <w:pPr>
              <w:pStyle w:val="aa"/>
              <w:jc w:val="center"/>
              <w:rPr>
                <w:sz w:val="15"/>
                <w:szCs w:val="15"/>
              </w:rPr>
            </w:pPr>
            <w:r>
              <w:rPr>
                <w:sz w:val="15"/>
                <w:szCs w:val="15"/>
              </w:rPr>
              <w:t>39951,50</w:t>
            </w:r>
          </w:p>
        </w:tc>
        <w:tc>
          <w:tcPr>
            <w:tcW w:w="1165" w:type="dxa"/>
            <w:tcBorders>
              <w:top w:val="single" w:sz="4" w:space="0" w:color="auto"/>
              <w:left w:val="single" w:sz="4" w:space="0" w:color="auto"/>
              <w:bottom w:val="single" w:sz="4" w:space="0" w:color="auto"/>
              <w:right w:val="single" w:sz="4" w:space="0" w:color="auto"/>
            </w:tcBorders>
          </w:tcPr>
          <w:p w14:paraId="770BC13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8FF90BB" w14:textId="77777777" w:rsidR="00000000" w:rsidRDefault="00000000">
            <w:pPr>
              <w:pStyle w:val="aa"/>
              <w:jc w:val="center"/>
              <w:rPr>
                <w:sz w:val="15"/>
                <w:szCs w:val="15"/>
              </w:rPr>
            </w:pPr>
            <w:r>
              <w:rPr>
                <w:sz w:val="15"/>
                <w:szCs w:val="15"/>
              </w:rPr>
              <w:t>6575,42</w:t>
            </w:r>
          </w:p>
        </w:tc>
        <w:tc>
          <w:tcPr>
            <w:tcW w:w="1165" w:type="dxa"/>
            <w:tcBorders>
              <w:top w:val="single" w:sz="4" w:space="0" w:color="auto"/>
              <w:left w:val="single" w:sz="4" w:space="0" w:color="auto"/>
              <w:bottom w:val="single" w:sz="4" w:space="0" w:color="auto"/>
              <w:right w:val="single" w:sz="4" w:space="0" w:color="auto"/>
            </w:tcBorders>
          </w:tcPr>
          <w:p w14:paraId="1F60094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2501313" w14:textId="77777777" w:rsidR="00000000" w:rsidRDefault="00000000">
            <w:pPr>
              <w:pStyle w:val="aa"/>
              <w:jc w:val="center"/>
              <w:rPr>
                <w:sz w:val="15"/>
                <w:szCs w:val="15"/>
              </w:rPr>
            </w:pPr>
            <w:r>
              <w:rPr>
                <w:sz w:val="15"/>
                <w:szCs w:val="15"/>
              </w:rPr>
              <w:t>7078338,44</w:t>
            </w:r>
          </w:p>
        </w:tc>
        <w:tc>
          <w:tcPr>
            <w:tcW w:w="1165" w:type="dxa"/>
            <w:tcBorders>
              <w:top w:val="single" w:sz="4" w:space="0" w:color="auto"/>
              <w:left w:val="single" w:sz="4" w:space="0" w:color="auto"/>
              <w:bottom w:val="single" w:sz="4" w:space="0" w:color="auto"/>
            </w:tcBorders>
          </w:tcPr>
          <w:p w14:paraId="14F8A189" w14:textId="77777777" w:rsidR="00000000" w:rsidRDefault="00000000">
            <w:pPr>
              <w:pStyle w:val="aa"/>
              <w:jc w:val="center"/>
              <w:rPr>
                <w:sz w:val="15"/>
                <w:szCs w:val="15"/>
              </w:rPr>
            </w:pPr>
            <w:r>
              <w:rPr>
                <w:sz w:val="15"/>
                <w:szCs w:val="15"/>
              </w:rPr>
              <w:t>X</w:t>
            </w:r>
          </w:p>
        </w:tc>
      </w:tr>
      <w:tr w:rsidR="00000000" w14:paraId="573A34A7"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DE38DB0" w14:textId="77777777" w:rsidR="00000000" w:rsidRDefault="00000000">
            <w:pPr>
              <w:pStyle w:val="ad"/>
              <w:rPr>
                <w:sz w:val="15"/>
                <w:szCs w:val="15"/>
              </w:rPr>
            </w:pPr>
            <w:bookmarkStart w:id="178" w:name="sub_2103"/>
            <w:r>
              <w:rPr>
                <w:sz w:val="15"/>
                <w:szCs w:val="15"/>
              </w:rPr>
              <w:t>4.2.1. Для медицинской помощи по профилю "онкология"</w:t>
            </w:r>
            <w:bookmarkEnd w:id="178"/>
          </w:p>
        </w:tc>
        <w:tc>
          <w:tcPr>
            <w:tcW w:w="986" w:type="dxa"/>
            <w:tcBorders>
              <w:top w:val="single" w:sz="4" w:space="0" w:color="auto"/>
              <w:left w:val="single" w:sz="4" w:space="0" w:color="auto"/>
              <w:bottom w:val="single" w:sz="4" w:space="0" w:color="auto"/>
              <w:right w:val="single" w:sz="4" w:space="0" w:color="auto"/>
            </w:tcBorders>
          </w:tcPr>
          <w:p w14:paraId="6DBF4165" w14:textId="77777777" w:rsidR="00000000" w:rsidRDefault="00000000">
            <w:pPr>
              <w:pStyle w:val="aa"/>
              <w:jc w:val="center"/>
              <w:rPr>
                <w:sz w:val="15"/>
                <w:szCs w:val="15"/>
              </w:rPr>
            </w:pPr>
            <w:r>
              <w:rPr>
                <w:sz w:val="15"/>
                <w:szCs w:val="15"/>
              </w:rPr>
              <w:t>44.1</w:t>
            </w:r>
          </w:p>
        </w:tc>
        <w:tc>
          <w:tcPr>
            <w:tcW w:w="1702" w:type="dxa"/>
            <w:tcBorders>
              <w:top w:val="single" w:sz="4" w:space="0" w:color="auto"/>
              <w:left w:val="single" w:sz="4" w:space="0" w:color="auto"/>
              <w:bottom w:val="single" w:sz="4" w:space="0" w:color="auto"/>
              <w:right w:val="single" w:sz="4" w:space="0" w:color="auto"/>
            </w:tcBorders>
          </w:tcPr>
          <w:p w14:paraId="5D3CC330"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7F19003F" w14:textId="77777777" w:rsidR="00000000" w:rsidRDefault="00000000">
            <w:pPr>
              <w:pStyle w:val="aa"/>
              <w:jc w:val="center"/>
              <w:rPr>
                <w:sz w:val="15"/>
                <w:szCs w:val="15"/>
              </w:rPr>
            </w:pPr>
            <w:r>
              <w:rPr>
                <w:sz w:val="15"/>
                <w:szCs w:val="15"/>
              </w:rPr>
              <w:t>0,008602</w:t>
            </w:r>
          </w:p>
        </w:tc>
        <w:tc>
          <w:tcPr>
            <w:tcW w:w="1702" w:type="dxa"/>
            <w:tcBorders>
              <w:top w:val="single" w:sz="4" w:space="0" w:color="auto"/>
              <w:left w:val="single" w:sz="4" w:space="0" w:color="auto"/>
              <w:bottom w:val="single" w:sz="4" w:space="0" w:color="auto"/>
              <w:right w:val="single" w:sz="4" w:space="0" w:color="auto"/>
            </w:tcBorders>
          </w:tcPr>
          <w:p w14:paraId="7D2B5BBB" w14:textId="77777777" w:rsidR="00000000" w:rsidRDefault="00000000">
            <w:pPr>
              <w:pStyle w:val="aa"/>
              <w:jc w:val="center"/>
              <w:rPr>
                <w:sz w:val="15"/>
                <w:szCs w:val="15"/>
              </w:rPr>
            </w:pPr>
            <w:r>
              <w:rPr>
                <w:sz w:val="15"/>
                <w:szCs w:val="15"/>
              </w:rPr>
              <w:t>102247,40</w:t>
            </w:r>
          </w:p>
        </w:tc>
        <w:tc>
          <w:tcPr>
            <w:tcW w:w="1165" w:type="dxa"/>
            <w:tcBorders>
              <w:top w:val="single" w:sz="4" w:space="0" w:color="auto"/>
              <w:left w:val="single" w:sz="4" w:space="0" w:color="auto"/>
              <w:bottom w:val="single" w:sz="4" w:space="0" w:color="auto"/>
              <w:right w:val="single" w:sz="4" w:space="0" w:color="auto"/>
            </w:tcBorders>
          </w:tcPr>
          <w:p w14:paraId="036B160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E392FE9" w14:textId="77777777" w:rsidR="00000000" w:rsidRDefault="00000000">
            <w:pPr>
              <w:pStyle w:val="aa"/>
              <w:jc w:val="center"/>
              <w:rPr>
                <w:sz w:val="15"/>
                <w:szCs w:val="15"/>
              </w:rPr>
            </w:pPr>
            <w:r>
              <w:rPr>
                <w:sz w:val="15"/>
                <w:szCs w:val="15"/>
              </w:rPr>
              <w:t>879,53</w:t>
            </w:r>
          </w:p>
        </w:tc>
        <w:tc>
          <w:tcPr>
            <w:tcW w:w="1165" w:type="dxa"/>
            <w:tcBorders>
              <w:top w:val="single" w:sz="4" w:space="0" w:color="auto"/>
              <w:left w:val="single" w:sz="4" w:space="0" w:color="auto"/>
              <w:bottom w:val="single" w:sz="4" w:space="0" w:color="auto"/>
              <w:right w:val="single" w:sz="4" w:space="0" w:color="auto"/>
            </w:tcBorders>
          </w:tcPr>
          <w:p w14:paraId="32EFD2E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57B299C" w14:textId="77777777" w:rsidR="00000000" w:rsidRDefault="00000000">
            <w:pPr>
              <w:pStyle w:val="aa"/>
              <w:jc w:val="center"/>
              <w:rPr>
                <w:sz w:val="15"/>
                <w:szCs w:val="15"/>
              </w:rPr>
            </w:pPr>
            <w:r>
              <w:rPr>
                <w:sz w:val="15"/>
                <w:szCs w:val="15"/>
              </w:rPr>
              <w:t>946803,15</w:t>
            </w:r>
          </w:p>
        </w:tc>
        <w:tc>
          <w:tcPr>
            <w:tcW w:w="1165" w:type="dxa"/>
            <w:tcBorders>
              <w:top w:val="single" w:sz="4" w:space="0" w:color="auto"/>
              <w:left w:val="single" w:sz="4" w:space="0" w:color="auto"/>
              <w:bottom w:val="single" w:sz="4" w:space="0" w:color="auto"/>
            </w:tcBorders>
          </w:tcPr>
          <w:p w14:paraId="50F80DE7" w14:textId="77777777" w:rsidR="00000000" w:rsidRDefault="00000000">
            <w:pPr>
              <w:pStyle w:val="aa"/>
              <w:jc w:val="center"/>
              <w:rPr>
                <w:sz w:val="15"/>
                <w:szCs w:val="15"/>
              </w:rPr>
            </w:pPr>
            <w:r>
              <w:rPr>
                <w:sz w:val="15"/>
                <w:szCs w:val="15"/>
              </w:rPr>
              <w:t>X</w:t>
            </w:r>
          </w:p>
        </w:tc>
      </w:tr>
      <w:tr w:rsidR="00000000" w14:paraId="71B88FD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F02CD6C" w14:textId="77777777" w:rsidR="00000000" w:rsidRDefault="00000000">
            <w:pPr>
              <w:pStyle w:val="ad"/>
              <w:rPr>
                <w:sz w:val="15"/>
                <w:szCs w:val="15"/>
              </w:rPr>
            </w:pPr>
            <w:bookmarkStart w:id="179" w:name="sub_2104"/>
            <w:r>
              <w:rPr>
                <w:sz w:val="15"/>
                <w:szCs w:val="15"/>
              </w:rPr>
              <w:t>4.2.2. Высокотехнологичная медицинская помощь</w:t>
            </w:r>
            <w:bookmarkEnd w:id="179"/>
          </w:p>
        </w:tc>
        <w:tc>
          <w:tcPr>
            <w:tcW w:w="986" w:type="dxa"/>
            <w:tcBorders>
              <w:top w:val="single" w:sz="4" w:space="0" w:color="auto"/>
              <w:left w:val="single" w:sz="4" w:space="0" w:color="auto"/>
              <w:bottom w:val="single" w:sz="4" w:space="0" w:color="auto"/>
              <w:right w:val="single" w:sz="4" w:space="0" w:color="auto"/>
            </w:tcBorders>
          </w:tcPr>
          <w:p w14:paraId="598F9182" w14:textId="77777777" w:rsidR="00000000" w:rsidRDefault="00000000">
            <w:pPr>
              <w:pStyle w:val="aa"/>
              <w:jc w:val="center"/>
              <w:rPr>
                <w:sz w:val="15"/>
                <w:szCs w:val="15"/>
              </w:rPr>
            </w:pPr>
            <w:r>
              <w:rPr>
                <w:sz w:val="15"/>
                <w:szCs w:val="15"/>
              </w:rPr>
              <w:t>44.2</w:t>
            </w:r>
          </w:p>
        </w:tc>
        <w:tc>
          <w:tcPr>
            <w:tcW w:w="1702" w:type="dxa"/>
            <w:tcBorders>
              <w:top w:val="single" w:sz="4" w:space="0" w:color="auto"/>
              <w:left w:val="single" w:sz="4" w:space="0" w:color="auto"/>
              <w:bottom w:val="single" w:sz="4" w:space="0" w:color="auto"/>
              <w:right w:val="single" w:sz="4" w:space="0" w:color="auto"/>
            </w:tcBorders>
          </w:tcPr>
          <w:p w14:paraId="73CE0A01"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4262CA24" w14:textId="77777777" w:rsidR="00000000" w:rsidRDefault="00000000">
            <w:pPr>
              <w:pStyle w:val="aa"/>
              <w:jc w:val="center"/>
              <w:rPr>
                <w:sz w:val="15"/>
                <w:szCs w:val="15"/>
              </w:rPr>
            </w:pPr>
            <w:r>
              <w:rPr>
                <w:sz w:val="15"/>
                <w:szCs w:val="15"/>
              </w:rPr>
              <w:t>0,008070</w:t>
            </w:r>
          </w:p>
        </w:tc>
        <w:tc>
          <w:tcPr>
            <w:tcW w:w="1702" w:type="dxa"/>
            <w:tcBorders>
              <w:top w:val="single" w:sz="4" w:space="0" w:color="auto"/>
              <w:left w:val="single" w:sz="4" w:space="0" w:color="auto"/>
              <w:bottom w:val="single" w:sz="4" w:space="0" w:color="auto"/>
              <w:right w:val="single" w:sz="4" w:space="0" w:color="auto"/>
            </w:tcBorders>
          </w:tcPr>
          <w:p w14:paraId="62F191A1" w14:textId="77777777" w:rsidR="00000000" w:rsidRDefault="00000000">
            <w:pPr>
              <w:pStyle w:val="aa"/>
              <w:jc w:val="center"/>
              <w:rPr>
                <w:sz w:val="15"/>
                <w:szCs w:val="15"/>
              </w:rPr>
            </w:pPr>
            <w:r>
              <w:rPr>
                <w:sz w:val="15"/>
                <w:szCs w:val="15"/>
              </w:rPr>
              <w:t>130529,46</w:t>
            </w:r>
          </w:p>
        </w:tc>
        <w:tc>
          <w:tcPr>
            <w:tcW w:w="1165" w:type="dxa"/>
            <w:tcBorders>
              <w:top w:val="single" w:sz="4" w:space="0" w:color="auto"/>
              <w:left w:val="single" w:sz="4" w:space="0" w:color="auto"/>
              <w:bottom w:val="single" w:sz="4" w:space="0" w:color="auto"/>
              <w:right w:val="single" w:sz="4" w:space="0" w:color="auto"/>
            </w:tcBorders>
          </w:tcPr>
          <w:p w14:paraId="686CC36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F9202B1" w14:textId="77777777" w:rsidR="00000000" w:rsidRDefault="00000000">
            <w:pPr>
              <w:pStyle w:val="aa"/>
              <w:jc w:val="center"/>
              <w:rPr>
                <w:sz w:val="15"/>
                <w:szCs w:val="15"/>
              </w:rPr>
            </w:pPr>
            <w:r>
              <w:rPr>
                <w:sz w:val="15"/>
                <w:szCs w:val="15"/>
              </w:rPr>
              <w:t>1053,34</w:t>
            </w:r>
          </w:p>
        </w:tc>
        <w:tc>
          <w:tcPr>
            <w:tcW w:w="1165" w:type="dxa"/>
            <w:tcBorders>
              <w:top w:val="single" w:sz="4" w:space="0" w:color="auto"/>
              <w:left w:val="single" w:sz="4" w:space="0" w:color="auto"/>
              <w:bottom w:val="single" w:sz="4" w:space="0" w:color="auto"/>
              <w:right w:val="single" w:sz="4" w:space="0" w:color="auto"/>
            </w:tcBorders>
          </w:tcPr>
          <w:p w14:paraId="0F7E0ED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20B9C47" w14:textId="77777777" w:rsidR="00000000" w:rsidRDefault="00000000">
            <w:pPr>
              <w:pStyle w:val="aa"/>
              <w:jc w:val="center"/>
              <w:rPr>
                <w:sz w:val="15"/>
                <w:szCs w:val="15"/>
              </w:rPr>
            </w:pPr>
            <w:r>
              <w:rPr>
                <w:sz w:val="15"/>
                <w:szCs w:val="15"/>
              </w:rPr>
              <w:t>1133909,42</w:t>
            </w:r>
          </w:p>
        </w:tc>
        <w:tc>
          <w:tcPr>
            <w:tcW w:w="1165" w:type="dxa"/>
            <w:tcBorders>
              <w:top w:val="single" w:sz="4" w:space="0" w:color="auto"/>
              <w:left w:val="single" w:sz="4" w:space="0" w:color="auto"/>
              <w:bottom w:val="single" w:sz="4" w:space="0" w:color="auto"/>
            </w:tcBorders>
          </w:tcPr>
          <w:p w14:paraId="427731A6" w14:textId="77777777" w:rsidR="00000000" w:rsidRDefault="00000000">
            <w:pPr>
              <w:pStyle w:val="aa"/>
              <w:jc w:val="center"/>
              <w:rPr>
                <w:sz w:val="15"/>
                <w:szCs w:val="15"/>
              </w:rPr>
            </w:pPr>
            <w:r>
              <w:rPr>
                <w:sz w:val="15"/>
                <w:szCs w:val="15"/>
              </w:rPr>
              <w:t>X</w:t>
            </w:r>
          </w:p>
        </w:tc>
      </w:tr>
      <w:tr w:rsidR="00000000" w14:paraId="1D7582BD"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072D91C" w14:textId="77777777" w:rsidR="00000000" w:rsidRDefault="00000000">
            <w:pPr>
              <w:pStyle w:val="ad"/>
              <w:rPr>
                <w:sz w:val="15"/>
                <w:szCs w:val="15"/>
              </w:rPr>
            </w:pPr>
            <w:bookmarkStart w:id="180" w:name="sub_2197"/>
            <w:r>
              <w:rPr>
                <w:sz w:val="15"/>
                <w:szCs w:val="15"/>
              </w:rPr>
              <w:t>4.2.3. Для медицинской помощи больным гепатитом C, взрослые</w:t>
            </w:r>
            <w:bookmarkEnd w:id="180"/>
          </w:p>
        </w:tc>
        <w:tc>
          <w:tcPr>
            <w:tcW w:w="986" w:type="dxa"/>
            <w:tcBorders>
              <w:top w:val="single" w:sz="4" w:space="0" w:color="auto"/>
              <w:left w:val="single" w:sz="4" w:space="0" w:color="auto"/>
              <w:bottom w:val="single" w:sz="4" w:space="0" w:color="auto"/>
              <w:right w:val="single" w:sz="4" w:space="0" w:color="auto"/>
            </w:tcBorders>
          </w:tcPr>
          <w:p w14:paraId="60FFF564" w14:textId="77777777" w:rsidR="00000000" w:rsidRDefault="00000000">
            <w:pPr>
              <w:pStyle w:val="aa"/>
              <w:jc w:val="center"/>
              <w:rPr>
                <w:sz w:val="15"/>
                <w:szCs w:val="15"/>
              </w:rPr>
            </w:pPr>
            <w:r>
              <w:rPr>
                <w:sz w:val="15"/>
                <w:szCs w:val="15"/>
              </w:rPr>
              <w:t>44.3</w:t>
            </w:r>
          </w:p>
        </w:tc>
        <w:tc>
          <w:tcPr>
            <w:tcW w:w="1702" w:type="dxa"/>
            <w:tcBorders>
              <w:top w:val="single" w:sz="4" w:space="0" w:color="auto"/>
              <w:left w:val="single" w:sz="4" w:space="0" w:color="auto"/>
              <w:bottom w:val="single" w:sz="4" w:space="0" w:color="auto"/>
              <w:right w:val="single" w:sz="4" w:space="0" w:color="auto"/>
            </w:tcBorders>
          </w:tcPr>
          <w:p w14:paraId="5675DE96"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02E8F17E" w14:textId="77777777" w:rsidR="00000000" w:rsidRDefault="00000000">
            <w:pPr>
              <w:pStyle w:val="aa"/>
              <w:jc w:val="center"/>
              <w:rPr>
                <w:sz w:val="15"/>
                <w:szCs w:val="15"/>
              </w:rPr>
            </w:pPr>
            <w:r>
              <w:rPr>
                <w:sz w:val="15"/>
                <w:szCs w:val="15"/>
              </w:rPr>
              <w:t>0,000020</w:t>
            </w:r>
          </w:p>
        </w:tc>
        <w:tc>
          <w:tcPr>
            <w:tcW w:w="1702" w:type="dxa"/>
            <w:tcBorders>
              <w:top w:val="single" w:sz="4" w:space="0" w:color="auto"/>
              <w:left w:val="single" w:sz="4" w:space="0" w:color="auto"/>
              <w:bottom w:val="single" w:sz="4" w:space="0" w:color="auto"/>
              <w:right w:val="single" w:sz="4" w:space="0" w:color="auto"/>
            </w:tcBorders>
          </w:tcPr>
          <w:p w14:paraId="3D852FD0" w14:textId="77777777" w:rsidR="00000000" w:rsidRDefault="00000000">
            <w:pPr>
              <w:pStyle w:val="aa"/>
              <w:jc w:val="center"/>
              <w:rPr>
                <w:sz w:val="15"/>
                <w:szCs w:val="15"/>
              </w:rPr>
            </w:pPr>
            <w:r>
              <w:rPr>
                <w:sz w:val="15"/>
                <w:szCs w:val="15"/>
              </w:rPr>
              <w:t>29581,33</w:t>
            </w:r>
          </w:p>
        </w:tc>
        <w:tc>
          <w:tcPr>
            <w:tcW w:w="1165" w:type="dxa"/>
            <w:tcBorders>
              <w:top w:val="single" w:sz="4" w:space="0" w:color="auto"/>
              <w:left w:val="single" w:sz="4" w:space="0" w:color="auto"/>
              <w:bottom w:val="single" w:sz="4" w:space="0" w:color="auto"/>
              <w:right w:val="single" w:sz="4" w:space="0" w:color="auto"/>
            </w:tcBorders>
          </w:tcPr>
          <w:p w14:paraId="39880B8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32EA657" w14:textId="77777777" w:rsidR="00000000" w:rsidRDefault="00000000">
            <w:pPr>
              <w:pStyle w:val="aa"/>
              <w:jc w:val="center"/>
              <w:rPr>
                <w:sz w:val="15"/>
                <w:szCs w:val="15"/>
              </w:rPr>
            </w:pPr>
            <w:r>
              <w:rPr>
                <w:sz w:val="15"/>
                <w:szCs w:val="15"/>
              </w:rPr>
              <w:t>0,58</w:t>
            </w:r>
          </w:p>
        </w:tc>
        <w:tc>
          <w:tcPr>
            <w:tcW w:w="1165" w:type="dxa"/>
            <w:tcBorders>
              <w:top w:val="single" w:sz="4" w:space="0" w:color="auto"/>
              <w:left w:val="single" w:sz="4" w:space="0" w:color="auto"/>
              <w:bottom w:val="single" w:sz="4" w:space="0" w:color="auto"/>
              <w:right w:val="single" w:sz="4" w:space="0" w:color="auto"/>
            </w:tcBorders>
          </w:tcPr>
          <w:p w14:paraId="1FB013D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0F6472B" w14:textId="77777777" w:rsidR="00000000" w:rsidRDefault="00000000">
            <w:pPr>
              <w:pStyle w:val="aa"/>
              <w:jc w:val="center"/>
              <w:rPr>
                <w:sz w:val="15"/>
                <w:szCs w:val="15"/>
              </w:rPr>
            </w:pPr>
            <w:r>
              <w:rPr>
                <w:sz w:val="15"/>
                <w:szCs w:val="15"/>
              </w:rPr>
              <w:t>621,21</w:t>
            </w:r>
          </w:p>
        </w:tc>
        <w:tc>
          <w:tcPr>
            <w:tcW w:w="1165" w:type="dxa"/>
            <w:tcBorders>
              <w:top w:val="single" w:sz="4" w:space="0" w:color="auto"/>
              <w:left w:val="single" w:sz="4" w:space="0" w:color="auto"/>
              <w:bottom w:val="single" w:sz="4" w:space="0" w:color="auto"/>
            </w:tcBorders>
          </w:tcPr>
          <w:p w14:paraId="43152692" w14:textId="77777777" w:rsidR="00000000" w:rsidRDefault="00000000">
            <w:pPr>
              <w:pStyle w:val="aa"/>
              <w:jc w:val="center"/>
              <w:rPr>
                <w:sz w:val="15"/>
                <w:szCs w:val="15"/>
              </w:rPr>
            </w:pPr>
            <w:r>
              <w:rPr>
                <w:sz w:val="15"/>
                <w:szCs w:val="15"/>
              </w:rPr>
              <w:t>X</w:t>
            </w:r>
          </w:p>
        </w:tc>
      </w:tr>
      <w:tr w:rsidR="00000000" w14:paraId="3FA53DAA"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0253C04" w14:textId="77777777" w:rsidR="00000000" w:rsidRDefault="00000000">
            <w:pPr>
              <w:pStyle w:val="ad"/>
              <w:rPr>
                <w:sz w:val="15"/>
                <w:szCs w:val="15"/>
              </w:rPr>
            </w:pPr>
            <w:bookmarkStart w:id="181" w:name="sub_2198"/>
            <w:r>
              <w:rPr>
                <w:sz w:val="15"/>
                <w:szCs w:val="15"/>
              </w:rPr>
              <w:t>4.2.4. Для медицинской помощи больным гепатитом C, дети</w:t>
            </w:r>
            <w:bookmarkEnd w:id="181"/>
          </w:p>
        </w:tc>
        <w:tc>
          <w:tcPr>
            <w:tcW w:w="986" w:type="dxa"/>
            <w:tcBorders>
              <w:top w:val="single" w:sz="4" w:space="0" w:color="auto"/>
              <w:left w:val="single" w:sz="4" w:space="0" w:color="auto"/>
              <w:bottom w:val="single" w:sz="4" w:space="0" w:color="auto"/>
              <w:right w:val="single" w:sz="4" w:space="0" w:color="auto"/>
            </w:tcBorders>
          </w:tcPr>
          <w:p w14:paraId="6F7C377F" w14:textId="77777777" w:rsidR="00000000" w:rsidRDefault="00000000">
            <w:pPr>
              <w:pStyle w:val="aa"/>
              <w:jc w:val="center"/>
              <w:rPr>
                <w:sz w:val="15"/>
                <w:szCs w:val="15"/>
              </w:rPr>
            </w:pPr>
            <w:r>
              <w:rPr>
                <w:sz w:val="15"/>
                <w:szCs w:val="15"/>
              </w:rPr>
              <w:t>44.4</w:t>
            </w:r>
          </w:p>
        </w:tc>
        <w:tc>
          <w:tcPr>
            <w:tcW w:w="1702" w:type="dxa"/>
            <w:tcBorders>
              <w:top w:val="single" w:sz="4" w:space="0" w:color="auto"/>
              <w:left w:val="single" w:sz="4" w:space="0" w:color="auto"/>
              <w:bottom w:val="single" w:sz="4" w:space="0" w:color="auto"/>
              <w:right w:val="single" w:sz="4" w:space="0" w:color="auto"/>
            </w:tcBorders>
          </w:tcPr>
          <w:p w14:paraId="0B69FF5F"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7C769947" w14:textId="77777777" w:rsidR="00000000" w:rsidRDefault="00000000">
            <w:pPr>
              <w:pStyle w:val="aa"/>
              <w:jc w:val="center"/>
              <w:rPr>
                <w:sz w:val="15"/>
                <w:szCs w:val="15"/>
              </w:rPr>
            </w:pPr>
            <w:r>
              <w:rPr>
                <w:sz w:val="15"/>
                <w:szCs w:val="15"/>
              </w:rPr>
              <w:t>0,000005</w:t>
            </w:r>
          </w:p>
        </w:tc>
        <w:tc>
          <w:tcPr>
            <w:tcW w:w="1702" w:type="dxa"/>
            <w:tcBorders>
              <w:top w:val="single" w:sz="4" w:space="0" w:color="auto"/>
              <w:left w:val="single" w:sz="4" w:space="0" w:color="auto"/>
              <w:bottom w:val="single" w:sz="4" w:space="0" w:color="auto"/>
              <w:right w:val="single" w:sz="4" w:space="0" w:color="auto"/>
            </w:tcBorders>
          </w:tcPr>
          <w:p w14:paraId="6CE33AB7" w14:textId="77777777" w:rsidR="00000000" w:rsidRDefault="00000000">
            <w:pPr>
              <w:pStyle w:val="aa"/>
              <w:jc w:val="center"/>
              <w:rPr>
                <w:sz w:val="15"/>
                <w:szCs w:val="15"/>
              </w:rPr>
            </w:pPr>
            <w:r>
              <w:rPr>
                <w:sz w:val="15"/>
                <w:szCs w:val="15"/>
              </w:rPr>
              <w:t>29581,33</w:t>
            </w:r>
          </w:p>
        </w:tc>
        <w:tc>
          <w:tcPr>
            <w:tcW w:w="1165" w:type="dxa"/>
            <w:tcBorders>
              <w:top w:val="single" w:sz="4" w:space="0" w:color="auto"/>
              <w:left w:val="single" w:sz="4" w:space="0" w:color="auto"/>
              <w:bottom w:val="single" w:sz="4" w:space="0" w:color="auto"/>
              <w:right w:val="single" w:sz="4" w:space="0" w:color="auto"/>
            </w:tcBorders>
          </w:tcPr>
          <w:p w14:paraId="64507D7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EEAD363" w14:textId="77777777" w:rsidR="00000000" w:rsidRDefault="00000000">
            <w:pPr>
              <w:pStyle w:val="aa"/>
              <w:jc w:val="center"/>
              <w:rPr>
                <w:sz w:val="15"/>
                <w:szCs w:val="15"/>
              </w:rPr>
            </w:pPr>
            <w:r>
              <w:rPr>
                <w:sz w:val="15"/>
                <w:szCs w:val="15"/>
              </w:rPr>
              <w:t>0,14</w:t>
            </w:r>
          </w:p>
        </w:tc>
        <w:tc>
          <w:tcPr>
            <w:tcW w:w="1165" w:type="dxa"/>
            <w:tcBorders>
              <w:top w:val="single" w:sz="4" w:space="0" w:color="auto"/>
              <w:left w:val="single" w:sz="4" w:space="0" w:color="auto"/>
              <w:bottom w:val="single" w:sz="4" w:space="0" w:color="auto"/>
              <w:right w:val="single" w:sz="4" w:space="0" w:color="auto"/>
            </w:tcBorders>
          </w:tcPr>
          <w:p w14:paraId="11BC78E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676D3D1" w14:textId="77777777" w:rsidR="00000000" w:rsidRDefault="00000000">
            <w:pPr>
              <w:pStyle w:val="aa"/>
              <w:jc w:val="center"/>
              <w:rPr>
                <w:sz w:val="15"/>
                <w:szCs w:val="15"/>
              </w:rPr>
            </w:pPr>
            <w:r>
              <w:rPr>
                <w:sz w:val="15"/>
                <w:szCs w:val="15"/>
              </w:rPr>
              <w:t>147,91</w:t>
            </w:r>
          </w:p>
        </w:tc>
        <w:tc>
          <w:tcPr>
            <w:tcW w:w="1165" w:type="dxa"/>
            <w:tcBorders>
              <w:top w:val="single" w:sz="4" w:space="0" w:color="auto"/>
              <w:left w:val="single" w:sz="4" w:space="0" w:color="auto"/>
              <w:bottom w:val="single" w:sz="4" w:space="0" w:color="auto"/>
            </w:tcBorders>
          </w:tcPr>
          <w:p w14:paraId="17A8BE9D" w14:textId="77777777" w:rsidR="00000000" w:rsidRDefault="00000000">
            <w:pPr>
              <w:pStyle w:val="aa"/>
              <w:jc w:val="center"/>
              <w:rPr>
                <w:sz w:val="15"/>
                <w:szCs w:val="15"/>
              </w:rPr>
            </w:pPr>
            <w:r>
              <w:rPr>
                <w:sz w:val="15"/>
                <w:szCs w:val="15"/>
              </w:rPr>
              <w:t>X</w:t>
            </w:r>
          </w:p>
        </w:tc>
      </w:tr>
      <w:tr w:rsidR="00000000" w14:paraId="09E4527F"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13B782D" w14:textId="77777777" w:rsidR="00000000" w:rsidRDefault="00000000">
            <w:pPr>
              <w:pStyle w:val="ad"/>
              <w:rPr>
                <w:sz w:val="15"/>
                <w:szCs w:val="15"/>
              </w:rPr>
            </w:pPr>
            <w:bookmarkStart w:id="182" w:name="sub_2105"/>
            <w:r>
              <w:rPr>
                <w:sz w:val="15"/>
                <w:szCs w:val="15"/>
              </w:rPr>
              <w:t>5. Медицинская реабилитация</w:t>
            </w:r>
            <w:bookmarkEnd w:id="182"/>
          </w:p>
        </w:tc>
        <w:tc>
          <w:tcPr>
            <w:tcW w:w="986" w:type="dxa"/>
            <w:tcBorders>
              <w:top w:val="single" w:sz="4" w:space="0" w:color="auto"/>
              <w:left w:val="single" w:sz="4" w:space="0" w:color="auto"/>
              <w:bottom w:val="single" w:sz="4" w:space="0" w:color="auto"/>
              <w:right w:val="single" w:sz="4" w:space="0" w:color="auto"/>
            </w:tcBorders>
          </w:tcPr>
          <w:p w14:paraId="217E32E3" w14:textId="77777777" w:rsidR="00000000" w:rsidRDefault="00000000">
            <w:pPr>
              <w:pStyle w:val="aa"/>
              <w:jc w:val="center"/>
              <w:rPr>
                <w:sz w:val="15"/>
                <w:szCs w:val="15"/>
              </w:rPr>
            </w:pPr>
            <w:r>
              <w:rPr>
                <w:sz w:val="15"/>
                <w:szCs w:val="15"/>
              </w:rPr>
              <w:t>45</w:t>
            </w:r>
          </w:p>
        </w:tc>
        <w:tc>
          <w:tcPr>
            <w:tcW w:w="1702" w:type="dxa"/>
            <w:tcBorders>
              <w:top w:val="single" w:sz="4" w:space="0" w:color="auto"/>
              <w:left w:val="single" w:sz="4" w:space="0" w:color="auto"/>
              <w:bottom w:val="single" w:sz="4" w:space="0" w:color="auto"/>
              <w:right w:val="single" w:sz="4" w:space="0" w:color="auto"/>
            </w:tcBorders>
          </w:tcPr>
          <w:p w14:paraId="0172EE75"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3132B6A0"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0194F3D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A5B4AA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B4C763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F604C3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C5895D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0D7984B2" w14:textId="77777777" w:rsidR="00000000" w:rsidRDefault="00000000">
            <w:pPr>
              <w:pStyle w:val="aa"/>
              <w:jc w:val="center"/>
              <w:rPr>
                <w:sz w:val="15"/>
                <w:szCs w:val="15"/>
              </w:rPr>
            </w:pPr>
            <w:r>
              <w:rPr>
                <w:sz w:val="15"/>
                <w:szCs w:val="15"/>
              </w:rPr>
              <w:t>X</w:t>
            </w:r>
          </w:p>
        </w:tc>
      </w:tr>
      <w:tr w:rsidR="00000000" w14:paraId="02800448"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73D7D99" w14:textId="77777777" w:rsidR="00000000" w:rsidRDefault="00000000">
            <w:pPr>
              <w:pStyle w:val="ad"/>
              <w:rPr>
                <w:sz w:val="15"/>
                <w:szCs w:val="15"/>
              </w:rPr>
            </w:pPr>
            <w:bookmarkStart w:id="183" w:name="sub_2106"/>
            <w:r>
              <w:rPr>
                <w:sz w:val="15"/>
                <w:szCs w:val="15"/>
              </w:rPr>
              <w:t>5.1. В амбулаторных условиях</w:t>
            </w:r>
            <w:bookmarkEnd w:id="183"/>
          </w:p>
        </w:tc>
        <w:tc>
          <w:tcPr>
            <w:tcW w:w="986" w:type="dxa"/>
            <w:tcBorders>
              <w:top w:val="single" w:sz="4" w:space="0" w:color="auto"/>
              <w:left w:val="single" w:sz="4" w:space="0" w:color="auto"/>
              <w:bottom w:val="single" w:sz="4" w:space="0" w:color="auto"/>
              <w:right w:val="single" w:sz="4" w:space="0" w:color="auto"/>
            </w:tcBorders>
          </w:tcPr>
          <w:p w14:paraId="2D08178C" w14:textId="77777777" w:rsidR="00000000" w:rsidRDefault="00000000">
            <w:pPr>
              <w:pStyle w:val="aa"/>
              <w:jc w:val="center"/>
              <w:rPr>
                <w:sz w:val="15"/>
                <w:szCs w:val="15"/>
              </w:rPr>
            </w:pPr>
            <w:r>
              <w:rPr>
                <w:sz w:val="15"/>
                <w:szCs w:val="15"/>
              </w:rPr>
              <w:t>46</w:t>
            </w:r>
          </w:p>
        </w:tc>
        <w:tc>
          <w:tcPr>
            <w:tcW w:w="1702" w:type="dxa"/>
            <w:tcBorders>
              <w:top w:val="single" w:sz="4" w:space="0" w:color="auto"/>
              <w:left w:val="single" w:sz="4" w:space="0" w:color="auto"/>
              <w:bottom w:val="single" w:sz="4" w:space="0" w:color="auto"/>
              <w:right w:val="single" w:sz="4" w:space="0" w:color="auto"/>
            </w:tcBorders>
          </w:tcPr>
          <w:p w14:paraId="2A7C1BD8"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7644F9F8" w14:textId="77777777" w:rsidR="00000000" w:rsidRDefault="00000000">
            <w:pPr>
              <w:pStyle w:val="aa"/>
              <w:jc w:val="center"/>
              <w:rPr>
                <w:sz w:val="15"/>
                <w:szCs w:val="15"/>
              </w:rPr>
            </w:pPr>
            <w:r>
              <w:rPr>
                <w:sz w:val="15"/>
                <w:szCs w:val="15"/>
              </w:rPr>
              <w:t>0,002954</w:t>
            </w:r>
          </w:p>
        </w:tc>
        <w:tc>
          <w:tcPr>
            <w:tcW w:w="1702" w:type="dxa"/>
            <w:tcBorders>
              <w:top w:val="single" w:sz="4" w:space="0" w:color="auto"/>
              <w:left w:val="single" w:sz="4" w:space="0" w:color="auto"/>
              <w:bottom w:val="single" w:sz="4" w:space="0" w:color="auto"/>
              <w:right w:val="single" w:sz="4" w:space="0" w:color="auto"/>
            </w:tcBorders>
          </w:tcPr>
          <w:p w14:paraId="4F368A64" w14:textId="77777777" w:rsidR="00000000" w:rsidRDefault="00000000">
            <w:pPr>
              <w:pStyle w:val="aa"/>
              <w:jc w:val="center"/>
              <w:rPr>
                <w:sz w:val="15"/>
                <w:szCs w:val="15"/>
              </w:rPr>
            </w:pPr>
            <w:r>
              <w:rPr>
                <w:sz w:val="15"/>
                <w:szCs w:val="15"/>
              </w:rPr>
              <w:t>19906,00</w:t>
            </w:r>
          </w:p>
        </w:tc>
        <w:tc>
          <w:tcPr>
            <w:tcW w:w="1165" w:type="dxa"/>
            <w:tcBorders>
              <w:top w:val="single" w:sz="4" w:space="0" w:color="auto"/>
              <w:left w:val="single" w:sz="4" w:space="0" w:color="auto"/>
              <w:bottom w:val="single" w:sz="4" w:space="0" w:color="auto"/>
              <w:right w:val="single" w:sz="4" w:space="0" w:color="auto"/>
            </w:tcBorders>
          </w:tcPr>
          <w:p w14:paraId="7A67FC5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249540E" w14:textId="77777777" w:rsidR="00000000" w:rsidRDefault="00000000">
            <w:pPr>
              <w:pStyle w:val="aa"/>
              <w:jc w:val="center"/>
              <w:rPr>
                <w:sz w:val="15"/>
                <w:szCs w:val="15"/>
              </w:rPr>
            </w:pPr>
            <w:r>
              <w:rPr>
                <w:sz w:val="15"/>
                <w:szCs w:val="15"/>
              </w:rPr>
              <w:t>58,80</w:t>
            </w:r>
          </w:p>
        </w:tc>
        <w:tc>
          <w:tcPr>
            <w:tcW w:w="1165" w:type="dxa"/>
            <w:tcBorders>
              <w:top w:val="single" w:sz="4" w:space="0" w:color="auto"/>
              <w:left w:val="single" w:sz="4" w:space="0" w:color="auto"/>
              <w:bottom w:val="single" w:sz="4" w:space="0" w:color="auto"/>
              <w:right w:val="single" w:sz="4" w:space="0" w:color="auto"/>
            </w:tcBorders>
          </w:tcPr>
          <w:p w14:paraId="522A4FA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C3EF78A" w14:textId="77777777" w:rsidR="00000000" w:rsidRDefault="00000000">
            <w:pPr>
              <w:pStyle w:val="aa"/>
              <w:jc w:val="center"/>
              <w:rPr>
                <w:sz w:val="15"/>
                <w:szCs w:val="15"/>
              </w:rPr>
            </w:pPr>
            <w:r>
              <w:rPr>
                <w:sz w:val="15"/>
                <w:szCs w:val="15"/>
              </w:rPr>
              <w:t>63299,82</w:t>
            </w:r>
          </w:p>
        </w:tc>
        <w:tc>
          <w:tcPr>
            <w:tcW w:w="1165" w:type="dxa"/>
            <w:tcBorders>
              <w:top w:val="single" w:sz="4" w:space="0" w:color="auto"/>
              <w:left w:val="single" w:sz="4" w:space="0" w:color="auto"/>
              <w:bottom w:val="single" w:sz="4" w:space="0" w:color="auto"/>
            </w:tcBorders>
          </w:tcPr>
          <w:p w14:paraId="56AB3E40" w14:textId="77777777" w:rsidR="00000000" w:rsidRDefault="00000000">
            <w:pPr>
              <w:pStyle w:val="aa"/>
              <w:jc w:val="center"/>
              <w:rPr>
                <w:sz w:val="15"/>
                <w:szCs w:val="15"/>
              </w:rPr>
            </w:pPr>
            <w:r>
              <w:rPr>
                <w:sz w:val="15"/>
                <w:szCs w:val="15"/>
              </w:rPr>
              <w:t>X</w:t>
            </w:r>
          </w:p>
        </w:tc>
      </w:tr>
      <w:tr w:rsidR="00000000" w14:paraId="57D9452C"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430E845" w14:textId="77777777" w:rsidR="00000000" w:rsidRDefault="00000000">
            <w:pPr>
              <w:pStyle w:val="ad"/>
              <w:rPr>
                <w:sz w:val="15"/>
                <w:szCs w:val="15"/>
              </w:rPr>
            </w:pPr>
            <w:bookmarkStart w:id="184" w:name="sub_2107"/>
            <w:r>
              <w:rPr>
                <w:sz w:val="15"/>
                <w:szCs w:val="15"/>
              </w:rPr>
              <w:t>5.2. В условиях дневных стационаров (первичная медико-санитарная помощь, специализированная медицинская помощь)</w:t>
            </w:r>
            <w:bookmarkEnd w:id="184"/>
          </w:p>
        </w:tc>
        <w:tc>
          <w:tcPr>
            <w:tcW w:w="986" w:type="dxa"/>
            <w:tcBorders>
              <w:top w:val="single" w:sz="4" w:space="0" w:color="auto"/>
              <w:left w:val="single" w:sz="4" w:space="0" w:color="auto"/>
              <w:bottom w:val="single" w:sz="4" w:space="0" w:color="auto"/>
              <w:right w:val="single" w:sz="4" w:space="0" w:color="auto"/>
            </w:tcBorders>
          </w:tcPr>
          <w:p w14:paraId="634B55B1" w14:textId="77777777" w:rsidR="00000000" w:rsidRDefault="00000000">
            <w:pPr>
              <w:pStyle w:val="aa"/>
              <w:jc w:val="center"/>
              <w:rPr>
                <w:sz w:val="15"/>
                <w:szCs w:val="15"/>
              </w:rPr>
            </w:pPr>
            <w:r>
              <w:rPr>
                <w:sz w:val="15"/>
                <w:szCs w:val="15"/>
              </w:rPr>
              <w:t>47</w:t>
            </w:r>
          </w:p>
        </w:tc>
        <w:tc>
          <w:tcPr>
            <w:tcW w:w="1702" w:type="dxa"/>
            <w:tcBorders>
              <w:top w:val="single" w:sz="4" w:space="0" w:color="auto"/>
              <w:left w:val="single" w:sz="4" w:space="0" w:color="auto"/>
              <w:bottom w:val="single" w:sz="4" w:space="0" w:color="auto"/>
              <w:right w:val="single" w:sz="4" w:space="0" w:color="auto"/>
            </w:tcBorders>
          </w:tcPr>
          <w:p w14:paraId="5C2341BA"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4F9D76B4" w14:textId="77777777" w:rsidR="00000000" w:rsidRDefault="00000000">
            <w:pPr>
              <w:pStyle w:val="aa"/>
              <w:jc w:val="center"/>
              <w:rPr>
                <w:sz w:val="15"/>
                <w:szCs w:val="15"/>
              </w:rPr>
            </w:pPr>
            <w:r>
              <w:rPr>
                <w:sz w:val="15"/>
                <w:szCs w:val="15"/>
              </w:rPr>
              <w:t>0,002601</w:t>
            </w:r>
          </w:p>
        </w:tc>
        <w:tc>
          <w:tcPr>
            <w:tcW w:w="1702" w:type="dxa"/>
            <w:tcBorders>
              <w:top w:val="single" w:sz="4" w:space="0" w:color="auto"/>
              <w:left w:val="single" w:sz="4" w:space="0" w:color="auto"/>
              <w:bottom w:val="single" w:sz="4" w:space="0" w:color="auto"/>
              <w:right w:val="single" w:sz="4" w:space="0" w:color="auto"/>
            </w:tcBorders>
          </w:tcPr>
          <w:p w14:paraId="66DFB413" w14:textId="77777777" w:rsidR="00000000" w:rsidRDefault="00000000">
            <w:pPr>
              <w:pStyle w:val="aa"/>
              <w:jc w:val="center"/>
              <w:rPr>
                <w:sz w:val="15"/>
                <w:szCs w:val="15"/>
              </w:rPr>
            </w:pPr>
            <w:r>
              <w:rPr>
                <w:sz w:val="15"/>
                <w:szCs w:val="15"/>
              </w:rPr>
              <w:t>23913,50</w:t>
            </w:r>
          </w:p>
        </w:tc>
        <w:tc>
          <w:tcPr>
            <w:tcW w:w="1165" w:type="dxa"/>
            <w:tcBorders>
              <w:top w:val="single" w:sz="4" w:space="0" w:color="auto"/>
              <w:left w:val="single" w:sz="4" w:space="0" w:color="auto"/>
              <w:bottom w:val="single" w:sz="4" w:space="0" w:color="auto"/>
              <w:right w:val="single" w:sz="4" w:space="0" w:color="auto"/>
            </w:tcBorders>
          </w:tcPr>
          <w:p w14:paraId="2F0C313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1C7FB0C" w14:textId="77777777" w:rsidR="00000000" w:rsidRDefault="00000000">
            <w:pPr>
              <w:pStyle w:val="aa"/>
              <w:jc w:val="center"/>
              <w:rPr>
                <w:sz w:val="15"/>
                <w:szCs w:val="15"/>
              </w:rPr>
            </w:pPr>
            <w:r>
              <w:rPr>
                <w:sz w:val="15"/>
                <w:szCs w:val="15"/>
              </w:rPr>
              <w:t>62,20</w:t>
            </w:r>
          </w:p>
        </w:tc>
        <w:tc>
          <w:tcPr>
            <w:tcW w:w="1165" w:type="dxa"/>
            <w:tcBorders>
              <w:top w:val="single" w:sz="4" w:space="0" w:color="auto"/>
              <w:left w:val="single" w:sz="4" w:space="0" w:color="auto"/>
              <w:bottom w:val="single" w:sz="4" w:space="0" w:color="auto"/>
              <w:right w:val="single" w:sz="4" w:space="0" w:color="auto"/>
            </w:tcBorders>
          </w:tcPr>
          <w:p w14:paraId="6FF6B17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602B4E3" w14:textId="77777777" w:rsidR="00000000" w:rsidRDefault="00000000">
            <w:pPr>
              <w:pStyle w:val="aa"/>
              <w:jc w:val="center"/>
              <w:rPr>
                <w:sz w:val="15"/>
                <w:szCs w:val="15"/>
              </w:rPr>
            </w:pPr>
            <w:r>
              <w:rPr>
                <w:sz w:val="15"/>
                <w:szCs w:val="15"/>
              </w:rPr>
              <w:t>66956,31</w:t>
            </w:r>
          </w:p>
        </w:tc>
        <w:tc>
          <w:tcPr>
            <w:tcW w:w="1165" w:type="dxa"/>
            <w:tcBorders>
              <w:top w:val="single" w:sz="4" w:space="0" w:color="auto"/>
              <w:left w:val="single" w:sz="4" w:space="0" w:color="auto"/>
              <w:bottom w:val="single" w:sz="4" w:space="0" w:color="auto"/>
            </w:tcBorders>
          </w:tcPr>
          <w:p w14:paraId="10E26214" w14:textId="77777777" w:rsidR="00000000" w:rsidRDefault="00000000">
            <w:pPr>
              <w:pStyle w:val="aa"/>
              <w:jc w:val="center"/>
              <w:rPr>
                <w:sz w:val="15"/>
                <w:szCs w:val="15"/>
              </w:rPr>
            </w:pPr>
            <w:r>
              <w:rPr>
                <w:sz w:val="15"/>
                <w:szCs w:val="15"/>
              </w:rPr>
              <w:t>X</w:t>
            </w:r>
          </w:p>
        </w:tc>
      </w:tr>
      <w:tr w:rsidR="00000000" w14:paraId="72E112AC"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53F93C2" w14:textId="77777777" w:rsidR="00000000" w:rsidRDefault="00000000">
            <w:pPr>
              <w:pStyle w:val="ad"/>
              <w:rPr>
                <w:sz w:val="15"/>
                <w:szCs w:val="15"/>
              </w:rPr>
            </w:pPr>
            <w:bookmarkStart w:id="185" w:name="sub_2108"/>
            <w:r>
              <w:rPr>
                <w:sz w:val="15"/>
                <w:szCs w:val="15"/>
              </w:rPr>
              <w:t>5.3. Специализированная, в том числе высокотехнологичная, медицинская помощь в условиях круглосуточного стационара </w:t>
            </w:r>
            <w:hyperlink w:anchor="sub_20008" w:history="1">
              <w:r>
                <w:rPr>
                  <w:rStyle w:val="a4"/>
                  <w:sz w:val="15"/>
                  <w:szCs w:val="15"/>
                  <w:vertAlign w:val="superscript"/>
                </w:rPr>
                <w:t>********</w:t>
              </w:r>
            </w:hyperlink>
            <w:bookmarkEnd w:id="185"/>
          </w:p>
        </w:tc>
        <w:tc>
          <w:tcPr>
            <w:tcW w:w="986" w:type="dxa"/>
            <w:tcBorders>
              <w:top w:val="single" w:sz="4" w:space="0" w:color="auto"/>
              <w:left w:val="single" w:sz="4" w:space="0" w:color="auto"/>
              <w:bottom w:val="single" w:sz="4" w:space="0" w:color="auto"/>
              <w:right w:val="single" w:sz="4" w:space="0" w:color="auto"/>
            </w:tcBorders>
          </w:tcPr>
          <w:p w14:paraId="33144D19" w14:textId="77777777" w:rsidR="00000000" w:rsidRDefault="00000000">
            <w:pPr>
              <w:pStyle w:val="aa"/>
              <w:jc w:val="center"/>
              <w:rPr>
                <w:sz w:val="15"/>
                <w:szCs w:val="15"/>
              </w:rPr>
            </w:pPr>
            <w:r>
              <w:rPr>
                <w:sz w:val="15"/>
                <w:szCs w:val="15"/>
              </w:rPr>
              <w:t>48</w:t>
            </w:r>
          </w:p>
        </w:tc>
        <w:tc>
          <w:tcPr>
            <w:tcW w:w="1702" w:type="dxa"/>
            <w:tcBorders>
              <w:top w:val="single" w:sz="4" w:space="0" w:color="auto"/>
              <w:left w:val="single" w:sz="4" w:space="0" w:color="auto"/>
              <w:bottom w:val="single" w:sz="4" w:space="0" w:color="auto"/>
              <w:right w:val="single" w:sz="4" w:space="0" w:color="auto"/>
            </w:tcBorders>
          </w:tcPr>
          <w:p w14:paraId="2CDE86D5"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6FE76F8B" w14:textId="77777777" w:rsidR="00000000" w:rsidRDefault="00000000">
            <w:pPr>
              <w:pStyle w:val="aa"/>
              <w:jc w:val="center"/>
              <w:rPr>
                <w:sz w:val="15"/>
                <w:szCs w:val="15"/>
              </w:rPr>
            </w:pPr>
            <w:r>
              <w:rPr>
                <w:sz w:val="15"/>
                <w:szCs w:val="15"/>
              </w:rPr>
              <w:t>0,005426</w:t>
            </w:r>
          </w:p>
        </w:tc>
        <w:tc>
          <w:tcPr>
            <w:tcW w:w="1702" w:type="dxa"/>
            <w:tcBorders>
              <w:top w:val="single" w:sz="4" w:space="0" w:color="auto"/>
              <w:left w:val="single" w:sz="4" w:space="0" w:color="auto"/>
              <w:bottom w:val="single" w:sz="4" w:space="0" w:color="auto"/>
              <w:right w:val="single" w:sz="4" w:space="0" w:color="auto"/>
            </w:tcBorders>
          </w:tcPr>
          <w:p w14:paraId="1CAF235B" w14:textId="77777777" w:rsidR="00000000" w:rsidRDefault="00000000">
            <w:pPr>
              <w:pStyle w:val="aa"/>
              <w:jc w:val="center"/>
              <w:rPr>
                <w:sz w:val="15"/>
                <w:szCs w:val="15"/>
              </w:rPr>
            </w:pPr>
            <w:r>
              <w:rPr>
                <w:sz w:val="15"/>
                <w:szCs w:val="15"/>
              </w:rPr>
              <w:t>43499,80</w:t>
            </w:r>
          </w:p>
        </w:tc>
        <w:tc>
          <w:tcPr>
            <w:tcW w:w="1165" w:type="dxa"/>
            <w:tcBorders>
              <w:top w:val="single" w:sz="4" w:space="0" w:color="auto"/>
              <w:left w:val="single" w:sz="4" w:space="0" w:color="auto"/>
              <w:bottom w:val="single" w:sz="4" w:space="0" w:color="auto"/>
              <w:right w:val="single" w:sz="4" w:space="0" w:color="auto"/>
            </w:tcBorders>
          </w:tcPr>
          <w:p w14:paraId="05EC174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D45C1A1" w14:textId="77777777" w:rsidR="00000000" w:rsidRDefault="00000000">
            <w:pPr>
              <w:pStyle w:val="aa"/>
              <w:jc w:val="center"/>
              <w:rPr>
                <w:sz w:val="15"/>
                <w:szCs w:val="15"/>
              </w:rPr>
            </w:pPr>
            <w:r>
              <w:rPr>
                <w:sz w:val="15"/>
                <w:szCs w:val="15"/>
              </w:rPr>
              <w:t>236,03</w:t>
            </w:r>
          </w:p>
        </w:tc>
        <w:tc>
          <w:tcPr>
            <w:tcW w:w="1165" w:type="dxa"/>
            <w:tcBorders>
              <w:top w:val="single" w:sz="4" w:space="0" w:color="auto"/>
              <w:left w:val="single" w:sz="4" w:space="0" w:color="auto"/>
              <w:bottom w:val="single" w:sz="4" w:space="0" w:color="auto"/>
              <w:right w:val="single" w:sz="4" w:space="0" w:color="auto"/>
            </w:tcBorders>
          </w:tcPr>
          <w:p w14:paraId="0822183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F0841A3" w14:textId="77777777" w:rsidR="00000000" w:rsidRDefault="00000000">
            <w:pPr>
              <w:pStyle w:val="aa"/>
              <w:jc w:val="center"/>
              <w:rPr>
                <w:sz w:val="15"/>
                <w:szCs w:val="15"/>
              </w:rPr>
            </w:pPr>
            <w:r>
              <w:rPr>
                <w:sz w:val="15"/>
                <w:szCs w:val="15"/>
              </w:rPr>
              <w:t>254082,66</w:t>
            </w:r>
          </w:p>
        </w:tc>
        <w:tc>
          <w:tcPr>
            <w:tcW w:w="1165" w:type="dxa"/>
            <w:tcBorders>
              <w:top w:val="single" w:sz="4" w:space="0" w:color="auto"/>
              <w:left w:val="single" w:sz="4" w:space="0" w:color="auto"/>
              <w:bottom w:val="single" w:sz="4" w:space="0" w:color="auto"/>
            </w:tcBorders>
          </w:tcPr>
          <w:p w14:paraId="1ACAD884" w14:textId="77777777" w:rsidR="00000000" w:rsidRDefault="00000000">
            <w:pPr>
              <w:pStyle w:val="aa"/>
              <w:jc w:val="center"/>
              <w:rPr>
                <w:sz w:val="15"/>
                <w:szCs w:val="15"/>
              </w:rPr>
            </w:pPr>
            <w:r>
              <w:rPr>
                <w:sz w:val="15"/>
                <w:szCs w:val="15"/>
              </w:rPr>
              <w:t>X</w:t>
            </w:r>
          </w:p>
        </w:tc>
      </w:tr>
      <w:tr w:rsidR="00000000" w14:paraId="55FC3D71"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F963EB4" w14:textId="77777777" w:rsidR="00000000" w:rsidRDefault="00000000">
            <w:pPr>
              <w:pStyle w:val="ad"/>
              <w:rPr>
                <w:sz w:val="15"/>
                <w:szCs w:val="15"/>
              </w:rPr>
            </w:pPr>
            <w:bookmarkStart w:id="186" w:name="sub_2109"/>
            <w:r>
              <w:rPr>
                <w:sz w:val="15"/>
                <w:szCs w:val="15"/>
              </w:rPr>
              <w:t>6. Расходы на ведение дела СМО</w:t>
            </w:r>
            <w:bookmarkEnd w:id="186"/>
          </w:p>
        </w:tc>
        <w:tc>
          <w:tcPr>
            <w:tcW w:w="986" w:type="dxa"/>
            <w:tcBorders>
              <w:top w:val="single" w:sz="4" w:space="0" w:color="auto"/>
              <w:left w:val="single" w:sz="4" w:space="0" w:color="auto"/>
              <w:bottom w:val="single" w:sz="4" w:space="0" w:color="auto"/>
              <w:right w:val="single" w:sz="4" w:space="0" w:color="auto"/>
            </w:tcBorders>
          </w:tcPr>
          <w:p w14:paraId="01F060BA" w14:textId="77777777" w:rsidR="00000000" w:rsidRDefault="00000000">
            <w:pPr>
              <w:pStyle w:val="aa"/>
              <w:jc w:val="center"/>
              <w:rPr>
                <w:sz w:val="15"/>
                <w:szCs w:val="15"/>
              </w:rPr>
            </w:pPr>
            <w:r>
              <w:rPr>
                <w:sz w:val="15"/>
                <w:szCs w:val="15"/>
              </w:rPr>
              <w:t>49</w:t>
            </w:r>
          </w:p>
        </w:tc>
        <w:tc>
          <w:tcPr>
            <w:tcW w:w="1702" w:type="dxa"/>
            <w:tcBorders>
              <w:top w:val="single" w:sz="4" w:space="0" w:color="auto"/>
              <w:left w:val="single" w:sz="4" w:space="0" w:color="auto"/>
              <w:bottom w:val="single" w:sz="4" w:space="0" w:color="auto"/>
              <w:right w:val="single" w:sz="4" w:space="0" w:color="auto"/>
            </w:tcBorders>
          </w:tcPr>
          <w:p w14:paraId="7DBB712B" w14:textId="77777777" w:rsidR="00000000" w:rsidRDefault="00000000">
            <w:pPr>
              <w:pStyle w:val="aa"/>
              <w:jc w:val="center"/>
              <w:rPr>
                <w:sz w:val="15"/>
                <w:szCs w:val="15"/>
              </w:rPr>
            </w:pPr>
            <w:r>
              <w:rPr>
                <w:sz w:val="15"/>
                <w:szCs w:val="15"/>
              </w:rPr>
              <w:t>-</w:t>
            </w:r>
          </w:p>
        </w:tc>
        <w:tc>
          <w:tcPr>
            <w:tcW w:w="1702" w:type="dxa"/>
            <w:tcBorders>
              <w:top w:val="single" w:sz="4" w:space="0" w:color="auto"/>
              <w:left w:val="single" w:sz="4" w:space="0" w:color="auto"/>
              <w:bottom w:val="single" w:sz="4" w:space="0" w:color="auto"/>
              <w:right w:val="single" w:sz="4" w:space="0" w:color="auto"/>
            </w:tcBorders>
          </w:tcPr>
          <w:p w14:paraId="1AF18845"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3F057D0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09A7E1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1E303B4" w14:textId="77777777" w:rsidR="00000000" w:rsidRDefault="00000000">
            <w:pPr>
              <w:pStyle w:val="aa"/>
              <w:jc w:val="center"/>
              <w:rPr>
                <w:sz w:val="15"/>
                <w:szCs w:val="15"/>
              </w:rPr>
            </w:pPr>
            <w:r>
              <w:rPr>
                <w:sz w:val="15"/>
                <w:szCs w:val="15"/>
              </w:rPr>
              <w:t>188,83</w:t>
            </w:r>
          </w:p>
        </w:tc>
        <w:tc>
          <w:tcPr>
            <w:tcW w:w="1165" w:type="dxa"/>
            <w:tcBorders>
              <w:top w:val="single" w:sz="4" w:space="0" w:color="auto"/>
              <w:left w:val="single" w:sz="4" w:space="0" w:color="auto"/>
              <w:bottom w:val="single" w:sz="4" w:space="0" w:color="auto"/>
              <w:right w:val="single" w:sz="4" w:space="0" w:color="auto"/>
            </w:tcBorders>
          </w:tcPr>
          <w:p w14:paraId="0D11ECB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3B286D7" w14:textId="77777777" w:rsidR="00000000" w:rsidRDefault="00000000">
            <w:pPr>
              <w:pStyle w:val="aa"/>
              <w:jc w:val="center"/>
              <w:rPr>
                <w:sz w:val="15"/>
                <w:szCs w:val="15"/>
              </w:rPr>
            </w:pPr>
            <w:r>
              <w:rPr>
                <w:sz w:val="15"/>
                <w:szCs w:val="15"/>
              </w:rPr>
              <w:t>203269,34</w:t>
            </w:r>
          </w:p>
        </w:tc>
        <w:tc>
          <w:tcPr>
            <w:tcW w:w="1165" w:type="dxa"/>
            <w:tcBorders>
              <w:top w:val="single" w:sz="4" w:space="0" w:color="auto"/>
              <w:left w:val="single" w:sz="4" w:space="0" w:color="auto"/>
              <w:bottom w:val="single" w:sz="4" w:space="0" w:color="auto"/>
            </w:tcBorders>
          </w:tcPr>
          <w:p w14:paraId="72EBAA96" w14:textId="77777777" w:rsidR="00000000" w:rsidRDefault="00000000">
            <w:pPr>
              <w:pStyle w:val="aa"/>
              <w:jc w:val="center"/>
              <w:rPr>
                <w:sz w:val="15"/>
                <w:szCs w:val="15"/>
              </w:rPr>
            </w:pPr>
            <w:r>
              <w:rPr>
                <w:sz w:val="15"/>
                <w:szCs w:val="15"/>
              </w:rPr>
              <w:t>X</w:t>
            </w:r>
          </w:p>
        </w:tc>
      </w:tr>
      <w:tr w:rsidR="00000000" w14:paraId="68C029D1"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8CE091E" w14:textId="77777777" w:rsidR="00000000" w:rsidRDefault="00000000">
            <w:pPr>
              <w:pStyle w:val="ad"/>
              <w:rPr>
                <w:sz w:val="15"/>
                <w:szCs w:val="15"/>
              </w:rPr>
            </w:pPr>
            <w:bookmarkStart w:id="187" w:name="sub_2111"/>
            <w:r>
              <w:rPr>
                <w:rStyle w:val="a3"/>
                <w:sz w:val="15"/>
                <w:szCs w:val="15"/>
              </w:rPr>
              <w:t>2. Медицинская помощь по видам и заболеваниям, не установленным базовой программой:</w:t>
            </w:r>
            <w:bookmarkEnd w:id="187"/>
          </w:p>
        </w:tc>
        <w:tc>
          <w:tcPr>
            <w:tcW w:w="986" w:type="dxa"/>
            <w:tcBorders>
              <w:top w:val="single" w:sz="4" w:space="0" w:color="auto"/>
              <w:left w:val="single" w:sz="4" w:space="0" w:color="auto"/>
              <w:bottom w:val="single" w:sz="4" w:space="0" w:color="auto"/>
              <w:right w:val="single" w:sz="4" w:space="0" w:color="auto"/>
            </w:tcBorders>
          </w:tcPr>
          <w:p w14:paraId="2340A169" w14:textId="77777777" w:rsidR="00000000" w:rsidRDefault="00000000">
            <w:pPr>
              <w:pStyle w:val="aa"/>
              <w:jc w:val="center"/>
              <w:rPr>
                <w:sz w:val="15"/>
                <w:szCs w:val="15"/>
              </w:rPr>
            </w:pPr>
            <w:r>
              <w:rPr>
                <w:sz w:val="15"/>
                <w:szCs w:val="15"/>
              </w:rPr>
              <w:t>50</w:t>
            </w:r>
          </w:p>
        </w:tc>
        <w:tc>
          <w:tcPr>
            <w:tcW w:w="1702" w:type="dxa"/>
            <w:tcBorders>
              <w:top w:val="single" w:sz="4" w:space="0" w:color="auto"/>
              <w:left w:val="single" w:sz="4" w:space="0" w:color="auto"/>
              <w:bottom w:val="single" w:sz="4" w:space="0" w:color="auto"/>
              <w:right w:val="single" w:sz="4" w:space="0" w:color="auto"/>
            </w:tcBorders>
          </w:tcPr>
          <w:p w14:paraId="017D0700" w14:textId="77777777" w:rsidR="00000000" w:rsidRDefault="00000000">
            <w:pPr>
              <w:pStyle w:val="aa"/>
              <w:jc w:val="center"/>
              <w:rPr>
                <w:sz w:val="15"/>
                <w:szCs w:val="15"/>
              </w:rPr>
            </w:pPr>
            <w:r>
              <w:rPr>
                <w:sz w:val="15"/>
                <w:szCs w:val="15"/>
              </w:rPr>
              <w:t>-</w:t>
            </w:r>
          </w:p>
        </w:tc>
        <w:tc>
          <w:tcPr>
            <w:tcW w:w="1702" w:type="dxa"/>
            <w:tcBorders>
              <w:top w:val="single" w:sz="4" w:space="0" w:color="auto"/>
              <w:left w:val="single" w:sz="4" w:space="0" w:color="auto"/>
              <w:bottom w:val="single" w:sz="4" w:space="0" w:color="auto"/>
              <w:right w:val="single" w:sz="4" w:space="0" w:color="auto"/>
            </w:tcBorders>
          </w:tcPr>
          <w:p w14:paraId="348233E9"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020E523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A75659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4C6D38C"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AAE5C8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E20897F"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7147C0E6" w14:textId="77777777" w:rsidR="00000000" w:rsidRDefault="00000000">
            <w:pPr>
              <w:pStyle w:val="aa"/>
              <w:rPr>
                <w:sz w:val="15"/>
                <w:szCs w:val="15"/>
              </w:rPr>
            </w:pPr>
          </w:p>
        </w:tc>
      </w:tr>
      <w:tr w:rsidR="00000000" w14:paraId="2657FC54"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F113748" w14:textId="77777777" w:rsidR="00000000" w:rsidRDefault="00000000">
            <w:pPr>
              <w:pStyle w:val="ad"/>
              <w:rPr>
                <w:sz w:val="15"/>
                <w:szCs w:val="15"/>
              </w:rPr>
            </w:pPr>
            <w:bookmarkStart w:id="188" w:name="sub_2112"/>
            <w:r>
              <w:rPr>
                <w:sz w:val="15"/>
                <w:szCs w:val="15"/>
              </w:rPr>
              <w:t>1. Скорая, в том числе скорая специализированная, медицинская помощь</w:t>
            </w:r>
            <w:bookmarkEnd w:id="188"/>
          </w:p>
        </w:tc>
        <w:tc>
          <w:tcPr>
            <w:tcW w:w="986" w:type="dxa"/>
            <w:tcBorders>
              <w:top w:val="single" w:sz="4" w:space="0" w:color="auto"/>
              <w:left w:val="single" w:sz="4" w:space="0" w:color="auto"/>
              <w:bottom w:val="single" w:sz="4" w:space="0" w:color="auto"/>
              <w:right w:val="single" w:sz="4" w:space="0" w:color="auto"/>
            </w:tcBorders>
          </w:tcPr>
          <w:p w14:paraId="42827E67" w14:textId="77777777" w:rsidR="00000000" w:rsidRDefault="00000000">
            <w:pPr>
              <w:pStyle w:val="aa"/>
              <w:jc w:val="center"/>
              <w:rPr>
                <w:sz w:val="15"/>
                <w:szCs w:val="15"/>
              </w:rPr>
            </w:pPr>
            <w:r>
              <w:rPr>
                <w:sz w:val="15"/>
                <w:szCs w:val="15"/>
              </w:rPr>
              <w:t>51</w:t>
            </w:r>
          </w:p>
        </w:tc>
        <w:tc>
          <w:tcPr>
            <w:tcW w:w="1702" w:type="dxa"/>
            <w:tcBorders>
              <w:top w:val="single" w:sz="4" w:space="0" w:color="auto"/>
              <w:left w:val="single" w:sz="4" w:space="0" w:color="auto"/>
              <w:bottom w:val="single" w:sz="4" w:space="0" w:color="auto"/>
              <w:right w:val="single" w:sz="4" w:space="0" w:color="auto"/>
            </w:tcBorders>
          </w:tcPr>
          <w:p w14:paraId="23380691" w14:textId="77777777" w:rsidR="00000000" w:rsidRDefault="00000000">
            <w:pPr>
              <w:pStyle w:val="aa"/>
              <w:jc w:val="center"/>
              <w:rPr>
                <w:sz w:val="15"/>
                <w:szCs w:val="15"/>
              </w:rPr>
            </w:pPr>
            <w:r>
              <w:rPr>
                <w:sz w:val="15"/>
                <w:szCs w:val="15"/>
              </w:rPr>
              <w:t>вызов</w:t>
            </w:r>
          </w:p>
        </w:tc>
        <w:tc>
          <w:tcPr>
            <w:tcW w:w="1702" w:type="dxa"/>
            <w:tcBorders>
              <w:top w:val="single" w:sz="4" w:space="0" w:color="auto"/>
              <w:left w:val="single" w:sz="4" w:space="0" w:color="auto"/>
              <w:bottom w:val="single" w:sz="4" w:space="0" w:color="auto"/>
              <w:right w:val="single" w:sz="4" w:space="0" w:color="auto"/>
            </w:tcBorders>
          </w:tcPr>
          <w:p w14:paraId="3760B7A7"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14724661"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F02C05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79ABAC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5FC3C0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897F3A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286ADAC8" w14:textId="77777777" w:rsidR="00000000" w:rsidRDefault="00000000">
            <w:pPr>
              <w:pStyle w:val="aa"/>
              <w:jc w:val="center"/>
              <w:rPr>
                <w:sz w:val="15"/>
                <w:szCs w:val="15"/>
              </w:rPr>
            </w:pPr>
            <w:r>
              <w:rPr>
                <w:sz w:val="15"/>
                <w:szCs w:val="15"/>
              </w:rPr>
              <w:t>X</w:t>
            </w:r>
          </w:p>
        </w:tc>
      </w:tr>
      <w:tr w:rsidR="00000000" w14:paraId="42381720"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877FBE8" w14:textId="77777777" w:rsidR="00000000" w:rsidRDefault="00000000">
            <w:pPr>
              <w:pStyle w:val="ad"/>
              <w:rPr>
                <w:sz w:val="15"/>
                <w:szCs w:val="15"/>
              </w:rPr>
            </w:pPr>
            <w:bookmarkStart w:id="189" w:name="sub_2113"/>
            <w:r>
              <w:rPr>
                <w:sz w:val="15"/>
                <w:szCs w:val="15"/>
              </w:rPr>
              <w:t>2. Первичная медико-санитарная помощь</w:t>
            </w:r>
            <w:bookmarkEnd w:id="189"/>
          </w:p>
        </w:tc>
        <w:tc>
          <w:tcPr>
            <w:tcW w:w="986" w:type="dxa"/>
            <w:tcBorders>
              <w:top w:val="single" w:sz="4" w:space="0" w:color="auto"/>
              <w:left w:val="single" w:sz="4" w:space="0" w:color="auto"/>
              <w:bottom w:val="single" w:sz="4" w:space="0" w:color="auto"/>
              <w:right w:val="single" w:sz="4" w:space="0" w:color="auto"/>
            </w:tcBorders>
          </w:tcPr>
          <w:p w14:paraId="4E07C181" w14:textId="77777777" w:rsidR="00000000" w:rsidRDefault="00000000">
            <w:pPr>
              <w:pStyle w:val="aa"/>
              <w:jc w:val="center"/>
              <w:rPr>
                <w:sz w:val="15"/>
                <w:szCs w:val="15"/>
              </w:rPr>
            </w:pPr>
            <w:r>
              <w:rPr>
                <w:sz w:val="15"/>
                <w:szCs w:val="15"/>
              </w:rPr>
              <w:t>52</w:t>
            </w:r>
          </w:p>
        </w:tc>
        <w:tc>
          <w:tcPr>
            <w:tcW w:w="1702" w:type="dxa"/>
            <w:tcBorders>
              <w:top w:val="single" w:sz="4" w:space="0" w:color="auto"/>
              <w:left w:val="single" w:sz="4" w:space="0" w:color="auto"/>
              <w:bottom w:val="single" w:sz="4" w:space="0" w:color="auto"/>
              <w:right w:val="single" w:sz="4" w:space="0" w:color="auto"/>
            </w:tcBorders>
          </w:tcPr>
          <w:p w14:paraId="1A9763FB" w14:textId="77777777" w:rsidR="00000000" w:rsidRDefault="00000000">
            <w:pPr>
              <w:pStyle w:val="aa"/>
              <w:jc w:val="center"/>
              <w:rPr>
                <w:sz w:val="15"/>
                <w:szCs w:val="15"/>
              </w:rPr>
            </w:pPr>
            <w:r>
              <w:rPr>
                <w:sz w:val="15"/>
                <w:szCs w:val="15"/>
              </w:rPr>
              <w:t>-</w:t>
            </w:r>
          </w:p>
        </w:tc>
        <w:tc>
          <w:tcPr>
            <w:tcW w:w="1702" w:type="dxa"/>
            <w:tcBorders>
              <w:top w:val="single" w:sz="4" w:space="0" w:color="auto"/>
              <w:left w:val="single" w:sz="4" w:space="0" w:color="auto"/>
              <w:bottom w:val="single" w:sz="4" w:space="0" w:color="auto"/>
              <w:right w:val="single" w:sz="4" w:space="0" w:color="auto"/>
            </w:tcBorders>
          </w:tcPr>
          <w:p w14:paraId="3CE36029"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79ECE5C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037D7D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95F1C3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0C9E85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CE2DED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668CCA41" w14:textId="77777777" w:rsidR="00000000" w:rsidRDefault="00000000">
            <w:pPr>
              <w:pStyle w:val="aa"/>
              <w:jc w:val="center"/>
              <w:rPr>
                <w:sz w:val="15"/>
                <w:szCs w:val="15"/>
              </w:rPr>
            </w:pPr>
            <w:r>
              <w:rPr>
                <w:sz w:val="15"/>
                <w:szCs w:val="15"/>
              </w:rPr>
              <w:t>X</w:t>
            </w:r>
          </w:p>
        </w:tc>
      </w:tr>
      <w:tr w:rsidR="00000000" w14:paraId="6A189552"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CDBF599" w14:textId="77777777" w:rsidR="00000000" w:rsidRDefault="00000000">
            <w:pPr>
              <w:pStyle w:val="ad"/>
              <w:rPr>
                <w:sz w:val="15"/>
                <w:szCs w:val="15"/>
              </w:rPr>
            </w:pPr>
            <w:bookmarkStart w:id="190" w:name="sub_2114"/>
            <w:r>
              <w:rPr>
                <w:sz w:val="15"/>
                <w:szCs w:val="15"/>
              </w:rPr>
              <w:t>2.1. В амбулаторных условиях:</w:t>
            </w:r>
            <w:bookmarkEnd w:id="190"/>
          </w:p>
        </w:tc>
        <w:tc>
          <w:tcPr>
            <w:tcW w:w="986" w:type="dxa"/>
            <w:tcBorders>
              <w:top w:val="single" w:sz="4" w:space="0" w:color="auto"/>
              <w:left w:val="single" w:sz="4" w:space="0" w:color="auto"/>
              <w:bottom w:val="single" w:sz="4" w:space="0" w:color="auto"/>
              <w:right w:val="single" w:sz="4" w:space="0" w:color="auto"/>
            </w:tcBorders>
          </w:tcPr>
          <w:p w14:paraId="1D69D9A8" w14:textId="77777777" w:rsidR="00000000" w:rsidRDefault="00000000">
            <w:pPr>
              <w:pStyle w:val="aa"/>
              <w:jc w:val="center"/>
              <w:rPr>
                <w:sz w:val="15"/>
                <w:szCs w:val="15"/>
              </w:rPr>
            </w:pPr>
            <w:r>
              <w:rPr>
                <w:sz w:val="15"/>
                <w:szCs w:val="15"/>
              </w:rPr>
              <w:t>53</w:t>
            </w:r>
          </w:p>
        </w:tc>
        <w:tc>
          <w:tcPr>
            <w:tcW w:w="1702" w:type="dxa"/>
            <w:tcBorders>
              <w:top w:val="single" w:sz="4" w:space="0" w:color="auto"/>
              <w:left w:val="single" w:sz="4" w:space="0" w:color="auto"/>
              <w:bottom w:val="single" w:sz="4" w:space="0" w:color="auto"/>
              <w:right w:val="single" w:sz="4" w:space="0" w:color="auto"/>
            </w:tcBorders>
          </w:tcPr>
          <w:p w14:paraId="00CFCB3E"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3EB4A865"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33ACFE3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EA23D6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11A910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33B8A7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E3CFDC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14DFD5C5" w14:textId="77777777" w:rsidR="00000000" w:rsidRDefault="00000000">
            <w:pPr>
              <w:pStyle w:val="aa"/>
              <w:jc w:val="center"/>
              <w:rPr>
                <w:sz w:val="15"/>
                <w:szCs w:val="15"/>
              </w:rPr>
            </w:pPr>
            <w:r>
              <w:rPr>
                <w:sz w:val="15"/>
                <w:szCs w:val="15"/>
              </w:rPr>
              <w:t>X</w:t>
            </w:r>
          </w:p>
        </w:tc>
      </w:tr>
      <w:tr w:rsidR="00000000" w14:paraId="41F674F4"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C2551D1" w14:textId="77777777" w:rsidR="00000000" w:rsidRDefault="00000000">
            <w:pPr>
              <w:pStyle w:val="ad"/>
              <w:rPr>
                <w:sz w:val="15"/>
                <w:szCs w:val="15"/>
              </w:rPr>
            </w:pPr>
            <w:bookmarkStart w:id="191" w:name="sub_2115"/>
            <w:r>
              <w:rPr>
                <w:sz w:val="15"/>
                <w:szCs w:val="15"/>
              </w:rPr>
              <w:t>2.1.1. Посещения с профилактическими и иными целями, всего, в том числе:</w:t>
            </w:r>
            <w:bookmarkEnd w:id="191"/>
          </w:p>
        </w:tc>
        <w:tc>
          <w:tcPr>
            <w:tcW w:w="986" w:type="dxa"/>
            <w:tcBorders>
              <w:top w:val="single" w:sz="4" w:space="0" w:color="auto"/>
              <w:left w:val="single" w:sz="4" w:space="0" w:color="auto"/>
              <w:bottom w:val="single" w:sz="4" w:space="0" w:color="auto"/>
              <w:right w:val="single" w:sz="4" w:space="0" w:color="auto"/>
            </w:tcBorders>
          </w:tcPr>
          <w:p w14:paraId="4EC08F66" w14:textId="77777777" w:rsidR="00000000" w:rsidRDefault="00000000">
            <w:pPr>
              <w:pStyle w:val="aa"/>
              <w:jc w:val="center"/>
              <w:rPr>
                <w:sz w:val="15"/>
                <w:szCs w:val="15"/>
              </w:rPr>
            </w:pPr>
            <w:r>
              <w:rPr>
                <w:sz w:val="15"/>
                <w:szCs w:val="15"/>
              </w:rPr>
              <w:t>53.1</w:t>
            </w:r>
          </w:p>
        </w:tc>
        <w:tc>
          <w:tcPr>
            <w:tcW w:w="1702" w:type="dxa"/>
            <w:tcBorders>
              <w:top w:val="single" w:sz="4" w:space="0" w:color="auto"/>
              <w:left w:val="single" w:sz="4" w:space="0" w:color="auto"/>
              <w:bottom w:val="single" w:sz="4" w:space="0" w:color="auto"/>
              <w:right w:val="single" w:sz="4" w:space="0" w:color="auto"/>
            </w:tcBorders>
          </w:tcPr>
          <w:p w14:paraId="4C4A190A" w14:textId="77777777" w:rsidR="00000000" w:rsidRDefault="00000000">
            <w:pPr>
              <w:pStyle w:val="aa"/>
              <w:jc w:val="center"/>
              <w:rPr>
                <w:sz w:val="15"/>
                <w:szCs w:val="15"/>
              </w:rPr>
            </w:pPr>
            <w:r>
              <w:rPr>
                <w:sz w:val="15"/>
                <w:szCs w:val="15"/>
              </w:rPr>
              <w:t>посещения/комплексные посещения</w:t>
            </w:r>
          </w:p>
        </w:tc>
        <w:tc>
          <w:tcPr>
            <w:tcW w:w="1702" w:type="dxa"/>
            <w:tcBorders>
              <w:top w:val="single" w:sz="4" w:space="0" w:color="auto"/>
              <w:left w:val="single" w:sz="4" w:space="0" w:color="auto"/>
              <w:bottom w:val="single" w:sz="4" w:space="0" w:color="auto"/>
              <w:right w:val="single" w:sz="4" w:space="0" w:color="auto"/>
            </w:tcBorders>
          </w:tcPr>
          <w:p w14:paraId="51AF7E6E"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54922E15"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6FEB99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522A72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D73601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E39C218"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68D802F6" w14:textId="77777777" w:rsidR="00000000" w:rsidRDefault="00000000">
            <w:pPr>
              <w:pStyle w:val="aa"/>
              <w:jc w:val="center"/>
              <w:rPr>
                <w:sz w:val="15"/>
                <w:szCs w:val="15"/>
              </w:rPr>
            </w:pPr>
            <w:r>
              <w:rPr>
                <w:sz w:val="15"/>
                <w:szCs w:val="15"/>
              </w:rPr>
              <w:t>X</w:t>
            </w:r>
          </w:p>
        </w:tc>
      </w:tr>
      <w:tr w:rsidR="00000000" w14:paraId="6D7A5872"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6F18976" w14:textId="77777777" w:rsidR="00000000" w:rsidRDefault="00000000">
            <w:pPr>
              <w:pStyle w:val="ad"/>
              <w:rPr>
                <w:sz w:val="15"/>
                <w:szCs w:val="15"/>
              </w:rPr>
            </w:pPr>
            <w:bookmarkStart w:id="192" w:name="sub_2116"/>
            <w:r>
              <w:rPr>
                <w:sz w:val="15"/>
                <w:szCs w:val="15"/>
              </w:rPr>
              <w:t>для проведения профилактических медицинских осмотров</w:t>
            </w:r>
            <w:bookmarkEnd w:id="192"/>
          </w:p>
        </w:tc>
        <w:tc>
          <w:tcPr>
            <w:tcW w:w="986" w:type="dxa"/>
            <w:tcBorders>
              <w:top w:val="single" w:sz="4" w:space="0" w:color="auto"/>
              <w:left w:val="single" w:sz="4" w:space="0" w:color="auto"/>
              <w:bottom w:val="single" w:sz="4" w:space="0" w:color="auto"/>
              <w:right w:val="single" w:sz="4" w:space="0" w:color="auto"/>
            </w:tcBorders>
          </w:tcPr>
          <w:p w14:paraId="1B333F06" w14:textId="77777777" w:rsidR="00000000" w:rsidRDefault="00000000">
            <w:pPr>
              <w:pStyle w:val="aa"/>
              <w:jc w:val="center"/>
              <w:rPr>
                <w:sz w:val="15"/>
                <w:szCs w:val="15"/>
              </w:rPr>
            </w:pPr>
            <w:r>
              <w:rPr>
                <w:sz w:val="15"/>
                <w:szCs w:val="15"/>
              </w:rPr>
              <w:t>53.1.1</w:t>
            </w:r>
          </w:p>
        </w:tc>
        <w:tc>
          <w:tcPr>
            <w:tcW w:w="1702" w:type="dxa"/>
            <w:tcBorders>
              <w:top w:val="single" w:sz="4" w:space="0" w:color="auto"/>
              <w:left w:val="single" w:sz="4" w:space="0" w:color="auto"/>
              <w:bottom w:val="single" w:sz="4" w:space="0" w:color="auto"/>
              <w:right w:val="single" w:sz="4" w:space="0" w:color="auto"/>
            </w:tcBorders>
          </w:tcPr>
          <w:p w14:paraId="180583C7"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269D1E6B"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74A4C06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F75AE2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0A697FD"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221709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7E94D1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C3F24FB" w14:textId="77777777" w:rsidR="00000000" w:rsidRDefault="00000000">
            <w:pPr>
              <w:pStyle w:val="aa"/>
              <w:jc w:val="center"/>
              <w:rPr>
                <w:sz w:val="15"/>
                <w:szCs w:val="15"/>
              </w:rPr>
            </w:pPr>
            <w:r>
              <w:rPr>
                <w:sz w:val="15"/>
                <w:szCs w:val="15"/>
              </w:rPr>
              <w:t>X</w:t>
            </w:r>
          </w:p>
        </w:tc>
      </w:tr>
      <w:tr w:rsidR="00000000" w14:paraId="0C858AB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99FEE26" w14:textId="77777777" w:rsidR="00000000" w:rsidRDefault="00000000">
            <w:pPr>
              <w:pStyle w:val="ad"/>
              <w:rPr>
                <w:sz w:val="15"/>
                <w:szCs w:val="15"/>
              </w:rPr>
            </w:pPr>
            <w:bookmarkStart w:id="193" w:name="sub_2117"/>
            <w:r>
              <w:rPr>
                <w:sz w:val="15"/>
                <w:szCs w:val="15"/>
              </w:rPr>
              <w:t>для проведения диспансеризации, всего, в том числе:</w:t>
            </w:r>
            <w:bookmarkEnd w:id="193"/>
          </w:p>
        </w:tc>
        <w:tc>
          <w:tcPr>
            <w:tcW w:w="986" w:type="dxa"/>
            <w:tcBorders>
              <w:top w:val="single" w:sz="4" w:space="0" w:color="auto"/>
              <w:left w:val="single" w:sz="4" w:space="0" w:color="auto"/>
              <w:bottom w:val="single" w:sz="4" w:space="0" w:color="auto"/>
              <w:right w:val="single" w:sz="4" w:space="0" w:color="auto"/>
            </w:tcBorders>
          </w:tcPr>
          <w:p w14:paraId="577FEE76" w14:textId="77777777" w:rsidR="00000000" w:rsidRDefault="00000000">
            <w:pPr>
              <w:pStyle w:val="aa"/>
              <w:jc w:val="center"/>
              <w:rPr>
                <w:sz w:val="15"/>
                <w:szCs w:val="15"/>
              </w:rPr>
            </w:pPr>
            <w:r>
              <w:rPr>
                <w:sz w:val="15"/>
                <w:szCs w:val="15"/>
              </w:rPr>
              <w:t>53.1.2</w:t>
            </w:r>
          </w:p>
        </w:tc>
        <w:tc>
          <w:tcPr>
            <w:tcW w:w="1702" w:type="dxa"/>
            <w:tcBorders>
              <w:top w:val="single" w:sz="4" w:space="0" w:color="auto"/>
              <w:left w:val="single" w:sz="4" w:space="0" w:color="auto"/>
              <w:bottom w:val="single" w:sz="4" w:space="0" w:color="auto"/>
              <w:right w:val="single" w:sz="4" w:space="0" w:color="auto"/>
            </w:tcBorders>
          </w:tcPr>
          <w:p w14:paraId="61EC09B8"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373DC46A"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57A4F7EA"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EC7AAF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CF5BEB5"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AA219F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7CB0E72"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3F5ECAE" w14:textId="77777777" w:rsidR="00000000" w:rsidRDefault="00000000">
            <w:pPr>
              <w:pStyle w:val="aa"/>
              <w:jc w:val="center"/>
              <w:rPr>
                <w:sz w:val="15"/>
                <w:szCs w:val="15"/>
              </w:rPr>
            </w:pPr>
            <w:r>
              <w:rPr>
                <w:sz w:val="15"/>
                <w:szCs w:val="15"/>
              </w:rPr>
              <w:t>X</w:t>
            </w:r>
          </w:p>
        </w:tc>
      </w:tr>
      <w:tr w:rsidR="00000000" w14:paraId="1FDD3DD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A26FDC5" w14:textId="77777777" w:rsidR="00000000" w:rsidRDefault="00000000">
            <w:pPr>
              <w:pStyle w:val="ad"/>
              <w:rPr>
                <w:sz w:val="15"/>
                <w:szCs w:val="15"/>
              </w:rPr>
            </w:pPr>
            <w:bookmarkStart w:id="194" w:name="sub_2118"/>
            <w:r>
              <w:rPr>
                <w:sz w:val="15"/>
                <w:szCs w:val="15"/>
              </w:rPr>
              <w:t>для проведения углубленной диспансеризации</w:t>
            </w:r>
            <w:bookmarkEnd w:id="194"/>
          </w:p>
        </w:tc>
        <w:tc>
          <w:tcPr>
            <w:tcW w:w="986" w:type="dxa"/>
            <w:tcBorders>
              <w:top w:val="single" w:sz="4" w:space="0" w:color="auto"/>
              <w:left w:val="single" w:sz="4" w:space="0" w:color="auto"/>
              <w:bottom w:val="single" w:sz="4" w:space="0" w:color="auto"/>
              <w:right w:val="single" w:sz="4" w:space="0" w:color="auto"/>
            </w:tcBorders>
          </w:tcPr>
          <w:p w14:paraId="44E25B5D" w14:textId="77777777" w:rsidR="00000000" w:rsidRDefault="00000000">
            <w:pPr>
              <w:pStyle w:val="aa"/>
              <w:jc w:val="center"/>
              <w:rPr>
                <w:sz w:val="15"/>
                <w:szCs w:val="15"/>
              </w:rPr>
            </w:pPr>
            <w:r>
              <w:rPr>
                <w:sz w:val="15"/>
                <w:szCs w:val="15"/>
              </w:rPr>
              <w:t>53.1.2.1</w:t>
            </w:r>
          </w:p>
        </w:tc>
        <w:tc>
          <w:tcPr>
            <w:tcW w:w="1702" w:type="dxa"/>
            <w:tcBorders>
              <w:top w:val="single" w:sz="4" w:space="0" w:color="auto"/>
              <w:left w:val="single" w:sz="4" w:space="0" w:color="auto"/>
              <w:bottom w:val="single" w:sz="4" w:space="0" w:color="auto"/>
              <w:right w:val="single" w:sz="4" w:space="0" w:color="auto"/>
            </w:tcBorders>
          </w:tcPr>
          <w:p w14:paraId="3AD7CEBC"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0422D4DF"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474D28EE"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6281BF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BC57C9D"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24A818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F58FB6D"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73B27271" w14:textId="77777777" w:rsidR="00000000" w:rsidRDefault="00000000">
            <w:pPr>
              <w:pStyle w:val="aa"/>
              <w:jc w:val="center"/>
              <w:rPr>
                <w:sz w:val="15"/>
                <w:szCs w:val="15"/>
              </w:rPr>
            </w:pPr>
            <w:r>
              <w:rPr>
                <w:sz w:val="15"/>
                <w:szCs w:val="15"/>
              </w:rPr>
              <w:t>X</w:t>
            </w:r>
          </w:p>
        </w:tc>
      </w:tr>
      <w:tr w:rsidR="00000000" w14:paraId="437A2A72"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599D3B2" w14:textId="77777777" w:rsidR="00000000" w:rsidRDefault="00000000">
            <w:pPr>
              <w:pStyle w:val="ad"/>
              <w:rPr>
                <w:sz w:val="15"/>
                <w:szCs w:val="15"/>
              </w:rPr>
            </w:pPr>
            <w:bookmarkStart w:id="195" w:name="sub_2119"/>
            <w:r>
              <w:rPr>
                <w:sz w:val="15"/>
                <w:szCs w:val="15"/>
              </w:rPr>
              <w:t>для посещений с иными целями </w:t>
            </w:r>
            <w:hyperlink w:anchor="sub_20009" w:history="1">
              <w:r>
                <w:rPr>
                  <w:rStyle w:val="a4"/>
                  <w:sz w:val="15"/>
                  <w:szCs w:val="15"/>
                  <w:vertAlign w:val="superscript"/>
                </w:rPr>
                <w:t>*********</w:t>
              </w:r>
            </w:hyperlink>
            <w:bookmarkEnd w:id="195"/>
          </w:p>
        </w:tc>
        <w:tc>
          <w:tcPr>
            <w:tcW w:w="986" w:type="dxa"/>
            <w:tcBorders>
              <w:top w:val="single" w:sz="4" w:space="0" w:color="auto"/>
              <w:left w:val="single" w:sz="4" w:space="0" w:color="auto"/>
              <w:bottom w:val="single" w:sz="4" w:space="0" w:color="auto"/>
              <w:right w:val="single" w:sz="4" w:space="0" w:color="auto"/>
            </w:tcBorders>
          </w:tcPr>
          <w:p w14:paraId="795B19CB" w14:textId="77777777" w:rsidR="00000000" w:rsidRDefault="00000000">
            <w:pPr>
              <w:pStyle w:val="aa"/>
              <w:jc w:val="center"/>
              <w:rPr>
                <w:sz w:val="15"/>
                <w:szCs w:val="15"/>
              </w:rPr>
            </w:pPr>
            <w:r>
              <w:rPr>
                <w:sz w:val="15"/>
                <w:szCs w:val="15"/>
              </w:rPr>
              <w:t>53.1.3</w:t>
            </w:r>
          </w:p>
        </w:tc>
        <w:tc>
          <w:tcPr>
            <w:tcW w:w="1702" w:type="dxa"/>
            <w:tcBorders>
              <w:top w:val="single" w:sz="4" w:space="0" w:color="auto"/>
              <w:left w:val="single" w:sz="4" w:space="0" w:color="auto"/>
              <w:bottom w:val="single" w:sz="4" w:space="0" w:color="auto"/>
              <w:right w:val="single" w:sz="4" w:space="0" w:color="auto"/>
            </w:tcBorders>
          </w:tcPr>
          <w:p w14:paraId="36F9818C" w14:textId="77777777" w:rsidR="00000000" w:rsidRDefault="00000000">
            <w:pPr>
              <w:pStyle w:val="aa"/>
              <w:jc w:val="center"/>
              <w:rPr>
                <w:sz w:val="15"/>
                <w:szCs w:val="15"/>
              </w:rPr>
            </w:pPr>
            <w:r>
              <w:rPr>
                <w:sz w:val="15"/>
                <w:szCs w:val="15"/>
              </w:rPr>
              <w:t>посещения</w:t>
            </w:r>
          </w:p>
        </w:tc>
        <w:tc>
          <w:tcPr>
            <w:tcW w:w="1702" w:type="dxa"/>
            <w:tcBorders>
              <w:top w:val="single" w:sz="4" w:space="0" w:color="auto"/>
              <w:left w:val="single" w:sz="4" w:space="0" w:color="auto"/>
              <w:bottom w:val="single" w:sz="4" w:space="0" w:color="auto"/>
              <w:right w:val="single" w:sz="4" w:space="0" w:color="auto"/>
            </w:tcBorders>
          </w:tcPr>
          <w:p w14:paraId="1CEBBAFE"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1A7161AA"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ABC83D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D1B653C"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1F07B89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6415432"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1347C5C1" w14:textId="77777777" w:rsidR="00000000" w:rsidRDefault="00000000">
            <w:pPr>
              <w:pStyle w:val="aa"/>
              <w:jc w:val="center"/>
              <w:rPr>
                <w:sz w:val="15"/>
                <w:szCs w:val="15"/>
              </w:rPr>
            </w:pPr>
            <w:r>
              <w:rPr>
                <w:sz w:val="15"/>
                <w:szCs w:val="15"/>
              </w:rPr>
              <w:t>X</w:t>
            </w:r>
          </w:p>
        </w:tc>
      </w:tr>
      <w:tr w:rsidR="00000000" w14:paraId="62BB1228"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0BB2D22" w14:textId="77777777" w:rsidR="00000000" w:rsidRDefault="00000000">
            <w:pPr>
              <w:pStyle w:val="ad"/>
              <w:rPr>
                <w:sz w:val="15"/>
                <w:szCs w:val="15"/>
              </w:rPr>
            </w:pPr>
            <w:bookmarkStart w:id="196" w:name="sub_2120"/>
            <w:r>
              <w:rPr>
                <w:sz w:val="15"/>
                <w:szCs w:val="15"/>
              </w:rPr>
              <w:t>2.1.2. В неотложной форме</w:t>
            </w:r>
            <w:bookmarkEnd w:id="196"/>
          </w:p>
        </w:tc>
        <w:tc>
          <w:tcPr>
            <w:tcW w:w="986" w:type="dxa"/>
            <w:tcBorders>
              <w:top w:val="single" w:sz="4" w:space="0" w:color="auto"/>
              <w:left w:val="single" w:sz="4" w:space="0" w:color="auto"/>
              <w:bottom w:val="single" w:sz="4" w:space="0" w:color="auto"/>
              <w:right w:val="single" w:sz="4" w:space="0" w:color="auto"/>
            </w:tcBorders>
          </w:tcPr>
          <w:p w14:paraId="67BF4365" w14:textId="77777777" w:rsidR="00000000" w:rsidRDefault="00000000">
            <w:pPr>
              <w:pStyle w:val="aa"/>
              <w:jc w:val="center"/>
              <w:rPr>
                <w:sz w:val="15"/>
                <w:szCs w:val="15"/>
              </w:rPr>
            </w:pPr>
            <w:r>
              <w:rPr>
                <w:sz w:val="15"/>
                <w:szCs w:val="15"/>
              </w:rPr>
              <w:t>53.2</w:t>
            </w:r>
          </w:p>
        </w:tc>
        <w:tc>
          <w:tcPr>
            <w:tcW w:w="1702" w:type="dxa"/>
            <w:tcBorders>
              <w:top w:val="single" w:sz="4" w:space="0" w:color="auto"/>
              <w:left w:val="single" w:sz="4" w:space="0" w:color="auto"/>
              <w:bottom w:val="single" w:sz="4" w:space="0" w:color="auto"/>
              <w:right w:val="single" w:sz="4" w:space="0" w:color="auto"/>
            </w:tcBorders>
          </w:tcPr>
          <w:p w14:paraId="2F8975ED" w14:textId="77777777" w:rsidR="00000000" w:rsidRDefault="00000000">
            <w:pPr>
              <w:pStyle w:val="aa"/>
              <w:jc w:val="center"/>
              <w:rPr>
                <w:sz w:val="15"/>
                <w:szCs w:val="15"/>
              </w:rPr>
            </w:pPr>
            <w:r>
              <w:rPr>
                <w:sz w:val="15"/>
                <w:szCs w:val="15"/>
              </w:rPr>
              <w:t>посещение</w:t>
            </w:r>
          </w:p>
        </w:tc>
        <w:tc>
          <w:tcPr>
            <w:tcW w:w="1702" w:type="dxa"/>
            <w:tcBorders>
              <w:top w:val="single" w:sz="4" w:space="0" w:color="auto"/>
              <w:left w:val="single" w:sz="4" w:space="0" w:color="auto"/>
              <w:bottom w:val="single" w:sz="4" w:space="0" w:color="auto"/>
              <w:right w:val="single" w:sz="4" w:space="0" w:color="auto"/>
            </w:tcBorders>
          </w:tcPr>
          <w:p w14:paraId="477DBEB8"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3E0A6678"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009EA5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76F5F1A"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6A01FF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7F7376C"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42160B44" w14:textId="77777777" w:rsidR="00000000" w:rsidRDefault="00000000">
            <w:pPr>
              <w:pStyle w:val="aa"/>
              <w:jc w:val="center"/>
              <w:rPr>
                <w:sz w:val="15"/>
                <w:szCs w:val="15"/>
              </w:rPr>
            </w:pPr>
            <w:r>
              <w:rPr>
                <w:sz w:val="15"/>
                <w:szCs w:val="15"/>
              </w:rPr>
              <w:t>X</w:t>
            </w:r>
          </w:p>
        </w:tc>
      </w:tr>
      <w:tr w:rsidR="00000000" w14:paraId="00D5373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DB47C4C" w14:textId="77777777" w:rsidR="00000000" w:rsidRDefault="00000000">
            <w:pPr>
              <w:pStyle w:val="ad"/>
              <w:rPr>
                <w:sz w:val="15"/>
                <w:szCs w:val="15"/>
              </w:rPr>
            </w:pPr>
            <w:bookmarkStart w:id="197" w:name="sub_2121"/>
            <w:r>
              <w:rPr>
                <w:sz w:val="15"/>
                <w:szCs w:val="15"/>
              </w:rPr>
              <w:t>2.1.3. В связи с заболеваниями (обращений), всего, из них проведение следующих отдельных диагностических (лабораторных) исследований в рамках базовой программы обязательного медицинского страхования:</w:t>
            </w:r>
            <w:bookmarkEnd w:id="197"/>
          </w:p>
        </w:tc>
        <w:tc>
          <w:tcPr>
            <w:tcW w:w="986" w:type="dxa"/>
            <w:tcBorders>
              <w:top w:val="single" w:sz="4" w:space="0" w:color="auto"/>
              <w:left w:val="single" w:sz="4" w:space="0" w:color="auto"/>
              <w:bottom w:val="single" w:sz="4" w:space="0" w:color="auto"/>
              <w:right w:val="single" w:sz="4" w:space="0" w:color="auto"/>
            </w:tcBorders>
          </w:tcPr>
          <w:p w14:paraId="50113B70" w14:textId="77777777" w:rsidR="00000000" w:rsidRDefault="00000000">
            <w:pPr>
              <w:pStyle w:val="aa"/>
              <w:jc w:val="center"/>
              <w:rPr>
                <w:sz w:val="15"/>
                <w:szCs w:val="15"/>
              </w:rPr>
            </w:pPr>
            <w:r>
              <w:rPr>
                <w:sz w:val="15"/>
                <w:szCs w:val="15"/>
              </w:rPr>
              <w:t>53.3</w:t>
            </w:r>
          </w:p>
        </w:tc>
        <w:tc>
          <w:tcPr>
            <w:tcW w:w="1702" w:type="dxa"/>
            <w:tcBorders>
              <w:top w:val="single" w:sz="4" w:space="0" w:color="auto"/>
              <w:left w:val="single" w:sz="4" w:space="0" w:color="auto"/>
              <w:bottom w:val="single" w:sz="4" w:space="0" w:color="auto"/>
              <w:right w:val="single" w:sz="4" w:space="0" w:color="auto"/>
            </w:tcBorders>
          </w:tcPr>
          <w:p w14:paraId="40220AA2" w14:textId="77777777" w:rsidR="00000000" w:rsidRDefault="00000000">
            <w:pPr>
              <w:pStyle w:val="aa"/>
              <w:jc w:val="center"/>
              <w:rPr>
                <w:sz w:val="15"/>
                <w:szCs w:val="15"/>
              </w:rPr>
            </w:pPr>
            <w:r>
              <w:rPr>
                <w:sz w:val="15"/>
                <w:szCs w:val="15"/>
              </w:rPr>
              <w:t>обращение</w:t>
            </w:r>
          </w:p>
        </w:tc>
        <w:tc>
          <w:tcPr>
            <w:tcW w:w="1702" w:type="dxa"/>
            <w:tcBorders>
              <w:top w:val="single" w:sz="4" w:space="0" w:color="auto"/>
              <w:left w:val="single" w:sz="4" w:space="0" w:color="auto"/>
              <w:bottom w:val="single" w:sz="4" w:space="0" w:color="auto"/>
              <w:right w:val="single" w:sz="4" w:space="0" w:color="auto"/>
            </w:tcBorders>
          </w:tcPr>
          <w:p w14:paraId="74FEC59C"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6CEFECED"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B6138A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BC768E9"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C10915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2A51A51"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12EF4921" w14:textId="77777777" w:rsidR="00000000" w:rsidRDefault="00000000">
            <w:pPr>
              <w:pStyle w:val="aa"/>
              <w:jc w:val="center"/>
              <w:rPr>
                <w:sz w:val="15"/>
                <w:szCs w:val="15"/>
              </w:rPr>
            </w:pPr>
            <w:r>
              <w:rPr>
                <w:sz w:val="15"/>
                <w:szCs w:val="15"/>
              </w:rPr>
              <w:t>X</w:t>
            </w:r>
          </w:p>
        </w:tc>
      </w:tr>
      <w:tr w:rsidR="00000000" w14:paraId="1A670243"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EB3A9EC" w14:textId="77777777" w:rsidR="00000000" w:rsidRDefault="00000000">
            <w:pPr>
              <w:pStyle w:val="ad"/>
              <w:rPr>
                <w:sz w:val="15"/>
                <w:szCs w:val="15"/>
              </w:rPr>
            </w:pPr>
            <w:bookmarkStart w:id="198" w:name="sub_2122"/>
            <w:r>
              <w:rPr>
                <w:sz w:val="15"/>
                <w:szCs w:val="15"/>
              </w:rPr>
              <w:t>компьютерная томография</w:t>
            </w:r>
            <w:bookmarkEnd w:id="198"/>
          </w:p>
        </w:tc>
        <w:tc>
          <w:tcPr>
            <w:tcW w:w="986" w:type="dxa"/>
            <w:tcBorders>
              <w:top w:val="single" w:sz="4" w:space="0" w:color="auto"/>
              <w:left w:val="single" w:sz="4" w:space="0" w:color="auto"/>
              <w:bottom w:val="single" w:sz="4" w:space="0" w:color="auto"/>
              <w:right w:val="single" w:sz="4" w:space="0" w:color="auto"/>
            </w:tcBorders>
          </w:tcPr>
          <w:p w14:paraId="1D8A8905" w14:textId="77777777" w:rsidR="00000000" w:rsidRDefault="00000000">
            <w:pPr>
              <w:pStyle w:val="aa"/>
              <w:jc w:val="center"/>
              <w:rPr>
                <w:sz w:val="15"/>
                <w:szCs w:val="15"/>
              </w:rPr>
            </w:pPr>
            <w:r>
              <w:rPr>
                <w:sz w:val="15"/>
                <w:szCs w:val="15"/>
              </w:rPr>
              <w:t>53.3.1</w:t>
            </w:r>
          </w:p>
        </w:tc>
        <w:tc>
          <w:tcPr>
            <w:tcW w:w="1702" w:type="dxa"/>
            <w:tcBorders>
              <w:top w:val="single" w:sz="4" w:space="0" w:color="auto"/>
              <w:left w:val="single" w:sz="4" w:space="0" w:color="auto"/>
              <w:bottom w:val="single" w:sz="4" w:space="0" w:color="auto"/>
              <w:right w:val="single" w:sz="4" w:space="0" w:color="auto"/>
            </w:tcBorders>
          </w:tcPr>
          <w:p w14:paraId="66B75254"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21DE49FB"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67C8DBBA"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1FA25B9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2A094B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575D05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3C5E190"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796B09E1" w14:textId="77777777" w:rsidR="00000000" w:rsidRDefault="00000000">
            <w:pPr>
              <w:pStyle w:val="aa"/>
              <w:jc w:val="center"/>
              <w:rPr>
                <w:sz w:val="15"/>
                <w:szCs w:val="15"/>
              </w:rPr>
            </w:pPr>
            <w:r>
              <w:rPr>
                <w:sz w:val="15"/>
                <w:szCs w:val="15"/>
              </w:rPr>
              <w:t>X</w:t>
            </w:r>
          </w:p>
        </w:tc>
      </w:tr>
      <w:tr w:rsidR="00000000" w14:paraId="2B7CE030"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CCE9230" w14:textId="77777777" w:rsidR="00000000" w:rsidRDefault="00000000">
            <w:pPr>
              <w:pStyle w:val="ad"/>
              <w:rPr>
                <w:sz w:val="15"/>
                <w:szCs w:val="15"/>
              </w:rPr>
            </w:pPr>
            <w:bookmarkStart w:id="199" w:name="sub_2123"/>
            <w:r>
              <w:rPr>
                <w:sz w:val="15"/>
                <w:szCs w:val="15"/>
              </w:rPr>
              <w:t>магнитно-резонансная томография</w:t>
            </w:r>
            <w:bookmarkEnd w:id="199"/>
          </w:p>
        </w:tc>
        <w:tc>
          <w:tcPr>
            <w:tcW w:w="986" w:type="dxa"/>
            <w:tcBorders>
              <w:top w:val="single" w:sz="4" w:space="0" w:color="auto"/>
              <w:left w:val="single" w:sz="4" w:space="0" w:color="auto"/>
              <w:bottom w:val="single" w:sz="4" w:space="0" w:color="auto"/>
              <w:right w:val="single" w:sz="4" w:space="0" w:color="auto"/>
            </w:tcBorders>
          </w:tcPr>
          <w:p w14:paraId="1BCB3114" w14:textId="77777777" w:rsidR="00000000" w:rsidRDefault="00000000">
            <w:pPr>
              <w:pStyle w:val="aa"/>
              <w:jc w:val="center"/>
              <w:rPr>
                <w:sz w:val="15"/>
                <w:szCs w:val="15"/>
              </w:rPr>
            </w:pPr>
            <w:r>
              <w:rPr>
                <w:sz w:val="15"/>
                <w:szCs w:val="15"/>
              </w:rPr>
              <w:t>53.3.2</w:t>
            </w:r>
          </w:p>
        </w:tc>
        <w:tc>
          <w:tcPr>
            <w:tcW w:w="1702" w:type="dxa"/>
            <w:tcBorders>
              <w:top w:val="single" w:sz="4" w:space="0" w:color="auto"/>
              <w:left w:val="single" w:sz="4" w:space="0" w:color="auto"/>
              <w:bottom w:val="single" w:sz="4" w:space="0" w:color="auto"/>
              <w:right w:val="single" w:sz="4" w:space="0" w:color="auto"/>
            </w:tcBorders>
          </w:tcPr>
          <w:p w14:paraId="5D2686A2"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2A07E1CD"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0B6E2D00"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1CC0FCF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2B570C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5B3CB4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D8AF00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26266EFE" w14:textId="77777777" w:rsidR="00000000" w:rsidRDefault="00000000">
            <w:pPr>
              <w:pStyle w:val="aa"/>
              <w:jc w:val="center"/>
              <w:rPr>
                <w:sz w:val="15"/>
                <w:szCs w:val="15"/>
              </w:rPr>
            </w:pPr>
            <w:r>
              <w:rPr>
                <w:sz w:val="15"/>
                <w:szCs w:val="15"/>
              </w:rPr>
              <w:t>X</w:t>
            </w:r>
          </w:p>
        </w:tc>
      </w:tr>
      <w:tr w:rsidR="00000000" w14:paraId="345D22D4"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0B16A13" w14:textId="77777777" w:rsidR="00000000" w:rsidRDefault="00000000">
            <w:pPr>
              <w:pStyle w:val="ad"/>
              <w:rPr>
                <w:sz w:val="15"/>
                <w:szCs w:val="15"/>
              </w:rPr>
            </w:pPr>
            <w:bookmarkStart w:id="200" w:name="sub_2124"/>
            <w:r>
              <w:rPr>
                <w:sz w:val="15"/>
                <w:szCs w:val="15"/>
              </w:rPr>
              <w:t>ультразвуковое исследование сердечно-сосудистой системы</w:t>
            </w:r>
            <w:bookmarkEnd w:id="200"/>
          </w:p>
        </w:tc>
        <w:tc>
          <w:tcPr>
            <w:tcW w:w="986" w:type="dxa"/>
            <w:tcBorders>
              <w:top w:val="single" w:sz="4" w:space="0" w:color="auto"/>
              <w:left w:val="single" w:sz="4" w:space="0" w:color="auto"/>
              <w:bottom w:val="single" w:sz="4" w:space="0" w:color="auto"/>
              <w:right w:val="single" w:sz="4" w:space="0" w:color="auto"/>
            </w:tcBorders>
          </w:tcPr>
          <w:p w14:paraId="613F5688" w14:textId="77777777" w:rsidR="00000000" w:rsidRDefault="00000000">
            <w:pPr>
              <w:pStyle w:val="aa"/>
              <w:jc w:val="center"/>
              <w:rPr>
                <w:sz w:val="15"/>
                <w:szCs w:val="15"/>
              </w:rPr>
            </w:pPr>
            <w:r>
              <w:rPr>
                <w:sz w:val="15"/>
                <w:szCs w:val="15"/>
              </w:rPr>
              <w:t>53.3.3</w:t>
            </w:r>
          </w:p>
        </w:tc>
        <w:tc>
          <w:tcPr>
            <w:tcW w:w="1702" w:type="dxa"/>
            <w:tcBorders>
              <w:top w:val="single" w:sz="4" w:space="0" w:color="auto"/>
              <w:left w:val="single" w:sz="4" w:space="0" w:color="auto"/>
              <w:bottom w:val="single" w:sz="4" w:space="0" w:color="auto"/>
              <w:right w:val="single" w:sz="4" w:space="0" w:color="auto"/>
            </w:tcBorders>
          </w:tcPr>
          <w:p w14:paraId="55E79485"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3039887C"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2A35D28B"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DDADBA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028DE73"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AEA9A5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530277E"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3367E8DD" w14:textId="77777777" w:rsidR="00000000" w:rsidRDefault="00000000">
            <w:pPr>
              <w:pStyle w:val="aa"/>
              <w:jc w:val="center"/>
              <w:rPr>
                <w:sz w:val="15"/>
                <w:szCs w:val="15"/>
              </w:rPr>
            </w:pPr>
            <w:r>
              <w:rPr>
                <w:sz w:val="15"/>
                <w:szCs w:val="15"/>
              </w:rPr>
              <w:t>X</w:t>
            </w:r>
          </w:p>
        </w:tc>
      </w:tr>
      <w:tr w:rsidR="00000000" w14:paraId="5946508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40DEFDC" w14:textId="77777777" w:rsidR="00000000" w:rsidRDefault="00000000">
            <w:pPr>
              <w:pStyle w:val="ad"/>
              <w:rPr>
                <w:sz w:val="15"/>
                <w:szCs w:val="15"/>
              </w:rPr>
            </w:pPr>
            <w:bookmarkStart w:id="201" w:name="sub_2125"/>
            <w:r>
              <w:rPr>
                <w:sz w:val="15"/>
                <w:szCs w:val="15"/>
              </w:rPr>
              <w:t>эндоскопическое диагностическое исследование</w:t>
            </w:r>
            <w:bookmarkEnd w:id="201"/>
          </w:p>
        </w:tc>
        <w:tc>
          <w:tcPr>
            <w:tcW w:w="986" w:type="dxa"/>
            <w:tcBorders>
              <w:top w:val="single" w:sz="4" w:space="0" w:color="auto"/>
              <w:left w:val="single" w:sz="4" w:space="0" w:color="auto"/>
              <w:bottom w:val="single" w:sz="4" w:space="0" w:color="auto"/>
              <w:right w:val="single" w:sz="4" w:space="0" w:color="auto"/>
            </w:tcBorders>
          </w:tcPr>
          <w:p w14:paraId="55B7CAC0" w14:textId="77777777" w:rsidR="00000000" w:rsidRDefault="00000000">
            <w:pPr>
              <w:pStyle w:val="aa"/>
              <w:jc w:val="center"/>
              <w:rPr>
                <w:sz w:val="15"/>
                <w:szCs w:val="15"/>
              </w:rPr>
            </w:pPr>
            <w:r>
              <w:rPr>
                <w:sz w:val="15"/>
                <w:szCs w:val="15"/>
              </w:rPr>
              <w:t>53.3.4</w:t>
            </w:r>
          </w:p>
        </w:tc>
        <w:tc>
          <w:tcPr>
            <w:tcW w:w="1702" w:type="dxa"/>
            <w:tcBorders>
              <w:top w:val="single" w:sz="4" w:space="0" w:color="auto"/>
              <w:left w:val="single" w:sz="4" w:space="0" w:color="auto"/>
              <w:bottom w:val="single" w:sz="4" w:space="0" w:color="auto"/>
              <w:right w:val="single" w:sz="4" w:space="0" w:color="auto"/>
            </w:tcBorders>
          </w:tcPr>
          <w:p w14:paraId="06E9FD19"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599F5749"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50E475FE"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78F6F6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4B0E1D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10D4A36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88DD6B9"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4736069" w14:textId="77777777" w:rsidR="00000000" w:rsidRDefault="00000000">
            <w:pPr>
              <w:pStyle w:val="aa"/>
              <w:jc w:val="center"/>
              <w:rPr>
                <w:sz w:val="15"/>
                <w:szCs w:val="15"/>
              </w:rPr>
            </w:pPr>
            <w:r>
              <w:rPr>
                <w:sz w:val="15"/>
                <w:szCs w:val="15"/>
              </w:rPr>
              <w:t>X</w:t>
            </w:r>
          </w:p>
        </w:tc>
      </w:tr>
      <w:tr w:rsidR="00000000" w14:paraId="702296AC"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98BD6E1" w14:textId="77777777" w:rsidR="00000000" w:rsidRDefault="00000000">
            <w:pPr>
              <w:pStyle w:val="ad"/>
              <w:rPr>
                <w:sz w:val="15"/>
                <w:szCs w:val="15"/>
              </w:rPr>
            </w:pPr>
            <w:bookmarkStart w:id="202" w:name="sub_2126"/>
            <w:r>
              <w:rPr>
                <w:sz w:val="15"/>
                <w:szCs w:val="15"/>
              </w:rPr>
              <w:t>молекулярно-генетическое исследование с целью диагностики онкологических заболеваний</w:t>
            </w:r>
            <w:bookmarkEnd w:id="202"/>
          </w:p>
        </w:tc>
        <w:tc>
          <w:tcPr>
            <w:tcW w:w="986" w:type="dxa"/>
            <w:tcBorders>
              <w:top w:val="single" w:sz="4" w:space="0" w:color="auto"/>
              <w:left w:val="single" w:sz="4" w:space="0" w:color="auto"/>
              <w:bottom w:val="single" w:sz="4" w:space="0" w:color="auto"/>
              <w:right w:val="single" w:sz="4" w:space="0" w:color="auto"/>
            </w:tcBorders>
          </w:tcPr>
          <w:p w14:paraId="04BF6A68" w14:textId="77777777" w:rsidR="00000000" w:rsidRDefault="00000000">
            <w:pPr>
              <w:pStyle w:val="aa"/>
              <w:jc w:val="center"/>
              <w:rPr>
                <w:sz w:val="15"/>
                <w:szCs w:val="15"/>
              </w:rPr>
            </w:pPr>
            <w:r>
              <w:rPr>
                <w:sz w:val="15"/>
                <w:szCs w:val="15"/>
              </w:rPr>
              <w:t>53.3.5</w:t>
            </w:r>
          </w:p>
        </w:tc>
        <w:tc>
          <w:tcPr>
            <w:tcW w:w="1702" w:type="dxa"/>
            <w:tcBorders>
              <w:top w:val="single" w:sz="4" w:space="0" w:color="auto"/>
              <w:left w:val="single" w:sz="4" w:space="0" w:color="auto"/>
              <w:bottom w:val="single" w:sz="4" w:space="0" w:color="auto"/>
              <w:right w:val="single" w:sz="4" w:space="0" w:color="auto"/>
            </w:tcBorders>
          </w:tcPr>
          <w:p w14:paraId="3E61C437"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47B140CE"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760FFBF8"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E4250D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123B90C"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27EC7A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4BDC6F5"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4F865974" w14:textId="77777777" w:rsidR="00000000" w:rsidRDefault="00000000">
            <w:pPr>
              <w:pStyle w:val="aa"/>
              <w:jc w:val="center"/>
              <w:rPr>
                <w:sz w:val="15"/>
                <w:szCs w:val="15"/>
              </w:rPr>
            </w:pPr>
            <w:r>
              <w:rPr>
                <w:sz w:val="15"/>
                <w:szCs w:val="15"/>
              </w:rPr>
              <w:t>X</w:t>
            </w:r>
          </w:p>
        </w:tc>
      </w:tr>
      <w:tr w:rsidR="00000000" w14:paraId="5E8E5B7D"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9FB3506" w14:textId="77777777" w:rsidR="00000000" w:rsidRDefault="00000000">
            <w:pPr>
              <w:pStyle w:val="ad"/>
              <w:rPr>
                <w:sz w:val="15"/>
                <w:szCs w:val="15"/>
              </w:rPr>
            </w:pPr>
            <w:bookmarkStart w:id="203" w:name="sub_2127"/>
            <w:r>
              <w:rPr>
                <w:sz w:val="15"/>
                <w:szCs w:val="15"/>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bookmarkEnd w:id="203"/>
          </w:p>
        </w:tc>
        <w:tc>
          <w:tcPr>
            <w:tcW w:w="986" w:type="dxa"/>
            <w:tcBorders>
              <w:top w:val="single" w:sz="4" w:space="0" w:color="auto"/>
              <w:left w:val="single" w:sz="4" w:space="0" w:color="auto"/>
              <w:bottom w:val="single" w:sz="4" w:space="0" w:color="auto"/>
              <w:right w:val="single" w:sz="4" w:space="0" w:color="auto"/>
            </w:tcBorders>
          </w:tcPr>
          <w:p w14:paraId="352E20CA" w14:textId="77777777" w:rsidR="00000000" w:rsidRDefault="00000000">
            <w:pPr>
              <w:pStyle w:val="aa"/>
              <w:jc w:val="center"/>
              <w:rPr>
                <w:sz w:val="15"/>
                <w:szCs w:val="15"/>
              </w:rPr>
            </w:pPr>
            <w:r>
              <w:rPr>
                <w:sz w:val="15"/>
                <w:szCs w:val="15"/>
              </w:rPr>
              <w:t>53.3.6</w:t>
            </w:r>
          </w:p>
        </w:tc>
        <w:tc>
          <w:tcPr>
            <w:tcW w:w="1702" w:type="dxa"/>
            <w:tcBorders>
              <w:top w:val="single" w:sz="4" w:space="0" w:color="auto"/>
              <w:left w:val="single" w:sz="4" w:space="0" w:color="auto"/>
              <w:bottom w:val="single" w:sz="4" w:space="0" w:color="auto"/>
              <w:right w:val="single" w:sz="4" w:space="0" w:color="auto"/>
            </w:tcBorders>
          </w:tcPr>
          <w:p w14:paraId="45ACB7BB"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0E114C51"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48A96890"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261D2B7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8183A55"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482B62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591F55F"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4B7EE7C5" w14:textId="77777777" w:rsidR="00000000" w:rsidRDefault="00000000">
            <w:pPr>
              <w:pStyle w:val="aa"/>
              <w:jc w:val="center"/>
              <w:rPr>
                <w:sz w:val="15"/>
                <w:szCs w:val="15"/>
              </w:rPr>
            </w:pPr>
            <w:r>
              <w:rPr>
                <w:sz w:val="15"/>
                <w:szCs w:val="15"/>
              </w:rPr>
              <w:t>X</w:t>
            </w:r>
          </w:p>
        </w:tc>
      </w:tr>
      <w:tr w:rsidR="00000000" w14:paraId="31A4F906"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658ABF8" w14:textId="77777777" w:rsidR="00000000" w:rsidRDefault="00000000">
            <w:pPr>
              <w:pStyle w:val="ad"/>
              <w:rPr>
                <w:sz w:val="15"/>
                <w:szCs w:val="15"/>
              </w:rPr>
            </w:pPr>
            <w:bookmarkStart w:id="204" w:name="sub_2128"/>
            <w:r>
              <w:rPr>
                <w:sz w:val="15"/>
                <w:szCs w:val="15"/>
              </w:rPr>
              <w:t>тестирование на выявление новой коронавирусной инфекции (COVID-19)</w:t>
            </w:r>
            <w:bookmarkEnd w:id="204"/>
          </w:p>
        </w:tc>
        <w:tc>
          <w:tcPr>
            <w:tcW w:w="986" w:type="dxa"/>
            <w:tcBorders>
              <w:top w:val="single" w:sz="4" w:space="0" w:color="auto"/>
              <w:left w:val="single" w:sz="4" w:space="0" w:color="auto"/>
              <w:bottom w:val="single" w:sz="4" w:space="0" w:color="auto"/>
              <w:right w:val="single" w:sz="4" w:space="0" w:color="auto"/>
            </w:tcBorders>
          </w:tcPr>
          <w:p w14:paraId="62CA0F99" w14:textId="77777777" w:rsidR="00000000" w:rsidRDefault="00000000">
            <w:pPr>
              <w:pStyle w:val="aa"/>
              <w:jc w:val="center"/>
              <w:rPr>
                <w:sz w:val="15"/>
                <w:szCs w:val="15"/>
              </w:rPr>
            </w:pPr>
            <w:r>
              <w:rPr>
                <w:sz w:val="15"/>
                <w:szCs w:val="15"/>
              </w:rPr>
              <w:t>53.3.7</w:t>
            </w:r>
          </w:p>
        </w:tc>
        <w:tc>
          <w:tcPr>
            <w:tcW w:w="1702" w:type="dxa"/>
            <w:tcBorders>
              <w:top w:val="single" w:sz="4" w:space="0" w:color="auto"/>
              <w:left w:val="single" w:sz="4" w:space="0" w:color="auto"/>
              <w:bottom w:val="single" w:sz="4" w:space="0" w:color="auto"/>
              <w:right w:val="single" w:sz="4" w:space="0" w:color="auto"/>
            </w:tcBorders>
          </w:tcPr>
          <w:p w14:paraId="7CC55DDC"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3AAEB5BC"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5B7ECE0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2AB2CF7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8CECC4C"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208049F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4A15D3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6D820FCC" w14:textId="77777777" w:rsidR="00000000" w:rsidRDefault="00000000">
            <w:pPr>
              <w:pStyle w:val="aa"/>
              <w:jc w:val="center"/>
              <w:rPr>
                <w:sz w:val="15"/>
                <w:szCs w:val="15"/>
              </w:rPr>
            </w:pPr>
            <w:r>
              <w:rPr>
                <w:sz w:val="15"/>
                <w:szCs w:val="15"/>
              </w:rPr>
              <w:t>X</w:t>
            </w:r>
          </w:p>
        </w:tc>
      </w:tr>
      <w:tr w:rsidR="00000000" w14:paraId="5646C8E3"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0F23505" w14:textId="77777777" w:rsidR="00000000" w:rsidRDefault="00000000">
            <w:pPr>
              <w:pStyle w:val="ad"/>
              <w:rPr>
                <w:sz w:val="15"/>
                <w:szCs w:val="15"/>
              </w:rPr>
            </w:pPr>
            <w:bookmarkStart w:id="205" w:name="sub_2129"/>
            <w:r>
              <w:rPr>
                <w:sz w:val="15"/>
                <w:szCs w:val="15"/>
              </w:rPr>
              <w:t>диспансерное наблюдение</w:t>
            </w:r>
            <w:bookmarkEnd w:id="205"/>
          </w:p>
        </w:tc>
        <w:tc>
          <w:tcPr>
            <w:tcW w:w="986" w:type="dxa"/>
            <w:tcBorders>
              <w:top w:val="single" w:sz="4" w:space="0" w:color="auto"/>
              <w:left w:val="single" w:sz="4" w:space="0" w:color="auto"/>
              <w:bottom w:val="single" w:sz="4" w:space="0" w:color="auto"/>
              <w:right w:val="single" w:sz="4" w:space="0" w:color="auto"/>
            </w:tcBorders>
          </w:tcPr>
          <w:p w14:paraId="06E8D27E" w14:textId="77777777" w:rsidR="00000000" w:rsidRDefault="00000000">
            <w:pPr>
              <w:pStyle w:val="aa"/>
              <w:jc w:val="center"/>
              <w:rPr>
                <w:sz w:val="15"/>
                <w:szCs w:val="15"/>
              </w:rPr>
            </w:pPr>
            <w:r>
              <w:rPr>
                <w:sz w:val="15"/>
                <w:szCs w:val="15"/>
              </w:rPr>
              <w:t>53.4</w:t>
            </w:r>
          </w:p>
        </w:tc>
        <w:tc>
          <w:tcPr>
            <w:tcW w:w="1702" w:type="dxa"/>
            <w:tcBorders>
              <w:top w:val="single" w:sz="4" w:space="0" w:color="auto"/>
              <w:left w:val="single" w:sz="4" w:space="0" w:color="auto"/>
              <w:bottom w:val="single" w:sz="4" w:space="0" w:color="auto"/>
              <w:right w:val="single" w:sz="4" w:space="0" w:color="auto"/>
            </w:tcBorders>
          </w:tcPr>
          <w:p w14:paraId="2CDFDECD"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23732CB3"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14869AC8"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AECB6A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62745BC"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1BAB11D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CD75493"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3BD4301E" w14:textId="77777777" w:rsidR="00000000" w:rsidRDefault="00000000">
            <w:pPr>
              <w:pStyle w:val="aa"/>
              <w:jc w:val="center"/>
              <w:rPr>
                <w:sz w:val="15"/>
                <w:szCs w:val="15"/>
              </w:rPr>
            </w:pPr>
            <w:r>
              <w:rPr>
                <w:sz w:val="15"/>
                <w:szCs w:val="15"/>
              </w:rPr>
              <w:t>X</w:t>
            </w:r>
          </w:p>
        </w:tc>
      </w:tr>
      <w:tr w:rsidR="00000000" w14:paraId="02DE664E"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4958C12" w14:textId="77777777" w:rsidR="00000000" w:rsidRDefault="00000000">
            <w:pPr>
              <w:pStyle w:val="ad"/>
              <w:rPr>
                <w:sz w:val="15"/>
                <w:szCs w:val="15"/>
              </w:rPr>
            </w:pPr>
            <w:bookmarkStart w:id="206" w:name="sub_2130"/>
            <w:r>
              <w:rPr>
                <w:sz w:val="15"/>
                <w:szCs w:val="15"/>
              </w:rPr>
              <w:t>2.2. В условиях дневных стационаров, за исключением медицинской реабилитации</w:t>
            </w:r>
            <w:bookmarkEnd w:id="206"/>
          </w:p>
        </w:tc>
        <w:tc>
          <w:tcPr>
            <w:tcW w:w="986" w:type="dxa"/>
            <w:tcBorders>
              <w:top w:val="single" w:sz="4" w:space="0" w:color="auto"/>
              <w:left w:val="single" w:sz="4" w:space="0" w:color="auto"/>
              <w:bottom w:val="single" w:sz="4" w:space="0" w:color="auto"/>
              <w:right w:val="single" w:sz="4" w:space="0" w:color="auto"/>
            </w:tcBorders>
          </w:tcPr>
          <w:p w14:paraId="282B860D" w14:textId="77777777" w:rsidR="00000000" w:rsidRDefault="00000000">
            <w:pPr>
              <w:pStyle w:val="aa"/>
              <w:jc w:val="center"/>
              <w:rPr>
                <w:sz w:val="15"/>
                <w:szCs w:val="15"/>
              </w:rPr>
            </w:pPr>
            <w:r>
              <w:rPr>
                <w:sz w:val="15"/>
                <w:szCs w:val="15"/>
              </w:rPr>
              <w:t>54</w:t>
            </w:r>
          </w:p>
        </w:tc>
        <w:tc>
          <w:tcPr>
            <w:tcW w:w="1702" w:type="dxa"/>
            <w:tcBorders>
              <w:top w:val="single" w:sz="4" w:space="0" w:color="auto"/>
              <w:left w:val="single" w:sz="4" w:space="0" w:color="auto"/>
              <w:bottom w:val="single" w:sz="4" w:space="0" w:color="auto"/>
              <w:right w:val="single" w:sz="4" w:space="0" w:color="auto"/>
            </w:tcBorders>
          </w:tcPr>
          <w:p w14:paraId="28C26FC6" w14:textId="77777777" w:rsidR="00000000" w:rsidRDefault="00000000">
            <w:pPr>
              <w:pStyle w:val="aa"/>
              <w:jc w:val="center"/>
              <w:rPr>
                <w:sz w:val="15"/>
                <w:szCs w:val="15"/>
              </w:rPr>
            </w:pPr>
            <w:r>
              <w:rPr>
                <w:sz w:val="15"/>
                <w:szCs w:val="15"/>
              </w:rPr>
              <w:t>случаев лечения</w:t>
            </w:r>
          </w:p>
        </w:tc>
        <w:tc>
          <w:tcPr>
            <w:tcW w:w="1702" w:type="dxa"/>
            <w:tcBorders>
              <w:top w:val="single" w:sz="4" w:space="0" w:color="auto"/>
              <w:left w:val="single" w:sz="4" w:space="0" w:color="auto"/>
              <w:bottom w:val="single" w:sz="4" w:space="0" w:color="auto"/>
              <w:right w:val="single" w:sz="4" w:space="0" w:color="auto"/>
            </w:tcBorders>
          </w:tcPr>
          <w:p w14:paraId="4646CA9B"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24D787AF"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B7D033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5F12921"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FC389D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B8CC9F0"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432BD02F" w14:textId="77777777" w:rsidR="00000000" w:rsidRDefault="00000000">
            <w:pPr>
              <w:pStyle w:val="aa"/>
              <w:jc w:val="center"/>
              <w:rPr>
                <w:sz w:val="15"/>
                <w:szCs w:val="15"/>
              </w:rPr>
            </w:pPr>
            <w:r>
              <w:rPr>
                <w:sz w:val="15"/>
                <w:szCs w:val="15"/>
              </w:rPr>
              <w:t>X</w:t>
            </w:r>
          </w:p>
        </w:tc>
      </w:tr>
      <w:tr w:rsidR="00000000" w14:paraId="022103B9"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9077FE6" w14:textId="77777777" w:rsidR="00000000" w:rsidRDefault="00000000">
            <w:pPr>
              <w:pStyle w:val="ad"/>
              <w:rPr>
                <w:sz w:val="15"/>
                <w:szCs w:val="15"/>
              </w:rPr>
            </w:pPr>
            <w:bookmarkStart w:id="207" w:name="sub_2131"/>
            <w:r>
              <w:rPr>
                <w:sz w:val="15"/>
                <w:szCs w:val="15"/>
              </w:rPr>
              <w:t>2.2.1. Для медицинской помощи по профилю "онкология"</w:t>
            </w:r>
            <w:bookmarkEnd w:id="207"/>
          </w:p>
        </w:tc>
        <w:tc>
          <w:tcPr>
            <w:tcW w:w="986" w:type="dxa"/>
            <w:tcBorders>
              <w:top w:val="single" w:sz="4" w:space="0" w:color="auto"/>
              <w:left w:val="single" w:sz="4" w:space="0" w:color="auto"/>
              <w:bottom w:val="single" w:sz="4" w:space="0" w:color="auto"/>
              <w:right w:val="single" w:sz="4" w:space="0" w:color="auto"/>
            </w:tcBorders>
          </w:tcPr>
          <w:p w14:paraId="1FC271ED" w14:textId="77777777" w:rsidR="00000000" w:rsidRDefault="00000000">
            <w:pPr>
              <w:pStyle w:val="aa"/>
              <w:jc w:val="center"/>
              <w:rPr>
                <w:sz w:val="15"/>
                <w:szCs w:val="15"/>
              </w:rPr>
            </w:pPr>
            <w:r>
              <w:rPr>
                <w:sz w:val="15"/>
                <w:szCs w:val="15"/>
              </w:rPr>
              <w:t>54.1</w:t>
            </w:r>
          </w:p>
        </w:tc>
        <w:tc>
          <w:tcPr>
            <w:tcW w:w="1702" w:type="dxa"/>
            <w:tcBorders>
              <w:top w:val="single" w:sz="4" w:space="0" w:color="auto"/>
              <w:left w:val="single" w:sz="4" w:space="0" w:color="auto"/>
              <w:bottom w:val="single" w:sz="4" w:space="0" w:color="auto"/>
              <w:right w:val="single" w:sz="4" w:space="0" w:color="auto"/>
            </w:tcBorders>
          </w:tcPr>
          <w:p w14:paraId="019953A3"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722A5314"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5CC20F51"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1BD26EC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2F034F5"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42CA07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F1448F3"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83F5EB5" w14:textId="77777777" w:rsidR="00000000" w:rsidRDefault="00000000">
            <w:pPr>
              <w:pStyle w:val="aa"/>
              <w:jc w:val="center"/>
              <w:rPr>
                <w:sz w:val="15"/>
                <w:szCs w:val="15"/>
              </w:rPr>
            </w:pPr>
            <w:r>
              <w:rPr>
                <w:sz w:val="15"/>
                <w:szCs w:val="15"/>
              </w:rPr>
              <w:t>X</w:t>
            </w:r>
          </w:p>
        </w:tc>
      </w:tr>
      <w:tr w:rsidR="00000000" w14:paraId="020FE670"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7988C00" w14:textId="77777777" w:rsidR="00000000" w:rsidRDefault="00000000">
            <w:pPr>
              <w:pStyle w:val="ad"/>
              <w:rPr>
                <w:sz w:val="15"/>
                <w:szCs w:val="15"/>
              </w:rPr>
            </w:pPr>
            <w:bookmarkStart w:id="208" w:name="sub_2132"/>
            <w:r>
              <w:rPr>
                <w:sz w:val="15"/>
                <w:szCs w:val="15"/>
              </w:rPr>
              <w:t>2.2.2. Для медицинской помощи при экстракорпоральном оплодотворении</w:t>
            </w:r>
            <w:bookmarkEnd w:id="208"/>
          </w:p>
        </w:tc>
        <w:tc>
          <w:tcPr>
            <w:tcW w:w="986" w:type="dxa"/>
            <w:tcBorders>
              <w:top w:val="single" w:sz="4" w:space="0" w:color="auto"/>
              <w:left w:val="single" w:sz="4" w:space="0" w:color="auto"/>
              <w:bottom w:val="single" w:sz="4" w:space="0" w:color="auto"/>
              <w:right w:val="single" w:sz="4" w:space="0" w:color="auto"/>
            </w:tcBorders>
          </w:tcPr>
          <w:p w14:paraId="423FB3E5" w14:textId="77777777" w:rsidR="00000000" w:rsidRDefault="00000000">
            <w:pPr>
              <w:pStyle w:val="aa"/>
              <w:jc w:val="center"/>
              <w:rPr>
                <w:sz w:val="15"/>
                <w:szCs w:val="15"/>
              </w:rPr>
            </w:pPr>
            <w:r>
              <w:rPr>
                <w:sz w:val="15"/>
                <w:szCs w:val="15"/>
              </w:rPr>
              <w:t>54.2</w:t>
            </w:r>
          </w:p>
        </w:tc>
        <w:tc>
          <w:tcPr>
            <w:tcW w:w="1702" w:type="dxa"/>
            <w:tcBorders>
              <w:top w:val="single" w:sz="4" w:space="0" w:color="auto"/>
              <w:left w:val="single" w:sz="4" w:space="0" w:color="auto"/>
              <w:bottom w:val="single" w:sz="4" w:space="0" w:color="auto"/>
              <w:right w:val="single" w:sz="4" w:space="0" w:color="auto"/>
            </w:tcBorders>
          </w:tcPr>
          <w:p w14:paraId="20E52525" w14:textId="77777777" w:rsidR="00000000" w:rsidRDefault="00000000">
            <w:pPr>
              <w:pStyle w:val="aa"/>
              <w:jc w:val="center"/>
              <w:rPr>
                <w:sz w:val="15"/>
                <w:szCs w:val="15"/>
              </w:rPr>
            </w:pPr>
            <w:r>
              <w:rPr>
                <w:sz w:val="15"/>
                <w:szCs w:val="15"/>
              </w:rPr>
              <w:t>случай</w:t>
            </w:r>
          </w:p>
        </w:tc>
        <w:tc>
          <w:tcPr>
            <w:tcW w:w="1702" w:type="dxa"/>
            <w:tcBorders>
              <w:top w:val="single" w:sz="4" w:space="0" w:color="auto"/>
              <w:left w:val="single" w:sz="4" w:space="0" w:color="auto"/>
              <w:bottom w:val="single" w:sz="4" w:space="0" w:color="auto"/>
              <w:right w:val="single" w:sz="4" w:space="0" w:color="auto"/>
            </w:tcBorders>
          </w:tcPr>
          <w:p w14:paraId="11CEC4D3"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446197F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F0F92E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382ABC3"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704329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7153055"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12EBFB2F" w14:textId="77777777" w:rsidR="00000000" w:rsidRDefault="00000000">
            <w:pPr>
              <w:pStyle w:val="aa"/>
              <w:jc w:val="center"/>
              <w:rPr>
                <w:sz w:val="15"/>
                <w:szCs w:val="15"/>
              </w:rPr>
            </w:pPr>
            <w:r>
              <w:rPr>
                <w:sz w:val="15"/>
                <w:szCs w:val="15"/>
              </w:rPr>
              <w:t>X</w:t>
            </w:r>
          </w:p>
        </w:tc>
      </w:tr>
      <w:tr w:rsidR="00000000" w14:paraId="5A44799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707F82E" w14:textId="77777777" w:rsidR="00000000" w:rsidRDefault="00000000">
            <w:pPr>
              <w:pStyle w:val="ad"/>
              <w:rPr>
                <w:sz w:val="15"/>
                <w:szCs w:val="15"/>
              </w:rPr>
            </w:pPr>
            <w:bookmarkStart w:id="209" w:name="sub_2133"/>
            <w:r>
              <w:rPr>
                <w:sz w:val="15"/>
                <w:szCs w:val="15"/>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bookmarkEnd w:id="209"/>
          </w:p>
        </w:tc>
        <w:tc>
          <w:tcPr>
            <w:tcW w:w="986" w:type="dxa"/>
            <w:tcBorders>
              <w:top w:val="single" w:sz="4" w:space="0" w:color="auto"/>
              <w:left w:val="single" w:sz="4" w:space="0" w:color="auto"/>
              <w:bottom w:val="single" w:sz="4" w:space="0" w:color="auto"/>
              <w:right w:val="single" w:sz="4" w:space="0" w:color="auto"/>
            </w:tcBorders>
          </w:tcPr>
          <w:p w14:paraId="47C8DDF8" w14:textId="77777777" w:rsidR="00000000" w:rsidRDefault="00000000">
            <w:pPr>
              <w:pStyle w:val="aa"/>
              <w:jc w:val="center"/>
              <w:rPr>
                <w:sz w:val="15"/>
                <w:szCs w:val="15"/>
              </w:rPr>
            </w:pPr>
            <w:r>
              <w:rPr>
                <w:sz w:val="15"/>
                <w:szCs w:val="15"/>
              </w:rPr>
              <w:t>55</w:t>
            </w:r>
          </w:p>
        </w:tc>
        <w:tc>
          <w:tcPr>
            <w:tcW w:w="1702" w:type="dxa"/>
            <w:tcBorders>
              <w:top w:val="single" w:sz="4" w:space="0" w:color="auto"/>
              <w:left w:val="single" w:sz="4" w:space="0" w:color="auto"/>
              <w:bottom w:val="single" w:sz="4" w:space="0" w:color="auto"/>
              <w:right w:val="single" w:sz="4" w:space="0" w:color="auto"/>
            </w:tcBorders>
          </w:tcPr>
          <w:p w14:paraId="7FF85B17"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75CB860D"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1BE294F0"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E788A8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1679152"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D3ED1A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DFEC05A"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712602C0" w14:textId="77777777" w:rsidR="00000000" w:rsidRDefault="00000000">
            <w:pPr>
              <w:pStyle w:val="aa"/>
              <w:jc w:val="center"/>
              <w:rPr>
                <w:sz w:val="15"/>
                <w:szCs w:val="15"/>
              </w:rPr>
            </w:pPr>
            <w:r>
              <w:rPr>
                <w:sz w:val="15"/>
                <w:szCs w:val="15"/>
              </w:rPr>
              <w:t>X</w:t>
            </w:r>
          </w:p>
        </w:tc>
      </w:tr>
      <w:tr w:rsidR="00000000" w14:paraId="015E9FAB"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FF93075" w14:textId="77777777" w:rsidR="00000000" w:rsidRDefault="00000000">
            <w:pPr>
              <w:pStyle w:val="ad"/>
              <w:rPr>
                <w:sz w:val="15"/>
                <w:szCs w:val="15"/>
              </w:rPr>
            </w:pPr>
            <w:bookmarkStart w:id="210" w:name="sub_2134"/>
            <w:r>
              <w:rPr>
                <w:sz w:val="15"/>
                <w:szCs w:val="15"/>
              </w:rPr>
              <w:t>3.1. Для медицинской помощи по профилю "онкология"</w:t>
            </w:r>
            <w:bookmarkEnd w:id="210"/>
          </w:p>
        </w:tc>
        <w:tc>
          <w:tcPr>
            <w:tcW w:w="986" w:type="dxa"/>
            <w:tcBorders>
              <w:top w:val="single" w:sz="4" w:space="0" w:color="auto"/>
              <w:left w:val="single" w:sz="4" w:space="0" w:color="auto"/>
              <w:bottom w:val="single" w:sz="4" w:space="0" w:color="auto"/>
              <w:right w:val="single" w:sz="4" w:space="0" w:color="auto"/>
            </w:tcBorders>
          </w:tcPr>
          <w:p w14:paraId="65C4BE7C" w14:textId="77777777" w:rsidR="00000000" w:rsidRDefault="00000000">
            <w:pPr>
              <w:pStyle w:val="aa"/>
              <w:jc w:val="center"/>
              <w:rPr>
                <w:sz w:val="15"/>
                <w:szCs w:val="15"/>
              </w:rPr>
            </w:pPr>
            <w:r>
              <w:rPr>
                <w:sz w:val="15"/>
                <w:szCs w:val="15"/>
              </w:rPr>
              <w:t>55.1</w:t>
            </w:r>
          </w:p>
        </w:tc>
        <w:tc>
          <w:tcPr>
            <w:tcW w:w="1702" w:type="dxa"/>
            <w:tcBorders>
              <w:top w:val="single" w:sz="4" w:space="0" w:color="auto"/>
              <w:left w:val="single" w:sz="4" w:space="0" w:color="auto"/>
              <w:bottom w:val="single" w:sz="4" w:space="0" w:color="auto"/>
              <w:right w:val="single" w:sz="4" w:space="0" w:color="auto"/>
            </w:tcBorders>
          </w:tcPr>
          <w:p w14:paraId="47CC8DE9"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0D6D0EF2"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2BE3119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1267FC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D000E43"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63029E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0C49602"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10BB6D59" w14:textId="77777777" w:rsidR="00000000" w:rsidRDefault="00000000">
            <w:pPr>
              <w:pStyle w:val="aa"/>
              <w:jc w:val="center"/>
              <w:rPr>
                <w:sz w:val="15"/>
                <w:szCs w:val="15"/>
              </w:rPr>
            </w:pPr>
            <w:r>
              <w:rPr>
                <w:sz w:val="15"/>
                <w:szCs w:val="15"/>
              </w:rPr>
              <w:t>X</w:t>
            </w:r>
          </w:p>
        </w:tc>
      </w:tr>
      <w:tr w:rsidR="00000000" w14:paraId="5CA57939"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62001CE" w14:textId="77777777" w:rsidR="00000000" w:rsidRDefault="00000000">
            <w:pPr>
              <w:pStyle w:val="ad"/>
              <w:rPr>
                <w:sz w:val="15"/>
                <w:szCs w:val="15"/>
              </w:rPr>
            </w:pPr>
            <w:bookmarkStart w:id="211" w:name="sub_2135"/>
            <w:r>
              <w:rPr>
                <w:sz w:val="15"/>
                <w:szCs w:val="15"/>
              </w:rPr>
              <w:t>3.2. Для медицинской помощи при экстракорпоральном оплодотворении</w:t>
            </w:r>
            <w:bookmarkEnd w:id="211"/>
          </w:p>
        </w:tc>
        <w:tc>
          <w:tcPr>
            <w:tcW w:w="986" w:type="dxa"/>
            <w:tcBorders>
              <w:top w:val="single" w:sz="4" w:space="0" w:color="auto"/>
              <w:left w:val="single" w:sz="4" w:space="0" w:color="auto"/>
              <w:bottom w:val="single" w:sz="4" w:space="0" w:color="auto"/>
              <w:right w:val="single" w:sz="4" w:space="0" w:color="auto"/>
            </w:tcBorders>
          </w:tcPr>
          <w:p w14:paraId="34F21125" w14:textId="77777777" w:rsidR="00000000" w:rsidRDefault="00000000">
            <w:pPr>
              <w:pStyle w:val="aa"/>
              <w:jc w:val="center"/>
              <w:rPr>
                <w:sz w:val="15"/>
                <w:szCs w:val="15"/>
              </w:rPr>
            </w:pPr>
            <w:r>
              <w:rPr>
                <w:sz w:val="15"/>
                <w:szCs w:val="15"/>
              </w:rPr>
              <w:t>55.2</w:t>
            </w:r>
          </w:p>
        </w:tc>
        <w:tc>
          <w:tcPr>
            <w:tcW w:w="1702" w:type="dxa"/>
            <w:tcBorders>
              <w:top w:val="single" w:sz="4" w:space="0" w:color="auto"/>
              <w:left w:val="single" w:sz="4" w:space="0" w:color="auto"/>
              <w:bottom w:val="single" w:sz="4" w:space="0" w:color="auto"/>
              <w:right w:val="single" w:sz="4" w:space="0" w:color="auto"/>
            </w:tcBorders>
          </w:tcPr>
          <w:p w14:paraId="458882D8" w14:textId="77777777" w:rsidR="00000000" w:rsidRDefault="00000000">
            <w:pPr>
              <w:pStyle w:val="aa"/>
              <w:jc w:val="center"/>
              <w:rPr>
                <w:sz w:val="15"/>
                <w:szCs w:val="15"/>
              </w:rPr>
            </w:pPr>
            <w:r>
              <w:rPr>
                <w:sz w:val="15"/>
                <w:szCs w:val="15"/>
              </w:rPr>
              <w:t>случай</w:t>
            </w:r>
          </w:p>
        </w:tc>
        <w:tc>
          <w:tcPr>
            <w:tcW w:w="1702" w:type="dxa"/>
            <w:tcBorders>
              <w:top w:val="single" w:sz="4" w:space="0" w:color="auto"/>
              <w:left w:val="single" w:sz="4" w:space="0" w:color="auto"/>
              <w:bottom w:val="single" w:sz="4" w:space="0" w:color="auto"/>
              <w:right w:val="single" w:sz="4" w:space="0" w:color="auto"/>
            </w:tcBorders>
          </w:tcPr>
          <w:p w14:paraId="21108079"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111D59EF"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2E0FCD3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F416578"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ADE6AE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1B93175"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78AB3F39" w14:textId="77777777" w:rsidR="00000000" w:rsidRDefault="00000000">
            <w:pPr>
              <w:pStyle w:val="aa"/>
              <w:jc w:val="center"/>
              <w:rPr>
                <w:sz w:val="15"/>
                <w:szCs w:val="15"/>
              </w:rPr>
            </w:pPr>
            <w:r>
              <w:rPr>
                <w:sz w:val="15"/>
                <w:szCs w:val="15"/>
              </w:rPr>
              <w:t>X</w:t>
            </w:r>
          </w:p>
        </w:tc>
      </w:tr>
      <w:tr w:rsidR="00000000" w14:paraId="2E39523F"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32861F0" w14:textId="77777777" w:rsidR="00000000" w:rsidRDefault="00000000">
            <w:pPr>
              <w:pStyle w:val="ad"/>
              <w:rPr>
                <w:sz w:val="15"/>
                <w:szCs w:val="15"/>
              </w:rPr>
            </w:pPr>
            <w:bookmarkStart w:id="212" w:name="sub_2136"/>
            <w:r>
              <w:rPr>
                <w:sz w:val="15"/>
                <w:szCs w:val="15"/>
              </w:rPr>
              <w:t>4. Специализированная, в том числе высокотехнологичная, медицинская помощь, включая медицинскую помощь: </w:t>
            </w:r>
            <w:hyperlink w:anchor="sub_20007" w:history="1">
              <w:r>
                <w:rPr>
                  <w:rStyle w:val="a4"/>
                  <w:sz w:val="15"/>
                  <w:szCs w:val="15"/>
                  <w:vertAlign w:val="superscript"/>
                </w:rPr>
                <w:t>*******</w:t>
              </w:r>
            </w:hyperlink>
            <w:bookmarkEnd w:id="212"/>
          </w:p>
        </w:tc>
        <w:tc>
          <w:tcPr>
            <w:tcW w:w="986" w:type="dxa"/>
            <w:tcBorders>
              <w:top w:val="single" w:sz="4" w:space="0" w:color="auto"/>
              <w:left w:val="single" w:sz="4" w:space="0" w:color="auto"/>
              <w:bottom w:val="single" w:sz="4" w:space="0" w:color="auto"/>
              <w:right w:val="single" w:sz="4" w:space="0" w:color="auto"/>
            </w:tcBorders>
          </w:tcPr>
          <w:p w14:paraId="4F42130C" w14:textId="77777777" w:rsidR="00000000" w:rsidRDefault="00000000">
            <w:pPr>
              <w:pStyle w:val="aa"/>
              <w:jc w:val="center"/>
              <w:rPr>
                <w:sz w:val="15"/>
                <w:szCs w:val="15"/>
              </w:rPr>
            </w:pPr>
            <w:r>
              <w:rPr>
                <w:sz w:val="15"/>
                <w:szCs w:val="15"/>
              </w:rPr>
              <w:t>56</w:t>
            </w:r>
          </w:p>
        </w:tc>
        <w:tc>
          <w:tcPr>
            <w:tcW w:w="1702" w:type="dxa"/>
            <w:tcBorders>
              <w:top w:val="single" w:sz="4" w:space="0" w:color="auto"/>
              <w:left w:val="single" w:sz="4" w:space="0" w:color="auto"/>
              <w:bottom w:val="single" w:sz="4" w:space="0" w:color="auto"/>
              <w:right w:val="single" w:sz="4" w:space="0" w:color="auto"/>
            </w:tcBorders>
          </w:tcPr>
          <w:p w14:paraId="34E18B8D"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4BB3720B"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3E2AF75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15EF12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255983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8BD614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449BED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1C2ABA49" w14:textId="77777777" w:rsidR="00000000" w:rsidRDefault="00000000">
            <w:pPr>
              <w:pStyle w:val="aa"/>
              <w:jc w:val="center"/>
              <w:rPr>
                <w:sz w:val="15"/>
                <w:szCs w:val="15"/>
              </w:rPr>
            </w:pPr>
            <w:r>
              <w:rPr>
                <w:sz w:val="15"/>
                <w:szCs w:val="15"/>
              </w:rPr>
              <w:t>X</w:t>
            </w:r>
          </w:p>
        </w:tc>
      </w:tr>
      <w:tr w:rsidR="00000000" w14:paraId="40FA9ED1"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814F88D" w14:textId="77777777" w:rsidR="00000000" w:rsidRDefault="00000000">
            <w:pPr>
              <w:pStyle w:val="ad"/>
              <w:rPr>
                <w:sz w:val="15"/>
                <w:szCs w:val="15"/>
              </w:rPr>
            </w:pPr>
            <w:bookmarkStart w:id="213" w:name="sub_2137"/>
            <w:r>
              <w:rPr>
                <w:sz w:val="15"/>
                <w:szCs w:val="15"/>
              </w:rPr>
              <w:t>4.1. В условиях дневных стационаров, за исключением медицинской реабилитации, в том числе:</w:t>
            </w:r>
            <w:bookmarkEnd w:id="213"/>
          </w:p>
        </w:tc>
        <w:tc>
          <w:tcPr>
            <w:tcW w:w="986" w:type="dxa"/>
            <w:tcBorders>
              <w:top w:val="single" w:sz="4" w:space="0" w:color="auto"/>
              <w:left w:val="single" w:sz="4" w:space="0" w:color="auto"/>
              <w:bottom w:val="single" w:sz="4" w:space="0" w:color="auto"/>
              <w:right w:val="single" w:sz="4" w:space="0" w:color="auto"/>
            </w:tcBorders>
          </w:tcPr>
          <w:p w14:paraId="079025DF" w14:textId="77777777" w:rsidR="00000000" w:rsidRDefault="00000000">
            <w:pPr>
              <w:pStyle w:val="aa"/>
              <w:jc w:val="center"/>
              <w:rPr>
                <w:sz w:val="15"/>
                <w:szCs w:val="15"/>
              </w:rPr>
            </w:pPr>
            <w:r>
              <w:rPr>
                <w:sz w:val="15"/>
                <w:szCs w:val="15"/>
              </w:rPr>
              <w:t>57</w:t>
            </w:r>
          </w:p>
        </w:tc>
        <w:tc>
          <w:tcPr>
            <w:tcW w:w="1702" w:type="dxa"/>
            <w:tcBorders>
              <w:top w:val="single" w:sz="4" w:space="0" w:color="auto"/>
              <w:left w:val="single" w:sz="4" w:space="0" w:color="auto"/>
              <w:bottom w:val="single" w:sz="4" w:space="0" w:color="auto"/>
              <w:right w:val="single" w:sz="4" w:space="0" w:color="auto"/>
            </w:tcBorders>
          </w:tcPr>
          <w:p w14:paraId="40099E06"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4C0026FE"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3CE4BDCF"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2E52786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CE0F45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D0A4B9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F02396B"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336190BE" w14:textId="77777777" w:rsidR="00000000" w:rsidRDefault="00000000">
            <w:pPr>
              <w:pStyle w:val="aa"/>
              <w:jc w:val="center"/>
              <w:rPr>
                <w:sz w:val="15"/>
                <w:szCs w:val="15"/>
              </w:rPr>
            </w:pPr>
            <w:r>
              <w:rPr>
                <w:sz w:val="15"/>
                <w:szCs w:val="15"/>
              </w:rPr>
              <w:t>X</w:t>
            </w:r>
          </w:p>
        </w:tc>
      </w:tr>
      <w:tr w:rsidR="00000000" w14:paraId="1EA9A702"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9AB90F0" w14:textId="77777777" w:rsidR="00000000" w:rsidRDefault="00000000">
            <w:pPr>
              <w:pStyle w:val="ad"/>
              <w:rPr>
                <w:sz w:val="15"/>
                <w:szCs w:val="15"/>
              </w:rPr>
            </w:pPr>
            <w:bookmarkStart w:id="214" w:name="sub_2138"/>
            <w:r>
              <w:rPr>
                <w:sz w:val="15"/>
                <w:szCs w:val="15"/>
              </w:rPr>
              <w:t>4.1.1. Для медицинской помощи по профилю "онкология"</w:t>
            </w:r>
            <w:bookmarkEnd w:id="214"/>
          </w:p>
        </w:tc>
        <w:tc>
          <w:tcPr>
            <w:tcW w:w="986" w:type="dxa"/>
            <w:tcBorders>
              <w:top w:val="single" w:sz="4" w:space="0" w:color="auto"/>
              <w:left w:val="single" w:sz="4" w:space="0" w:color="auto"/>
              <w:bottom w:val="single" w:sz="4" w:space="0" w:color="auto"/>
              <w:right w:val="single" w:sz="4" w:space="0" w:color="auto"/>
            </w:tcBorders>
          </w:tcPr>
          <w:p w14:paraId="75E43F4B" w14:textId="77777777" w:rsidR="00000000" w:rsidRDefault="00000000">
            <w:pPr>
              <w:pStyle w:val="aa"/>
              <w:jc w:val="center"/>
              <w:rPr>
                <w:sz w:val="15"/>
                <w:szCs w:val="15"/>
              </w:rPr>
            </w:pPr>
            <w:r>
              <w:rPr>
                <w:sz w:val="15"/>
                <w:szCs w:val="15"/>
              </w:rPr>
              <w:t>57.1</w:t>
            </w:r>
          </w:p>
        </w:tc>
        <w:tc>
          <w:tcPr>
            <w:tcW w:w="1702" w:type="dxa"/>
            <w:tcBorders>
              <w:top w:val="single" w:sz="4" w:space="0" w:color="auto"/>
              <w:left w:val="single" w:sz="4" w:space="0" w:color="auto"/>
              <w:bottom w:val="single" w:sz="4" w:space="0" w:color="auto"/>
              <w:right w:val="single" w:sz="4" w:space="0" w:color="auto"/>
            </w:tcBorders>
          </w:tcPr>
          <w:p w14:paraId="505D26F7"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20ACC25A"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1EA8AA6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79DCB4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B8BE319"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1093DF1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3E176BB"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4B949875" w14:textId="77777777" w:rsidR="00000000" w:rsidRDefault="00000000">
            <w:pPr>
              <w:pStyle w:val="aa"/>
              <w:jc w:val="center"/>
              <w:rPr>
                <w:sz w:val="15"/>
                <w:szCs w:val="15"/>
              </w:rPr>
            </w:pPr>
            <w:r>
              <w:rPr>
                <w:sz w:val="15"/>
                <w:szCs w:val="15"/>
              </w:rPr>
              <w:t>X</w:t>
            </w:r>
          </w:p>
        </w:tc>
      </w:tr>
      <w:tr w:rsidR="00000000" w14:paraId="77D21163"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D78BDC8" w14:textId="77777777" w:rsidR="00000000" w:rsidRDefault="00000000">
            <w:pPr>
              <w:pStyle w:val="ad"/>
              <w:rPr>
                <w:sz w:val="15"/>
                <w:szCs w:val="15"/>
              </w:rPr>
            </w:pPr>
            <w:bookmarkStart w:id="215" w:name="sub_2139"/>
            <w:r>
              <w:rPr>
                <w:sz w:val="15"/>
                <w:szCs w:val="15"/>
              </w:rPr>
              <w:t>4.1.2. Для медицинской помощи при экстракорпоральном оплодотворении</w:t>
            </w:r>
            <w:bookmarkEnd w:id="215"/>
          </w:p>
        </w:tc>
        <w:tc>
          <w:tcPr>
            <w:tcW w:w="986" w:type="dxa"/>
            <w:tcBorders>
              <w:top w:val="single" w:sz="4" w:space="0" w:color="auto"/>
              <w:left w:val="single" w:sz="4" w:space="0" w:color="auto"/>
              <w:bottom w:val="single" w:sz="4" w:space="0" w:color="auto"/>
              <w:right w:val="single" w:sz="4" w:space="0" w:color="auto"/>
            </w:tcBorders>
          </w:tcPr>
          <w:p w14:paraId="4C159B7D" w14:textId="77777777" w:rsidR="00000000" w:rsidRDefault="00000000">
            <w:pPr>
              <w:pStyle w:val="aa"/>
              <w:jc w:val="center"/>
              <w:rPr>
                <w:sz w:val="15"/>
                <w:szCs w:val="15"/>
              </w:rPr>
            </w:pPr>
            <w:r>
              <w:rPr>
                <w:sz w:val="15"/>
                <w:szCs w:val="15"/>
              </w:rPr>
              <w:t>57.2</w:t>
            </w:r>
          </w:p>
        </w:tc>
        <w:tc>
          <w:tcPr>
            <w:tcW w:w="1702" w:type="dxa"/>
            <w:tcBorders>
              <w:top w:val="single" w:sz="4" w:space="0" w:color="auto"/>
              <w:left w:val="single" w:sz="4" w:space="0" w:color="auto"/>
              <w:bottom w:val="single" w:sz="4" w:space="0" w:color="auto"/>
              <w:right w:val="single" w:sz="4" w:space="0" w:color="auto"/>
            </w:tcBorders>
          </w:tcPr>
          <w:p w14:paraId="73FAF1BC" w14:textId="77777777" w:rsidR="00000000" w:rsidRDefault="00000000">
            <w:pPr>
              <w:pStyle w:val="aa"/>
              <w:jc w:val="center"/>
              <w:rPr>
                <w:sz w:val="15"/>
                <w:szCs w:val="15"/>
              </w:rPr>
            </w:pPr>
            <w:r>
              <w:rPr>
                <w:sz w:val="15"/>
                <w:szCs w:val="15"/>
              </w:rPr>
              <w:t>случай</w:t>
            </w:r>
          </w:p>
        </w:tc>
        <w:tc>
          <w:tcPr>
            <w:tcW w:w="1702" w:type="dxa"/>
            <w:tcBorders>
              <w:top w:val="single" w:sz="4" w:space="0" w:color="auto"/>
              <w:left w:val="single" w:sz="4" w:space="0" w:color="auto"/>
              <w:bottom w:val="single" w:sz="4" w:space="0" w:color="auto"/>
              <w:right w:val="single" w:sz="4" w:space="0" w:color="auto"/>
            </w:tcBorders>
          </w:tcPr>
          <w:p w14:paraId="7D18A5A4"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35977798"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ED3D52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FA5890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C8659B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92C6D51"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86A79DF" w14:textId="77777777" w:rsidR="00000000" w:rsidRDefault="00000000">
            <w:pPr>
              <w:pStyle w:val="aa"/>
              <w:jc w:val="center"/>
              <w:rPr>
                <w:sz w:val="15"/>
                <w:szCs w:val="15"/>
              </w:rPr>
            </w:pPr>
            <w:r>
              <w:rPr>
                <w:sz w:val="15"/>
                <w:szCs w:val="15"/>
              </w:rPr>
              <w:t>X</w:t>
            </w:r>
          </w:p>
        </w:tc>
      </w:tr>
      <w:tr w:rsidR="00000000" w14:paraId="4A796F9D"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0F1F7B4" w14:textId="77777777" w:rsidR="00000000" w:rsidRDefault="00000000">
            <w:pPr>
              <w:pStyle w:val="ad"/>
              <w:rPr>
                <w:sz w:val="15"/>
                <w:szCs w:val="15"/>
              </w:rPr>
            </w:pPr>
            <w:bookmarkStart w:id="216" w:name="sub_2140"/>
            <w:r>
              <w:rPr>
                <w:sz w:val="15"/>
                <w:szCs w:val="15"/>
              </w:rPr>
              <w:t>4.2. В условиях круглосуточного стационара, за исключением медицинской реабилитации, в том числе:</w:t>
            </w:r>
            <w:bookmarkEnd w:id="216"/>
          </w:p>
        </w:tc>
        <w:tc>
          <w:tcPr>
            <w:tcW w:w="986" w:type="dxa"/>
            <w:tcBorders>
              <w:top w:val="single" w:sz="4" w:space="0" w:color="auto"/>
              <w:left w:val="single" w:sz="4" w:space="0" w:color="auto"/>
              <w:bottom w:val="single" w:sz="4" w:space="0" w:color="auto"/>
              <w:right w:val="single" w:sz="4" w:space="0" w:color="auto"/>
            </w:tcBorders>
          </w:tcPr>
          <w:p w14:paraId="6DB88E3A" w14:textId="77777777" w:rsidR="00000000" w:rsidRDefault="00000000">
            <w:pPr>
              <w:pStyle w:val="aa"/>
              <w:jc w:val="center"/>
              <w:rPr>
                <w:sz w:val="15"/>
                <w:szCs w:val="15"/>
              </w:rPr>
            </w:pPr>
            <w:r>
              <w:rPr>
                <w:sz w:val="15"/>
                <w:szCs w:val="15"/>
              </w:rPr>
              <w:t>58</w:t>
            </w:r>
          </w:p>
        </w:tc>
        <w:tc>
          <w:tcPr>
            <w:tcW w:w="1702" w:type="dxa"/>
            <w:tcBorders>
              <w:top w:val="single" w:sz="4" w:space="0" w:color="auto"/>
              <w:left w:val="single" w:sz="4" w:space="0" w:color="auto"/>
              <w:bottom w:val="single" w:sz="4" w:space="0" w:color="auto"/>
              <w:right w:val="single" w:sz="4" w:space="0" w:color="auto"/>
            </w:tcBorders>
          </w:tcPr>
          <w:p w14:paraId="5C353F1B"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01C2C85A"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288CDA7F"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EA6FDA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75DAD09"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FC4030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DB58F7E"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294EAE17" w14:textId="77777777" w:rsidR="00000000" w:rsidRDefault="00000000">
            <w:pPr>
              <w:pStyle w:val="aa"/>
              <w:jc w:val="center"/>
              <w:rPr>
                <w:sz w:val="15"/>
                <w:szCs w:val="15"/>
              </w:rPr>
            </w:pPr>
            <w:r>
              <w:rPr>
                <w:sz w:val="15"/>
                <w:szCs w:val="15"/>
              </w:rPr>
              <w:t>X</w:t>
            </w:r>
          </w:p>
        </w:tc>
      </w:tr>
      <w:tr w:rsidR="00000000" w14:paraId="43159A1D"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FBBA9E9" w14:textId="77777777" w:rsidR="00000000" w:rsidRDefault="00000000">
            <w:pPr>
              <w:pStyle w:val="ad"/>
              <w:rPr>
                <w:sz w:val="15"/>
                <w:szCs w:val="15"/>
              </w:rPr>
            </w:pPr>
            <w:bookmarkStart w:id="217" w:name="sub_2141"/>
            <w:r>
              <w:rPr>
                <w:sz w:val="15"/>
                <w:szCs w:val="15"/>
              </w:rPr>
              <w:t>4.2.1. Для медицинской помощи по профилю "онкология"</w:t>
            </w:r>
            <w:bookmarkEnd w:id="217"/>
          </w:p>
        </w:tc>
        <w:tc>
          <w:tcPr>
            <w:tcW w:w="986" w:type="dxa"/>
            <w:tcBorders>
              <w:top w:val="single" w:sz="4" w:space="0" w:color="auto"/>
              <w:left w:val="single" w:sz="4" w:space="0" w:color="auto"/>
              <w:bottom w:val="single" w:sz="4" w:space="0" w:color="auto"/>
              <w:right w:val="single" w:sz="4" w:space="0" w:color="auto"/>
            </w:tcBorders>
          </w:tcPr>
          <w:p w14:paraId="4D721B3F" w14:textId="77777777" w:rsidR="00000000" w:rsidRDefault="00000000">
            <w:pPr>
              <w:pStyle w:val="aa"/>
              <w:jc w:val="center"/>
              <w:rPr>
                <w:sz w:val="15"/>
                <w:szCs w:val="15"/>
              </w:rPr>
            </w:pPr>
            <w:r>
              <w:rPr>
                <w:sz w:val="15"/>
                <w:szCs w:val="15"/>
              </w:rPr>
              <w:t>58.1</w:t>
            </w:r>
          </w:p>
        </w:tc>
        <w:tc>
          <w:tcPr>
            <w:tcW w:w="1702" w:type="dxa"/>
            <w:tcBorders>
              <w:top w:val="single" w:sz="4" w:space="0" w:color="auto"/>
              <w:left w:val="single" w:sz="4" w:space="0" w:color="auto"/>
              <w:bottom w:val="single" w:sz="4" w:space="0" w:color="auto"/>
              <w:right w:val="single" w:sz="4" w:space="0" w:color="auto"/>
            </w:tcBorders>
          </w:tcPr>
          <w:p w14:paraId="2D8C244B"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74591401"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18616480"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B5938F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8EB8451"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E400BF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A16E155"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3ACF7057" w14:textId="77777777" w:rsidR="00000000" w:rsidRDefault="00000000">
            <w:pPr>
              <w:pStyle w:val="aa"/>
              <w:jc w:val="center"/>
              <w:rPr>
                <w:sz w:val="15"/>
                <w:szCs w:val="15"/>
              </w:rPr>
            </w:pPr>
            <w:r>
              <w:rPr>
                <w:sz w:val="15"/>
                <w:szCs w:val="15"/>
              </w:rPr>
              <w:t>X</w:t>
            </w:r>
          </w:p>
        </w:tc>
      </w:tr>
      <w:tr w:rsidR="00000000" w14:paraId="640DC5A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EC62294" w14:textId="77777777" w:rsidR="00000000" w:rsidRDefault="00000000">
            <w:pPr>
              <w:pStyle w:val="ad"/>
              <w:rPr>
                <w:sz w:val="15"/>
                <w:szCs w:val="15"/>
              </w:rPr>
            </w:pPr>
            <w:bookmarkStart w:id="218" w:name="sub_2142"/>
            <w:r>
              <w:rPr>
                <w:sz w:val="15"/>
                <w:szCs w:val="15"/>
              </w:rPr>
              <w:t>4.2.2. Высокотехнологичная медицинская помощь</w:t>
            </w:r>
            <w:bookmarkEnd w:id="218"/>
          </w:p>
        </w:tc>
        <w:tc>
          <w:tcPr>
            <w:tcW w:w="986" w:type="dxa"/>
            <w:tcBorders>
              <w:top w:val="single" w:sz="4" w:space="0" w:color="auto"/>
              <w:left w:val="single" w:sz="4" w:space="0" w:color="auto"/>
              <w:bottom w:val="single" w:sz="4" w:space="0" w:color="auto"/>
              <w:right w:val="single" w:sz="4" w:space="0" w:color="auto"/>
            </w:tcBorders>
          </w:tcPr>
          <w:p w14:paraId="02294BA8" w14:textId="77777777" w:rsidR="00000000" w:rsidRDefault="00000000">
            <w:pPr>
              <w:pStyle w:val="aa"/>
              <w:jc w:val="center"/>
              <w:rPr>
                <w:sz w:val="15"/>
                <w:szCs w:val="15"/>
              </w:rPr>
            </w:pPr>
            <w:r>
              <w:rPr>
                <w:sz w:val="15"/>
                <w:szCs w:val="15"/>
              </w:rPr>
              <w:t>58.2</w:t>
            </w:r>
          </w:p>
        </w:tc>
        <w:tc>
          <w:tcPr>
            <w:tcW w:w="1702" w:type="dxa"/>
            <w:tcBorders>
              <w:top w:val="single" w:sz="4" w:space="0" w:color="auto"/>
              <w:left w:val="single" w:sz="4" w:space="0" w:color="auto"/>
              <w:bottom w:val="single" w:sz="4" w:space="0" w:color="auto"/>
              <w:right w:val="single" w:sz="4" w:space="0" w:color="auto"/>
            </w:tcBorders>
          </w:tcPr>
          <w:p w14:paraId="05480EE0"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386F6C9D"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25A6873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09DF86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74FAD29"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6B2CFA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4D4B26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ECCDB82" w14:textId="77777777" w:rsidR="00000000" w:rsidRDefault="00000000">
            <w:pPr>
              <w:pStyle w:val="aa"/>
              <w:jc w:val="center"/>
              <w:rPr>
                <w:sz w:val="15"/>
                <w:szCs w:val="15"/>
              </w:rPr>
            </w:pPr>
            <w:r>
              <w:rPr>
                <w:sz w:val="15"/>
                <w:szCs w:val="15"/>
              </w:rPr>
              <w:t>X</w:t>
            </w:r>
          </w:p>
        </w:tc>
      </w:tr>
      <w:tr w:rsidR="00000000" w14:paraId="49F36BCB"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F64265A" w14:textId="77777777" w:rsidR="00000000" w:rsidRDefault="00000000">
            <w:pPr>
              <w:pStyle w:val="ad"/>
              <w:rPr>
                <w:sz w:val="15"/>
                <w:szCs w:val="15"/>
              </w:rPr>
            </w:pPr>
            <w:bookmarkStart w:id="219" w:name="sub_2143"/>
            <w:r>
              <w:rPr>
                <w:sz w:val="15"/>
                <w:szCs w:val="15"/>
              </w:rPr>
              <w:t>5. Медицинская реабилитация</w:t>
            </w:r>
            <w:bookmarkEnd w:id="219"/>
          </w:p>
        </w:tc>
        <w:tc>
          <w:tcPr>
            <w:tcW w:w="986" w:type="dxa"/>
            <w:tcBorders>
              <w:top w:val="single" w:sz="4" w:space="0" w:color="auto"/>
              <w:left w:val="single" w:sz="4" w:space="0" w:color="auto"/>
              <w:bottom w:val="single" w:sz="4" w:space="0" w:color="auto"/>
              <w:right w:val="single" w:sz="4" w:space="0" w:color="auto"/>
            </w:tcBorders>
          </w:tcPr>
          <w:p w14:paraId="40203B9D" w14:textId="77777777" w:rsidR="00000000" w:rsidRDefault="00000000">
            <w:pPr>
              <w:pStyle w:val="aa"/>
              <w:jc w:val="center"/>
              <w:rPr>
                <w:sz w:val="15"/>
                <w:szCs w:val="15"/>
              </w:rPr>
            </w:pPr>
            <w:r>
              <w:rPr>
                <w:sz w:val="15"/>
                <w:szCs w:val="15"/>
              </w:rPr>
              <w:t>59</w:t>
            </w:r>
          </w:p>
        </w:tc>
        <w:tc>
          <w:tcPr>
            <w:tcW w:w="1702" w:type="dxa"/>
            <w:tcBorders>
              <w:top w:val="single" w:sz="4" w:space="0" w:color="auto"/>
              <w:left w:val="single" w:sz="4" w:space="0" w:color="auto"/>
              <w:bottom w:val="single" w:sz="4" w:space="0" w:color="auto"/>
              <w:right w:val="single" w:sz="4" w:space="0" w:color="auto"/>
            </w:tcBorders>
          </w:tcPr>
          <w:p w14:paraId="2F9BC5AF"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05FBA7A4"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225AE29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3B4AF6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5B9BA6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1305C1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74A401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468A7D3D" w14:textId="77777777" w:rsidR="00000000" w:rsidRDefault="00000000">
            <w:pPr>
              <w:pStyle w:val="aa"/>
              <w:jc w:val="center"/>
              <w:rPr>
                <w:sz w:val="15"/>
                <w:szCs w:val="15"/>
              </w:rPr>
            </w:pPr>
            <w:r>
              <w:rPr>
                <w:sz w:val="15"/>
                <w:szCs w:val="15"/>
              </w:rPr>
              <w:t>X</w:t>
            </w:r>
          </w:p>
        </w:tc>
      </w:tr>
      <w:tr w:rsidR="00000000" w14:paraId="76A730F2"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A7B3466" w14:textId="77777777" w:rsidR="00000000" w:rsidRDefault="00000000">
            <w:pPr>
              <w:pStyle w:val="ad"/>
              <w:rPr>
                <w:sz w:val="15"/>
                <w:szCs w:val="15"/>
              </w:rPr>
            </w:pPr>
            <w:bookmarkStart w:id="220" w:name="sub_2144"/>
            <w:r>
              <w:rPr>
                <w:sz w:val="15"/>
                <w:szCs w:val="15"/>
              </w:rPr>
              <w:t>5.1. В амбулаторных условиях</w:t>
            </w:r>
            <w:bookmarkEnd w:id="220"/>
          </w:p>
        </w:tc>
        <w:tc>
          <w:tcPr>
            <w:tcW w:w="986" w:type="dxa"/>
            <w:tcBorders>
              <w:top w:val="single" w:sz="4" w:space="0" w:color="auto"/>
              <w:left w:val="single" w:sz="4" w:space="0" w:color="auto"/>
              <w:bottom w:val="single" w:sz="4" w:space="0" w:color="auto"/>
              <w:right w:val="single" w:sz="4" w:space="0" w:color="auto"/>
            </w:tcBorders>
          </w:tcPr>
          <w:p w14:paraId="0395E4E1" w14:textId="77777777" w:rsidR="00000000" w:rsidRDefault="00000000">
            <w:pPr>
              <w:pStyle w:val="aa"/>
              <w:jc w:val="center"/>
              <w:rPr>
                <w:sz w:val="15"/>
                <w:szCs w:val="15"/>
              </w:rPr>
            </w:pPr>
            <w:r>
              <w:rPr>
                <w:sz w:val="15"/>
                <w:szCs w:val="15"/>
              </w:rPr>
              <w:t>60</w:t>
            </w:r>
          </w:p>
        </w:tc>
        <w:tc>
          <w:tcPr>
            <w:tcW w:w="1702" w:type="dxa"/>
            <w:tcBorders>
              <w:top w:val="single" w:sz="4" w:space="0" w:color="auto"/>
              <w:left w:val="single" w:sz="4" w:space="0" w:color="auto"/>
              <w:bottom w:val="single" w:sz="4" w:space="0" w:color="auto"/>
              <w:right w:val="single" w:sz="4" w:space="0" w:color="auto"/>
            </w:tcBorders>
          </w:tcPr>
          <w:p w14:paraId="287A4B94"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76B23D4F"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2EE70A05"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078214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BA19B3A"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11CCD26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9B11E3F"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1AE24CC0" w14:textId="77777777" w:rsidR="00000000" w:rsidRDefault="00000000">
            <w:pPr>
              <w:pStyle w:val="aa"/>
              <w:jc w:val="center"/>
              <w:rPr>
                <w:sz w:val="15"/>
                <w:szCs w:val="15"/>
              </w:rPr>
            </w:pPr>
            <w:r>
              <w:rPr>
                <w:sz w:val="15"/>
                <w:szCs w:val="15"/>
              </w:rPr>
              <w:t>X</w:t>
            </w:r>
          </w:p>
        </w:tc>
      </w:tr>
      <w:tr w:rsidR="00000000" w14:paraId="2AE1BD44"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70DB3E5" w14:textId="77777777" w:rsidR="00000000" w:rsidRDefault="00000000">
            <w:pPr>
              <w:pStyle w:val="ad"/>
              <w:rPr>
                <w:sz w:val="15"/>
                <w:szCs w:val="15"/>
              </w:rPr>
            </w:pPr>
            <w:bookmarkStart w:id="221" w:name="sub_2147"/>
            <w:r>
              <w:rPr>
                <w:sz w:val="15"/>
                <w:szCs w:val="15"/>
              </w:rPr>
              <w:t>5.2. В условиях дневных стационаров (первичная медико-санитарная помощь, специализированная медицинская помощь)</w:t>
            </w:r>
            <w:bookmarkEnd w:id="221"/>
          </w:p>
        </w:tc>
        <w:tc>
          <w:tcPr>
            <w:tcW w:w="986" w:type="dxa"/>
            <w:tcBorders>
              <w:top w:val="single" w:sz="4" w:space="0" w:color="auto"/>
              <w:left w:val="single" w:sz="4" w:space="0" w:color="auto"/>
              <w:bottom w:val="single" w:sz="4" w:space="0" w:color="auto"/>
              <w:right w:val="single" w:sz="4" w:space="0" w:color="auto"/>
            </w:tcBorders>
          </w:tcPr>
          <w:p w14:paraId="33BB14F6" w14:textId="77777777" w:rsidR="00000000" w:rsidRDefault="00000000">
            <w:pPr>
              <w:pStyle w:val="aa"/>
              <w:jc w:val="center"/>
              <w:rPr>
                <w:sz w:val="15"/>
                <w:szCs w:val="15"/>
              </w:rPr>
            </w:pPr>
            <w:r>
              <w:rPr>
                <w:sz w:val="15"/>
                <w:szCs w:val="15"/>
              </w:rPr>
              <w:t>61</w:t>
            </w:r>
          </w:p>
        </w:tc>
        <w:tc>
          <w:tcPr>
            <w:tcW w:w="1702" w:type="dxa"/>
            <w:tcBorders>
              <w:top w:val="single" w:sz="4" w:space="0" w:color="auto"/>
              <w:left w:val="single" w:sz="4" w:space="0" w:color="auto"/>
              <w:bottom w:val="single" w:sz="4" w:space="0" w:color="auto"/>
              <w:right w:val="single" w:sz="4" w:space="0" w:color="auto"/>
            </w:tcBorders>
          </w:tcPr>
          <w:p w14:paraId="2B1FE0C2"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00FE3F95"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34D9E71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2682F41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8D9CA38"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262F6B3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432281E"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1339C907" w14:textId="77777777" w:rsidR="00000000" w:rsidRDefault="00000000">
            <w:pPr>
              <w:pStyle w:val="aa"/>
              <w:jc w:val="center"/>
              <w:rPr>
                <w:sz w:val="15"/>
                <w:szCs w:val="15"/>
              </w:rPr>
            </w:pPr>
            <w:r>
              <w:rPr>
                <w:sz w:val="15"/>
                <w:szCs w:val="15"/>
              </w:rPr>
              <w:t>X</w:t>
            </w:r>
          </w:p>
        </w:tc>
      </w:tr>
      <w:tr w:rsidR="00000000" w14:paraId="2B843D31"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1269FE0" w14:textId="77777777" w:rsidR="00000000" w:rsidRDefault="00000000">
            <w:pPr>
              <w:pStyle w:val="ad"/>
              <w:rPr>
                <w:sz w:val="15"/>
                <w:szCs w:val="15"/>
              </w:rPr>
            </w:pPr>
            <w:bookmarkStart w:id="222" w:name="sub_2148"/>
            <w:r>
              <w:rPr>
                <w:sz w:val="15"/>
                <w:szCs w:val="15"/>
              </w:rPr>
              <w:t>5.3. Специализированная, в том числе высокотехнологичная, медицинская помощь в условиях круглосуточного стационара </w:t>
            </w:r>
            <w:hyperlink w:anchor="sub_20008" w:history="1">
              <w:r>
                <w:rPr>
                  <w:rStyle w:val="a4"/>
                  <w:sz w:val="15"/>
                  <w:szCs w:val="15"/>
                  <w:vertAlign w:val="superscript"/>
                </w:rPr>
                <w:t>********</w:t>
              </w:r>
            </w:hyperlink>
            <w:bookmarkEnd w:id="222"/>
          </w:p>
        </w:tc>
        <w:tc>
          <w:tcPr>
            <w:tcW w:w="986" w:type="dxa"/>
            <w:tcBorders>
              <w:top w:val="single" w:sz="4" w:space="0" w:color="auto"/>
              <w:left w:val="single" w:sz="4" w:space="0" w:color="auto"/>
              <w:bottom w:val="single" w:sz="4" w:space="0" w:color="auto"/>
              <w:right w:val="single" w:sz="4" w:space="0" w:color="auto"/>
            </w:tcBorders>
          </w:tcPr>
          <w:p w14:paraId="31D01F1E" w14:textId="77777777" w:rsidR="00000000" w:rsidRDefault="00000000">
            <w:pPr>
              <w:pStyle w:val="aa"/>
              <w:jc w:val="center"/>
              <w:rPr>
                <w:sz w:val="15"/>
                <w:szCs w:val="15"/>
              </w:rPr>
            </w:pPr>
            <w:r>
              <w:rPr>
                <w:sz w:val="15"/>
                <w:szCs w:val="15"/>
              </w:rPr>
              <w:t>62</w:t>
            </w:r>
          </w:p>
        </w:tc>
        <w:tc>
          <w:tcPr>
            <w:tcW w:w="1702" w:type="dxa"/>
            <w:tcBorders>
              <w:top w:val="single" w:sz="4" w:space="0" w:color="auto"/>
              <w:left w:val="single" w:sz="4" w:space="0" w:color="auto"/>
              <w:bottom w:val="single" w:sz="4" w:space="0" w:color="auto"/>
              <w:right w:val="single" w:sz="4" w:space="0" w:color="auto"/>
            </w:tcBorders>
          </w:tcPr>
          <w:p w14:paraId="18468FB7"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66041816"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461CF9D1"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0A8A5C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0ECE83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B95317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5967D0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7946C86F" w14:textId="77777777" w:rsidR="00000000" w:rsidRDefault="00000000">
            <w:pPr>
              <w:pStyle w:val="aa"/>
              <w:jc w:val="center"/>
              <w:rPr>
                <w:sz w:val="15"/>
                <w:szCs w:val="15"/>
              </w:rPr>
            </w:pPr>
            <w:r>
              <w:rPr>
                <w:sz w:val="15"/>
                <w:szCs w:val="15"/>
              </w:rPr>
              <w:t>X</w:t>
            </w:r>
          </w:p>
        </w:tc>
      </w:tr>
      <w:tr w:rsidR="00000000" w14:paraId="0AE6AB72"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B2C45D0" w14:textId="77777777" w:rsidR="00000000" w:rsidRDefault="00000000">
            <w:pPr>
              <w:pStyle w:val="ad"/>
              <w:rPr>
                <w:sz w:val="15"/>
                <w:szCs w:val="15"/>
              </w:rPr>
            </w:pPr>
            <w:bookmarkStart w:id="223" w:name="sub_2149"/>
            <w:r>
              <w:rPr>
                <w:sz w:val="15"/>
                <w:szCs w:val="15"/>
              </w:rPr>
              <w:t>6. Паллиативная медицинская помощь в стационарных условиях </w:t>
            </w:r>
            <w:hyperlink w:anchor="sub_20006" w:history="1">
              <w:r>
                <w:rPr>
                  <w:rStyle w:val="a4"/>
                  <w:sz w:val="15"/>
                  <w:szCs w:val="15"/>
                  <w:vertAlign w:val="superscript"/>
                </w:rPr>
                <w:t>******</w:t>
              </w:r>
            </w:hyperlink>
            <w:bookmarkEnd w:id="223"/>
          </w:p>
        </w:tc>
        <w:tc>
          <w:tcPr>
            <w:tcW w:w="986" w:type="dxa"/>
            <w:tcBorders>
              <w:top w:val="single" w:sz="4" w:space="0" w:color="auto"/>
              <w:left w:val="single" w:sz="4" w:space="0" w:color="auto"/>
              <w:bottom w:val="single" w:sz="4" w:space="0" w:color="auto"/>
              <w:right w:val="single" w:sz="4" w:space="0" w:color="auto"/>
            </w:tcBorders>
          </w:tcPr>
          <w:p w14:paraId="3C7EFB34" w14:textId="77777777" w:rsidR="00000000" w:rsidRDefault="00000000">
            <w:pPr>
              <w:pStyle w:val="aa"/>
              <w:jc w:val="center"/>
              <w:rPr>
                <w:sz w:val="15"/>
                <w:szCs w:val="15"/>
              </w:rPr>
            </w:pPr>
            <w:r>
              <w:rPr>
                <w:sz w:val="15"/>
                <w:szCs w:val="15"/>
              </w:rPr>
              <w:t>63</w:t>
            </w:r>
          </w:p>
        </w:tc>
        <w:tc>
          <w:tcPr>
            <w:tcW w:w="1702" w:type="dxa"/>
            <w:tcBorders>
              <w:top w:val="single" w:sz="4" w:space="0" w:color="auto"/>
              <w:left w:val="single" w:sz="4" w:space="0" w:color="auto"/>
              <w:bottom w:val="single" w:sz="4" w:space="0" w:color="auto"/>
              <w:right w:val="single" w:sz="4" w:space="0" w:color="auto"/>
            </w:tcBorders>
          </w:tcPr>
          <w:p w14:paraId="6E77CE08"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05280870"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6BD86A28"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86D669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8054B41"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E24D06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55B1C4A"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35910D0" w14:textId="77777777" w:rsidR="00000000" w:rsidRDefault="00000000">
            <w:pPr>
              <w:pStyle w:val="aa"/>
              <w:rPr>
                <w:sz w:val="15"/>
                <w:szCs w:val="15"/>
              </w:rPr>
            </w:pPr>
          </w:p>
        </w:tc>
      </w:tr>
      <w:tr w:rsidR="00000000" w14:paraId="13F38EAE"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E4BEA83" w14:textId="77777777" w:rsidR="00000000" w:rsidRDefault="00000000">
            <w:pPr>
              <w:pStyle w:val="ad"/>
              <w:rPr>
                <w:sz w:val="15"/>
                <w:szCs w:val="15"/>
              </w:rPr>
            </w:pPr>
            <w:bookmarkStart w:id="224" w:name="sub_2150"/>
            <w:r>
              <w:rPr>
                <w:sz w:val="15"/>
                <w:szCs w:val="15"/>
              </w:rPr>
              <w:t>6.1. Первичная медицинская помощь, в том числе доврачебная и врачебная </w:t>
            </w:r>
            <w:hyperlink w:anchor="sub_20004" w:history="1">
              <w:r>
                <w:rPr>
                  <w:rStyle w:val="a4"/>
                  <w:sz w:val="15"/>
                  <w:szCs w:val="15"/>
                  <w:vertAlign w:val="superscript"/>
                </w:rPr>
                <w:t>****</w:t>
              </w:r>
            </w:hyperlink>
            <w:r>
              <w:rPr>
                <w:sz w:val="15"/>
                <w:szCs w:val="15"/>
              </w:rPr>
              <w:t>, всего, включая:</w:t>
            </w:r>
            <w:bookmarkEnd w:id="224"/>
          </w:p>
        </w:tc>
        <w:tc>
          <w:tcPr>
            <w:tcW w:w="986" w:type="dxa"/>
            <w:tcBorders>
              <w:top w:val="single" w:sz="4" w:space="0" w:color="auto"/>
              <w:left w:val="single" w:sz="4" w:space="0" w:color="auto"/>
              <w:bottom w:val="single" w:sz="4" w:space="0" w:color="auto"/>
              <w:right w:val="single" w:sz="4" w:space="0" w:color="auto"/>
            </w:tcBorders>
          </w:tcPr>
          <w:p w14:paraId="517082F9" w14:textId="77777777" w:rsidR="00000000" w:rsidRDefault="00000000">
            <w:pPr>
              <w:pStyle w:val="aa"/>
              <w:jc w:val="center"/>
              <w:rPr>
                <w:sz w:val="15"/>
                <w:szCs w:val="15"/>
              </w:rPr>
            </w:pPr>
            <w:r>
              <w:rPr>
                <w:sz w:val="15"/>
                <w:szCs w:val="15"/>
              </w:rPr>
              <w:t>63.1</w:t>
            </w:r>
          </w:p>
        </w:tc>
        <w:tc>
          <w:tcPr>
            <w:tcW w:w="1702" w:type="dxa"/>
            <w:tcBorders>
              <w:top w:val="single" w:sz="4" w:space="0" w:color="auto"/>
              <w:left w:val="single" w:sz="4" w:space="0" w:color="auto"/>
              <w:bottom w:val="single" w:sz="4" w:space="0" w:color="auto"/>
              <w:right w:val="single" w:sz="4" w:space="0" w:color="auto"/>
            </w:tcBorders>
          </w:tcPr>
          <w:p w14:paraId="645D6D10" w14:textId="77777777" w:rsidR="00000000" w:rsidRDefault="00000000">
            <w:pPr>
              <w:pStyle w:val="aa"/>
              <w:jc w:val="center"/>
              <w:rPr>
                <w:sz w:val="15"/>
                <w:szCs w:val="15"/>
              </w:rPr>
            </w:pPr>
            <w:r>
              <w:rPr>
                <w:sz w:val="15"/>
                <w:szCs w:val="15"/>
              </w:rPr>
              <w:t>посещений</w:t>
            </w:r>
          </w:p>
        </w:tc>
        <w:tc>
          <w:tcPr>
            <w:tcW w:w="1702" w:type="dxa"/>
            <w:tcBorders>
              <w:top w:val="single" w:sz="4" w:space="0" w:color="auto"/>
              <w:left w:val="single" w:sz="4" w:space="0" w:color="auto"/>
              <w:bottom w:val="single" w:sz="4" w:space="0" w:color="auto"/>
              <w:right w:val="single" w:sz="4" w:space="0" w:color="auto"/>
            </w:tcBorders>
          </w:tcPr>
          <w:p w14:paraId="6F2DDA26"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4D16CDC1"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EE038F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AF5F2A8"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86B075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D05C5F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71884608" w14:textId="77777777" w:rsidR="00000000" w:rsidRDefault="00000000">
            <w:pPr>
              <w:pStyle w:val="aa"/>
              <w:jc w:val="center"/>
              <w:rPr>
                <w:sz w:val="15"/>
                <w:szCs w:val="15"/>
              </w:rPr>
            </w:pPr>
            <w:r>
              <w:rPr>
                <w:sz w:val="15"/>
                <w:szCs w:val="15"/>
              </w:rPr>
              <w:t>X</w:t>
            </w:r>
          </w:p>
        </w:tc>
      </w:tr>
      <w:tr w:rsidR="00000000" w14:paraId="2FC418AF"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1B560BD" w14:textId="77777777" w:rsidR="00000000" w:rsidRDefault="00000000">
            <w:pPr>
              <w:pStyle w:val="ad"/>
              <w:rPr>
                <w:sz w:val="15"/>
                <w:szCs w:val="15"/>
              </w:rPr>
            </w:pPr>
            <w:bookmarkStart w:id="225" w:name="sub_2193"/>
            <w:r>
              <w:rPr>
                <w:sz w:val="15"/>
                <w:szCs w:val="15"/>
              </w:rPr>
              <w:t>6.1.1. Посещения по паллиативной медицинской помощи без учета посещений на дому патронажными бригадами</w:t>
            </w:r>
            <w:bookmarkEnd w:id="225"/>
          </w:p>
        </w:tc>
        <w:tc>
          <w:tcPr>
            <w:tcW w:w="986" w:type="dxa"/>
            <w:tcBorders>
              <w:top w:val="single" w:sz="4" w:space="0" w:color="auto"/>
              <w:left w:val="single" w:sz="4" w:space="0" w:color="auto"/>
              <w:bottom w:val="single" w:sz="4" w:space="0" w:color="auto"/>
              <w:right w:val="single" w:sz="4" w:space="0" w:color="auto"/>
            </w:tcBorders>
          </w:tcPr>
          <w:p w14:paraId="264CD6A1" w14:textId="77777777" w:rsidR="00000000" w:rsidRDefault="00000000">
            <w:pPr>
              <w:pStyle w:val="aa"/>
              <w:jc w:val="center"/>
              <w:rPr>
                <w:sz w:val="15"/>
                <w:szCs w:val="15"/>
              </w:rPr>
            </w:pPr>
            <w:r>
              <w:rPr>
                <w:sz w:val="15"/>
                <w:szCs w:val="15"/>
              </w:rPr>
              <w:t>63.1.1</w:t>
            </w:r>
          </w:p>
        </w:tc>
        <w:tc>
          <w:tcPr>
            <w:tcW w:w="1702" w:type="dxa"/>
            <w:tcBorders>
              <w:top w:val="single" w:sz="4" w:space="0" w:color="auto"/>
              <w:left w:val="single" w:sz="4" w:space="0" w:color="auto"/>
              <w:bottom w:val="single" w:sz="4" w:space="0" w:color="auto"/>
              <w:right w:val="single" w:sz="4" w:space="0" w:color="auto"/>
            </w:tcBorders>
          </w:tcPr>
          <w:p w14:paraId="6CD29928" w14:textId="77777777" w:rsidR="00000000" w:rsidRDefault="00000000">
            <w:pPr>
              <w:pStyle w:val="aa"/>
              <w:jc w:val="center"/>
              <w:rPr>
                <w:sz w:val="15"/>
                <w:szCs w:val="15"/>
              </w:rPr>
            </w:pPr>
            <w:r>
              <w:rPr>
                <w:sz w:val="15"/>
                <w:szCs w:val="15"/>
              </w:rPr>
              <w:t>посещений</w:t>
            </w:r>
          </w:p>
        </w:tc>
        <w:tc>
          <w:tcPr>
            <w:tcW w:w="1702" w:type="dxa"/>
            <w:tcBorders>
              <w:top w:val="single" w:sz="4" w:space="0" w:color="auto"/>
              <w:left w:val="single" w:sz="4" w:space="0" w:color="auto"/>
              <w:bottom w:val="single" w:sz="4" w:space="0" w:color="auto"/>
              <w:right w:val="single" w:sz="4" w:space="0" w:color="auto"/>
            </w:tcBorders>
          </w:tcPr>
          <w:p w14:paraId="664A8CFD"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550FB0AF"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5F9FD3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27335E9"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8E8282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D5A1BFE"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54F0AA5A" w14:textId="77777777" w:rsidR="00000000" w:rsidRDefault="00000000">
            <w:pPr>
              <w:pStyle w:val="aa"/>
              <w:jc w:val="center"/>
              <w:rPr>
                <w:sz w:val="15"/>
                <w:szCs w:val="15"/>
              </w:rPr>
            </w:pPr>
            <w:r>
              <w:rPr>
                <w:sz w:val="15"/>
                <w:szCs w:val="15"/>
              </w:rPr>
              <w:t>X</w:t>
            </w:r>
          </w:p>
        </w:tc>
      </w:tr>
      <w:tr w:rsidR="00000000" w14:paraId="283876A2"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0F3D130" w14:textId="77777777" w:rsidR="00000000" w:rsidRDefault="00000000">
            <w:pPr>
              <w:pStyle w:val="ad"/>
              <w:rPr>
                <w:sz w:val="15"/>
                <w:szCs w:val="15"/>
              </w:rPr>
            </w:pPr>
            <w:bookmarkStart w:id="226" w:name="sub_2194"/>
            <w:r>
              <w:rPr>
                <w:sz w:val="15"/>
                <w:szCs w:val="15"/>
              </w:rPr>
              <w:t>6.1.2. Посещения на дому выездными патронажными бригадами</w:t>
            </w:r>
            <w:bookmarkEnd w:id="226"/>
          </w:p>
        </w:tc>
        <w:tc>
          <w:tcPr>
            <w:tcW w:w="986" w:type="dxa"/>
            <w:tcBorders>
              <w:top w:val="single" w:sz="4" w:space="0" w:color="auto"/>
              <w:left w:val="single" w:sz="4" w:space="0" w:color="auto"/>
              <w:bottom w:val="single" w:sz="4" w:space="0" w:color="auto"/>
              <w:right w:val="single" w:sz="4" w:space="0" w:color="auto"/>
            </w:tcBorders>
          </w:tcPr>
          <w:p w14:paraId="74ACC938" w14:textId="77777777" w:rsidR="00000000" w:rsidRDefault="00000000">
            <w:pPr>
              <w:pStyle w:val="aa"/>
              <w:jc w:val="center"/>
              <w:rPr>
                <w:sz w:val="15"/>
                <w:szCs w:val="15"/>
              </w:rPr>
            </w:pPr>
            <w:r>
              <w:rPr>
                <w:sz w:val="15"/>
                <w:szCs w:val="15"/>
              </w:rPr>
              <w:t>63.1.2</w:t>
            </w:r>
          </w:p>
        </w:tc>
        <w:tc>
          <w:tcPr>
            <w:tcW w:w="1702" w:type="dxa"/>
            <w:tcBorders>
              <w:top w:val="single" w:sz="4" w:space="0" w:color="auto"/>
              <w:left w:val="single" w:sz="4" w:space="0" w:color="auto"/>
              <w:bottom w:val="single" w:sz="4" w:space="0" w:color="auto"/>
              <w:right w:val="single" w:sz="4" w:space="0" w:color="auto"/>
            </w:tcBorders>
          </w:tcPr>
          <w:p w14:paraId="23B05EAF" w14:textId="77777777" w:rsidR="00000000" w:rsidRDefault="00000000">
            <w:pPr>
              <w:pStyle w:val="aa"/>
              <w:jc w:val="center"/>
              <w:rPr>
                <w:sz w:val="15"/>
                <w:szCs w:val="15"/>
              </w:rPr>
            </w:pPr>
            <w:r>
              <w:rPr>
                <w:sz w:val="15"/>
                <w:szCs w:val="15"/>
              </w:rPr>
              <w:t>посещений</w:t>
            </w:r>
          </w:p>
        </w:tc>
        <w:tc>
          <w:tcPr>
            <w:tcW w:w="1702" w:type="dxa"/>
            <w:tcBorders>
              <w:top w:val="single" w:sz="4" w:space="0" w:color="auto"/>
              <w:left w:val="single" w:sz="4" w:space="0" w:color="auto"/>
              <w:bottom w:val="single" w:sz="4" w:space="0" w:color="auto"/>
              <w:right w:val="single" w:sz="4" w:space="0" w:color="auto"/>
            </w:tcBorders>
          </w:tcPr>
          <w:p w14:paraId="402D246F"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1EDB8D65"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7CC11B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AD071E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9AE44E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D96C65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5C439859" w14:textId="77777777" w:rsidR="00000000" w:rsidRDefault="00000000">
            <w:pPr>
              <w:pStyle w:val="aa"/>
              <w:jc w:val="center"/>
              <w:rPr>
                <w:sz w:val="15"/>
                <w:szCs w:val="15"/>
              </w:rPr>
            </w:pPr>
            <w:r>
              <w:rPr>
                <w:sz w:val="15"/>
                <w:szCs w:val="15"/>
              </w:rPr>
              <w:t>X</w:t>
            </w:r>
          </w:p>
        </w:tc>
      </w:tr>
      <w:tr w:rsidR="00000000" w14:paraId="727CF3F1"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92BF8B3" w14:textId="77777777" w:rsidR="00000000" w:rsidRDefault="00000000">
            <w:pPr>
              <w:pStyle w:val="ad"/>
              <w:rPr>
                <w:sz w:val="15"/>
                <w:szCs w:val="15"/>
              </w:rPr>
            </w:pPr>
            <w:bookmarkStart w:id="227" w:name="sub_2151"/>
            <w:r>
              <w:rPr>
                <w:sz w:val="15"/>
                <w:szCs w:val="15"/>
              </w:rPr>
              <w:t>6.2. Оказываемая в стационарных условиях (включая койки паллиативной медицинской помощи и койки сестринского ухода)</w:t>
            </w:r>
            <w:bookmarkEnd w:id="227"/>
          </w:p>
        </w:tc>
        <w:tc>
          <w:tcPr>
            <w:tcW w:w="986" w:type="dxa"/>
            <w:tcBorders>
              <w:top w:val="single" w:sz="4" w:space="0" w:color="auto"/>
              <w:left w:val="single" w:sz="4" w:space="0" w:color="auto"/>
              <w:bottom w:val="single" w:sz="4" w:space="0" w:color="auto"/>
              <w:right w:val="single" w:sz="4" w:space="0" w:color="auto"/>
            </w:tcBorders>
          </w:tcPr>
          <w:p w14:paraId="46F0A852" w14:textId="77777777" w:rsidR="00000000" w:rsidRDefault="00000000">
            <w:pPr>
              <w:pStyle w:val="aa"/>
              <w:jc w:val="center"/>
              <w:rPr>
                <w:sz w:val="15"/>
                <w:szCs w:val="15"/>
              </w:rPr>
            </w:pPr>
            <w:r>
              <w:rPr>
                <w:sz w:val="15"/>
                <w:szCs w:val="15"/>
              </w:rPr>
              <w:t>63.2</w:t>
            </w:r>
          </w:p>
        </w:tc>
        <w:tc>
          <w:tcPr>
            <w:tcW w:w="1702" w:type="dxa"/>
            <w:tcBorders>
              <w:top w:val="single" w:sz="4" w:space="0" w:color="auto"/>
              <w:left w:val="single" w:sz="4" w:space="0" w:color="auto"/>
              <w:bottom w:val="single" w:sz="4" w:space="0" w:color="auto"/>
              <w:right w:val="single" w:sz="4" w:space="0" w:color="auto"/>
            </w:tcBorders>
          </w:tcPr>
          <w:p w14:paraId="19761B99" w14:textId="77777777" w:rsidR="00000000" w:rsidRDefault="00000000">
            <w:pPr>
              <w:pStyle w:val="aa"/>
              <w:jc w:val="center"/>
              <w:rPr>
                <w:sz w:val="15"/>
                <w:szCs w:val="15"/>
              </w:rPr>
            </w:pPr>
            <w:r>
              <w:rPr>
                <w:sz w:val="15"/>
                <w:szCs w:val="15"/>
              </w:rPr>
              <w:t>койко-день</w:t>
            </w:r>
          </w:p>
        </w:tc>
        <w:tc>
          <w:tcPr>
            <w:tcW w:w="1702" w:type="dxa"/>
            <w:tcBorders>
              <w:top w:val="single" w:sz="4" w:space="0" w:color="auto"/>
              <w:left w:val="single" w:sz="4" w:space="0" w:color="auto"/>
              <w:bottom w:val="single" w:sz="4" w:space="0" w:color="auto"/>
              <w:right w:val="single" w:sz="4" w:space="0" w:color="auto"/>
            </w:tcBorders>
          </w:tcPr>
          <w:p w14:paraId="630D6CD6"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151526AF"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779D25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787AB2D"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ABEA71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F1C79EA"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427DE312" w14:textId="77777777" w:rsidR="00000000" w:rsidRDefault="00000000">
            <w:pPr>
              <w:pStyle w:val="aa"/>
              <w:jc w:val="center"/>
              <w:rPr>
                <w:sz w:val="15"/>
                <w:szCs w:val="15"/>
              </w:rPr>
            </w:pPr>
            <w:r>
              <w:rPr>
                <w:sz w:val="15"/>
                <w:szCs w:val="15"/>
              </w:rPr>
              <w:t>X</w:t>
            </w:r>
          </w:p>
        </w:tc>
      </w:tr>
      <w:tr w:rsidR="00000000" w14:paraId="461E945F"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EA74C8D" w14:textId="77777777" w:rsidR="00000000" w:rsidRDefault="00000000">
            <w:pPr>
              <w:pStyle w:val="ad"/>
              <w:rPr>
                <w:sz w:val="15"/>
                <w:szCs w:val="15"/>
              </w:rPr>
            </w:pPr>
            <w:bookmarkStart w:id="228" w:name="sub_2152"/>
            <w:r>
              <w:rPr>
                <w:sz w:val="15"/>
                <w:szCs w:val="15"/>
              </w:rPr>
              <w:t>6.3. Оказываемая в условиях дневного стационара</w:t>
            </w:r>
            <w:bookmarkEnd w:id="228"/>
          </w:p>
        </w:tc>
        <w:tc>
          <w:tcPr>
            <w:tcW w:w="986" w:type="dxa"/>
            <w:tcBorders>
              <w:top w:val="single" w:sz="4" w:space="0" w:color="auto"/>
              <w:left w:val="single" w:sz="4" w:space="0" w:color="auto"/>
              <w:bottom w:val="single" w:sz="4" w:space="0" w:color="auto"/>
              <w:right w:val="single" w:sz="4" w:space="0" w:color="auto"/>
            </w:tcBorders>
          </w:tcPr>
          <w:p w14:paraId="33309B8F" w14:textId="77777777" w:rsidR="00000000" w:rsidRDefault="00000000">
            <w:pPr>
              <w:pStyle w:val="aa"/>
              <w:jc w:val="center"/>
              <w:rPr>
                <w:sz w:val="15"/>
                <w:szCs w:val="15"/>
              </w:rPr>
            </w:pPr>
            <w:r>
              <w:rPr>
                <w:sz w:val="15"/>
                <w:szCs w:val="15"/>
              </w:rPr>
              <w:t>63.3</w:t>
            </w:r>
          </w:p>
        </w:tc>
        <w:tc>
          <w:tcPr>
            <w:tcW w:w="1702" w:type="dxa"/>
            <w:tcBorders>
              <w:top w:val="single" w:sz="4" w:space="0" w:color="auto"/>
              <w:left w:val="single" w:sz="4" w:space="0" w:color="auto"/>
              <w:bottom w:val="single" w:sz="4" w:space="0" w:color="auto"/>
              <w:right w:val="single" w:sz="4" w:space="0" w:color="auto"/>
            </w:tcBorders>
          </w:tcPr>
          <w:p w14:paraId="6ACC8AB9"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43F2C9E0"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54377B2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F7C6CC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365A719"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DC8225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1DAC058"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011CE28" w14:textId="77777777" w:rsidR="00000000" w:rsidRDefault="00000000">
            <w:pPr>
              <w:pStyle w:val="aa"/>
              <w:jc w:val="center"/>
              <w:rPr>
                <w:sz w:val="15"/>
                <w:szCs w:val="15"/>
              </w:rPr>
            </w:pPr>
            <w:r>
              <w:rPr>
                <w:sz w:val="15"/>
                <w:szCs w:val="15"/>
              </w:rPr>
              <w:t>X</w:t>
            </w:r>
          </w:p>
        </w:tc>
      </w:tr>
      <w:tr w:rsidR="00000000" w14:paraId="33F28984"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E2ED110" w14:textId="77777777" w:rsidR="00000000" w:rsidRDefault="00000000">
            <w:pPr>
              <w:pStyle w:val="ad"/>
              <w:rPr>
                <w:sz w:val="15"/>
                <w:szCs w:val="15"/>
              </w:rPr>
            </w:pPr>
            <w:bookmarkStart w:id="229" w:name="sub_2153"/>
            <w:r>
              <w:rPr>
                <w:sz w:val="15"/>
                <w:szCs w:val="15"/>
              </w:rPr>
              <w:t>7. Расходы на ведение дела СМО</w:t>
            </w:r>
            <w:bookmarkEnd w:id="229"/>
          </w:p>
        </w:tc>
        <w:tc>
          <w:tcPr>
            <w:tcW w:w="986" w:type="dxa"/>
            <w:tcBorders>
              <w:top w:val="single" w:sz="4" w:space="0" w:color="auto"/>
              <w:left w:val="single" w:sz="4" w:space="0" w:color="auto"/>
              <w:bottom w:val="single" w:sz="4" w:space="0" w:color="auto"/>
              <w:right w:val="single" w:sz="4" w:space="0" w:color="auto"/>
            </w:tcBorders>
          </w:tcPr>
          <w:p w14:paraId="05171E0B" w14:textId="77777777" w:rsidR="00000000" w:rsidRDefault="00000000">
            <w:pPr>
              <w:pStyle w:val="aa"/>
              <w:jc w:val="center"/>
              <w:rPr>
                <w:sz w:val="15"/>
                <w:szCs w:val="15"/>
              </w:rPr>
            </w:pPr>
            <w:r>
              <w:rPr>
                <w:sz w:val="15"/>
                <w:szCs w:val="15"/>
              </w:rPr>
              <w:t>64</w:t>
            </w:r>
          </w:p>
        </w:tc>
        <w:tc>
          <w:tcPr>
            <w:tcW w:w="1702" w:type="dxa"/>
            <w:tcBorders>
              <w:top w:val="single" w:sz="4" w:space="0" w:color="auto"/>
              <w:left w:val="single" w:sz="4" w:space="0" w:color="auto"/>
              <w:bottom w:val="single" w:sz="4" w:space="0" w:color="auto"/>
              <w:right w:val="single" w:sz="4" w:space="0" w:color="auto"/>
            </w:tcBorders>
          </w:tcPr>
          <w:p w14:paraId="62E84D8E" w14:textId="77777777" w:rsidR="00000000" w:rsidRDefault="00000000">
            <w:pPr>
              <w:pStyle w:val="aa"/>
              <w:jc w:val="center"/>
              <w:rPr>
                <w:sz w:val="15"/>
                <w:szCs w:val="15"/>
              </w:rPr>
            </w:pPr>
            <w:r>
              <w:rPr>
                <w:sz w:val="15"/>
                <w:szCs w:val="15"/>
              </w:rPr>
              <w:t>-</w:t>
            </w:r>
          </w:p>
        </w:tc>
        <w:tc>
          <w:tcPr>
            <w:tcW w:w="1702" w:type="dxa"/>
            <w:tcBorders>
              <w:top w:val="single" w:sz="4" w:space="0" w:color="auto"/>
              <w:left w:val="single" w:sz="4" w:space="0" w:color="auto"/>
              <w:bottom w:val="single" w:sz="4" w:space="0" w:color="auto"/>
              <w:right w:val="single" w:sz="4" w:space="0" w:color="auto"/>
            </w:tcBorders>
          </w:tcPr>
          <w:p w14:paraId="04F43E52"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29077B5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F12E71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337F8DB"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552B67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12DA819"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5F96B6E0" w14:textId="77777777" w:rsidR="00000000" w:rsidRDefault="00000000">
            <w:pPr>
              <w:pStyle w:val="aa"/>
              <w:jc w:val="center"/>
              <w:rPr>
                <w:sz w:val="15"/>
                <w:szCs w:val="15"/>
              </w:rPr>
            </w:pPr>
            <w:r>
              <w:rPr>
                <w:sz w:val="15"/>
                <w:szCs w:val="15"/>
              </w:rPr>
              <w:t>X</w:t>
            </w:r>
          </w:p>
        </w:tc>
      </w:tr>
      <w:tr w:rsidR="00000000" w14:paraId="3735785E"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A925422" w14:textId="77777777" w:rsidR="00000000" w:rsidRDefault="00000000">
            <w:pPr>
              <w:pStyle w:val="ad"/>
              <w:rPr>
                <w:sz w:val="15"/>
                <w:szCs w:val="15"/>
              </w:rPr>
            </w:pPr>
            <w:bookmarkStart w:id="230" w:name="sub_2154"/>
            <w:r>
              <w:rPr>
                <w:sz w:val="15"/>
                <w:szCs w:val="15"/>
              </w:rPr>
              <w:t>8. Иные расходы</w:t>
            </w:r>
            <w:bookmarkEnd w:id="230"/>
          </w:p>
        </w:tc>
        <w:tc>
          <w:tcPr>
            <w:tcW w:w="986" w:type="dxa"/>
            <w:tcBorders>
              <w:top w:val="single" w:sz="4" w:space="0" w:color="auto"/>
              <w:left w:val="single" w:sz="4" w:space="0" w:color="auto"/>
              <w:bottom w:val="single" w:sz="4" w:space="0" w:color="auto"/>
              <w:right w:val="single" w:sz="4" w:space="0" w:color="auto"/>
            </w:tcBorders>
          </w:tcPr>
          <w:p w14:paraId="5AB28B9E" w14:textId="77777777" w:rsidR="00000000" w:rsidRDefault="00000000">
            <w:pPr>
              <w:pStyle w:val="aa"/>
              <w:jc w:val="center"/>
              <w:rPr>
                <w:sz w:val="15"/>
                <w:szCs w:val="15"/>
              </w:rPr>
            </w:pPr>
            <w:r>
              <w:rPr>
                <w:sz w:val="15"/>
                <w:szCs w:val="15"/>
              </w:rPr>
              <w:t>65</w:t>
            </w:r>
          </w:p>
        </w:tc>
        <w:tc>
          <w:tcPr>
            <w:tcW w:w="1702" w:type="dxa"/>
            <w:tcBorders>
              <w:top w:val="single" w:sz="4" w:space="0" w:color="auto"/>
              <w:left w:val="single" w:sz="4" w:space="0" w:color="auto"/>
              <w:bottom w:val="single" w:sz="4" w:space="0" w:color="auto"/>
              <w:right w:val="single" w:sz="4" w:space="0" w:color="auto"/>
            </w:tcBorders>
          </w:tcPr>
          <w:p w14:paraId="0EA32290" w14:textId="77777777" w:rsidR="00000000" w:rsidRDefault="00000000">
            <w:pPr>
              <w:pStyle w:val="aa"/>
              <w:jc w:val="center"/>
              <w:rPr>
                <w:sz w:val="15"/>
                <w:szCs w:val="15"/>
              </w:rPr>
            </w:pPr>
            <w:r>
              <w:rPr>
                <w:sz w:val="15"/>
                <w:szCs w:val="15"/>
              </w:rPr>
              <w:t>-</w:t>
            </w:r>
          </w:p>
        </w:tc>
        <w:tc>
          <w:tcPr>
            <w:tcW w:w="1702" w:type="dxa"/>
            <w:tcBorders>
              <w:top w:val="single" w:sz="4" w:space="0" w:color="auto"/>
              <w:left w:val="single" w:sz="4" w:space="0" w:color="auto"/>
              <w:bottom w:val="single" w:sz="4" w:space="0" w:color="auto"/>
              <w:right w:val="single" w:sz="4" w:space="0" w:color="auto"/>
            </w:tcBorders>
          </w:tcPr>
          <w:p w14:paraId="2371B2F3"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5BEAD67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B316F7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28CF2FB"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452521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524EE9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14E1D859" w14:textId="77777777" w:rsidR="00000000" w:rsidRDefault="00000000">
            <w:pPr>
              <w:pStyle w:val="aa"/>
              <w:jc w:val="center"/>
              <w:rPr>
                <w:sz w:val="15"/>
                <w:szCs w:val="15"/>
              </w:rPr>
            </w:pPr>
            <w:r>
              <w:rPr>
                <w:sz w:val="15"/>
                <w:szCs w:val="15"/>
              </w:rPr>
              <w:t>X</w:t>
            </w:r>
          </w:p>
        </w:tc>
      </w:tr>
      <w:tr w:rsidR="00000000" w14:paraId="26B808A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957842B" w14:textId="77777777" w:rsidR="00000000" w:rsidRDefault="00000000">
            <w:pPr>
              <w:pStyle w:val="ad"/>
              <w:rPr>
                <w:sz w:val="15"/>
                <w:szCs w:val="15"/>
              </w:rPr>
            </w:pPr>
            <w:bookmarkStart w:id="231" w:name="sub_2155"/>
            <w:r>
              <w:rPr>
                <w:rStyle w:val="a3"/>
                <w:sz w:val="15"/>
                <w:szCs w:val="15"/>
              </w:rPr>
              <w:t>3. Медицинская помощь по видам и заболеваниям, установленным базовой программой (дополнительное финансовое обеспечение):</w:t>
            </w:r>
            <w:bookmarkEnd w:id="231"/>
          </w:p>
        </w:tc>
        <w:tc>
          <w:tcPr>
            <w:tcW w:w="986" w:type="dxa"/>
            <w:tcBorders>
              <w:top w:val="single" w:sz="4" w:space="0" w:color="auto"/>
              <w:left w:val="single" w:sz="4" w:space="0" w:color="auto"/>
              <w:bottom w:val="single" w:sz="4" w:space="0" w:color="auto"/>
              <w:right w:val="single" w:sz="4" w:space="0" w:color="auto"/>
            </w:tcBorders>
          </w:tcPr>
          <w:p w14:paraId="4D762D2D" w14:textId="77777777" w:rsidR="00000000" w:rsidRDefault="00000000">
            <w:pPr>
              <w:pStyle w:val="aa"/>
              <w:jc w:val="center"/>
              <w:rPr>
                <w:sz w:val="15"/>
                <w:szCs w:val="15"/>
              </w:rPr>
            </w:pPr>
            <w:r>
              <w:rPr>
                <w:sz w:val="15"/>
                <w:szCs w:val="15"/>
              </w:rPr>
              <w:t>66</w:t>
            </w:r>
          </w:p>
        </w:tc>
        <w:tc>
          <w:tcPr>
            <w:tcW w:w="1702" w:type="dxa"/>
            <w:tcBorders>
              <w:top w:val="single" w:sz="4" w:space="0" w:color="auto"/>
              <w:left w:val="single" w:sz="4" w:space="0" w:color="auto"/>
              <w:bottom w:val="single" w:sz="4" w:space="0" w:color="auto"/>
              <w:right w:val="single" w:sz="4" w:space="0" w:color="auto"/>
            </w:tcBorders>
          </w:tcPr>
          <w:p w14:paraId="49B00318"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00739134"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6C96376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9D9520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12BA3B1"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233810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CEA17E8"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BA3D1E6" w14:textId="77777777" w:rsidR="00000000" w:rsidRDefault="00000000">
            <w:pPr>
              <w:pStyle w:val="aa"/>
              <w:rPr>
                <w:sz w:val="15"/>
                <w:szCs w:val="15"/>
              </w:rPr>
            </w:pPr>
          </w:p>
        </w:tc>
      </w:tr>
      <w:tr w:rsidR="00000000" w14:paraId="024AA2E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D306323" w14:textId="77777777" w:rsidR="00000000" w:rsidRDefault="00000000">
            <w:pPr>
              <w:pStyle w:val="ad"/>
              <w:rPr>
                <w:sz w:val="15"/>
                <w:szCs w:val="15"/>
              </w:rPr>
            </w:pPr>
            <w:bookmarkStart w:id="232" w:name="sub_2156"/>
            <w:r>
              <w:rPr>
                <w:sz w:val="15"/>
                <w:szCs w:val="15"/>
              </w:rPr>
              <w:t>1. Скорая, в том числе скорая специализированная, медицинская помощь</w:t>
            </w:r>
            <w:bookmarkEnd w:id="232"/>
          </w:p>
        </w:tc>
        <w:tc>
          <w:tcPr>
            <w:tcW w:w="986" w:type="dxa"/>
            <w:tcBorders>
              <w:top w:val="single" w:sz="4" w:space="0" w:color="auto"/>
              <w:left w:val="single" w:sz="4" w:space="0" w:color="auto"/>
              <w:bottom w:val="single" w:sz="4" w:space="0" w:color="auto"/>
              <w:right w:val="single" w:sz="4" w:space="0" w:color="auto"/>
            </w:tcBorders>
          </w:tcPr>
          <w:p w14:paraId="44581FDA" w14:textId="77777777" w:rsidR="00000000" w:rsidRDefault="00000000">
            <w:pPr>
              <w:pStyle w:val="aa"/>
              <w:jc w:val="center"/>
              <w:rPr>
                <w:sz w:val="15"/>
                <w:szCs w:val="15"/>
              </w:rPr>
            </w:pPr>
            <w:r>
              <w:rPr>
                <w:sz w:val="15"/>
                <w:szCs w:val="15"/>
              </w:rPr>
              <w:t>67</w:t>
            </w:r>
          </w:p>
        </w:tc>
        <w:tc>
          <w:tcPr>
            <w:tcW w:w="1702" w:type="dxa"/>
            <w:tcBorders>
              <w:top w:val="single" w:sz="4" w:space="0" w:color="auto"/>
              <w:left w:val="single" w:sz="4" w:space="0" w:color="auto"/>
              <w:bottom w:val="single" w:sz="4" w:space="0" w:color="auto"/>
              <w:right w:val="single" w:sz="4" w:space="0" w:color="auto"/>
            </w:tcBorders>
          </w:tcPr>
          <w:p w14:paraId="03CAC03F" w14:textId="77777777" w:rsidR="00000000" w:rsidRDefault="00000000">
            <w:pPr>
              <w:pStyle w:val="aa"/>
              <w:jc w:val="center"/>
              <w:rPr>
                <w:sz w:val="15"/>
                <w:szCs w:val="15"/>
              </w:rPr>
            </w:pPr>
            <w:r>
              <w:rPr>
                <w:sz w:val="15"/>
                <w:szCs w:val="15"/>
              </w:rPr>
              <w:t>вызов</w:t>
            </w:r>
          </w:p>
        </w:tc>
        <w:tc>
          <w:tcPr>
            <w:tcW w:w="1702" w:type="dxa"/>
            <w:tcBorders>
              <w:top w:val="single" w:sz="4" w:space="0" w:color="auto"/>
              <w:left w:val="single" w:sz="4" w:space="0" w:color="auto"/>
              <w:bottom w:val="single" w:sz="4" w:space="0" w:color="auto"/>
              <w:right w:val="single" w:sz="4" w:space="0" w:color="auto"/>
            </w:tcBorders>
          </w:tcPr>
          <w:p w14:paraId="143DE065"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24D63C50"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9D496B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BA5BEAB"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2090931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566D135"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3474DCE2" w14:textId="77777777" w:rsidR="00000000" w:rsidRDefault="00000000">
            <w:pPr>
              <w:pStyle w:val="aa"/>
              <w:jc w:val="center"/>
              <w:rPr>
                <w:sz w:val="15"/>
                <w:szCs w:val="15"/>
              </w:rPr>
            </w:pPr>
            <w:r>
              <w:rPr>
                <w:sz w:val="15"/>
                <w:szCs w:val="15"/>
              </w:rPr>
              <w:t>X</w:t>
            </w:r>
          </w:p>
        </w:tc>
      </w:tr>
      <w:tr w:rsidR="00000000" w14:paraId="0A4B788A"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457E80A" w14:textId="77777777" w:rsidR="00000000" w:rsidRDefault="00000000">
            <w:pPr>
              <w:pStyle w:val="ad"/>
              <w:rPr>
                <w:sz w:val="15"/>
                <w:szCs w:val="15"/>
              </w:rPr>
            </w:pPr>
            <w:bookmarkStart w:id="233" w:name="sub_2157"/>
            <w:r>
              <w:rPr>
                <w:sz w:val="15"/>
                <w:szCs w:val="15"/>
              </w:rPr>
              <w:t>2. Первичная медико-санитарная помощь, за исключением медицинской реабилитации</w:t>
            </w:r>
            <w:bookmarkEnd w:id="233"/>
          </w:p>
        </w:tc>
        <w:tc>
          <w:tcPr>
            <w:tcW w:w="986" w:type="dxa"/>
            <w:tcBorders>
              <w:top w:val="single" w:sz="4" w:space="0" w:color="auto"/>
              <w:left w:val="single" w:sz="4" w:space="0" w:color="auto"/>
              <w:bottom w:val="single" w:sz="4" w:space="0" w:color="auto"/>
              <w:right w:val="single" w:sz="4" w:space="0" w:color="auto"/>
            </w:tcBorders>
          </w:tcPr>
          <w:p w14:paraId="3B6D67A1" w14:textId="77777777" w:rsidR="00000000" w:rsidRDefault="00000000">
            <w:pPr>
              <w:pStyle w:val="aa"/>
              <w:jc w:val="center"/>
              <w:rPr>
                <w:sz w:val="15"/>
                <w:szCs w:val="15"/>
              </w:rPr>
            </w:pPr>
            <w:r>
              <w:rPr>
                <w:sz w:val="15"/>
                <w:szCs w:val="15"/>
              </w:rPr>
              <w:t>68</w:t>
            </w:r>
          </w:p>
        </w:tc>
        <w:tc>
          <w:tcPr>
            <w:tcW w:w="1702" w:type="dxa"/>
            <w:tcBorders>
              <w:top w:val="single" w:sz="4" w:space="0" w:color="auto"/>
              <w:left w:val="single" w:sz="4" w:space="0" w:color="auto"/>
              <w:bottom w:val="single" w:sz="4" w:space="0" w:color="auto"/>
              <w:right w:val="single" w:sz="4" w:space="0" w:color="auto"/>
            </w:tcBorders>
          </w:tcPr>
          <w:p w14:paraId="6F2D6B76"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3C807292"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26B829A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223952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A1D178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91CC8F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056E00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3FDC879D" w14:textId="77777777" w:rsidR="00000000" w:rsidRDefault="00000000">
            <w:pPr>
              <w:pStyle w:val="aa"/>
              <w:jc w:val="center"/>
              <w:rPr>
                <w:sz w:val="15"/>
                <w:szCs w:val="15"/>
              </w:rPr>
            </w:pPr>
            <w:r>
              <w:rPr>
                <w:sz w:val="15"/>
                <w:szCs w:val="15"/>
              </w:rPr>
              <w:t>X</w:t>
            </w:r>
          </w:p>
        </w:tc>
      </w:tr>
      <w:tr w:rsidR="00000000" w14:paraId="6EA9F957"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C5C0C32" w14:textId="77777777" w:rsidR="00000000" w:rsidRDefault="00000000">
            <w:pPr>
              <w:pStyle w:val="ad"/>
              <w:rPr>
                <w:sz w:val="15"/>
                <w:szCs w:val="15"/>
              </w:rPr>
            </w:pPr>
            <w:bookmarkStart w:id="234" w:name="sub_2158"/>
            <w:r>
              <w:rPr>
                <w:sz w:val="15"/>
                <w:szCs w:val="15"/>
              </w:rPr>
              <w:t>2.1. В амбулаторных условиях:</w:t>
            </w:r>
            <w:bookmarkEnd w:id="234"/>
          </w:p>
        </w:tc>
        <w:tc>
          <w:tcPr>
            <w:tcW w:w="986" w:type="dxa"/>
            <w:tcBorders>
              <w:top w:val="single" w:sz="4" w:space="0" w:color="auto"/>
              <w:left w:val="single" w:sz="4" w:space="0" w:color="auto"/>
              <w:bottom w:val="single" w:sz="4" w:space="0" w:color="auto"/>
              <w:right w:val="single" w:sz="4" w:space="0" w:color="auto"/>
            </w:tcBorders>
          </w:tcPr>
          <w:p w14:paraId="424C8745" w14:textId="77777777" w:rsidR="00000000" w:rsidRDefault="00000000">
            <w:pPr>
              <w:pStyle w:val="aa"/>
              <w:jc w:val="center"/>
              <w:rPr>
                <w:sz w:val="15"/>
                <w:szCs w:val="15"/>
              </w:rPr>
            </w:pPr>
            <w:r>
              <w:rPr>
                <w:sz w:val="15"/>
                <w:szCs w:val="15"/>
              </w:rPr>
              <w:t>69</w:t>
            </w:r>
          </w:p>
        </w:tc>
        <w:tc>
          <w:tcPr>
            <w:tcW w:w="1702" w:type="dxa"/>
            <w:tcBorders>
              <w:top w:val="single" w:sz="4" w:space="0" w:color="auto"/>
              <w:left w:val="single" w:sz="4" w:space="0" w:color="auto"/>
              <w:bottom w:val="single" w:sz="4" w:space="0" w:color="auto"/>
              <w:right w:val="single" w:sz="4" w:space="0" w:color="auto"/>
            </w:tcBorders>
          </w:tcPr>
          <w:p w14:paraId="0CEE493F"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2C7CADEF"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46297E9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0E96B3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5C34EC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0B2502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3B8FD6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3ADDEBC0" w14:textId="77777777" w:rsidR="00000000" w:rsidRDefault="00000000">
            <w:pPr>
              <w:pStyle w:val="aa"/>
              <w:jc w:val="center"/>
              <w:rPr>
                <w:sz w:val="15"/>
                <w:szCs w:val="15"/>
              </w:rPr>
            </w:pPr>
            <w:r>
              <w:rPr>
                <w:sz w:val="15"/>
                <w:szCs w:val="15"/>
              </w:rPr>
              <w:t>X</w:t>
            </w:r>
          </w:p>
        </w:tc>
      </w:tr>
      <w:tr w:rsidR="00000000" w14:paraId="5C9001D0"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9CF8195" w14:textId="77777777" w:rsidR="00000000" w:rsidRDefault="00000000">
            <w:pPr>
              <w:pStyle w:val="ad"/>
              <w:rPr>
                <w:sz w:val="15"/>
                <w:szCs w:val="15"/>
              </w:rPr>
            </w:pPr>
            <w:bookmarkStart w:id="235" w:name="sub_2159"/>
            <w:r>
              <w:rPr>
                <w:sz w:val="15"/>
                <w:szCs w:val="15"/>
              </w:rPr>
              <w:t>2.1.1. Посещения с профилактическими и иными целями, из них:</w:t>
            </w:r>
            <w:bookmarkEnd w:id="235"/>
          </w:p>
        </w:tc>
        <w:tc>
          <w:tcPr>
            <w:tcW w:w="986" w:type="dxa"/>
            <w:tcBorders>
              <w:top w:val="single" w:sz="4" w:space="0" w:color="auto"/>
              <w:left w:val="single" w:sz="4" w:space="0" w:color="auto"/>
              <w:bottom w:val="single" w:sz="4" w:space="0" w:color="auto"/>
              <w:right w:val="single" w:sz="4" w:space="0" w:color="auto"/>
            </w:tcBorders>
          </w:tcPr>
          <w:p w14:paraId="78AAF815" w14:textId="77777777" w:rsidR="00000000" w:rsidRDefault="00000000">
            <w:pPr>
              <w:pStyle w:val="aa"/>
              <w:jc w:val="center"/>
              <w:rPr>
                <w:sz w:val="15"/>
                <w:szCs w:val="15"/>
              </w:rPr>
            </w:pPr>
            <w:r>
              <w:rPr>
                <w:sz w:val="15"/>
                <w:szCs w:val="15"/>
              </w:rPr>
              <w:t>69.1</w:t>
            </w:r>
          </w:p>
        </w:tc>
        <w:tc>
          <w:tcPr>
            <w:tcW w:w="1702" w:type="dxa"/>
            <w:tcBorders>
              <w:top w:val="single" w:sz="4" w:space="0" w:color="auto"/>
              <w:left w:val="single" w:sz="4" w:space="0" w:color="auto"/>
              <w:bottom w:val="single" w:sz="4" w:space="0" w:color="auto"/>
              <w:right w:val="single" w:sz="4" w:space="0" w:color="auto"/>
            </w:tcBorders>
          </w:tcPr>
          <w:p w14:paraId="51FC3E5B" w14:textId="77777777" w:rsidR="00000000" w:rsidRDefault="00000000">
            <w:pPr>
              <w:pStyle w:val="aa"/>
              <w:jc w:val="center"/>
              <w:rPr>
                <w:sz w:val="15"/>
                <w:szCs w:val="15"/>
              </w:rPr>
            </w:pPr>
            <w:r>
              <w:rPr>
                <w:sz w:val="15"/>
                <w:szCs w:val="15"/>
              </w:rPr>
              <w:t>посещения / комплексные посещения</w:t>
            </w:r>
          </w:p>
        </w:tc>
        <w:tc>
          <w:tcPr>
            <w:tcW w:w="1702" w:type="dxa"/>
            <w:tcBorders>
              <w:top w:val="single" w:sz="4" w:space="0" w:color="auto"/>
              <w:left w:val="single" w:sz="4" w:space="0" w:color="auto"/>
              <w:bottom w:val="single" w:sz="4" w:space="0" w:color="auto"/>
              <w:right w:val="single" w:sz="4" w:space="0" w:color="auto"/>
            </w:tcBorders>
          </w:tcPr>
          <w:p w14:paraId="54F1054B"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3D64FF1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69ADDF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E42009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251D224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9B8E8F0"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75CD35A5" w14:textId="77777777" w:rsidR="00000000" w:rsidRDefault="00000000">
            <w:pPr>
              <w:pStyle w:val="aa"/>
              <w:jc w:val="center"/>
              <w:rPr>
                <w:sz w:val="15"/>
                <w:szCs w:val="15"/>
              </w:rPr>
            </w:pPr>
            <w:r>
              <w:rPr>
                <w:sz w:val="15"/>
                <w:szCs w:val="15"/>
              </w:rPr>
              <w:t>X</w:t>
            </w:r>
          </w:p>
        </w:tc>
      </w:tr>
      <w:tr w:rsidR="00000000" w14:paraId="77E5BA1A"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BA2609B" w14:textId="77777777" w:rsidR="00000000" w:rsidRDefault="00000000">
            <w:pPr>
              <w:pStyle w:val="ad"/>
              <w:rPr>
                <w:sz w:val="15"/>
                <w:szCs w:val="15"/>
              </w:rPr>
            </w:pPr>
            <w:bookmarkStart w:id="236" w:name="sub_2160"/>
            <w:r>
              <w:rPr>
                <w:sz w:val="15"/>
                <w:szCs w:val="15"/>
              </w:rPr>
              <w:t>для проведения профилактических медицинских осмотров</w:t>
            </w:r>
            <w:bookmarkEnd w:id="236"/>
          </w:p>
        </w:tc>
        <w:tc>
          <w:tcPr>
            <w:tcW w:w="986" w:type="dxa"/>
            <w:tcBorders>
              <w:top w:val="single" w:sz="4" w:space="0" w:color="auto"/>
              <w:left w:val="single" w:sz="4" w:space="0" w:color="auto"/>
              <w:bottom w:val="single" w:sz="4" w:space="0" w:color="auto"/>
              <w:right w:val="single" w:sz="4" w:space="0" w:color="auto"/>
            </w:tcBorders>
          </w:tcPr>
          <w:p w14:paraId="3F60DE32" w14:textId="77777777" w:rsidR="00000000" w:rsidRDefault="00000000">
            <w:pPr>
              <w:pStyle w:val="aa"/>
              <w:jc w:val="center"/>
              <w:rPr>
                <w:sz w:val="15"/>
                <w:szCs w:val="15"/>
              </w:rPr>
            </w:pPr>
            <w:r>
              <w:rPr>
                <w:sz w:val="15"/>
                <w:szCs w:val="15"/>
              </w:rPr>
              <w:t>69.1.1</w:t>
            </w:r>
          </w:p>
        </w:tc>
        <w:tc>
          <w:tcPr>
            <w:tcW w:w="1702" w:type="dxa"/>
            <w:tcBorders>
              <w:top w:val="single" w:sz="4" w:space="0" w:color="auto"/>
              <w:left w:val="single" w:sz="4" w:space="0" w:color="auto"/>
              <w:bottom w:val="single" w:sz="4" w:space="0" w:color="auto"/>
              <w:right w:val="single" w:sz="4" w:space="0" w:color="auto"/>
            </w:tcBorders>
          </w:tcPr>
          <w:p w14:paraId="0238ED60"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5CF71ABE"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0EC9E4F0"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260839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BA5C8E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2218CF2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CCF3261"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23CC83B7" w14:textId="77777777" w:rsidR="00000000" w:rsidRDefault="00000000">
            <w:pPr>
              <w:pStyle w:val="aa"/>
              <w:jc w:val="center"/>
              <w:rPr>
                <w:sz w:val="15"/>
                <w:szCs w:val="15"/>
              </w:rPr>
            </w:pPr>
            <w:r>
              <w:rPr>
                <w:sz w:val="15"/>
                <w:szCs w:val="15"/>
              </w:rPr>
              <w:t>X</w:t>
            </w:r>
          </w:p>
        </w:tc>
      </w:tr>
      <w:tr w:rsidR="00000000" w14:paraId="33FFA3B2"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321613F" w14:textId="77777777" w:rsidR="00000000" w:rsidRDefault="00000000">
            <w:pPr>
              <w:pStyle w:val="ad"/>
              <w:rPr>
                <w:sz w:val="15"/>
                <w:szCs w:val="15"/>
              </w:rPr>
            </w:pPr>
            <w:bookmarkStart w:id="237" w:name="sub_2161"/>
            <w:r>
              <w:rPr>
                <w:sz w:val="15"/>
                <w:szCs w:val="15"/>
              </w:rPr>
              <w:t>для проведения диспансеризации, всего, в том числе:</w:t>
            </w:r>
            <w:bookmarkEnd w:id="237"/>
          </w:p>
        </w:tc>
        <w:tc>
          <w:tcPr>
            <w:tcW w:w="986" w:type="dxa"/>
            <w:tcBorders>
              <w:top w:val="single" w:sz="4" w:space="0" w:color="auto"/>
              <w:left w:val="single" w:sz="4" w:space="0" w:color="auto"/>
              <w:bottom w:val="single" w:sz="4" w:space="0" w:color="auto"/>
              <w:right w:val="single" w:sz="4" w:space="0" w:color="auto"/>
            </w:tcBorders>
          </w:tcPr>
          <w:p w14:paraId="729C73A4" w14:textId="77777777" w:rsidR="00000000" w:rsidRDefault="00000000">
            <w:pPr>
              <w:pStyle w:val="aa"/>
              <w:jc w:val="center"/>
              <w:rPr>
                <w:sz w:val="15"/>
                <w:szCs w:val="15"/>
              </w:rPr>
            </w:pPr>
            <w:r>
              <w:rPr>
                <w:sz w:val="15"/>
                <w:szCs w:val="15"/>
              </w:rPr>
              <w:t>69.1.2</w:t>
            </w:r>
          </w:p>
        </w:tc>
        <w:tc>
          <w:tcPr>
            <w:tcW w:w="1702" w:type="dxa"/>
            <w:tcBorders>
              <w:top w:val="single" w:sz="4" w:space="0" w:color="auto"/>
              <w:left w:val="single" w:sz="4" w:space="0" w:color="auto"/>
              <w:bottom w:val="single" w:sz="4" w:space="0" w:color="auto"/>
              <w:right w:val="single" w:sz="4" w:space="0" w:color="auto"/>
            </w:tcBorders>
          </w:tcPr>
          <w:p w14:paraId="770D5EE6"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56FE955D"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7FB4FBB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D29304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02F33B9"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DDFFEB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53ADF3D"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E92E248" w14:textId="77777777" w:rsidR="00000000" w:rsidRDefault="00000000">
            <w:pPr>
              <w:pStyle w:val="aa"/>
              <w:jc w:val="center"/>
              <w:rPr>
                <w:sz w:val="15"/>
                <w:szCs w:val="15"/>
              </w:rPr>
            </w:pPr>
            <w:r>
              <w:rPr>
                <w:sz w:val="15"/>
                <w:szCs w:val="15"/>
              </w:rPr>
              <w:t>X</w:t>
            </w:r>
          </w:p>
        </w:tc>
      </w:tr>
      <w:tr w:rsidR="00000000" w14:paraId="2ECB42DC"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137BEB3" w14:textId="77777777" w:rsidR="00000000" w:rsidRDefault="00000000">
            <w:pPr>
              <w:pStyle w:val="ad"/>
              <w:rPr>
                <w:sz w:val="15"/>
                <w:szCs w:val="15"/>
              </w:rPr>
            </w:pPr>
            <w:bookmarkStart w:id="238" w:name="sub_2162"/>
            <w:r>
              <w:rPr>
                <w:sz w:val="15"/>
                <w:szCs w:val="15"/>
              </w:rPr>
              <w:t>для проведения углубленной диспансеризации</w:t>
            </w:r>
            <w:bookmarkEnd w:id="238"/>
          </w:p>
        </w:tc>
        <w:tc>
          <w:tcPr>
            <w:tcW w:w="986" w:type="dxa"/>
            <w:tcBorders>
              <w:top w:val="single" w:sz="4" w:space="0" w:color="auto"/>
              <w:left w:val="single" w:sz="4" w:space="0" w:color="auto"/>
              <w:bottom w:val="single" w:sz="4" w:space="0" w:color="auto"/>
              <w:right w:val="single" w:sz="4" w:space="0" w:color="auto"/>
            </w:tcBorders>
          </w:tcPr>
          <w:p w14:paraId="029BCD78" w14:textId="77777777" w:rsidR="00000000" w:rsidRDefault="00000000">
            <w:pPr>
              <w:pStyle w:val="aa"/>
              <w:jc w:val="center"/>
              <w:rPr>
                <w:sz w:val="15"/>
                <w:szCs w:val="15"/>
              </w:rPr>
            </w:pPr>
            <w:r>
              <w:rPr>
                <w:sz w:val="15"/>
                <w:szCs w:val="15"/>
              </w:rPr>
              <w:t>69.1.2.1</w:t>
            </w:r>
          </w:p>
        </w:tc>
        <w:tc>
          <w:tcPr>
            <w:tcW w:w="1702" w:type="dxa"/>
            <w:tcBorders>
              <w:top w:val="single" w:sz="4" w:space="0" w:color="auto"/>
              <w:left w:val="single" w:sz="4" w:space="0" w:color="auto"/>
              <w:bottom w:val="single" w:sz="4" w:space="0" w:color="auto"/>
              <w:right w:val="single" w:sz="4" w:space="0" w:color="auto"/>
            </w:tcBorders>
          </w:tcPr>
          <w:p w14:paraId="2E263290"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0A6E7A1C"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4B4F4CB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C3E68A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141077D"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6C90AD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9B0EDE9"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33A3D265" w14:textId="77777777" w:rsidR="00000000" w:rsidRDefault="00000000">
            <w:pPr>
              <w:pStyle w:val="aa"/>
              <w:jc w:val="center"/>
              <w:rPr>
                <w:sz w:val="15"/>
                <w:szCs w:val="15"/>
              </w:rPr>
            </w:pPr>
            <w:r>
              <w:rPr>
                <w:sz w:val="15"/>
                <w:szCs w:val="15"/>
              </w:rPr>
              <w:t>X</w:t>
            </w:r>
          </w:p>
        </w:tc>
      </w:tr>
      <w:tr w:rsidR="00000000" w14:paraId="0F004CC6"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6D0C76A" w14:textId="77777777" w:rsidR="00000000" w:rsidRDefault="00000000">
            <w:pPr>
              <w:pStyle w:val="ad"/>
              <w:rPr>
                <w:sz w:val="15"/>
                <w:szCs w:val="15"/>
              </w:rPr>
            </w:pPr>
            <w:bookmarkStart w:id="239" w:name="sub_2163"/>
            <w:r>
              <w:rPr>
                <w:sz w:val="15"/>
                <w:szCs w:val="15"/>
              </w:rPr>
              <w:t>для посещений с иными целями </w:t>
            </w:r>
            <w:hyperlink w:anchor="sub_20009" w:history="1">
              <w:r>
                <w:rPr>
                  <w:rStyle w:val="a4"/>
                  <w:sz w:val="15"/>
                  <w:szCs w:val="15"/>
                  <w:vertAlign w:val="superscript"/>
                </w:rPr>
                <w:t>*********</w:t>
              </w:r>
            </w:hyperlink>
            <w:bookmarkEnd w:id="239"/>
          </w:p>
        </w:tc>
        <w:tc>
          <w:tcPr>
            <w:tcW w:w="986" w:type="dxa"/>
            <w:tcBorders>
              <w:top w:val="single" w:sz="4" w:space="0" w:color="auto"/>
              <w:left w:val="single" w:sz="4" w:space="0" w:color="auto"/>
              <w:bottom w:val="single" w:sz="4" w:space="0" w:color="auto"/>
              <w:right w:val="single" w:sz="4" w:space="0" w:color="auto"/>
            </w:tcBorders>
          </w:tcPr>
          <w:p w14:paraId="527F1103" w14:textId="77777777" w:rsidR="00000000" w:rsidRDefault="00000000">
            <w:pPr>
              <w:pStyle w:val="aa"/>
              <w:jc w:val="center"/>
              <w:rPr>
                <w:sz w:val="15"/>
                <w:szCs w:val="15"/>
              </w:rPr>
            </w:pPr>
            <w:r>
              <w:rPr>
                <w:sz w:val="15"/>
                <w:szCs w:val="15"/>
              </w:rPr>
              <w:t>69.1.3</w:t>
            </w:r>
          </w:p>
        </w:tc>
        <w:tc>
          <w:tcPr>
            <w:tcW w:w="1702" w:type="dxa"/>
            <w:tcBorders>
              <w:top w:val="single" w:sz="4" w:space="0" w:color="auto"/>
              <w:left w:val="single" w:sz="4" w:space="0" w:color="auto"/>
              <w:bottom w:val="single" w:sz="4" w:space="0" w:color="auto"/>
              <w:right w:val="single" w:sz="4" w:space="0" w:color="auto"/>
            </w:tcBorders>
          </w:tcPr>
          <w:p w14:paraId="6FBC8251" w14:textId="77777777" w:rsidR="00000000" w:rsidRDefault="00000000">
            <w:pPr>
              <w:pStyle w:val="aa"/>
              <w:jc w:val="center"/>
              <w:rPr>
                <w:sz w:val="15"/>
                <w:szCs w:val="15"/>
              </w:rPr>
            </w:pPr>
            <w:r>
              <w:rPr>
                <w:sz w:val="15"/>
                <w:szCs w:val="15"/>
              </w:rPr>
              <w:t>посещения</w:t>
            </w:r>
          </w:p>
        </w:tc>
        <w:tc>
          <w:tcPr>
            <w:tcW w:w="1702" w:type="dxa"/>
            <w:tcBorders>
              <w:top w:val="single" w:sz="4" w:space="0" w:color="auto"/>
              <w:left w:val="single" w:sz="4" w:space="0" w:color="auto"/>
              <w:bottom w:val="single" w:sz="4" w:space="0" w:color="auto"/>
              <w:right w:val="single" w:sz="4" w:space="0" w:color="auto"/>
            </w:tcBorders>
          </w:tcPr>
          <w:p w14:paraId="2DE062A6"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143552A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CB063B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5EDA91C"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97D844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F48108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2AAECD22" w14:textId="77777777" w:rsidR="00000000" w:rsidRDefault="00000000">
            <w:pPr>
              <w:pStyle w:val="aa"/>
              <w:jc w:val="center"/>
              <w:rPr>
                <w:sz w:val="15"/>
                <w:szCs w:val="15"/>
              </w:rPr>
            </w:pPr>
            <w:r>
              <w:rPr>
                <w:sz w:val="15"/>
                <w:szCs w:val="15"/>
              </w:rPr>
              <w:t>X</w:t>
            </w:r>
          </w:p>
        </w:tc>
      </w:tr>
      <w:tr w:rsidR="00000000" w14:paraId="0898C779"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98DFCFB" w14:textId="77777777" w:rsidR="00000000" w:rsidRDefault="00000000">
            <w:pPr>
              <w:pStyle w:val="ad"/>
              <w:rPr>
                <w:sz w:val="15"/>
                <w:szCs w:val="15"/>
              </w:rPr>
            </w:pPr>
            <w:bookmarkStart w:id="240" w:name="sub_2164"/>
            <w:r>
              <w:rPr>
                <w:sz w:val="15"/>
                <w:szCs w:val="15"/>
              </w:rPr>
              <w:t>2.1.2. В неотложной форме</w:t>
            </w:r>
            <w:bookmarkEnd w:id="240"/>
          </w:p>
        </w:tc>
        <w:tc>
          <w:tcPr>
            <w:tcW w:w="986" w:type="dxa"/>
            <w:tcBorders>
              <w:top w:val="single" w:sz="4" w:space="0" w:color="auto"/>
              <w:left w:val="single" w:sz="4" w:space="0" w:color="auto"/>
              <w:bottom w:val="single" w:sz="4" w:space="0" w:color="auto"/>
              <w:right w:val="single" w:sz="4" w:space="0" w:color="auto"/>
            </w:tcBorders>
          </w:tcPr>
          <w:p w14:paraId="772EF3BC" w14:textId="77777777" w:rsidR="00000000" w:rsidRDefault="00000000">
            <w:pPr>
              <w:pStyle w:val="aa"/>
              <w:jc w:val="center"/>
              <w:rPr>
                <w:sz w:val="15"/>
                <w:szCs w:val="15"/>
              </w:rPr>
            </w:pPr>
            <w:r>
              <w:rPr>
                <w:sz w:val="15"/>
                <w:szCs w:val="15"/>
              </w:rPr>
              <w:t>69.2</w:t>
            </w:r>
          </w:p>
        </w:tc>
        <w:tc>
          <w:tcPr>
            <w:tcW w:w="1702" w:type="dxa"/>
            <w:tcBorders>
              <w:top w:val="single" w:sz="4" w:space="0" w:color="auto"/>
              <w:left w:val="single" w:sz="4" w:space="0" w:color="auto"/>
              <w:bottom w:val="single" w:sz="4" w:space="0" w:color="auto"/>
              <w:right w:val="single" w:sz="4" w:space="0" w:color="auto"/>
            </w:tcBorders>
          </w:tcPr>
          <w:p w14:paraId="5F49693C" w14:textId="77777777" w:rsidR="00000000" w:rsidRDefault="00000000">
            <w:pPr>
              <w:pStyle w:val="aa"/>
              <w:jc w:val="center"/>
              <w:rPr>
                <w:sz w:val="15"/>
                <w:szCs w:val="15"/>
              </w:rPr>
            </w:pPr>
            <w:r>
              <w:rPr>
                <w:sz w:val="15"/>
                <w:szCs w:val="15"/>
              </w:rPr>
              <w:t>посещение</w:t>
            </w:r>
          </w:p>
        </w:tc>
        <w:tc>
          <w:tcPr>
            <w:tcW w:w="1702" w:type="dxa"/>
            <w:tcBorders>
              <w:top w:val="single" w:sz="4" w:space="0" w:color="auto"/>
              <w:left w:val="single" w:sz="4" w:space="0" w:color="auto"/>
              <w:bottom w:val="single" w:sz="4" w:space="0" w:color="auto"/>
              <w:right w:val="single" w:sz="4" w:space="0" w:color="auto"/>
            </w:tcBorders>
          </w:tcPr>
          <w:p w14:paraId="1E56F90B"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099CD119"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00E651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349790E"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4B5C30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C090065"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60611CBF" w14:textId="77777777" w:rsidR="00000000" w:rsidRDefault="00000000">
            <w:pPr>
              <w:pStyle w:val="aa"/>
              <w:jc w:val="center"/>
              <w:rPr>
                <w:sz w:val="15"/>
                <w:szCs w:val="15"/>
              </w:rPr>
            </w:pPr>
            <w:r>
              <w:rPr>
                <w:sz w:val="15"/>
                <w:szCs w:val="15"/>
              </w:rPr>
              <w:t>X</w:t>
            </w:r>
          </w:p>
        </w:tc>
      </w:tr>
      <w:tr w:rsidR="00000000" w14:paraId="4D56CCE0"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682918A3" w14:textId="77777777" w:rsidR="00000000" w:rsidRDefault="00000000">
            <w:pPr>
              <w:pStyle w:val="ad"/>
              <w:rPr>
                <w:sz w:val="15"/>
                <w:szCs w:val="15"/>
              </w:rPr>
            </w:pPr>
            <w:bookmarkStart w:id="241" w:name="sub_2165"/>
            <w:r>
              <w:rPr>
                <w:sz w:val="15"/>
                <w:szCs w:val="15"/>
              </w:rPr>
              <w:t>2.1.3. В связи с заболеваниями (обращений), всего, из них проведение следующих отдельных диагностических (лабораторных) исследований в рамках базовой программы обязательного медицинского страхования:</w:t>
            </w:r>
            <w:bookmarkEnd w:id="241"/>
          </w:p>
        </w:tc>
        <w:tc>
          <w:tcPr>
            <w:tcW w:w="986" w:type="dxa"/>
            <w:tcBorders>
              <w:top w:val="single" w:sz="4" w:space="0" w:color="auto"/>
              <w:left w:val="single" w:sz="4" w:space="0" w:color="auto"/>
              <w:bottom w:val="single" w:sz="4" w:space="0" w:color="auto"/>
              <w:right w:val="single" w:sz="4" w:space="0" w:color="auto"/>
            </w:tcBorders>
          </w:tcPr>
          <w:p w14:paraId="0BA32173" w14:textId="77777777" w:rsidR="00000000" w:rsidRDefault="00000000">
            <w:pPr>
              <w:pStyle w:val="aa"/>
              <w:jc w:val="center"/>
              <w:rPr>
                <w:sz w:val="15"/>
                <w:szCs w:val="15"/>
              </w:rPr>
            </w:pPr>
            <w:r>
              <w:rPr>
                <w:sz w:val="15"/>
                <w:szCs w:val="15"/>
              </w:rPr>
              <w:t>69.3</w:t>
            </w:r>
          </w:p>
        </w:tc>
        <w:tc>
          <w:tcPr>
            <w:tcW w:w="1702" w:type="dxa"/>
            <w:tcBorders>
              <w:top w:val="single" w:sz="4" w:space="0" w:color="auto"/>
              <w:left w:val="single" w:sz="4" w:space="0" w:color="auto"/>
              <w:bottom w:val="single" w:sz="4" w:space="0" w:color="auto"/>
              <w:right w:val="single" w:sz="4" w:space="0" w:color="auto"/>
            </w:tcBorders>
          </w:tcPr>
          <w:p w14:paraId="0C46F267" w14:textId="77777777" w:rsidR="00000000" w:rsidRDefault="00000000">
            <w:pPr>
              <w:pStyle w:val="aa"/>
              <w:jc w:val="center"/>
              <w:rPr>
                <w:sz w:val="15"/>
                <w:szCs w:val="15"/>
              </w:rPr>
            </w:pPr>
            <w:r>
              <w:rPr>
                <w:sz w:val="15"/>
                <w:szCs w:val="15"/>
              </w:rPr>
              <w:t>обращение</w:t>
            </w:r>
          </w:p>
        </w:tc>
        <w:tc>
          <w:tcPr>
            <w:tcW w:w="1702" w:type="dxa"/>
            <w:tcBorders>
              <w:top w:val="single" w:sz="4" w:space="0" w:color="auto"/>
              <w:left w:val="single" w:sz="4" w:space="0" w:color="auto"/>
              <w:bottom w:val="single" w:sz="4" w:space="0" w:color="auto"/>
              <w:right w:val="single" w:sz="4" w:space="0" w:color="auto"/>
            </w:tcBorders>
          </w:tcPr>
          <w:p w14:paraId="18CE00AF"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31FCF3F2"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027517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F6E530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1673D78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51F7741"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532F016E" w14:textId="77777777" w:rsidR="00000000" w:rsidRDefault="00000000">
            <w:pPr>
              <w:pStyle w:val="aa"/>
              <w:jc w:val="center"/>
              <w:rPr>
                <w:sz w:val="15"/>
                <w:szCs w:val="15"/>
              </w:rPr>
            </w:pPr>
            <w:r>
              <w:rPr>
                <w:sz w:val="15"/>
                <w:szCs w:val="15"/>
              </w:rPr>
              <w:t>X</w:t>
            </w:r>
          </w:p>
        </w:tc>
      </w:tr>
      <w:tr w:rsidR="00000000" w14:paraId="6ED69C63"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5FE8724" w14:textId="77777777" w:rsidR="00000000" w:rsidRDefault="00000000">
            <w:pPr>
              <w:pStyle w:val="ad"/>
              <w:rPr>
                <w:sz w:val="15"/>
                <w:szCs w:val="15"/>
              </w:rPr>
            </w:pPr>
            <w:bookmarkStart w:id="242" w:name="sub_2166"/>
            <w:r>
              <w:rPr>
                <w:sz w:val="15"/>
                <w:szCs w:val="15"/>
              </w:rPr>
              <w:t>компьютерная томография</w:t>
            </w:r>
            <w:bookmarkEnd w:id="242"/>
          </w:p>
        </w:tc>
        <w:tc>
          <w:tcPr>
            <w:tcW w:w="986" w:type="dxa"/>
            <w:tcBorders>
              <w:top w:val="single" w:sz="4" w:space="0" w:color="auto"/>
              <w:left w:val="single" w:sz="4" w:space="0" w:color="auto"/>
              <w:bottom w:val="single" w:sz="4" w:space="0" w:color="auto"/>
              <w:right w:val="single" w:sz="4" w:space="0" w:color="auto"/>
            </w:tcBorders>
          </w:tcPr>
          <w:p w14:paraId="60933AC8" w14:textId="77777777" w:rsidR="00000000" w:rsidRDefault="00000000">
            <w:pPr>
              <w:pStyle w:val="aa"/>
              <w:jc w:val="center"/>
              <w:rPr>
                <w:sz w:val="15"/>
                <w:szCs w:val="15"/>
              </w:rPr>
            </w:pPr>
            <w:r>
              <w:rPr>
                <w:sz w:val="15"/>
                <w:szCs w:val="15"/>
              </w:rPr>
              <w:t>69.3.1</w:t>
            </w:r>
          </w:p>
        </w:tc>
        <w:tc>
          <w:tcPr>
            <w:tcW w:w="1702" w:type="dxa"/>
            <w:tcBorders>
              <w:top w:val="single" w:sz="4" w:space="0" w:color="auto"/>
              <w:left w:val="single" w:sz="4" w:space="0" w:color="auto"/>
              <w:bottom w:val="single" w:sz="4" w:space="0" w:color="auto"/>
              <w:right w:val="single" w:sz="4" w:space="0" w:color="auto"/>
            </w:tcBorders>
          </w:tcPr>
          <w:p w14:paraId="0B42E82C"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20D18779"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2146FC3C"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B47440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8092C7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2FB90F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7F65038"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5F70360E" w14:textId="77777777" w:rsidR="00000000" w:rsidRDefault="00000000">
            <w:pPr>
              <w:pStyle w:val="aa"/>
              <w:jc w:val="center"/>
              <w:rPr>
                <w:sz w:val="15"/>
                <w:szCs w:val="15"/>
              </w:rPr>
            </w:pPr>
            <w:r>
              <w:rPr>
                <w:sz w:val="15"/>
                <w:szCs w:val="15"/>
              </w:rPr>
              <w:t>X</w:t>
            </w:r>
          </w:p>
        </w:tc>
      </w:tr>
      <w:tr w:rsidR="00000000" w14:paraId="6D320AEB"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A3A71FC" w14:textId="77777777" w:rsidR="00000000" w:rsidRDefault="00000000">
            <w:pPr>
              <w:pStyle w:val="ad"/>
              <w:rPr>
                <w:sz w:val="15"/>
                <w:szCs w:val="15"/>
              </w:rPr>
            </w:pPr>
            <w:bookmarkStart w:id="243" w:name="sub_2167"/>
            <w:r>
              <w:rPr>
                <w:sz w:val="15"/>
                <w:szCs w:val="15"/>
              </w:rPr>
              <w:t>магнитно-резонансная томография</w:t>
            </w:r>
            <w:bookmarkEnd w:id="243"/>
          </w:p>
        </w:tc>
        <w:tc>
          <w:tcPr>
            <w:tcW w:w="986" w:type="dxa"/>
            <w:tcBorders>
              <w:top w:val="single" w:sz="4" w:space="0" w:color="auto"/>
              <w:left w:val="single" w:sz="4" w:space="0" w:color="auto"/>
              <w:bottom w:val="single" w:sz="4" w:space="0" w:color="auto"/>
              <w:right w:val="single" w:sz="4" w:space="0" w:color="auto"/>
            </w:tcBorders>
          </w:tcPr>
          <w:p w14:paraId="6F33994D" w14:textId="77777777" w:rsidR="00000000" w:rsidRDefault="00000000">
            <w:pPr>
              <w:pStyle w:val="aa"/>
              <w:jc w:val="center"/>
              <w:rPr>
                <w:sz w:val="15"/>
                <w:szCs w:val="15"/>
              </w:rPr>
            </w:pPr>
            <w:r>
              <w:rPr>
                <w:sz w:val="15"/>
                <w:szCs w:val="15"/>
              </w:rPr>
              <w:t>69.3.2</w:t>
            </w:r>
          </w:p>
        </w:tc>
        <w:tc>
          <w:tcPr>
            <w:tcW w:w="1702" w:type="dxa"/>
            <w:tcBorders>
              <w:top w:val="single" w:sz="4" w:space="0" w:color="auto"/>
              <w:left w:val="single" w:sz="4" w:space="0" w:color="auto"/>
              <w:bottom w:val="single" w:sz="4" w:space="0" w:color="auto"/>
              <w:right w:val="single" w:sz="4" w:space="0" w:color="auto"/>
            </w:tcBorders>
          </w:tcPr>
          <w:p w14:paraId="298D0720"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22571CAF"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02F4390C"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E3D422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F20706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A84BE8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18D900B"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1EDBB16B" w14:textId="77777777" w:rsidR="00000000" w:rsidRDefault="00000000">
            <w:pPr>
              <w:pStyle w:val="aa"/>
              <w:jc w:val="center"/>
              <w:rPr>
                <w:sz w:val="15"/>
                <w:szCs w:val="15"/>
              </w:rPr>
            </w:pPr>
            <w:r>
              <w:rPr>
                <w:sz w:val="15"/>
                <w:szCs w:val="15"/>
              </w:rPr>
              <w:t>X</w:t>
            </w:r>
          </w:p>
        </w:tc>
      </w:tr>
      <w:tr w:rsidR="00000000" w14:paraId="15BCF05B"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3D9CA4A" w14:textId="77777777" w:rsidR="00000000" w:rsidRDefault="00000000">
            <w:pPr>
              <w:pStyle w:val="ad"/>
              <w:rPr>
                <w:sz w:val="15"/>
                <w:szCs w:val="15"/>
              </w:rPr>
            </w:pPr>
            <w:bookmarkStart w:id="244" w:name="sub_2168"/>
            <w:r>
              <w:rPr>
                <w:sz w:val="15"/>
                <w:szCs w:val="15"/>
              </w:rPr>
              <w:t>ультразвуковое исследование сердечно-сосудистой системы</w:t>
            </w:r>
            <w:bookmarkEnd w:id="244"/>
          </w:p>
        </w:tc>
        <w:tc>
          <w:tcPr>
            <w:tcW w:w="986" w:type="dxa"/>
            <w:tcBorders>
              <w:top w:val="single" w:sz="4" w:space="0" w:color="auto"/>
              <w:left w:val="single" w:sz="4" w:space="0" w:color="auto"/>
              <w:bottom w:val="single" w:sz="4" w:space="0" w:color="auto"/>
              <w:right w:val="single" w:sz="4" w:space="0" w:color="auto"/>
            </w:tcBorders>
          </w:tcPr>
          <w:p w14:paraId="45324888" w14:textId="77777777" w:rsidR="00000000" w:rsidRDefault="00000000">
            <w:pPr>
              <w:pStyle w:val="aa"/>
              <w:jc w:val="center"/>
              <w:rPr>
                <w:sz w:val="15"/>
                <w:szCs w:val="15"/>
              </w:rPr>
            </w:pPr>
            <w:r>
              <w:rPr>
                <w:sz w:val="15"/>
                <w:szCs w:val="15"/>
              </w:rPr>
              <w:t>69.3.3</w:t>
            </w:r>
          </w:p>
        </w:tc>
        <w:tc>
          <w:tcPr>
            <w:tcW w:w="1702" w:type="dxa"/>
            <w:tcBorders>
              <w:top w:val="single" w:sz="4" w:space="0" w:color="auto"/>
              <w:left w:val="single" w:sz="4" w:space="0" w:color="auto"/>
              <w:bottom w:val="single" w:sz="4" w:space="0" w:color="auto"/>
              <w:right w:val="single" w:sz="4" w:space="0" w:color="auto"/>
            </w:tcBorders>
          </w:tcPr>
          <w:p w14:paraId="35156678"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1108D400"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1AB9C5A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3DFDC8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E1CDB00"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40A574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BC4300B"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2073CE45" w14:textId="77777777" w:rsidR="00000000" w:rsidRDefault="00000000">
            <w:pPr>
              <w:pStyle w:val="aa"/>
              <w:jc w:val="center"/>
              <w:rPr>
                <w:sz w:val="15"/>
                <w:szCs w:val="15"/>
              </w:rPr>
            </w:pPr>
            <w:r>
              <w:rPr>
                <w:sz w:val="15"/>
                <w:szCs w:val="15"/>
              </w:rPr>
              <w:t>X</w:t>
            </w:r>
          </w:p>
        </w:tc>
      </w:tr>
      <w:tr w:rsidR="00000000" w14:paraId="32C31B0D"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C5D8AE2" w14:textId="77777777" w:rsidR="00000000" w:rsidRDefault="00000000">
            <w:pPr>
              <w:pStyle w:val="ad"/>
              <w:rPr>
                <w:sz w:val="15"/>
                <w:szCs w:val="15"/>
              </w:rPr>
            </w:pPr>
            <w:bookmarkStart w:id="245" w:name="sub_2169"/>
            <w:r>
              <w:rPr>
                <w:sz w:val="15"/>
                <w:szCs w:val="15"/>
              </w:rPr>
              <w:t>эндоскопическое диагностическое исследование</w:t>
            </w:r>
            <w:bookmarkEnd w:id="245"/>
          </w:p>
        </w:tc>
        <w:tc>
          <w:tcPr>
            <w:tcW w:w="986" w:type="dxa"/>
            <w:tcBorders>
              <w:top w:val="single" w:sz="4" w:space="0" w:color="auto"/>
              <w:left w:val="single" w:sz="4" w:space="0" w:color="auto"/>
              <w:bottom w:val="single" w:sz="4" w:space="0" w:color="auto"/>
              <w:right w:val="single" w:sz="4" w:space="0" w:color="auto"/>
            </w:tcBorders>
          </w:tcPr>
          <w:p w14:paraId="7BA5BFF0" w14:textId="77777777" w:rsidR="00000000" w:rsidRDefault="00000000">
            <w:pPr>
              <w:pStyle w:val="aa"/>
              <w:jc w:val="center"/>
              <w:rPr>
                <w:sz w:val="15"/>
                <w:szCs w:val="15"/>
              </w:rPr>
            </w:pPr>
            <w:r>
              <w:rPr>
                <w:sz w:val="15"/>
                <w:szCs w:val="15"/>
              </w:rPr>
              <w:t>69.3.4</w:t>
            </w:r>
          </w:p>
        </w:tc>
        <w:tc>
          <w:tcPr>
            <w:tcW w:w="1702" w:type="dxa"/>
            <w:tcBorders>
              <w:top w:val="single" w:sz="4" w:space="0" w:color="auto"/>
              <w:left w:val="single" w:sz="4" w:space="0" w:color="auto"/>
              <w:bottom w:val="single" w:sz="4" w:space="0" w:color="auto"/>
              <w:right w:val="single" w:sz="4" w:space="0" w:color="auto"/>
            </w:tcBorders>
          </w:tcPr>
          <w:p w14:paraId="20C1511A"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3351101D"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47E3EED1"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E4DB04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57154C9"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7CE828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8734BC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A2E7174" w14:textId="77777777" w:rsidR="00000000" w:rsidRDefault="00000000">
            <w:pPr>
              <w:pStyle w:val="aa"/>
              <w:jc w:val="center"/>
              <w:rPr>
                <w:sz w:val="15"/>
                <w:szCs w:val="15"/>
              </w:rPr>
            </w:pPr>
            <w:r>
              <w:rPr>
                <w:sz w:val="15"/>
                <w:szCs w:val="15"/>
              </w:rPr>
              <w:t>X</w:t>
            </w:r>
          </w:p>
        </w:tc>
      </w:tr>
      <w:tr w:rsidR="00000000" w14:paraId="0554C40A"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01F18623" w14:textId="77777777" w:rsidR="00000000" w:rsidRDefault="00000000">
            <w:pPr>
              <w:pStyle w:val="ad"/>
              <w:rPr>
                <w:sz w:val="15"/>
                <w:szCs w:val="15"/>
              </w:rPr>
            </w:pPr>
            <w:bookmarkStart w:id="246" w:name="sub_2170"/>
            <w:r>
              <w:rPr>
                <w:sz w:val="15"/>
                <w:szCs w:val="15"/>
              </w:rPr>
              <w:t>молекулярно-генетическое исследование с целью диагностики онкологических заболеваний</w:t>
            </w:r>
            <w:bookmarkEnd w:id="246"/>
          </w:p>
        </w:tc>
        <w:tc>
          <w:tcPr>
            <w:tcW w:w="986" w:type="dxa"/>
            <w:tcBorders>
              <w:top w:val="single" w:sz="4" w:space="0" w:color="auto"/>
              <w:left w:val="single" w:sz="4" w:space="0" w:color="auto"/>
              <w:bottom w:val="single" w:sz="4" w:space="0" w:color="auto"/>
              <w:right w:val="single" w:sz="4" w:space="0" w:color="auto"/>
            </w:tcBorders>
          </w:tcPr>
          <w:p w14:paraId="29B399F9" w14:textId="77777777" w:rsidR="00000000" w:rsidRDefault="00000000">
            <w:pPr>
              <w:pStyle w:val="aa"/>
              <w:jc w:val="center"/>
              <w:rPr>
                <w:sz w:val="15"/>
                <w:szCs w:val="15"/>
              </w:rPr>
            </w:pPr>
            <w:r>
              <w:rPr>
                <w:sz w:val="15"/>
                <w:szCs w:val="15"/>
              </w:rPr>
              <w:t>69.3.5</w:t>
            </w:r>
          </w:p>
        </w:tc>
        <w:tc>
          <w:tcPr>
            <w:tcW w:w="1702" w:type="dxa"/>
            <w:tcBorders>
              <w:top w:val="single" w:sz="4" w:space="0" w:color="auto"/>
              <w:left w:val="single" w:sz="4" w:space="0" w:color="auto"/>
              <w:bottom w:val="single" w:sz="4" w:space="0" w:color="auto"/>
              <w:right w:val="single" w:sz="4" w:space="0" w:color="auto"/>
            </w:tcBorders>
          </w:tcPr>
          <w:p w14:paraId="6A26B435"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69DC426C"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41ED1C0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058F682"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FF5BB62"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122767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2289C1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AF8C972" w14:textId="77777777" w:rsidR="00000000" w:rsidRDefault="00000000">
            <w:pPr>
              <w:pStyle w:val="aa"/>
              <w:jc w:val="center"/>
              <w:rPr>
                <w:sz w:val="15"/>
                <w:szCs w:val="15"/>
              </w:rPr>
            </w:pPr>
            <w:r>
              <w:rPr>
                <w:sz w:val="15"/>
                <w:szCs w:val="15"/>
              </w:rPr>
              <w:t>X</w:t>
            </w:r>
          </w:p>
        </w:tc>
      </w:tr>
      <w:tr w:rsidR="00000000" w14:paraId="74113D89"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FF17682" w14:textId="77777777" w:rsidR="00000000" w:rsidRDefault="00000000">
            <w:pPr>
              <w:pStyle w:val="ad"/>
              <w:rPr>
                <w:sz w:val="15"/>
                <w:szCs w:val="15"/>
              </w:rPr>
            </w:pPr>
            <w:bookmarkStart w:id="247" w:name="sub_2171"/>
            <w:r>
              <w:rPr>
                <w:sz w:val="15"/>
                <w:szCs w:val="15"/>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bookmarkEnd w:id="247"/>
          </w:p>
        </w:tc>
        <w:tc>
          <w:tcPr>
            <w:tcW w:w="986" w:type="dxa"/>
            <w:tcBorders>
              <w:top w:val="single" w:sz="4" w:space="0" w:color="auto"/>
              <w:left w:val="single" w:sz="4" w:space="0" w:color="auto"/>
              <w:bottom w:val="single" w:sz="4" w:space="0" w:color="auto"/>
              <w:right w:val="single" w:sz="4" w:space="0" w:color="auto"/>
            </w:tcBorders>
          </w:tcPr>
          <w:p w14:paraId="0D5C2445" w14:textId="77777777" w:rsidR="00000000" w:rsidRDefault="00000000">
            <w:pPr>
              <w:pStyle w:val="aa"/>
              <w:jc w:val="center"/>
              <w:rPr>
                <w:sz w:val="15"/>
                <w:szCs w:val="15"/>
              </w:rPr>
            </w:pPr>
            <w:r>
              <w:rPr>
                <w:sz w:val="15"/>
                <w:szCs w:val="15"/>
              </w:rPr>
              <w:t>69.3.6</w:t>
            </w:r>
          </w:p>
        </w:tc>
        <w:tc>
          <w:tcPr>
            <w:tcW w:w="1702" w:type="dxa"/>
            <w:tcBorders>
              <w:top w:val="single" w:sz="4" w:space="0" w:color="auto"/>
              <w:left w:val="single" w:sz="4" w:space="0" w:color="auto"/>
              <w:bottom w:val="single" w:sz="4" w:space="0" w:color="auto"/>
              <w:right w:val="single" w:sz="4" w:space="0" w:color="auto"/>
            </w:tcBorders>
          </w:tcPr>
          <w:p w14:paraId="22E82E64"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404880D1"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3882A2E3"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6AFAF3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CE289A9"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9C7CB5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0D0DC9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27AB5CBB" w14:textId="77777777" w:rsidR="00000000" w:rsidRDefault="00000000">
            <w:pPr>
              <w:pStyle w:val="aa"/>
              <w:jc w:val="center"/>
              <w:rPr>
                <w:sz w:val="15"/>
                <w:szCs w:val="15"/>
              </w:rPr>
            </w:pPr>
            <w:r>
              <w:rPr>
                <w:sz w:val="15"/>
                <w:szCs w:val="15"/>
              </w:rPr>
              <w:t>X</w:t>
            </w:r>
          </w:p>
        </w:tc>
      </w:tr>
      <w:tr w:rsidR="00000000" w14:paraId="21183EB0"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472952C" w14:textId="77777777" w:rsidR="00000000" w:rsidRDefault="00000000">
            <w:pPr>
              <w:pStyle w:val="ad"/>
              <w:rPr>
                <w:sz w:val="15"/>
                <w:szCs w:val="15"/>
              </w:rPr>
            </w:pPr>
            <w:bookmarkStart w:id="248" w:name="sub_2172"/>
            <w:r>
              <w:rPr>
                <w:sz w:val="15"/>
                <w:szCs w:val="15"/>
              </w:rPr>
              <w:t>тестирование на выявление новой коронавирусной инфекции (COVID-19)</w:t>
            </w:r>
            <w:bookmarkEnd w:id="248"/>
          </w:p>
        </w:tc>
        <w:tc>
          <w:tcPr>
            <w:tcW w:w="986" w:type="dxa"/>
            <w:tcBorders>
              <w:top w:val="single" w:sz="4" w:space="0" w:color="auto"/>
              <w:left w:val="single" w:sz="4" w:space="0" w:color="auto"/>
              <w:bottom w:val="single" w:sz="4" w:space="0" w:color="auto"/>
              <w:right w:val="single" w:sz="4" w:space="0" w:color="auto"/>
            </w:tcBorders>
          </w:tcPr>
          <w:p w14:paraId="4AD1A21C" w14:textId="77777777" w:rsidR="00000000" w:rsidRDefault="00000000">
            <w:pPr>
              <w:pStyle w:val="aa"/>
              <w:jc w:val="center"/>
              <w:rPr>
                <w:sz w:val="15"/>
                <w:szCs w:val="15"/>
              </w:rPr>
            </w:pPr>
            <w:r>
              <w:rPr>
                <w:sz w:val="15"/>
                <w:szCs w:val="15"/>
              </w:rPr>
              <w:t>69.3.7</w:t>
            </w:r>
          </w:p>
        </w:tc>
        <w:tc>
          <w:tcPr>
            <w:tcW w:w="1702" w:type="dxa"/>
            <w:tcBorders>
              <w:top w:val="single" w:sz="4" w:space="0" w:color="auto"/>
              <w:left w:val="single" w:sz="4" w:space="0" w:color="auto"/>
              <w:bottom w:val="single" w:sz="4" w:space="0" w:color="auto"/>
              <w:right w:val="single" w:sz="4" w:space="0" w:color="auto"/>
            </w:tcBorders>
          </w:tcPr>
          <w:p w14:paraId="6744DFF1" w14:textId="77777777" w:rsidR="00000000" w:rsidRDefault="00000000">
            <w:pPr>
              <w:pStyle w:val="aa"/>
              <w:jc w:val="center"/>
              <w:rPr>
                <w:sz w:val="15"/>
                <w:szCs w:val="15"/>
              </w:rPr>
            </w:pPr>
            <w:r>
              <w:rPr>
                <w:sz w:val="15"/>
                <w:szCs w:val="15"/>
              </w:rPr>
              <w:t>исследования</w:t>
            </w:r>
          </w:p>
        </w:tc>
        <w:tc>
          <w:tcPr>
            <w:tcW w:w="1702" w:type="dxa"/>
            <w:tcBorders>
              <w:top w:val="single" w:sz="4" w:space="0" w:color="auto"/>
              <w:left w:val="single" w:sz="4" w:space="0" w:color="auto"/>
              <w:bottom w:val="single" w:sz="4" w:space="0" w:color="auto"/>
              <w:right w:val="single" w:sz="4" w:space="0" w:color="auto"/>
            </w:tcBorders>
          </w:tcPr>
          <w:p w14:paraId="584FFD3C"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0FB2DB1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B8BB13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91B2743"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1BDEE5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E6E220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521C41E1" w14:textId="77777777" w:rsidR="00000000" w:rsidRDefault="00000000">
            <w:pPr>
              <w:pStyle w:val="aa"/>
              <w:jc w:val="center"/>
              <w:rPr>
                <w:sz w:val="15"/>
                <w:szCs w:val="15"/>
              </w:rPr>
            </w:pPr>
            <w:r>
              <w:rPr>
                <w:sz w:val="15"/>
                <w:szCs w:val="15"/>
              </w:rPr>
              <w:t>X</w:t>
            </w:r>
          </w:p>
        </w:tc>
      </w:tr>
      <w:tr w:rsidR="00000000" w14:paraId="005EE27F"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A29B9A2" w14:textId="77777777" w:rsidR="00000000" w:rsidRDefault="00000000">
            <w:pPr>
              <w:pStyle w:val="ad"/>
              <w:rPr>
                <w:sz w:val="15"/>
                <w:szCs w:val="15"/>
              </w:rPr>
            </w:pPr>
            <w:bookmarkStart w:id="249" w:name="sub_2173"/>
            <w:r>
              <w:rPr>
                <w:sz w:val="15"/>
                <w:szCs w:val="15"/>
              </w:rPr>
              <w:t>диспансерное наблюдение</w:t>
            </w:r>
            <w:bookmarkEnd w:id="249"/>
          </w:p>
        </w:tc>
        <w:tc>
          <w:tcPr>
            <w:tcW w:w="986" w:type="dxa"/>
            <w:tcBorders>
              <w:top w:val="single" w:sz="4" w:space="0" w:color="auto"/>
              <w:left w:val="single" w:sz="4" w:space="0" w:color="auto"/>
              <w:bottom w:val="single" w:sz="4" w:space="0" w:color="auto"/>
              <w:right w:val="single" w:sz="4" w:space="0" w:color="auto"/>
            </w:tcBorders>
          </w:tcPr>
          <w:p w14:paraId="6DC35191" w14:textId="77777777" w:rsidR="00000000" w:rsidRDefault="00000000">
            <w:pPr>
              <w:pStyle w:val="aa"/>
              <w:jc w:val="center"/>
              <w:rPr>
                <w:sz w:val="15"/>
                <w:szCs w:val="15"/>
              </w:rPr>
            </w:pPr>
            <w:r>
              <w:rPr>
                <w:sz w:val="15"/>
                <w:szCs w:val="15"/>
              </w:rPr>
              <w:t>69.4</w:t>
            </w:r>
          </w:p>
        </w:tc>
        <w:tc>
          <w:tcPr>
            <w:tcW w:w="1702" w:type="dxa"/>
            <w:tcBorders>
              <w:top w:val="single" w:sz="4" w:space="0" w:color="auto"/>
              <w:left w:val="single" w:sz="4" w:space="0" w:color="auto"/>
              <w:bottom w:val="single" w:sz="4" w:space="0" w:color="auto"/>
              <w:right w:val="single" w:sz="4" w:space="0" w:color="auto"/>
            </w:tcBorders>
          </w:tcPr>
          <w:p w14:paraId="791D2015"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6D64C1EF"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4D70D4DA"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CA27FB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10B7FFB"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1397FA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5E2D761"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6A6D5B92" w14:textId="77777777" w:rsidR="00000000" w:rsidRDefault="00000000">
            <w:pPr>
              <w:pStyle w:val="aa"/>
              <w:jc w:val="center"/>
              <w:rPr>
                <w:sz w:val="15"/>
                <w:szCs w:val="15"/>
              </w:rPr>
            </w:pPr>
            <w:r>
              <w:rPr>
                <w:sz w:val="15"/>
                <w:szCs w:val="15"/>
              </w:rPr>
              <w:t>X</w:t>
            </w:r>
          </w:p>
        </w:tc>
      </w:tr>
      <w:tr w:rsidR="00000000" w14:paraId="1144D72D"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323D3E3" w14:textId="77777777" w:rsidR="00000000" w:rsidRDefault="00000000">
            <w:pPr>
              <w:pStyle w:val="ad"/>
              <w:rPr>
                <w:sz w:val="15"/>
                <w:szCs w:val="15"/>
              </w:rPr>
            </w:pPr>
            <w:bookmarkStart w:id="250" w:name="sub_2174"/>
            <w:r>
              <w:rPr>
                <w:sz w:val="15"/>
                <w:szCs w:val="15"/>
              </w:rPr>
              <w:t>2.2. В условиях дневных стационаров, за исключением медицинской реабилитации</w:t>
            </w:r>
            <w:bookmarkEnd w:id="250"/>
          </w:p>
          <w:p w14:paraId="20849CAF" w14:textId="77777777" w:rsidR="00000000" w:rsidRDefault="00000000">
            <w:pPr>
              <w:pStyle w:val="ad"/>
              <w:rPr>
                <w:sz w:val="15"/>
                <w:szCs w:val="15"/>
              </w:rPr>
            </w:pPr>
            <w:r>
              <w:rPr>
                <w:sz w:val="15"/>
                <w:szCs w:val="15"/>
              </w:rPr>
              <w:t xml:space="preserve">(сумма </w:t>
            </w:r>
            <w:hyperlink w:anchor="sub_2141" w:history="1">
              <w:r>
                <w:rPr>
                  <w:rStyle w:val="a4"/>
                  <w:sz w:val="15"/>
                  <w:szCs w:val="15"/>
                </w:rPr>
                <w:t>строк 58.1</w:t>
              </w:r>
            </w:hyperlink>
            <w:r>
              <w:rPr>
                <w:sz w:val="15"/>
                <w:szCs w:val="15"/>
              </w:rPr>
              <w:t xml:space="preserve"> + </w:t>
            </w:r>
            <w:hyperlink w:anchor="sub_2142" w:history="1">
              <w:r>
                <w:rPr>
                  <w:rStyle w:val="a4"/>
                  <w:sz w:val="15"/>
                  <w:szCs w:val="15"/>
                </w:rPr>
                <w:t>58.2</w:t>
              </w:r>
            </w:hyperlink>
            <w:r>
              <w:rPr>
                <w:sz w:val="15"/>
                <w:szCs w:val="15"/>
              </w:rPr>
              <w:t>)</w:t>
            </w:r>
          </w:p>
        </w:tc>
        <w:tc>
          <w:tcPr>
            <w:tcW w:w="986" w:type="dxa"/>
            <w:tcBorders>
              <w:top w:val="single" w:sz="4" w:space="0" w:color="auto"/>
              <w:left w:val="single" w:sz="4" w:space="0" w:color="auto"/>
              <w:bottom w:val="single" w:sz="4" w:space="0" w:color="auto"/>
              <w:right w:val="single" w:sz="4" w:space="0" w:color="auto"/>
            </w:tcBorders>
          </w:tcPr>
          <w:p w14:paraId="1A7BB90C" w14:textId="77777777" w:rsidR="00000000" w:rsidRDefault="00000000">
            <w:pPr>
              <w:pStyle w:val="aa"/>
              <w:jc w:val="center"/>
              <w:rPr>
                <w:sz w:val="15"/>
                <w:szCs w:val="15"/>
              </w:rPr>
            </w:pPr>
            <w:r>
              <w:rPr>
                <w:sz w:val="15"/>
                <w:szCs w:val="15"/>
              </w:rPr>
              <w:t>70</w:t>
            </w:r>
          </w:p>
        </w:tc>
        <w:tc>
          <w:tcPr>
            <w:tcW w:w="1702" w:type="dxa"/>
            <w:tcBorders>
              <w:top w:val="single" w:sz="4" w:space="0" w:color="auto"/>
              <w:left w:val="single" w:sz="4" w:space="0" w:color="auto"/>
              <w:bottom w:val="single" w:sz="4" w:space="0" w:color="auto"/>
              <w:right w:val="single" w:sz="4" w:space="0" w:color="auto"/>
            </w:tcBorders>
          </w:tcPr>
          <w:p w14:paraId="1776C22D"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4203F065"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2C2A2770"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837B7DF"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C95CB1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99D0C78"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8F42CA2"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4A614946" w14:textId="77777777" w:rsidR="00000000" w:rsidRDefault="00000000">
            <w:pPr>
              <w:pStyle w:val="aa"/>
              <w:rPr>
                <w:sz w:val="15"/>
                <w:szCs w:val="15"/>
              </w:rPr>
            </w:pPr>
          </w:p>
        </w:tc>
      </w:tr>
      <w:tr w:rsidR="00000000" w14:paraId="4EC3B644"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8FF9D89" w14:textId="77777777" w:rsidR="00000000" w:rsidRDefault="00000000">
            <w:pPr>
              <w:pStyle w:val="ad"/>
              <w:rPr>
                <w:sz w:val="15"/>
                <w:szCs w:val="15"/>
              </w:rPr>
            </w:pPr>
            <w:bookmarkStart w:id="251" w:name="sub_2175"/>
            <w:r>
              <w:rPr>
                <w:sz w:val="15"/>
                <w:szCs w:val="15"/>
              </w:rPr>
              <w:t>2.2.1. Для медицинской помощи по профилю "онкология"</w:t>
            </w:r>
            <w:bookmarkEnd w:id="251"/>
          </w:p>
        </w:tc>
        <w:tc>
          <w:tcPr>
            <w:tcW w:w="986" w:type="dxa"/>
            <w:tcBorders>
              <w:top w:val="single" w:sz="4" w:space="0" w:color="auto"/>
              <w:left w:val="single" w:sz="4" w:space="0" w:color="auto"/>
              <w:bottom w:val="single" w:sz="4" w:space="0" w:color="auto"/>
              <w:right w:val="single" w:sz="4" w:space="0" w:color="auto"/>
            </w:tcBorders>
          </w:tcPr>
          <w:p w14:paraId="214B4F7D" w14:textId="77777777" w:rsidR="00000000" w:rsidRDefault="00000000">
            <w:pPr>
              <w:pStyle w:val="aa"/>
              <w:jc w:val="center"/>
              <w:rPr>
                <w:sz w:val="15"/>
                <w:szCs w:val="15"/>
              </w:rPr>
            </w:pPr>
            <w:r>
              <w:rPr>
                <w:sz w:val="15"/>
                <w:szCs w:val="15"/>
              </w:rPr>
              <w:t>70.1</w:t>
            </w:r>
          </w:p>
        </w:tc>
        <w:tc>
          <w:tcPr>
            <w:tcW w:w="1702" w:type="dxa"/>
            <w:tcBorders>
              <w:top w:val="single" w:sz="4" w:space="0" w:color="auto"/>
              <w:left w:val="single" w:sz="4" w:space="0" w:color="auto"/>
              <w:bottom w:val="single" w:sz="4" w:space="0" w:color="auto"/>
              <w:right w:val="single" w:sz="4" w:space="0" w:color="auto"/>
            </w:tcBorders>
          </w:tcPr>
          <w:p w14:paraId="61352328"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4E92B0F0"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6C9AC73E"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8DA907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3E59B5F"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A86597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F21F3ED"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497CDED" w14:textId="77777777" w:rsidR="00000000" w:rsidRDefault="00000000">
            <w:pPr>
              <w:pStyle w:val="aa"/>
              <w:jc w:val="center"/>
              <w:rPr>
                <w:sz w:val="15"/>
                <w:szCs w:val="15"/>
              </w:rPr>
            </w:pPr>
            <w:r>
              <w:rPr>
                <w:sz w:val="15"/>
                <w:szCs w:val="15"/>
              </w:rPr>
              <w:t>X</w:t>
            </w:r>
          </w:p>
        </w:tc>
      </w:tr>
      <w:tr w:rsidR="00000000" w14:paraId="1C1D36D4"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5343F3F" w14:textId="77777777" w:rsidR="00000000" w:rsidRDefault="00000000">
            <w:pPr>
              <w:pStyle w:val="ad"/>
              <w:rPr>
                <w:sz w:val="15"/>
                <w:szCs w:val="15"/>
              </w:rPr>
            </w:pPr>
            <w:bookmarkStart w:id="252" w:name="sub_2176"/>
            <w:r>
              <w:rPr>
                <w:sz w:val="15"/>
                <w:szCs w:val="15"/>
              </w:rPr>
              <w:t>2.2.2. Для медицинской помощи при экстракорпоральном оплодотворении</w:t>
            </w:r>
            <w:bookmarkEnd w:id="252"/>
          </w:p>
        </w:tc>
        <w:tc>
          <w:tcPr>
            <w:tcW w:w="986" w:type="dxa"/>
            <w:tcBorders>
              <w:top w:val="single" w:sz="4" w:space="0" w:color="auto"/>
              <w:left w:val="single" w:sz="4" w:space="0" w:color="auto"/>
              <w:bottom w:val="single" w:sz="4" w:space="0" w:color="auto"/>
              <w:right w:val="single" w:sz="4" w:space="0" w:color="auto"/>
            </w:tcBorders>
          </w:tcPr>
          <w:p w14:paraId="006B26FD" w14:textId="77777777" w:rsidR="00000000" w:rsidRDefault="00000000">
            <w:pPr>
              <w:pStyle w:val="aa"/>
              <w:jc w:val="center"/>
              <w:rPr>
                <w:sz w:val="15"/>
                <w:szCs w:val="15"/>
              </w:rPr>
            </w:pPr>
            <w:r>
              <w:rPr>
                <w:sz w:val="15"/>
                <w:szCs w:val="15"/>
              </w:rPr>
              <w:t>70.2</w:t>
            </w:r>
          </w:p>
        </w:tc>
        <w:tc>
          <w:tcPr>
            <w:tcW w:w="1702" w:type="dxa"/>
            <w:tcBorders>
              <w:top w:val="single" w:sz="4" w:space="0" w:color="auto"/>
              <w:left w:val="single" w:sz="4" w:space="0" w:color="auto"/>
              <w:bottom w:val="single" w:sz="4" w:space="0" w:color="auto"/>
              <w:right w:val="single" w:sz="4" w:space="0" w:color="auto"/>
            </w:tcBorders>
          </w:tcPr>
          <w:p w14:paraId="29C355E2" w14:textId="77777777" w:rsidR="00000000" w:rsidRDefault="00000000">
            <w:pPr>
              <w:pStyle w:val="aa"/>
              <w:jc w:val="center"/>
              <w:rPr>
                <w:sz w:val="15"/>
                <w:szCs w:val="15"/>
              </w:rPr>
            </w:pPr>
            <w:r>
              <w:rPr>
                <w:sz w:val="15"/>
                <w:szCs w:val="15"/>
              </w:rPr>
              <w:t>случай</w:t>
            </w:r>
          </w:p>
        </w:tc>
        <w:tc>
          <w:tcPr>
            <w:tcW w:w="1702" w:type="dxa"/>
            <w:tcBorders>
              <w:top w:val="single" w:sz="4" w:space="0" w:color="auto"/>
              <w:left w:val="single" w:sz="4" w:space="0" w:color="auto"/>
              <w:bottom w:val="single" w:sz="4" w:space="0" w:color="auto"/>
              <w:right w:val="single" w:sz="4" w:space="0" w:color="auto"/>
            </w:tcBorders>
          </w:tcPr>
          <w:p w14:paraId="45C28BC1"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5378497C"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8A7FE7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6FD96AE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2E6F3B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11F83C5"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610F1ECB" w14:textId="77777777" w:rsidR="00000000" w:rsidRDefault="00000000">
            <w:pPr>
              <w:pStyle w:val="aa"/>
              <w:jc w:val="center"/>
              <w:rPr>
                <w:sz w:val="15"/>
                <w:szCs w:val="15"/>
              </w:rPr>
            </w:pPr>
            <w:r>
              <w:rPr>
                <w:sz w:val="15"/>
                <w:szCs w:val="15"/>
              </w:rPr>
              <w:t>X</w:t>
            </w:r>
          </w:p>
        </w:tc>
      </w:tr>
      <w:tr w:rsidR="00000000" w14:paraId="7D445623"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7CD17C4" w14:textId="77777777" w:rsidR="00000000" w:rsidRDefault="00000000">
            <w:pPr>
              <w:pStyle w:val="ad"/>
              <w:rPr>
                <w:sz w:val="15"/>
                <w:szCs w:val="15"/>
              </w:rPr>
            </w:pPr>
            <w:bookmarkStart w:id="253" w:name="sub_2177"/>
            <w:r>
              <w:rPr>
                <w:sz w:val="15"/>
                <w:szCs w:val="15"/>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bookmarkEnd w:id="253"/>
          </w:p>
        </w:tc>
        <w:tc>
          <w:tcPr>
            <w:tcW w:w="986" w:type="dxa"/>
            <w:tcBorders>
              <w:top w:val="single" w:sz="4" w:space="0" w:color="auto"/>
              <w:left w:val="single" w:sz="4" w:space="0" w:color="auto"/>
              <w:bottom w:val="single" w:sz="4" w:space="0" w:color="auto"/>
              <w:right w:val="single" w:sz="4" w:space="0" w:color="auto"/>
            </w:tcBorders>
          </w:tcPr>
          <w:p w14:paraId="02158F40" w14:textId="77777777" w:rsidR="00000000" w:rsidRDefault="00000000">
            <w:pPr>
              <w:pStyle w:val="aa"/>
              <w:jc w:val="center"/>
              <w:rPr>
                <w:sz w:val="15"/>
                <w:szCs w:val="15"/>
              </w:rPr>
            </w:pPr>
            <w:r>
              <w:rPr>
                <w:sz w:val="15"/>
                <w:szCs w:val="15"/>
              </w:rPr>
              <w:t>71</w:t>
            </w:r>
          </w:p>
        </w:tc>
        <w:tc>
          <w:tcPr>
            <w:tcW w:w="1702" w:type="dxa"/>
            <w:tcBorders>
              <w:top w:val="single" w:sz="4" w:space="0" w:color="auto"/>
              <w:left w:val="single" w:sz="4" w:space="0" w:color="auto"/>
              <w:bottom w:val="single" w:sz="4" w:space="0" w:color="auto"/>
              <w:right w:val="single" w:sz="4" w:space="0" w:color="auto"/>
            </w:tcBorders>
          </w:tcPr>
          <w:p w14:paraId="102543F3"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00AC6F84"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723EC1D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C9F395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368652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6FD3DD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C3A558A"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64F099AC" w14:textId="77777777" w:rsidR="00000000" w:rsidRDefault="00000000">
            <w:pPr>
              <w:pStyle w:val="aa"/>
              <w:jc w:val="center"/>
              <w:rPr>
                <w:sz w:val="15"/>
                <w:szCs w:val="15"/>
              </w:rPr>
            </w:pPr>
            <w:r>
              <w:rPr>
                <w:sz w:val="15"/>
                <w:szCs w:val="15"/>
              </w:rPr>
              <w:t>X</w:t>
            </w:r>
          </w:p>
        </w:tc>
      </w:tr>
      <w:tr w:rsidR="00000000" w14:paraId="6FC32262"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1A98A2E" w14:textId="77777777" w:rsidR="00000000" w:rsidRDefault="00000000">
            <w:pPr>
              <w:pStyle w:val="ad"/>
              <w:rPr>
                <w:sz w:val="15"/>
                <w:szCs w:val="15"/>
              </w:rPr>
            </w:pPr>
            <w:bookmarkStart w:id="254" w:name="sub_2178"/>
            <w:r>
              <w:rPr>
                <w:sz w:val="15"/>
                <w:szCs w:val="15"/>
              </w:rPr>
              <w:t>3.1. Для медицинской помощи по профилю "онкология"</w:t>
            </w:r>
            <w:bookmarkEnd w:id="254"/>
          </w:p>
        </w:tc>
        <w:tc>
          <w:tcPr>
            <w:tcW w:w="986" w:type="dxa"/>
            <w:tcBorders>
              <w:top w:val="single" w:sz="4" w:space="0" w:color="auto"/>
              <w:left w:val="single" w:sz="4" w:space="0" w:color="auto"/>
              <w:bottom w:val="single" w:sz="4" w:space="0" w:color="auto"/>
              <w:right w:val="single" w:sz="4" w:space="0" w:color="auto"/>
            </w:tcBorders>
          </w:tcPr>
          <w:p w14:paraId="2026DE28" w14:textId="77777777" w:rsidR="00000000" w:rsidRDefault="00000000">
            <w:pPr>
              <w:pStyle w:val="aa"/>
              <w:jc w:val="center"/>
              <w:rPr>
                <w:sz w:val="15"/>
                <w:szCs w:val="15"/>
              </w:rPr>
            </w:pPr>
            <w:r>
              <w:rPr>
                <w:sz w:val="15"/>
                <w:szCs w:val="15"/>
              </w:rPr>
              <w:t>71.1</w:t>
            </w:r>
          </w:p>
        </w:tc>
        <w:tc>
          <w:tcPr>
            <w:tcW w:w="1702" w:type="dxa"/>
            <w:tcBorders>
              <w:top w:val="single" w:sz="4" w:space="0" w:color="auto"/>
              <w:left w:val="single" w:sz="4" w:space="0" w:color="auto"/>
              <w:bottom w:val="single" w:sz="4" w:space="0" w:color="auto"/>
              <w:right w:val="single" w:sz="4" w:space="0" w:color="auto"/>
            </w:tcBorders>
          </w:tcPr>
          <w:p w14:paraId="0E255709"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4988B814"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1D0ABFDE"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06F710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E4F0689"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8BA811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5F67E6E"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C5D3B93" w14:textId="77777777" w:rsidR="00000000" w:rsidRDefault="00000000">
            <w:pPr>
              <w:pStyle w:val="aa"/>
              <w:jc w:val="center"/>
              <w:rPr>
                <w:sz w:val="15"/>
                <w:szCs w:val="15"/>
              </w:rPr>
            </w:pPr>
            <w:r>
              <w:rPr>
                <w:sz w:val="15"/>
                <w:szCs w:val="15"/>
              </w:rPr>
              <w:t>X</w:t>
            </w:r>
          </w:p>
        </w:tc>
      </w:tr>
      <w:tr w:rsidR="00000000" w14:paraId="18F80466"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C0AFB58" w14:textId="77777777" w:rsidR="00000000" w:rsidRDefault="00000000">
            <w:pPr>
              <w:pStyle w:val="ad"/>
              <w:rPr>
                <w:sz w:val="15"/>
                <w:szCs w:val="15"/>
              </w:rPr>
            </w:pPr>
            <w:bookmarkStart w:id="255" w:name="sub_2179"/>
            <w:r>
              <w:rPr>
                <w:sz w:val="15"/>
                <w:szCs w:val="15"/>
              </w:rPr>
              <w:t>3.2. При экстракорпоральном оплодотворении:</w:t>
            </w:r>
            <w:bookmarkEnd w:id="255"/>
          </w:p>
        </w:tc>
        <w:tc>
          <w:tcPr>
            <w:tcW w:w="986" w:type="dxa"/>
            <w:tcBorders>
              <w:top w:val="single" w:sz="4" w:space="0" w:color="auto"/>
              <w:left w:val="single" w:sz="4" w:space="0" w:color="auto"/>
              <w:bottom w:val="single" w:sz="4" w:space="0" w:color="auto"/>
              <w:right w:val="single" w:sz="4" w:space="0" w:color="auto"/>
            </w:tcBorders>
          </w:tcPr>
          <w:p w14:paraId="3C592E9E" w14:textId="77777777" w:rsidR="00000000" w:rsidRDefault="00000000">
            <w:pPr>
              <w:pStyle w:val="aa"/>
              <w:jc w:val="center"/>
              <w:rPr>
                <w:sz w:val="15"/>
                <w:szCs w:val="15"/>
              </w:rPr>
            </w:pPr>
            <w:r>
              <w:rPr>
                <w:sz w:val="15"/>
                <w:szCs w:val="15"/>
              </w:rPr>
              <w:t>71.2</w:t>
            </w:r>
          </w:p>
        </w:tc>
        <w:tc>
          <w:tcPr>
            <w:tcW w:w="1702" w:type="dxa"/>
            <w:tcBorders>
              <w:top w:val="single" w:sz="4" w:space="0" w:color="auto"/>
              <w:left w:val="single" w:sz="4" w:space="0" w:color="auto"/>
              <w:bottom w:val="single" w:sz="4" w:space="0" w:color="auto"/>
              <w:right w:val="single" w:sz="4" w:space="0" w:color="auto"/>
            </w:tcBorders>
          </w:tcPr>
          <w:p w14:paraId="445E4076" w14:textId="77777777" w:rsidR="00000000" w:rsidRDefault="00000000">
            <w:pPr>
              <w:pStyle w:val="aa"/>
              <w:jc w:val="center"/>
              <w:rPr>
                <w:sz w:val="15"/>
                <w:szCs w:val="15"/>
              </w:rPr>
            </w:pPr>
            <w:r>
              <w:rPr>
                <w:sz w:val="15"/>
                <w:szCs w:val="15"/>
              </w:rPr>
              <w:t>случай</w:t>
            </w:r>
          </w:p>
        </w:tc>
        <w:tc>
          <w:tcPr>
            <w:tcW w:w="1702" w:type="dxa"/>
            <w:tcBorders>
              <w:top w:val="single" w:sz="4" w:space="0" w:color="auto"/>
              <w:left w:val="single" w:sz="4" w:space="0" w:color="auto"/>
              <w:bottom w:val="single" w:sz="4" w:space="0" w:color="auto"/>
              <w:right w:val="single" w:sz="4" w:space="0" w:color="auto"/>
            </w:tcBorders>
          </w:tcPr>
          <w:p w14:paraId="6EDBB945"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7E5F7410"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2EF48E8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70C0570"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23398F5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723C43E2"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D05220D" w14:textId="77777777" w:rsidR="00000000" w:rsidRDefault="00000000">
            <w:pPr>
              <w:pStyle w:val="aa"/>
              <w:jc w:val="center"/>
              <w:rPr>
                <w:sz w:val="15"/>
                <w:szCs w:val="15"/>
              </w:rPr>
            </w:pPr>
            <w:r>
              <w:rPr>
                <w:sz w:val="15"/>
                <w:szCs w:val="15"/>
              </w:rPr>
              <w:t>X</w:t>
            </w:r>
          </w:p>
        </w:tc>
      </w:tr>
      <w:tr w:rsidR="00000000" w14:paraId="6EDFD206"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DCD6EF4" w14:textId="77777777" w:rsidR="00000000" w:rsidRDefault="00000000">
            <w:pPr>
              <w:pStyle w:val="ad"/>
              <w:rPr>
                <w:sz w:val="15"/>
                <w:szCs w:val="15"/>
              </w:rPr>
            </w:pPr>
            <w:bookmarkStart w:id="256" w:name="sub_2180"/>
            <w:r>
              <w:rPr>
                <w:sz w:val="15"/>
                <w:szCs w:val="15"/>
              </w:rPr>
              <w:t>4. Специализированная, в том числе высокотехнологичная, медицинская помощь, включая медицинскую помощь: </w:t>
            </w:r>
            <w:hyperlink w:anchor="sub_20007" w:history="1">
              <w:r>
                <w:rPr>
                  <w:rStyle w:val="a4"/>
                  <w:sz w:val="15"/>
                  <w:szCs w:val="15"/>
                  <w:vertAlign w:val="superscript"/>
                </w:rPr>
                <w:t>*******</w:t>
              </w:r>
            </w:hyperlink>
            <w:bookmarkEnd w:id="256"/>
          </w:p>
        </w:tc>
        <w:tc>
          <w:tcPr>
            <w:tcW w:w="986" w:type="dxa"/>
            <w:tcBorders>
              <w:top w:val="single" w:sz="4" w:space="0" w:color="auto"/>
              <w:left w:val="single" w:sz="4" w:space="0" w:color="auto"/>
              <w:bottom w:val="single" w:sz="4" w:space="0" w:color="auto"/>
              <w:right w:val="single" w:sz="4" w:space="0" w:color="auto"/>
            </w:tcBorders>
          </w:tcPr>
          <w:p w14:paraId="4D2685CB" w14:textId="77777777" w:rsidR="00000000" w:rsidRDefault="00000000">
            <w:pPr>
              <w:pStyle w:val="aa"/>
              <w:jc w:val="center"/>
              <w:rPr>
                <w:sz w:val="15"/>
                <w:szCs w:val="15"/>
              </w:rPr>
            </w:pPr>
            <w:r>
              <w:rPr>
                <w:sz w:val="15"/>
                <w:szCs w:val="15"/>
              </w:rPr>
              <w:t>72</w:t>
            </w:r>
          </w:p>
        </w:tc>
        <w:tc>
          <w:tcPr>
            <w:tcW w:w="1702" w:type="dxa"/>
            <w:tcBorders>
              <w:top w:val="single" w:sz="4" w:space="0" w:color="auto"/>
              <w:left w:val="single" w:sz="4" w:space="0" w:color="auto"/>
              <w:bottom w:val="single" w:sz="4" w:space="0" w:color="auto"/>
              <w:right w:val="single" w:sz="4" w:space="0" w:color="auto"/>
            </w:tcBorders>
          </w:tcPr>
          <w:p w14:paraId="59E7A006"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25F2F9DF"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7568A4D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A89D61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4E699C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DA733D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27C042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7AB78E6C" w14:textId="77777777" w:rsidR="00000000" w:rsidRDefault="00000000">
            <w:pPr>
              <w:pStyle w:val="aa"/>
              <w:jc w:val="center"/>
              <w:rPr>
                <w:sz w:val="15"/>
                <w:szCs w:val="15"/>
              </w:rPr>
            </w:pPr>
            <w:r>
              <w:rPr>
                <w:sz w:val="15"/>
                <w:szCs w:val="15"/>
              </w:rPr>
              <w:t>X</w:t>
            </w:r>
          </w:p>
        </w:tc>
      </w:tr>
      <w:tr w:rsidR="00000000" w14:paraId="5F9E48E8"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B8915B6" w14:textId="77777777" w:rsidR="00000000" w:rsidRDefault="00000000">
            <w:pPr>
              <w:pStyle w:val="ad"/>
              <w:rPr>
                <w:sz w:val="15"/>
                <w:szCs w:val="15"/>
              </w:rPr>
            </w:pPr>
            <w:bookmarkStart w:id="257" w:name="sub_2181"/>
            <w:r>
              <w:rPr>
                <w:sz w:val="15"/>
                <w:szCs w:val="15"/>
              </w:rPr>
              <w:t>4.1. В условиях дневных стационаров, за исключением медицинской реабилитации, в том числе:</w:t>
            </w:r>
            <w:bookmarkEnd w:id="257"/>
          </w:p>
        </w:tc>
        <w:tc>
          <w:tcPr>
            <w:tcW w:w="986" w:type="dxa"/>
            <w:tcBorders>
              <w:top w:val="single" w:sz="4" w:space="0" w:color="auto"/>
              <w:left w:val="single" w:sz="4" w:space="0" w:color="auto"/>
              <w:bottom w:val="single" w:sz="4" w:space="0" w:color="auto"/>
              <w:right w:val="single" w:sz="4" w:space="0" w:color="auto"/>
            </w:tcBorders>
          </w:tcPr>
          <w:p w14:paraId="75129F63" w14:textId="77777777" w:rsidR="00000000" w:rsidRDefault="00000000">
            <w:pPr>
              <w:pStyle w:val="aa"/>
              <w:jc w:val="center"/>
              <w:rPr>
                <w:sz w:val="15"/>
                <w:szCs w:val="15"/>
              </w:rPr>
            </w:pPr>
            <w:r>
              <w:rPr>
                <w:sz w:val="15"/>
                <w:szCs w:val="15"/>
              </w:rPr>
              <w:t>73</w:t>
            </w:r>
          </w:p>
        </w:tc>
        <w:tc>
          <w:tcPr>
            <w:tcW w:w="1702" w:type="dxa"/>
            <w:tcBorders>
              <w:top w:val="single" w:sz="4" w:space="0" w:color="auto"/>
              <w:left w:val="single" w:sz="4" w:space="0" w:color="auto"/>
              <w:bottom w:val="single" w:sz="4" w:space="0" w:color="auto"/>
              <w:right w:val="single" w:sz="4" w:space="0" w:color="auto"/>
            </w:tcBorders>
          </w:tcPr>
          <w:p w14:paraId="6679829D"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5E949F5E"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06B2CD4B"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147A583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4960E2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BA959B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AE384C5"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75693189" w14:textId="77777777" w:rsidR="00000000" w:rsidRDefault="00000000">
            <w:pPr>
              <w:pStyle w:val="aa"/>
              <w:jc w:val="center"/>
              <w:rPr>
                <w:sz w:val="15"/>
                <w:szCs w:val="15"/>
              </w:rPr>
            </w:pPr>
            <w:r>
              <w:rPr>
                <w:sz w:val="15"/>
                <w:szCs w:val="15"/>
              </w:rPr>
              <w:t>X</w:t>
            </w:r>
          </w:p>
        </w:tc>
      </w:tr>
      <w:tr w:rsidR="00000000" w14:paraId="5E8C544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65FDB19" w14:textId="77777777" w:rsidR="00000000" w:rsidRDefault="00000000">
            <w:pPr>
              <w:pStyle w:val="ad"/>
              <w:rPr>
                <w:sz w:val="15"/>
                <w:szCs w:val="15"/>
              </w:rPr>
            </w:pPr>
            <w:bookmarkStart w:id="258" w:name="sub_2182"/>
            <w:r>
              <w:rPr>
                <w:sz w:val="15"/>
                <w:szCs w:val="15"/>
              </w:rPr>
              <w:t>4.1.1. Для медицинской помощи по профилю "онкология"</w:t>
            </w:r>
            <w:bookmarkEnd w:id="258"/>
          </w:p>
        </w:tc>
        <w:tc>
          <w:tcPr>
            <w:tcW w:w="986" w:type="dxa"/>
            <w:tcBorders>
              <w:top w:val="single" w:sz="4" w:space="0" w:color="auto"/>
              <w:left w:val="single" w:sz="4" w:space="0" w:color="auto"/>
              <w:bottom w:val="single" w:sz="4" w:space="0" w:color="auto"/>
              <w:right w:val="single" w:sz="4" w:space="0" w:color="auto"/>
            </w:tcBorders>
          </w:tcPr>
          <w:p w14:paraId="366540B9" w14:textId="77777777" w:rsidR="00000000" w:rsidRDefault="00000000">
            <w:pPr>
              <w:pStyle w:val="aa"/>
              <w:jc w:val="center"/>
              <w:rPr>
                <w:sz w:val="15"/>
                <w:szCs w:val="15"/>
              </w:rPr>
            </w:pPr>
            <w:r>
              <w:rPr>
                <w:sz w:val="15"/>
                <w:szCs w:val="15"/>
              </w:rPr>
              <w:t>73.1</w:t>
            </w:r>
          </w:p>
        </w:tc>
        <w:tc>
          <w:tcPr>
            <w:tcW w:w="1702" w:type="dxa"/>
            <w:tcBorders>
              <w:top w:val="single" w:sz="4" w:space="0" w:color="auto"/>
              <w:left w:val="single" w:sz="4" w:space="0" w:color="auto"/>
              <w:bottom w:val="single" w:sz="4" w:space="0" w:color="auto"/>
              <w:right w:val="single" w:sz="4" w:space="0" w:color="auto"/>
            </w:tcBorders>
          </w:tcPr>
          <w:p w14:paraId="6570CF99"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33D90AFB"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2887165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1705181"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CF3BC8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1D94216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6D2DD50"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72811EED" w14:textId="77777777" w:rsidR="00000000" w:rsidRDefault="00000000">
            <w:pPr>
              <w:pStyle w:val="aa"/>
              <w:jc w:val="center"/>
              <w:rPr>
                <w:sz w:val="15"/>
                <w:szCs w:val="15"/>
              </w:rPr>
            </w:pPr>
            <w:r>
              <w:rPr>
                <w:sz w:val="15"/>
                <w:szCs w:val="15"/>
              </w:rPr>
              <w:t>X</w:t>
            </w:r>
          </w:p>
        </w:tc>
      </w:tr>
      <w:tr w:rsidR="00000000" w14:paraId="25BE89A5"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889C3BE" w14:textId="77777777" w:rsidR="00000000" w:rsidRDefault="00000000">
            <w:pPr>
              <w:pStyle w:val="ad"/>
              <w:rPr>
                <w:sz w:val="15"/>
                <w:szCs w:val="15"/>
              </w:rPr>
            </w:pPr>
            <w:bookmarkStart w:id="259" w:name="sub_2183"/>
            <w:r>
              <w:rPr>
                <w:sz w:val="15"/>
                <w:szCs w:val="15"/>
              </w:rPr>
              <w:t>4.1.2. Для медицинской помощи при экстракорпоральном оплодотворении</w:t>
            </w:r>
            <w:bookmarkEnd w:id="259"/>
          </w:p>
        </w:tc>
        <w:tc>
          <w:tcPr>
            <w:tcW w:w="986" w:type="dxa"/>
            <w:tcBorders>
              <w:top w:val="single" w:sz="4" w:space="0" w:color="auto"/>
              <w:left w:val="single" w:sz="4" w:space="0" w:color="auto"/>
              <w:bottom w:val="single" w:sz="4" w:space="0" w:color="auto"/>
              <w:right w:val="single" w:sz="4" w:space="0" w:color="auto"/>
            </w:tcBorders>
          </w:tcPr>
          <w:p w14:paraId="68272058" w14:textId="77777777" w:rsidR="00000000" w:rsidRDefault="00000000">
            <w:pPr>
              <w:pStyle w:val="aa"/>
              <w:jc w:val="center"/>
              <w:rPr>
                <w:sz w:val="15"/>
                <w:szCs w:val="15"/>
              </w:rPr>
            </w:pPr>
            <w:r>
              <w:rPr>
                <w:sz w:val="15"/>
                <w:szCs w:val="15"/>
              </w:rPr>
              <w:t>73.2</w:t>
            </w:r>
          </w:p>
        </w:tc>
        <w:tc>
          <w:tcPr>
            <w:tcW w:w="1702" w:type="dxa"/>
            <w:tcBorders>
              <w:top w:val="single" w:sz="4" w:space="0" w:color="auto"/>
              <w:left w:val="single" w:sz="4" w:space="0" w:color="auto"/>
              <w:bottom w:val="single" w:sz="4" w:space="0" w:color="auto"/>
              <w:right w:val="single" w:sz="4" w:space="0" w:color="auto"/>
            </w:tcBorders>
          </w:tcPr>
          <w:p w14:paraId="4010C562" w14:textId="77777777" w:rsidR="00000000" w:rsidRDefault="00000000">
            <w:pPr>
              <w:pStyle w:val="aa"/>
              <w:jc w:val="center"/>
              <w:rPr>
                <w:sz w:val="15"/>
                <w:szCs w:val="15"/>
              </w:rPr>
            </w:pPr>
            <w:r>
              <w:rPr>
                <w:sz w:val="15"/>
                <w:szCs w:val="15"/>
              </w:rPr>
              <w:t>случай</w:t>
            </w:r>
          </w:p>
        </w:tc>
        <w:tc>
          <w:tcPr>
            <w:tcW w:w="1702" w:type="dxa"/>
            <w:tcBorders>
              <w:top w:val="single" w:sz="4" w:space="0" w:color="auto"/>
              <w:left w:val="single" w:sz="4" w:space="0" w:color="auto"/>
              <w:bottom w:val="single" w:sz="4" w:space="0" w:color="auto"/>
              <w:right w:val="single" w:sz="4" w:space="0" w:color="auto"/>
            </w:tcBorders>
          </w:tcPr>
          <w:p w14:paraId="5E710C47"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31F0EB2B"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27A8F44"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2D6D17C"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762F5B3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1CB1D4F"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38300863" w14:textId="77777777" w:rsidR="00000000" w:rsidRDefault="00000000">
            <w:pPr>
              <w:pStyle w:val="aa"/>
              <w:jc w:val="center"/>
              <w:rPr>
                <w:sz w:val="15"/>
                <w:szCs w:val="15"/>
              </w:rPr>
            </w:pPr>
            <w:r>
              <w:rPr>
                <w:sz w:val="15"/>
                <w:szCs w:val="15"/>
              </w:rPr>
              <w:t>X</w:t>
            </w:r>
          </w:p>
        </w:tc>
      </w:tr>
      <w:tr w:rsidR="00000000" w14:paraId="09DC2812"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19B343F4" w14:textId="77777777" w:rsidR="00000000" w:rsidRDefault="00000000">
            <w:pPr>
              <w:pStyle w:val="ad"/>
              <w:rPr>
                <w:sz w:val="15"/>
                <w:szCs w:val="15"/>
              </w:rPr>
            </w:pPr>
            <w:bookmarkStart w:id="260" w:name="sub_2184"/>
            <w:r>
              <w:rPr>
                <w:sz w:val="15"/>
                <w:szCs w:val="15"/>
              </w:rPr>
              <w:t>4.2. В условиях круглосуточного стационара, за исключением медицинской реабилитации, в том числе:</w:t>
            </w:r>
            <w:bookmarkEnd w:id="260"/>
          </w:p>
        </w:tc>
        <w:tc>
          <w:tcPr>
            <w:tcW w:w="986" w:type="dxa"/>
            <w:tcBorders>
              <w:top w:val="single" w:sz="4" w:space="0" w:color="auto"/>
              <w:left w:val="single" w:sz="4" w:space="0" w:color="auto"/>
              <w:bottom w:val="single" w:sz="4" w:space="0" w:color="auto"/>
              <w:right w:val="single" w:sz="4" w:space="0" w:color="auto"/>
            </w:tcBorders>
          </w:tcPr>
          <w:p w14:paraId="0D42A649" w14:textId="77777777" w:rsidR="00000000" w:rsidRDefault="00000000">
            <w:pPr>
              <w:pStyle w:val="aa"/>
              <w:jc w:val="center"/>
              <w:rPr>
                <w:sz w:val="15"/>
                <w:szCs w:val="15"/>
              </w:rPr>
            </w:pPr>
            <w:r>
              <w:rPr>
                <w:sz w:val="15"/>
                <w:szCs w:val="15"/>
              </w:rPr>
              <w:t>74</w:t>
            </w:r>
          </w:p>
        </w:tc>
        <w:tc>
          <w:tcPr>
            <w:tcW w:w="1702" w:type="dxa"/>
            <w:tcBorders>
              <w:top w:val="single" w:sz="4" w:space="0" w:color="auto"/>
              <w:left w:val="single" w:sz="4" w:space="0" w:color="auto"/>
              <w:bottom w:val="single" w:sz="4" w:space="0" w:color="auto"/>
              <w:right w:val="single" w:sz="4" w:space="0" w:color="auto"/>
            </w:tcBorders>
          </w:tcPr>
          <w:p w14:paraId="50F1EC4D"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6C031F23"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4ECE616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E7B5E3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3DDB68B5"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254CCF1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EB11E9E"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3BF0398A" w14:textId="77777777" w:rsidR="00000000" w:rsidRDefault="00000000">
            <w:pPr>
              <w:pStyle w:val="aa"/>
              <w:jc w:val="center"/>
              <w:rPr>
                <w:sz w:val="15"/>
                <w:szCs w:val="15"/>
              </w:rPr>
            </w:pPr>
            <w:r>
              <w:rPr>
                <w:sz w:val="15"/>
                <w:szCs w:val="15"/>
              </w:rPr>
              <w:t>X</w:t>
            </w:r>
          </w:p>
        </w:tc>
      </w:tr>
      <w:tr w:rsidR="00000000" w14:paraId="73F0DD8E"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DF9F236" w14:textId="77777777" w:rsidR="00000000" w:rsidRDefault="00000000">
            <w:pPr>
              <w:pStyle w:val="ad"/>
              <w:rPr>
                <w:sz w:val="15"/>
                <w:szCs w:val="15"/>
              </w:rPr>
            </w:pPr>
            <w:bookmarkStart w:id="261" w:name="sub_2185"/>
            <w:r>
              <w:rPr>
                <w:sz w:val="15"/>
                <w:szCs w:val="15"/>
              </w:rPr>
              <w:t>4.2.1. Для медицинской помощи по профилю "онкология"</w:t>
            </w:r>
            <w:bookmarkEnd w:id="261"/>
          </w:p>
        </w:tc>
        <w:tc>
          <w:tcPr>
            <w:tcW w:w="986" w:type="dxa"/>
            <w:tcBorders>
              <w:top w:val="single" w:sz="4" w:space="0" w:color="auto"/>
              <w:left w:val="single" w:sz="4" w:space="0" w:color="auto"/>
              <w:bottom w:val="single" w:sz="4" w:space="0" w:color="auto"/>
              <w:right w:val="single" w:sz="4" w:space="0" w:color="auto"/>
            </w:tcBorders>
          </w:tcPr>
          <w:p w14:paraId="58CDD9E2" w14:textId="77777777" w:rsidR="00000000" w:rsidRDefault="00000000">
            <w:pPr>
              <w:pStyle w:val="aa"/>
              <w:jc w:val="center"/>
              <w:rPr>
                <w:sz w:val="15"/>
                <w:szCs w:val="15"/>
              </w:rPr>
            </w:pPr>
            <w:r>
              <w:rPr>
                <w:sz w:val="15"/>
                <w:szCs w:val="15"/>
              </w:rPr>
              <w:t>74.1</w:t>
            </w:r>
          </w:p>
        </w:tc>
        <w:tc>
          <w:tcPr>
            <w:tcW w:w="1702" w:type="dxa"/>
            <w:tcBorders>
              <w:top w:val="single" w:sz="4" w:space="0" w:color="auto"/>
              <w:left w:val="single" w:sz="4" w:space="0" w:color="auto"/>
              <w:bottom w:val="single" w:sz="4" w:space="0" w:color="auto"/>
              <w:right w:val="single" w:sz="4" w:space="0" w:color="auto"/>
            </w:tcBorders>
          </w:tcPr>
          <w:p w14:paraId="6C2C8BE4"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03FF8D0A"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7DD258A0"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99EE17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F3C8F70"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157832B"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54FED66"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765347A8" w14:textId="77777777" w:rsidR="00000000" w:rsidRDefault="00000000">
            <w:pPr>
              <w:pStyle w:val="aa"/>
              <w:jc w:val="center"/>
              <w:rPr>
                <w:sz w:val="15"/>
                <w:szCs w:val="15"/>
              </w:rPr>
            </w:pPr>
            <w:r>
              <w:rPr>
                <w:sz w:val="15"/>
                <w:szCs w:val="15"/>
              </w:rPr>
              <w:t>X</w:t>
            </w:r>
          </w:p>
        </w:tc>
      </w:tr>
      <w:tr w:rsidR="00000000" w14:paraId="553D5E5A"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7A709595" w14:textId="77777777" w:rsidR="00000000" w:rsidRDefault="00000000">
            <w:pPr>
              <w:pStyle w:val="ad"/>
              <w:rPr>
                <w:sz w:val="15"/>
                <w:szCs w:val="15"/>
              </w:rPr>
            </w:pPr>
            <w:bookmarkStart w:id="262" w:name="sub_2186"/>
            <w:r>
              <w:rPr>
                <w:sz w:val="15"/>
                <w:szCs w:val="15"/>
              </w:rPr>
              <w:t>4.2.2. Высокотехнологичная медицинская помощь</w:t>
            </w:r>
            <w:bookmarkEnd w:id="262"/>
          </w:p>
        </w:tc>
        <w:tc>
          <w:tcPr>
            <w:tcW w:w="986" w:type="dxa"/>
            <w:tcBorders>
              <w:top w:val="single" w:sz="4" w:space="0" w:color="auto"/>
              <w:left w:val="single" w:sz="4" w:space="0" w:color="auto"/>
              <w:bottom w:val="single" w:sz="4" w:space="0" w:color="auto"/>
              <w:right w:val="single" w:sz="4" w:space="0" w:color="auto"/>
            </w:tcBorders>
          </w:tcPr>
          <w:p w14:paraId="4C275EDA" w14:textId="77777777" w:rsidR="00000000" w:rsidRDefault="00000000">
            <w:pPr>
              <w:pStyle w:val="aa"/>
              <w:jc w:val="center"/>
              <w:rPr>
                <w:sz w:val="15"/>
                <w:szCs w:val="15"/>
              </w:rPr>
            </w:pPr>
            <w:r>
              <w:rPr>
                <w:sz w:val="15"/>
                <w:szCs w:val="15"/>
              </w:rPr>
              <w:t>74.2</w:t>
            </w:r>
          </w:p>
        </w:tc>
        <w:tc>
          <w:tcPr>
            <w:tcW w:w="1702" w:type="dxa"/>
            <w:tcBorders>
              <w:top w:val="single" w:sz="4" w:space="0" w:color="auto"/>
              <w:left w:val="single" w:sz="4" w:space="0" w:color="auto"/>
              <w:bottom w:val="single" w:sz="4" w:space="0" w:color="auto"/>
              <w:right w:val="single" w:sz="4" w:space="0" w:color="auto"/>
            </w:tcBorders>
          </w:tcPr>
          <w:p w14:paraId="1D6EB66D"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3B593649"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68845B52"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8B03999"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B9E7022"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840A21D"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298239B"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719AA874" w14:textId="77777777" w:rsidR="00000000" w:rsidRDefault="00000000">
            <w:pPr>
              <w:pStyle w:val="aa"/>
              <w:jc w:val="center"/>
              <w:rPr>
                <w:sz w:val="15"/>
                <w:szCs w:val="15"/>
              </w:rPr>
            </w:pPr>
            <w:r>
              <w:rPr>
                <w:sz w:val="15"/>
                <w:szCs w:val="15"/>
              </w:rPr>
              <w:t>X</w:t>
            </w:r>
          </w:p>
        </w:tc>
      </w:tr>
      <w:tr w:rsidR="00000000" w14:paraId="1A650699"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E599869" w14:textId="77777777" w:rsidR="00000000" w:rsidRDefault="00000000">
            <w:pPr>
              <w:pStyle w:val="ad"/>
              <w:rPr>
                <w:sz w:val="15"/>
                <w:szCs w:val="15"/>
              </w:rPr>
            </w:pPr>
            <w:bookmarkStart w:id="263" w:name="sub_2187"/>
            <w:r>
              <w:rPr>
                <w:sz w:val="15"/>
                <w:szCs w:val="15"/>
              </w:rPr>
              <w:t>5. Медицинская реабилитация </w:t>
            </w:r>
            <w:hyperlink w:anchor="sub_20008" w:history="1">
              <w:r>
                <w:rPr>
                  <w:rStyle w:val="a4"/>
                  <w:sz w:val="15"/>
                  <w:szCs w:val="15"/>
                  <w:vertAlign w:val="superscript"/>
                </w:rPr>
                <w:t>********</w:t>
              </w:r>
            </w:hyperlink>
            <w:bookmarkEnd w:id="263"/>
          </w:p>
        </w:tc>
        <w:tc>
          <w:tcPr>
            <w:tcW w:w="986" w:type="dxa"/>
            <w:tcBorders>
              <w:top w:val="single" w:sz="4" w:space="0" w:color="auto"/>
              <w:left w:val="single" w:sz="4" w:space="0" w:color="auto"/>
              <w:bottom w:val="single" w:sz="4" w:space="0" w:color="auto"/>
              <w:right w:val="single" w:sz="4" w:space="0" w:color="auto"/>
            </w:tcBorders>
          </w:tcPr>
          <w:p w14:paraId="3E38B555" w14:textId="77777777" w:rsidR="00000000" w:rsidRDefault="00000000">
            <w:pPr>
              <w:pStyle w:val="aa"/>
              <w:jc w:val="center"/>
              <w:rPr>
                <w:sz w:val="15"/>
                <w:szCs w:val="15"/>
              </w:rPr>
            </w:pPr>
            <w:r>
              <w:rPr>
                <w:sz w:val="15"/>
                <w:szCs w:val="15"/>
              </w:rPr>
              <w:t>75</w:t>
            </w:r>
          </w:p>
        </w:tc>
        <w:tc>
          <w:tcPr>
            <w:tcW w:w="1702" w:type="dxa"/>
            <w:tcBorders>
              <w:top w:val="single" w:sz="4" w:space="0" w:color="auto"/>
              <w:left w:val="single" w:sz="4" w:space="0" w:color="auto"/>
              <w:bottom w:val="single" w:sz="4" w:space="0" w:color="auto"/>
              <w:right w:val="single" w:sz="4" w:space="0" w:color="auto"/>
            </w:tcBorders>
          </w:tcPr>
          <w:p w14:paraId="209158C5"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03073DB6"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47D70ED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060150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2113D216"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06F6B57"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D7597D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tcBorders>
          </w:tcPr>
          <w:p w14:paraId="434DCAAC" w14:textId="77777777" w:rsidR="00000000" w:rsidRDefault="00000000">
            <w:pPr>
              <w:pStyle w:val="aa"/>
              <w:jc w:val="center"/>
              <w:rPr>
                <w:sz w:val="15"/>
                <w:szCs w:val="15"/>
              </w:rPr>
            </w:pPr>
            <w:r>
              <w:rPr>
                <w:sz w:val="15"/>
                <w:szCs w:val="15"/>
              </w:rPr>
              <w:t>X</w:t>
            </w:r>
          </w:p>
        </w:tc>
      </w:tr>
      <w:tr w:rsidR="00000000" w14:paraId="5C267D6E"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30BAD474" w14:textId="77777777" w:rsidR="00000000" w:rsidRDefault="00000000">
            <w:pPr>
              <w:pStyle w:val="ad"/>
              <w:rPr>
                <w:sz w:val="15"/>
                <w:szCs w:val="15"/>
              </w:rPr>
            </w:pPr>
            <w:bookmarkStart w:id="264" w:name="sub_2188"/>
            <w:r>
              <w:rPr>
                <w:sz w:val="15"/>
                <w:szCs w:val="15"/>
              </w:rPr>
              <w:t>5.1. В амбулаторных условиях</w:t>
            </w:r>
            <w:bookmarkEnd w:id="264"/>
          </w:p>
        </w:tc>
        <w:tc>
          <w:tcPr>
            <w:tcW w:w="986" w:type="dxa"/>
            <w:tcBorders>
              <w:top w:val="single" w:sz="4" w:space="0" w:color="auto"/>
              <w:left w:val="single" w:sz="4" w:space="0" w:color="auto"/>
              <w:bottom w:val="single" w:sz="4" w:space="0" w:color="auto"/>
              <w:right w:val="single" w:sz="4" w:space="0" w:color="auto"/>
            </w:tcBorders>
          </w:tcPr>
          <w:p w14:paraId="0A753AD0" w14:textId="77777777" w:rsidR="00000000" w:rsidRDefault="00000000">
            <w:pPr>
              <w:pStyle w:val="aa"/>
              <w:jc w:val="center"/>
              <w:rPr>
                <w:sz w:val="15"/>
                <w:szCs w:val="15"/>
              </w:rPr>
            </w:pPr>
            <w:r>
              <w:rPr>
                <w:sz w:val="15"/>
                <w:szCs w:val="15"/>
              </w:rPr>
              <w:t>76</w:t>
            </w:r>
          </w:p>
        </w:tc>
        <w:tc>
          <w:tcPr>
            <w:tcW w:w="1702" w:type="dxa"/>
            <w:tcBorders>
              <w:top w:val="single" w:sz="4" w:space="0" w:color="auto"/>
              <w:left w:val="single" w:sz="4" w:space="0" w:color="auto"/>
              <w:bottom w:val="single" w:sz="4" w:space="0" w:color="auto"/>
              <w:right w:val="single" w:sz="4" w:space="0" w:color="auto"/>
            </w:tcBorders>
          </w:tcPr>
          <w:p w14:paraId="4E5DFAC7" w14:textId="77777777" w:rsidR="00000000" w:rsidRDefault="00000000">
            <w:pPr>
              <w:pStyle w:val="aa"/>
              <w:jc w:val="center"/>
              <w:rPr>
                <w:sz w:val="15"/>
                <w:szCs w:val="15"/>
              </w:rPr>
            </w:pPr>
            <w:r>
              <w:rPr>
                <w:sz w:val="15"/>
                <w:szCs w:val="15"/>
              </w:rPr>
              <w:t>комплексное посещение</w:t>
            </w:r>
          </w:p>
        </w:tc>
        <w:tc>
          <w:tcPr>
            <w:tcW w:w="1702" w:type="dxa"/>
            <w:tcBorders>
              <w:top w:val="single" w:sz="4" w:space="0" w:color="auto"/>
              <w:left w:val="single" w:sz="4" w:space="0" w:color="auto"/>
              <w:bottom w:val="single" w:sz="4" w:space="0" w:color="auto"/>
              <w:right w:val="single" w:sz="4" w:space="0" w:color="auto"/>
            </w:tcBorders>
          </w:tcPr>
          <w:p w14:paraId="066A8D7F"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40C2F583"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12517B2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AEE7BD4"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0A116D1A"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993464D"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1FCD93C" w14:textId="77777777" w:rsidR="00000000" w:rsidRDefault="00000000">
            <w:pPr>
              <w:pStyle w:val="aa"/>
              <w:jc w:val="center"/>
              <w:rPr>
                <w:sz w:val="15"/>
                <w:szCs w:val="15"/>
              </w:rPr>
            </w:pPr>
            <w:r>
              <w:rPr>
                <w:sz w:val="15"/>
                <w:szCs w:val="15"/>
              </w:rPr>
              <w:t>X</w:t>
            </w:r>
          </w:p>
        </w:tc>
      </w:tr>
      <w:tr w:rsidR="00000000" w14:paraId="37C327DA"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4BA6CC5D" w14:textId="77777777" w:rsidR="00000000" w:rsidRDefault="00000000">
            <w:pPr>
              <w:pStyle w:val="ad"/>
              <w:rPr>
                <w:sz w:val="15"/>
                <w:szCs w:val="15"/>
              </w:rPr>
            </w:pPr>
            <w:bookmarkStart w:id="265" w:name="sub_2189"/>
            <w:r>
              <w:rPr>
                <w:sz w:val="15"/>
                <w:szCs w:val="15"/>
              </w:rPr>
              <w:t>5.2. В условиях дневных стационаров (первичная медико-санитарная помощь, специализированная медицинская помощь)</w:t>
            </w:r>
            <w:bookmarkEnd w:id="265"/>
          </w:p>
        </w:tc>
        <w:tc>
          <w:tcPr>
            <w:tcW w:w="986" w:type="dxa"/>
            <w:tcBorders>
              <w:top w:val="single" w:sz="4" w:space="0" w:color="auto"/>
              <w:left w:val="single" w:sz="4" w:space="0" w:color="auto"/>
              <w:bottom w:val="single" w:sz="4" w:space="0" w:color="auto"/>
              <w:right w:val="single" w:sz="4" w:space="0" w:color="auto"/>
            </w:tcBorders>
          </w:tcPr>
          <w:p w14:paraId="58FAEFBD" w14:textId="77777777" w:rsidR="00000000" w:rsidRDefault="00000000">
            <w:pPr>
              <w:pStyle w:val="aa"/>
              <w:jc w:val="center"/>
              <w:rPr>
                <w:sz w:val="15"/>
                <w:szCs w:val="15"/>
              </w:rPr>
            </w:pPr>
            <w:r>
              <w:rPr>
                <w:sz w:val="15"/>
                <w:szCs w:val="15"/>
              </w:rPr>
              <w:t>77</w:t>
            </w:r>
          </w:p>
        </w:tc>
        <w:tc>
          <w:tcPr>
            <w:tcW w:w="1702" w:type="dxa"/>
            <w:tcBorders>
              <w:top w:val="single" w:sz="4" w:space="0" w:color="auto"/>
              <w:left w:val="single" w:sz="4" w:space="0" w:color="auto"/>
              <w:bottom w:val="single" w:sz="4" w:space="0" w:color="auto"/>
              <w:right w:val="single" w:sz="4" w:space="0" w:color="auto"/>
            </w:tcBorders>
          </w:tcPr>
          <w:p w14:paraId="2DCC0B57" w14:textId="77777777" w:rsidR="00000000" w:rsidRDefault="00000000">
            <w:pPr>
              <w:pStyle w:val="aa"/>
              <w:jc w:val="center"/>
              <w:rPr>
                <w:sz w:val="15"/>
                <w:szCs w:val="15"/>
              </w:rPr>
            </w:pPr>
            <w:r>
              <w:rPr>
                <w:sz w:val="15"/>
                <w:szCs w:val="15"/>
              </w:rPr>
              <w:t>случай лечения</w:t>
            </w:r>
          </w:p>
        </w:tc>
        <w:tc>
          <w:tcPr>
            <w:tcW w:w="1702" w:type="dxa"/>
            <w:tcBorders>
              <w:top w:val="single" w:sz="4" w:space="0" w:color="auto"/>
              <w:left w:val="single" w:sz="4" w:space="0" w:color="auto"/>
              <w:bottom w:val="single" w:sz="4" w:space="0" w:color="auto"/>
              <w:right w:val="single" w:sz="4" w:space="0" w:color="auto"/>
            </w:tcBorders>
          </w:tcPr>
          <w:p w14:paraId="07DBCEBE"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1697031A"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3A5EB923"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EF1527F"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6AF6C9B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8A59427"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23315CD5" w14:textId="77777777" w:rsidR="00000000" w:rsidRDefault="00000000">
            <w:pPr>
              <w:pStyle w:val="aa"/>
              <w:jc w:val="center"/>
              <w:rPr>
                <w:sz w:val="15"/>
                <w:szCs w:val="15"/>
              </w:rPr>
            </w:pPr>
            <w:r>
              <w:rPr>
                <w:sz w:val="15"/>
                <w:szCs w:val="15"/>
              </w:rPr>
              <w:t>X</w:t>
            </w:r>
          </w:p>
        </w:tc>
      </w:tr>
      <w:tr w:rsidR="00000000" w14:paraId="1E1D14BB"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4DCB32E" w14:textId="77777777" w:rsidR="00000000" w:rsidRDefault="00000000">
            <w:pPr>
              <w:pStyle w:val="ad"/>
              <w:rPr>
                <w:sz w:val="15"/>
                <w:szCs w:val="15"/>
              </w:rPr>
            </w:pPr>
            <w:bookmarkStart w:id="266" w:name="sub_2190"/>
            <w:r>
              <w:rPr>
                <w:sz w:val="15"/>
                <w:szCs w:val="15"/>
              </w:rPr>
              <w:t>5.3. Специализированная, в том числе высокотехнологичная, медицинская помощь в условиях круглосуточного стационара</w:t>
            </w:r>
            <w:bookmarkEnd w:id="266"/>
          </w:p>
        </w:tc>
        <w:tc>
          <w:tcPr>
            <w:tcW w:w="986" w:type="dxa"/>
            <w:tcBorders>
              <w:top w:val="single" w:sz="4" w:space="0" w:color="auto"/>
              <w:left w:val="single" w:sz="4" w:space="0" w:color="auto"/>
              <w:bottom w:val="single" w:sz="4" w:space="0" w:color="auto"/>
              <w:right w:val="single" w:sz="4" w:space="0" w:color="auto"/>
            </w:tcBorders>
          </w:tcPr>
          <w:p w14:paraId="31D2D583" w14:textId="77777777" w:rsidR="00000000" w:rsidRDefault="00000000">
            <w:pPr>
              <w:pStyle w:val="aa"/>
              <w:jc w:val="center"/>
              <w:rPr>
                <w:sz w:val="15"/>
                <w:szCs w:val="15"/>
              </w:rPr>
            </w:pPr>
            <w:r>
              <w:rPr>
                <w:sz w:val="15"/>
                <w:szCs w:val="15"/>
              </w:rPr>
              <w:t>78</w:t>
            </w:r>
          </w:p>
        </w:tc>
        <w:tc>
          <w:tcPr>
            <w:tcW w:w="1702" w:type="dxa"/>
            <w:tcBorders>
              <w:top w:val="single" w:sz="4" w:space="0" w:color="auto"/>
              <w:left w:val="single" w:sz="4" w:space="0" w:color="auto"/>
              <w:bottom w:val="single" w:sz="4" w:space="0" w:color="auto"/>
              <w:right w:val="single" w:sz="4" w:space="0" w:color="auto"/>
            </w:tcBorders>
          </w:tcPr>
          <w:p w14:paraId="0055C85A" w14:textId="77777777" w:rsidR="00000000" w:rsidRDefault="00000000">
            <w:pPr>
              <w:pStyle w:val="aa"/>
              <w:jc w:val="center"/>
              <w:rPr>
                <w:sz w:val="15"/>
                <w:szCs w:val="15"/>
              </w:rPr>
            </w:pPr>
            <w:r>
              <w:rPr>
                <w:sz w:val="15"/>
                <w:szCs w:val="15"/>
              </w:rPr>
              <w:t>случай госпитализации</w:t>
            </w:r>
          </w:p>
        </w:tc>
        <w:tc>
          <w:tcPr>
            <w:tcW w:w="1702" w:type="dxa"/>
            <w:tcBorders>
              <w:top w:val="single" w:sz="4" w:space="0" w:color="auto"/>
              <w:left w:val="single" w:sz="4" w:space="0" w:color="auto"/>
              <w:bottom w:val="single" w:sz="4" w:space="0" w:color="auto"/>
              <w:right w:val="single" w:sz="4" w:space="0" w:color="auto"/>
            </w:tcBorders>
          </w:tcPr>
          <w:p w14:paraId="75F3DC4A" w14:textId="77777777" w:rsidR="00000000" w:rsidRDefault="00000000">
            <w:pPr>
              <w:pStyle w:val="aa"/>
              <w:rPr>
                <w:sz w:val="15"/>
                <w:szCs w:val="15"/>
              </w:rPr>
            </w:pPr>
          </w:p>
        </w:tc>
        <w:tc>
          <w:tcPr>
            <w:tcW w:w="1702" w:type="dxa"/>
            <w:tcBorders>
              <w:top w:val="single" w:sz="4" w:space="0" w:color="auto"/>
              <w:left w:val="single" w:sz="4" w:space="0" w:color="auto"/>
              <w:bottom w:val="single" w:sz="4" w:space="0" w:color="auto"/>
              <w:right w:val="single" w:sz="4" w:space="0" w:color="auto"/>
            </w:tcBorders>
          </w:tcPr>
          <w:p w14:paraId="2756FA8C"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4ED691DE"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8A6D6A8"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538598D0"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7443CBA"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1FDA8B42" w14:textId="77777777" w:rsidR="00000000" w:rsidRDefault="00000000">
            <w:pPr>
              <w:pStyle w:val="aa"/>
              <w:jc w:val="center"/>
              <w:rPr>
                <w:sz w:val="15"/>
                <w:szCs w:val="15"/>
              </w:rPr>
            </w:pPr>
            <w:r>
              <w:rPr>
                <w:sz w:val="15"/>
                <w:szCs w:val="15"/>
              </w:rPr>
              <w:t>X</w:t>
            </w:r>
          </w:p>
        </w:tc>
      </w:tr>
      <w:tr w:rsidR="00000000" w14:paraId="2DB25FD2"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5CB114C9" w14:textId="77777777" w:rsidR="00000000" w:rsidRDefault="00000000">
            <w:pPr>
              <w:pStyle w:val="ad"/>
              <w:rPr>
                <w:sz w:val="15"/>
                <w:szCs w:val="15"/>
              </w:rPr>
            </w:pPr>
            <w:bookmarkStart w:id="267" w:name="sub_2191"/>
            <w:r>
              <w:rPr>
                <w:sz w:val="15"/>
                <w:szCs w:val="15"/>
              </w:rPr>
              <w:t>6. Расходы на ведение дела СМО</w:t>
            </w:r>
            <w:bookmarkEnd w:id="267"/>
          </w:p>
        </w:tc>
        <w:tc>
          <w:tcPr>
            <w:tcW w:w="986" w:type="dxa"/>
            <w:tcBorders>
              <w:top w:val="single" w:sz="4" w:space="0" w:color="auto"/>
              <w:left w:val="single" w:sz="4" w:space="0" w:color="auto"/>
              <w:bottom w:val="single" w:sz="4" w:space="0" w:color="auto"/>
              <w:right w:val="single" w:sz="4" w:space="0" w:color="auto"/>
            </w:tcBorders>
          </w:tcPr>
          <w:p w14:paraId="10774E78" w14:textId="77777777" w:rsidR="00000000" w:rsidRDefault="00000000">
            <w:pPr>
              <w:pStyle w:val="aa"/>
              <w:jc w:val="center"/>
              <w:rPr>
                <w:sz w:val="15"/>
                <w:szCs w:val="15"/>
              </w:rPr>
            </w:pPr>
            <w:r>
              <w:rPr>
                <w:sz w:val="15"/>
                <w:szCs w:val="15"/>
              </w:rPr>
              <w:t>79</w:t>
            </w:r>
          </w:p>
        </w:tc>
        <w:tc>
          <w:tcPr>
            <w:tcW w:w="1702" w:type="dxa"/>
            <w:tcBorders>
              <w:top w:val="single" w:sz="4" w:space="0" w:color="auto"/>
              <w:left w:val="single" w:sz="4" w:space="0" w:color="auto"/>
              <w:bottom w:val="single" w:sz="4" w:space="0" w:color="auto"/>
              <w:right w:val="single" w:sz="4" w:space="0" w:color="auto"/>
            </w:tcBorders>
          </w:tcPr>
          <w:p w14:paraId="4C0A1734" w14:textId="77777777" w:rsidR="00000000" w:rsidRDefault="00000000">
            <w:pPr>
              <w:pStyle w:val="aa"/>
              <w:jc w:val="center"/>
              <w:rPr>
                <w:sz w:val="15"/>
                <w:szCs w:val="15"/>
              </w:rPr>
            </w:pPr>
            <w:r>
              <w:rPr>
                <w:sz w:val="15"/>
                <w:szCs w:val="15"/>
              </w:rPr>
              <w:t>-</w:t>
            </w:r>
          </w:p>
        </w:tc>
        <w:tc>
          <w:tcPr>
            <w:tcW w:w="1702" w:type="dxa"/>
            <w:tcBorders>
              <w:top w:val="single" w:sz="4" w:space="0" w:color="auto"/>
              <w:left w:val="single" w:sz="4" w:space="0" w:color="auto"/>
              <w:bottom w:val="single" w:sz="4" w:space="0" w:color="auto"/>
              <w:right w:val="single" w:sz="4" w:space="0" w:color="auto"/>
            </w:tcBorders>
          </w:tcPr>
          <w:p w14:paraId="3A28F5EA"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506EEB8C"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4A4F3605"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5BD847B0"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right w:val="single" w:sz="4" w:space="0" w:color="auto"/>
            </w:tcBorders>
          </w:tcPr>
          <w:p w14:paraId="13431E08"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10E3CC63" w14:textId="77777777" w:rsidR="00000000" w:rsidRDefault="00000000">
            <w:pPr>
              <w:pStyle w:val="aa"/>
              <w:rPr>
                <w:sz w:val="15"/>
                <w:szCs w:val="15"/>
              </w:rPr>
            </w:pPr>
          </w:p>
        </w:tc>
        <w:tc>
          <w:tcPr>
            <w:tcW w:w="1165" w:type="dxa"/>
            <w:tcBorders>
              <w:top w:val="single" w:sz="4" w:space="0" w:color="auto"/>
              <w:left w:val="single" w:sz="4" w:space="0" w:color="auto"/>
              <w:bottom w:val="single" w:sz="4" w:space="0" w:color="auto"/>
            </w:tcBorders>
          </w:tcPr>
          <w:p w14:paraId="0E249D47" w14:textId="77777777" w:rsidR="00000000" w:rsidRDefault="00000000">
            <w:pPr>
              <w:pStyle w:val="aa"/>
              <w:jc w:val="center"/>
              <w:rPr>
                <w:sz w:val="15"/>
                <w:szCs w:val="15"/>
              </w:rPr>
            </w:pPr>
            <w:r>
              <w:rPr>
                <w:sz w:val="15"/>
                <w:szCs w:val="15"/>
              </w:rPr>
              <w:t>X</w:t>
            </w:r>
          </w:p>
        </w:tc>
      </w:tr>
      <w:tr w:rsidR="00000000" w14:paraId="0EEF3582" w14:textId="77777777">
        <w:tblPrEx>
          <w:tblCellMar>
            <w:top w:w="0" w:type="dxa"/>
            <w:bottom w:w="0" w:type="dxa"/>
          </w:tblCellMar>
        </w:tblPrEx>
        <w:tc>
          <w:tcPr>
            <w:tcW w:w="3226" w:type="dxa"/>
            <w:tcBorders>
              <w:top w:val="single" w:sz="4" w:space="0" w:color="auto"/>
              <w:bottom w:val="single" w:sz="4" w:space="0" w:color="auto"/>
              <w:right w:val="single" w:sz="4" w:space="0" w:color="auto"/>
            </w:tcBorders>
          </w:tcPr>
          <w:p w14:paraId="2F12C984" w14:textId="77777777" w:rsidR="00000000" w:rsidRDefault="00000000">
            <w:pPr>
              <w:pStyle w:val="ad"/>
              <w:rPr>
                <w:sz w:val="15"/>
                <w:szCs w:val="15"/>
              </w:rPr>
            </w:pPr>
            <w:bookmarkStart w:id="268" w:name="sub_2192"/>
            <w:r>
              <w:rPr>
                <w:sz w:val="15"/>
                <w:szCs w:val="15"/>
              </w:rPr>
              <w:t xml:space="preserve">ИТОГО (сумма </w:t>
            </w:r>
            <w:hyperlink w:anchor="sub_201" w:history="1">
              <w:r>
                <w:rPr>
                  <w:rStyle w:val="a4"/>
                  <w:sz w:val="15"/>
                  <w:szCs w:val="15"/>
                </w:rPr>
                <w:t>строк 01</w:t>
              </w:r>
            </w:hyperlink>
            <w:r>
              <w:rPr>
                <w:sz w:val="15"/>
                <w:szCs w:val="15"/>
              </w:rPr>
              <w:t xml:space="preserve"> + </w:t>
            </w:r>
            <w:hyperlink w:anchor="sub_228" w:history="1">
              <w:r>
                <w:rPr>
                  <w:rStyle w:val="a4"/>
                  <w:sz w:val="15"/>
                  <w:szCs w:val="15"/>
                </w:rPr>
                <w:t>19</w:t>
              </w:r>
            </w:hyperlink>
            <w:r>
              <w:rPr>
                <w:sz w:val="15"/>
                <w:szCs w:val="15"/>
              </w:rPr>
              <w:t xml:space="preserve"> + </w:t>
            </w:r>
            <w:hyperlink w:anchor="sub_229" w:history="1">
              <w:r>
                <w:rPr>
                  <w:rStyle w:val="a4"/>
                  <w:sz w:val="15"/>
                  <w:szCs w:val="15"/>
                </w:rPr>
                <w:t>20</w:t>
              </w:r>
            </w:hyperlink>
            <w:r>
              <w:rPr>
                <w:sz w:val="15"/>
                <w:szCs w:val="15"/>
              </w:rPr>
              <w:t>)</w:t>
            </w:r>
            <w:bookmarkEnd w:id="268"/>
          </w:p>
        </w:tc>
        <w:tc>
          <w:tcPr>
            <w:tcW w:w="986" w:type="dxa"/>
            <w:tcBorders>
              <w:top w:val="single" w:sz="4" w:space="0" w:color="auto"/>
              <w:left w:val="single" w:sz="4" w:space="0" w:color="auto"/>
              <w:bottom w:val="single" w:sz="4" w:space="0" w:color="auto"/>
              <w:right w:val="single" w:sz="4" w:space="0" w:color="auto"/>
            </w:tcBorders>
          </w:tcPr>
          <w:p w14:paraId="7EC998B4" w14:textId="77777777" w:rsidR="00000000" w:rsidRDefault="00000000">
            <w:pPr>
              <w:pStyle w:val="aa"/>
              <w:jc w:val="center"/>
              <w:rPr>
                <w:sz w:val="15"/>
                <w:szCs w:val="15"/>
              </w:rPr>
            </w:pPr>
            <w:r>
              <w:rPr>
                <w:sz w:val="15"/>
                <w:szCs w:val="15"/>
              </w:rPr>
              <w:t>80</w:t>
            </w:r>
          </w:p>
        </w:tc>
        <w:tc>
          <w:tcPr>
            <w:tcW w:w="1702" w:type="dxa"/>
            <w:tcBorders>
              <w:top w:val="single" w:sz="4" w:space="0" w:color="auto"/>
              <w:left w:val="single" w:sz="4" w:space="0" w:color="auto"/>
              <w:bottom w:val="single" w:sz="4" w:space="0" w:color="auto"/>
              <w:right w:val="single" w:sz="4" w:space="0" w:color="auto"/>
            </w:tcBorders>
          </w:tcPr>
          <w:p w14:paraId="16F423BC" w14:textId="77777777" w:rsidR="00000000" w:rsidRDefault="00000000">
            <w:pPr>
              <w:pStyle w:val="aa"/>
              <w:jc w:val="center"/>
              <w:rPr>
                <w:sz w:val="15"/>
                <w:szCs w:val="15"/>
              </w:rPr>
            </w:pPr>
            <w:r>
              <w:rPr>
                <w:sz w:val="15"/>
                <w:szCs w:val="15"/>
              </w:rPr>
              <w:t>-</w:t>
            </w:r>
          </w:p>
        </w:tc>
        <w:tc>
          <w:tcPr>
            <w:tcW w:w="1702" w:type="dxa"/>
            <w:tcBorders>
              <w:top w:val="single" w:sz="4" w:space="0" w:color="auto"/>
              <w:left w:val="single" w:sz="4" w:space="0" w:color="auto"/>
              <w:bottom w:val="single" w:sz="4" w:space="0" w:color="auto"/>
              <w:right w:val="single" w:sz="4" w:space="0" w:color="auto"/>
            </w:tcBorders>
          </w:tcPr>
          <w:p w14:paraId="2F0B9DF8" w14:textId="77777777" w:rsidR="00000000" w:rsidRDefault="00000000">
            <w:pPr>
              <w:pStyle w:val="aa"/>
              <w:jc w:val="center"/>
              <w:rPr>
                <w:sz w:val="15"/>
                <w:szCs w:val="15"/>
              </w:rPr>
            </w:pPr>
            <w:r>
              <w:rPr>
                <w:sz w:val="15"/>
                <w:szCs w:val="15"/>
              </w:rPr>
              <w:t>X</w:t>
            </w:r>
          </w:p>
        </w:tc>
        <w:tc>
          <w:tcPr>
            <w:tcW w:w="1702" w:type="dxa"/>
            <w:tcBorders>
              <w:top w:val="single" w:sz="4" w:space="0" w:color="auto"/>
              <w:left w:val="single" w:sz="4" w:space="0" w:color="auto"/>
              <w:bottom w:val="single" w:sz="4" w:space="0" w:color="auto"/>
              <w:right w:val="single" w:sz="4" w:space="0" w:color="auto"/>
            </w:tcBorders>
          </w:tcPr>
          <w:p w14:paraId="6BB7EF2F" w14:textId="77777777" w:rsidR="00000000" w:rsidRDefault="00000000">
            <w:pPr>
              <w:pStyle w:val="aa"/>
              <w:jc w:val="center"/>
              <w:rPr>
                <w:sz w:val="15"/>
                <w:szCs w:val="15"/>
              </w:rPr>
            </w:pPr>
            <w:r>
              <w:rPr>
                <w:sz w:val="15"/>
                <w:szCs w:val="15"/>
              </w:rPr>
              <w:t>X</w:t>
            </w:r>
          </w:p>
        </w:tc>
        <w:tc>
          <w:tcPr>
            <w:tcW w:w="1165" w:type="dxa"/>
            <w:tcBorders>
              <w:top w:val="single" w:sz="4" w:space="0" w:color="auto"/>
              <w:left w:val="single" w:sz="4" w:space="0" w:color="auto"/>
              <w:bottom w:val="single" w:sz="4" w:space="0" w:color="auto"/>
              <w:right w:val="single" w:sz="4" w:space="0" w:color="auto"/>
            </w:tcBorders>
          </w:tcPr>
          <w:p w14:paraId="0A5FD1D8" w14:textId="77777777" w:rsidR="00000000" w:rsidRDefault="00000000">
            <w:pPr>
              <w:pStyle w:val="aa"/>
              <w:jc w:val="center"/>
              <w:rPr>
                <w:sz w:val="15"/>
                <w:szCs w:val="15"/>
              </w:rPr>
            </w:pPr>
            <w:r>
              <w:rPr>
                <w:sz w:val="15"/>
                <w:szCs w:val="15"/>
              </w:rPr>
              <w:t>5203,7</w:t>
            </w:r>
          </w:p>
        </w:tc>
        <w:tc>
          <w:tcPr>
            <w:tcW w:w="1165" w:type="dxa"/>
            <w:tcBorders>
              <w:top w:val="single" w:sz="4" w:space="0" w:color="auto"/>
              <w:left w:val="single" w:sz="4" w:space="0" w:color="auto"/>
              <w:bottom w:val="single" w:sz="4" w:space="0" w:color="auto"/>
              <w:right w:val="single" w:sz="4" w:space="0" w:color="auto"/>
            </w:tcBorders>
          </w:tcPr>
          <w:p w14:paraId="1901F103" w14:textId="77777777" w:rsidR="00000000" w:rsidRDefault="00000000">
            <w:pPr>
              <w:pStyle w:val="aa"/>
              <w:jc w:val="center"/>
              <w:rPr>
                <w:sz w:val="15"/>
                <w:szCs w:val="15"/>
              </w:rPr>
            </w:pPr>
            <w:r>
              <w:rPr>
                <w:sz w:val="15"/>
                <w:szCs w:val="15"/>
              </w:rPr>
              <w:t>15743,8</w:t>
            </w:r>
          </w:p>
        </w:tc>
        <w:tc>
          <w:tcPr>
            <w:tcW w:w="1165" w:type="dxa"/>
            <w:tcBorders>
              <w:top w:val="single" w:sz="4" w:space="0" w:color="auto"/>
              <w:left w:val="single" w:sz="4" w:space="0" w:color="auto"/>
              <w:bottom w:val="single" w:sz="4" w:space="0" w:color="auto"/>
              <w:right w:val="single" w:sz="4" w:space="0" w:color="auto"/>
            </w:tcBorders>
          </w:tcPr>
          <w:p w14:paraId="7A87B3A3" w14:textId="77777777" w:rsidR="00000000" w:rsidRDefault="00000000">
            <w:pPr>
              <w:pStyle w:val="aa"/>
              <w:jc w:val="center"/>
              <w:rPr>
                <w:sz w:val="15"/>
                <w:szCs w:val="15"/>
              </w:rPr>
            </w:pPr>
            <w:r>
              <w:rPr>
                <w:sz w:val="15"/>
                <w:szCs w:val="15"/>
              </w:rPr>
              <w:t>5700168,1</w:t>
            </w:r>
          </w:p>
        </w:tc>
        <w:tc>
          <w:tcPr>
            <w:tcW w:w="1165" w:type="dxa"/>
            <w:tcBorders>
              <w:top w:val="single" w:sz="4" w:space="0" w:color="auto"/>
              <w:left w:val="single" w:sz="4" w:space="0" w:color="auto"/>
              <w:bottom w:val="single" w:sz="4" w:space="0" w:color="auto"/>
              <w:right w:val="single" w:sz="4" w:space="0" w:color="auto"/>
            </w:tcBorders>
          </w:tcPr>
          <w:p w14:paraId="43037338" w14:textId="77777777" w:rsidR="00000000" w:rsidRDefault="00000000">
            <w:pPr>
              <w:pStyle w:val="aa"/>
              <w:jc w:val="center"/>
              <w:rPr>
                <w:sz w:val="15"/>
                <w:szCs w:val="15"/>
              </w:rPr>
            </w:pPr>
            <w:r>
              <w:rPr>
                <w:sz w:val="15"/>
                <w:szCs w:val="15"/>
              </w:rPr>
              <w:t>16947975,3</w:t>
            </w:r>
          </w:p>
        </w:tc>
        <w:tc>
          <w:tcPr>
            <w:tcW w:w="1165" w:type="dxa"/>
            <w:tcBorders>
              <w:top w:val="single" w:sz="4" w:space="0" w:color="auto"/>
              <w:left w:val="single" w:sz="4" w:space="0" w:color="auto"/>
              <w:bottom w:val="single" w:sz="4" w:space="0" w:color="auto"/>
            </w:tcBorders>
          </w:tcPr>
          <w:p w14:paraId="766800AF" w14:textId="77777777" w:rsidR="00000000" w:rsidRDefault="00000000">
            <w:pPr>
              <w:pStyle w:val="aa"/>
              <w:jc w:val="center"/>
              <w:rPr>
                <w:sz w:val="15"/>
                <w:szCs w:val="15"/>
              </w:rPr>
            </w:pPr>
            <w:r>
              <w:rPr>
                <w:sz w:val="15"/>
                <w:szCs w:val="15"/>
              </w:rPr>
              <w:t>100</w:t>
            </w:r>
          </w:p>
        </w:tc>
      </w:tr>
    </w:tbl>
    <w:p w14:paraId="09E4807D" w14:textId="77777777" w:rsidR="00000000" w:rsidRDefault="00000000"/>
    <w:p w14:paraId="1E220119" w14:textId="77777777" w:rsidR="00000000" w:rsidRDefault="00000000">
      <w:pPr>
        <w:pStyle w:val="ab"/>
        <w:rPr>
          <w:sz w:val="22"/>
          <w:szCs w:val="22"/>
        </w:rPr>
      </w:pPr>
      <w:r>
        <w:rPr>
          <w:sz w:val="22"/>
          <w:szCs w:val="22"/>
        </w:rPr>
        <w:t>______________________________</w:t>
      </w:r>
    </w:p>
    <w:p w14:paraId="1990CCB7" w14:textId="77777777" w:rsidR="00000000" w:rsidRDefault="00000000">
      <w:pPr>
        <w:pStyle w:val="ae"/>
      </w:pPr>
      <w:bookmarkStart w:id="269" w:name="sub_20001"/>
      <w:r>
        <w:rPr>
          <w:rStyle w:val="a3"/>
          <w:vertAlign w:val="superscript"/>
        </w:rPr>
        <w:t>*</w:t>
      </w:r>
      <w:r>
        <w:t> Без учета финансовых средств консолидированного бюджета Курской области на приобретение оборудования для медицинских организаций, работающих в системе ОМС (затраты, не вошедшие в тариф).</w:t>
      </w:r>
    </w:p>
    <w:p w14:paraId="630A3789" w14:textId="77777777" w:rsidR="00000000" w:rsidRDefault="00000000">
      <w:pPr>
        <w:pStyle w:val="ae"/>
      </w:pPr>
      <w:bookmarkStart w:id="270" w:name="sub_20002"/>
      <w:bookmarkEnd w:id="269"/>
      <w:r>
        <w:rPr>
          <w:rStyle w:val="a3"/>
          <w:vertAlign w:val="superscript"/>
        </w:rPr>
        <w:t>**</w:t>
      </w:r>
      <w:r>
        <w:t>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14:paraId="1A015F4F" w14:textId="77777777" w:rsidR="00000000" w:rsidRDefault="00000000">
      <w:pPr>
        <w:pStyle w:val="ae"/>
      </w:pPr>
      <w:bookmarkStart w:id="271" w:name="sub_20003"/>
      <w:bookmarkEnd w:id="270"/>
      <w:r>
        <w:rPr>
          <w:rStyle w:val="a3"/>
          <w:vertAlign w:val="superscript"/>
        </w:rPr>
        <w:t>***</w:t>
      </w:r>
      <w:r>
        <w:t> Законченных случаев лечения заболевания в амбулаторных условиях с кратностью посещений по поводу одного заболевания не менее двух.</w:t>
      </w:r>
    </w:p>
    <w:p w14:paraId="41B219B0" w14:textId="77777777" w:rsidR="00000000" w:rsidRDefault="00000000">
      <w:pPr>
        <w:pStyle w:val="ae"/>
      </w:pPr>
      <w:bookmarkStart w:id="272" w:name="sub_20004"/>
      <w:bookmarkEnd w:id="271"/>
      <w:r>
        <w:rPr>
          <w:rStyle w:val="a3"/>
          <w:vertAlign w:val="superscript"/>
        </w:rPr>
        <w:t>****</w:t>
      </w:r>
      <w:r>
        <w:t> Включены в норматив объема первичной медико-санитарной помощи в амбулаторных условиях.</w:t>
      </w:r>
    </w:p>
    <w:p w14:paraId="6890536C" w14:textId="77777777" w:rsidR="00000000" w:rsidRDefault="00000000">
      <w:pPr>
        <w:pStyle w:val="ae"/>
      </w:pPr>
      <w:bookmarkStart w:id="273" w:name="sub_20005"/>
      <w:bookmarkEnd w:id="272"/>
      <w:r>
        <w:rPr>
          <w:rStyle w:val="a3"/>
          <w:vertAlign w:val="superscript"/>
        </w:rPr>
        <w:t>*****</w:t>
      </w:r>
      <w:r>
        <w:t> Указываются расходы консолидированного бюджета Курской области на приобретение медицинского оборудования для медицинских организаций, работающих в системе ОМС, сверх ТПОМС.</w:t>
      </w:r>
    </w:p>
    <w:p w14:paraId="03DD31F3" w14:textId="77777777" w:rsidR="00000000" w:rsidRDefault="00000000">
      <w:pPr>
        <w:pStyle w:val="ae"/>
      </w:pPr>
      <w:bookmarkStart w:id="274" w:name="sub_20006"/>
      <w:bookmarkEnd w:id="273"/>
      <w:r>
        <w:rPr>
          <w:rStyle w:val="a3"/>
          <w:vertAlign w:val="superscript"/>
        </w:rPr>
        <w:t>******</w:t>
      </w:r>
      <w:r>
        <w: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 платежом субъекта Российской Федерации.</w:t>
      </w:r>
    </w:p>
    <w:p w14:paraId="57D1F757" w14:textId="77777777" w:rsidR="00000000" w:rsidRDefault="00000000">
      <w:pPr>
        <w:pStyle w:val="ae"/>
      </w:pPr>
      <w:bookmarkStart w:id="275" w:name="sub_20007"/>
      <w:bookmarkEnd w:id="274"/>
      <w:r>
        <w:rPr>
          <w:rStyle w:val="a3"/>
          <w:vertAlign w:val="superscript"/>
        </w:rPr>
        <w:t>*******</w:t>
      </w:r>
      <w:r>
        <w:t> Оплата специализированной медицинской помощи пациентам с новой коронавирусной инфекцией (COVID-19) осуществляется по соответствующим клинико-статистическим группам, при этом рекомендуемая стоимость одного случая госпитализации на 2023 год составляет 96035,9 рубля в среднем (без учета коэффициента дифференциации) и может быть скорректирована с учетом распределения пациентов по степени тяжести течения болезни.</w:t>
      </w:r>
    </w:p>
    <w:p w14:paraId="2D0AAA0F" w14:textId="77777777" w:rsidR="00000000" w:rsidRDefault="00000000">
      <w:pPr>
        <w:pStyle w:val="ae"/>
      </w:pPr>
      <w:bookmarkStart w:id="276" w:name="sub_20008"/>
      <w:bookmarkEnd w:id="275"/>
      <w:r>
        <w:rPr>
          <w:rStyle w:val="a3"/>
          <w:vertAlign w:val="superscript"/>
        </w:rPr>
        <w:t>********</w:t>
      </w:r>
      <w:r>
        <w:t> Нормативы объема включают не менее 25 процентов для медицинской реабилитации детей в возрасте от 0 до 17 лет с учетом реальной потребности, а также объем медицинской помощи участникам специальной военной операции Российской Федерации на территориях Украины, Донецкой Народной Республики и Луганской Народной Республики с 24 февраля 2022 года.</w:t>
      </w:r>
    </w:p>
    <w:p w14:paraId="0D2AD90B" w14:textId="77777777" w:rsidR="00000000" w:rsidRDefault="00000000">
      <w:pPr>
        <w:pStyle w:val="ae"/>
      </w:pPr>
      <w:bookmarkStart w:id="277" w:name="sub_20009"/>
      <w:bookmarkEnd w:id="276"/>
      <w:r>
        <w:rPr>
          <w:rStyle w:val="a3"/>
          <w:vertAlign w:val="superscript"/>
        </w:rPr>
        <w:t>*********</w:t>
      </w:r>
      <w:r>
        <w:t> Включая посещения, связанные с профилактическими мероприятиями, в том числе посещения центров здоровья, посещения среднего медицинского персонала и разовые посещения в связи с заболеваниями, в том числе при заболеваниях полости рта, слюнных желез и челюстей, за исключением зубного протезирования, а также посещения центров амбулаторной онкологической помощи.</w:t>
      </w:r>
    </w:p>
    <w:bookmarkEnd w:id="277"/>
    <w:p w14:paraId="3FD53B6F" w14:textId="77777777" w:rsidR="00000000" w:rsidRDefault="00000000">
      <w:pPr>
        <w:pStyle w:val="ab"/>
        <w:rPr>
          <w:sz w:val="22"/>
          <w:szCs w:val="22"/>
        </w:rPr>
      </w:pPr>
      <w:r>
        <w:rPr>
          <w:sz w:val="22"/>
          <w:szCs w:val="22"/>
        </w:rPr>
        <w:t>______________________________</w:t>
      </w:r>
    </w:p>
    <w:p w14:paraId="7255F341" w14:textId="77777777" w:rsidR="00000000" w:rsidRDefault="00000000"/>
    <w:p w14:paraId="6661EDF6" w14:textId="77777777" w:rsidR="00000000" w:rsidRDefault="00000000">
      <w:pPr>
        <w:pStyle w:val="a6"/>
        <w:rPr>
          <w:color w:val="000000"/>
          <w:sz w:val="16"/>
          <w:szCs w:val="16"/>
          <w:shd w:val="clear" w:color="auto" w:fill="F0F0F0"/>
        </w:rPr>
      </w:pPr>
      <w:bookmarkStart w:id="278" w:name="sub_30000"/>
      <w:r>
        <w:rPr>
          <w:color w:val="000000"/>
          <w:sz w:val="16"/>
          <w:szCs w:val="16"/>
          <w:shd w:val="clear" w:color="auto" w:fill="F0F0F0"/>
        </w:rPr>
        <w:t>Информация об изменениях:</w:t>
      </w:r>
    </w:p>
    <w:bookmarkEnd w:id="278"/>
    <w:p w14:paraId="55F2DF31" w14:textId="77777777" w:rsidR="00000000" w:rsidRDefault="00000000">
      <w:pPr>
        <w:pStyle w:val="a7"/>
        <w:rPr>
          <w:shd w:val="clear" w:color="auto" w:fill="F0F0F0"/>
        </w:rPr>
      </w:pPr>
      <w:r>
        <w:t xml:space="preserve"> </w:t>
      </w:r>
      <w:r>
        <w:rPr>
          <w:shd w:val="clear" w:color="auto" w:fill="F0F0F0"/>
        </w:rPr>
        <w:t xml:space="preserve">Приложение 3 изменено с 8 декабря 2023 г. - </w:t>
      </w:r>
      <w:hyperlink r:id="rId107" w:history="1">
        <w:r>
          <w:rPr>
            <w:rStyle w:val="a4"/>
            <w:shd w:val="clear" w:color="auto" w:fill="F0F0F0"/>
          </w:rPr>
          <w:t>Постановление</w:t>
        </w:r>
      </w:hyperlink>
      <w:r>
        <w:rPr>
          <w:shd w:val="clear" w:color="auto" w:fill="F0F0F0"/>
        </w:rPr>
        <w:t xml:space="preserve"> Правительства Курской области от 7 декабря 2023 г. N 1260-пп</w:t>
      </w:r>
    </w:p>
    <w:p w14:paraId="6169390F" w14:textId="77777777" w:rsidR="00000000" w:rsidRDefault="00000000">
      <w:pPr>
        <w:pStyle w:val="a7"/>
        <w:rPr>
          <w:shd w:val="clear" w:color="auto" w:fill="F0F0F0"/>
        </w:rPr>
      </w:pPr>
      <w:r>
        <w:t xml:space="preserve"> </w:t>
      </w:r>
      <w:hyperlink r:id="rId108" w:history="1">
        <w:r>
          <w:rPr>
            <w:rStyle w:val="a4"/>
            <w:shd w:val="clear" w:color="auto" w:fill="F0F0F0"/>
          </w:rPr>
          <w:t>См. предыдущую редакцию</w:t>
        </w:r>
      </w:hyperlink>
    </w:p>
    <w:p w14:paraId="1CBEE19F" w14:textId="77777777" w:rsidR="00000000" w:rsidRDefault="00000000">
      <w:pPr>
        <w:jc w:val="right"/>
        <w:rPr>
          <w:rStyle w:val="a3"/>
          <w:rFonts w:ascii="Arial" w:hAnsi="Arial" w:cs="Arial"/>
        </w:rPr>
      </w:pPr>
      <w:r>
        <w:rPr>
          <w:rStyle w:val="a3"/>
          <w:rFonts w:ascii="Arial" w:hAnsi="Arial" w:cs="Arial"/>
        </w:rPr>
        <w:t>Приложение N 3</w:t>
      </w:r>
      <w:r>
        <w:rPr>
          <w:rStyle w:val="a3"/>
          <w:rFonts w:ascii="Arial" w:hAnsi="Arial" w:cs="Arial"/>
        </w:rPr>
        <w:br/>
        <w:t xml:space="preserve">к </w:t>
      </w:r>
      <w:hyperlink w:anchor="sub_1000" w:history="1">
        <w:r>
          <w:rPr>
            <w:rStyle w:val="a4"/>
            <w:rFonts w:ascii="Arial" w:hAnsi="Arial" w:cs="Arial"/>
          </w:rPr>
          <w:t>территориальной программе</w:t>
        </w:r>
      </w:hyperlink>
      <w:r>
        <w:rPr>
          <w:rStyle w:val="a3"/>
          <w:rFonts w:ascii="Arial" w:hAnsi="Arial" w:cs="Arial"/>
        </w:rPr>
        <w:br/>
        <w:t>государственных гарантий бесплатного</w:t>
      </w:r>
      <w:r>
        <w:rPr>
          <w:rStyle w:val="a3"/>
          <w:rFonts w:ascii="Arial" w:hAnsi="Arial" w:cs="Arial"/>
        </w:rPr>
        <w:br/>
        <w:t>оказания гражданам медицинской помощи</w:t>
      </w:r>
      <w:r>
        <w:rPr>
          <w:rStyle w:val="a3"/>
          <w:rFonts w:ascii="Arial" w:hAnsi="Arial" w:cs="Arial"/>
        </w:rPr>
        <w:br/>
        <w:t>в Курской области на 2023 год и</w:t>
      </w:r>
      <w:r>
        <w:rPr>
          <w:rStyle w:val="a3"/>
          <w:rFonts w:ascii="Arial" w:hAnsi="Arial" w:cs="Arial"/>
        </w:rPr>
        <w:br/>
        <w:t>на плановый период 2024 и 2025 годов</w:t>
      </w:r>
    </w:p>
    <w:p w14:paraId="61E25D30" w14:textId="77777777" w:rsidR="00000000" w:rsidRDefault="00000000"/>
    <w:p w14:paraId="441DDEC4" w14:textId="77777777" w:rsidR="00000000" w:rsidRDefault="00000000">
      <w:pPr>
        <w:pStyle w:val="1"/>
      </w:pPr>
      <w:r>
        <w:t>Перечень</w:t>
      </w:r>
      <w:r>
        <w:br/>
        <w:t>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проводящих профилактические медицинские осмотры и диспансеризацию, в том числе углубленную диспансеризацию, а также осуществляющих деятельность по медицинской реабилитации в условиях круглосуточного стационара, дневного стационара и амбулаторных условиях в 2023 году</w:t>
      </w:r>
    </w:p>
    <w:p w14:paraId="48F7E75C" w14:textId="77777777" w:rsidR="00000000" w:rsidRDefault="00000000">
      <w:pPr>
        <w:pStyle w:val="ac"/>
      </w:pPr>
      <w:r>
        <w:t>С изменениями и дополнениями от:</w:t>
      </w:r>
    </w:p>
    <w:p w14:paraId="69738C50" w14:textId="77777777" w:rsidR="00000000" w:rsidRDefault="00000000">
      <w:pPr>
        <w:pStyle w:val="a9"/>
        <w:rPr>
          <w:shd w:val="clear" w:color="auto" w:fill="EAEFED"/>
        </w:rPr>
      </w:pPr>
      <w:r>
        <w:t xml:space="preserve"> </w:t>
      </w:r>
      <w:r>
        <w:rPr>
          <w:shd w:val="clear" w:color="auto" w:fill="EAEFED"/>
        </w:rPr>
        <w:t>29 марта, 30 августа, 7 декабря 2023 г.</w:t>
      </w:r>
    </w:p>
    <w:p w14:paraId="10DAB561" w14:textId="77777777"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3"/>
        <w:gridCol w:w="1782"/>
        <w:gridCol w:w="2908"/>
        <w:gridCol w:w="1970"/>
        <w:gridCol w:w="1970"/>
        <w:gridCol w:w="1970"/>
        <w:gridCol w:w="1970"/>
        <w:gridCol w:w="1970"/>
      </w:tblGrid>
      <w:tr w:rsidR="00000000" w14:paraId="2865D8C6" w14:textId="77777777">
        <w:tblPrEx>
          <w:tblCellMar>
            <w:top w:w="0" w:type="dxa"/>
            <w:bottom w:w="0" w:type="dxa"/>
          </w:tblCellMar>
        </w:tblPrEx>
        <w:tc>
          <w:tcPr>
            <w:tcW w:w="563" w:type="dxa"/>
            <w:vMerge w:val="restart"/>
            <w:tcBorders>
              <w:top w:val="single" w:sz="4" w:space="0" w:color="auto"/>
              <w:bottom w:val="single" w:sz="4" w:space="0" w:color="auto"/>
              <w:right w:val="single" w:sz="4" w:space="0" w:color="auto"/>
            </w:tcBorders>
          </w:tcPr>
          <w:p w14:paraId="316CF553" w14:textId="77777777" w:rsidR="00000000" w:rsidRDefault="00000000">
            <w:pPr>
              <w:pStyle w:val="aa"/>
              <w:jc w:val="center"/>
              <w:rPr>
                <w:sz w:val="16"/>
                <w:szCs w:val="16"/>
              </w:rPr>
            </w:pPr>
            <w:r>
              <w:rPr>
                <w:sz w:val="16"/>
                <w:szCs w:val="16"/>
              </w:rPr>
              <w:t>N</w:t>
            </w:r>
            <w:r>
              <w:rPr>
                <w:sz w:val="16"/>
                <w:szCs w:val="16"/>
              </w:rPr>
              <w:br/>
              <w:t>п/п</w:t>
            </w:r>
          </w:p>
        </w:tc>
        <w:tc>
          <w:tcPr>
            <w:tcW w:w="1782" w:type="dxa"/>
            <w:vMerge w:val="restart"/>
            <w:tcBorders>
              <w:top w:val="single" w:sz="4" w:space="0" w:color="auto"/>
              <w:left w:val="single" w:sz="4" w:space="0" w:color="auto"/>
              <w:bottom w:val="single" w:sz="4" w:space="0" w:color="auto"/>
              <w:right w:val="single" w:sz="4" w:space="0" w:color="auto"/>
            </w:tcBorders>
          </w:tcPr>
          <w:p w14:paraId="3C0C35A3" w14:textId="77777777" w:rsidR="00000000" w:rsidRDefault="00000000">
            <w:pPr>
              <w:pStyle w:val="aa"/>
              <w:jc w:val="center"/>
              <w:rPr>
                <w:sz w:val="16"/>
                <w:szCs w:val="16"/>
              </w:rPr>
            </w:pPr>
            <w:r>
              <w:rPr>
                <w:sz w:val="16"/>
                <w:szCs w:val="16"/>
              </w:rPr>
              <w:t>Код медицинской организации по реестру</w:t>
            </w:r>
          </w:p>
        </w:tc>
        <w:tc>
          <w:tcPr>
            <w:tcW w:w="2908" w:type="dxa"/>
            <w:vMerge w:val="restart"/>
            <w:tcBorders>
              <w:top w:val="single" w:sz="4" w:space="0" w:color="auto"/>
              <w:left w:val="single" w:sz="4" w:space="0" w:color="auto"/>
              <w:bottom w:val="single" w:sz="4" w:space="0" w:color="auto"/>
              <w:right w:val="single" w:sz="4" w:space="0" w:color="auto"/>
            </w:tcBorders>
          </w:tcPr>
          <w:p w14:paraId="3B7288CE" w14:textId="77777777" w:rsidR="00000000" w:rsidRDefault="00000000">
            <w:pPr>
              <w:pStyle w:val="aa"/>
              <w:jc w:val="center"/>
              <w:rPr>
                <w:sz w:val="16"/>
                <w:szCs w:val="16"/>
              </w:rPr>
            </w:pPr>
            <w:r>
              <w:rPr>
                <w:sz w:val="16"/>
                <w:szCs w:val="16"/>
              </w:rPr>
              <w:t>Наименование медицинской организации</w:t>
            </w:r>
          </w:p>
        </w:tc>
        <w:tc>
          <w:tcPr>
            <w:tcW w:w="9849" w:type="dxa"/>
            <w:gridSpan w:val="5"/>
            <w:tcBorders>
              <w:top w:val="single" w:sz="4" w:space="0" w:color="auto"/>
              <w:left w:val="single" w:sz="4" w:space="0" w:color="auto"/>
              <w:bottom w:val="single" w:sz="4" w:space="0" w:color="auto"/>
            </w:tcBorders>
          </w:tcPr>
          <w:p w14:paraId="33F71177" w14:textId="77777777" w:rsidR="00000000" w:rsidRDefault="00000000">
            <w:pPr>
              <w:pStyle w:val="aa"/>
              <w:jc w:val="center"/>
              <w:rPr>
                <w:sz w:val="16"/>
                <w:szCs w:val="16"/>
              </w:rPr>
            </w:pPr>
            <w:r>
              <w:rPr>
                <w:sz w:val="16"/>
                <w:szCs w:val="16"/>
              </w:rPr>
              <w:t>В том числе </w:t>
            </w:r>
            <w:hyperlink w:anchor="sub_30001" w:history="1">
              <w:r>
                <w:rPr>
                  <w:rStyle w:val="a4"/>
                  <w:sz w:val="16"/>
                  <w:szCs w:val="16"/>
                  <w:vertAlign w:val="superscript"/>
                </w:rPr>
                <w:t>*</w:t>
              </w:r>
            </w:hyperlink>
          </w:p>
        </w:tc>
      </w:tr>
      <w:tr w:rsidR="00000000" w14:paraId="1D831045" w14:textId="77777777">
        <w:tblPrEx>
          <w:tblCellMar>
            <w:top w:w="0" w:type="dxa"/>
            <w:bottom w:w="0" w:type="dxa"/>
          </w:tblCellMar>
        </w:tblPrEx>
        <w:tc>
          <w:tcPr>
            <w:tcW w:w="563" w:type="dxa"/>
            <w:vMerge/>
            <w:tcBorders>
              <w:top w:val="single" w:sz="4" w:space="0" w:color="auto"/>
              <w:bottom w:val="single" w:sz="4" w:space="0" w:color="auto"/>
              <w:right w:val="single" w:sz="4" w:space="0" w:color="auto"/>
            </w:tcBorders>
          </w:tcPr>
          <w:p w14:paraId="6639F5E6" w14:textId="77777777" w:rsidR="00000000" w:rsidRDefault="00000000">
            <w:pPr>
              <w:pStyle w:val="aa"/>
              <w:rPr>
                <w:sz w:val="16"/>
                <w:szCs w:val="16"/>
              </w:rPr>
            </w:pPr>
          </w:p>
        </w:tc>
        <w:tc>
          <w:tcPr>
            <w:tcW w:w="1782" w:type="dxa"/>
            <w:vMerge/>
            <w:tcBorders>
              <w:top w:val="single" w:sz="4" w:space="0" w:color="auto"/>
              <w:left w:val="single" w:sz="4" w:space="0" w:color="auto"/>
              <w:bottom w:val="single" w:sz="4" w:space="0" w:color="auto"/>
              <w:right w:val="single" w:sz="4" w:space="0" w:color="auto"/>
            </w:tcBorders>
          </w:tcPr>
          <w:p w14:paraId="589B6DD1" w14:textId="77777777" w:rsidR="00000000" w:rsidRDefault="00000000">
            <w:pPr>
              <w:pStyle w:val="aa"/>
              <w:rPr>
                <w:sz w:val="16"/>
                <w:szCs w:val="16"/>
              </w:rPr>
            </w:pPr>
          </w:p>
        </w:tc>
        <w:tc>
          <w:tcPr>
            <w:tcW w:w="2908" w:type="dxa"/>
            <w:vMerge/>
            <w:tcBorders>
              <w:top w:val="single" w:sz="4" w:space="0" w:color="auto"/>
              <w:left w:val="single" w:sz="4" w:space="0" w:color="auto"/>
              <w:bottom w:val="single" w:sz="4" w:space="0" w:color="auto"/>
              <w:right w:val="single" w:sz="4" w:space="0" w:color="auto"/>
            </w:tcBorders>
          </w:tcPr>
          <w:p w14:paraId="5DD0CF07" w14:textId="77777777" w:rsidR="00000000" w:rsidRDefault="00000000">
            <w:pPr>
              <w:pStyle w:val="aa"/>
              <w:rPr>
                <w:sz w:val="16"/>
                <w:szCs w:val="16"/>
              </w:rPr>
            </w:pPr>
          </w:p>
        </w:tc>
        <w:tc>
          <w:tcPr>
            <w:tcW w:w="1970" w:type="dxa"/>
            <w:vMerge w:val="restart"/>
            <w:tcBorders>
              <w:top w:val="single" w:sz="4" w:space="0" w:color="auto"/>
              <w:left w:val="single" w:sz="4" w:space="0" w:color="auto"/>
              <w:bottom w:val="single" w:sz="4" w:space="0" w:color="auto"/>
              <w:right w:val="single" w:sz="4" w:space="0" w:color="auto"/>
            </w:tcBorders>
          </w:tcPr>
          <w:p w14:paraId="2EA33329" w14:textId="77777777" w:rsidR="00000000" w:rsidRDefault="00000000">
            <w:pPr>
              <w:pStyle w:val="aa"/>
              <w:jc w:val="center"/>
              <w:rPr>
                <w:sz w:val="16"/>
                <w:szCs w:val="16"/>
              </w:rPr>
            </w:pPr>
            <w:r>
              <w:rPr>
                <w:sz w:val="16"/>
                <w:szCs w:val="16"/>
              </w:rPr>
              <w:t>осуществляющие деятельность в рамках выполнения государственного задания за счет областного бюджета</w:t>
            </w:r>
          </w:p>
        </w:tc>
        <w:tc>
          <w:tcPr>
            <w:tcW w:w="1970" w:type="dxa"/>
            <w:vMerge w:val="restart"/>
            <w:tcBorders>
              <w:top w:val="single" w:sz="4" w:space="0" w:color="auto"/>
              <w:left w:val="single" w:sz="4" w:space="0" w:color="auto"/>
              <w:bottom w:val="single" w:sz="4" w:space="0" w:color="auto"/>
              <w:right w:val="single" w:sz="4" w:space="0" w:color="auto"/>
            </w:tcBorders>
          </w:tcPr>
          <w:p w14:paraId="45EE69C9" w14:textId="77777777" w:rsidR="00000000" w:rsidRDefault="00000000">
            <w:pPr>
              <w:pStyle w:val="aa"/>
              <w:jc w:val="center"/>
              <w:rPr>
                <w:sz w:val="16"/>
                <w:szCs w:val="16"/>
              </w:rPr>
            </w:pPr>
            <w:r>
              <w:rPr>
                <w:sz w:val="16"/>
                <w:szCs w:val="16"/>
              </w:rPr>
              <w:t>осуществляющие деятельность в сфере обязательного медицинского страхования</w:t>
            </w:r>
          </w:p>
        </w:tc>
        <w:tc>
          <w:tcPr>
            <w:tcW w:w="5909" w:type="dxa"/>
            <w:gridSpan w:val="3"/>
            <w:tcBorders>
              <w:top w:val="single" w:sz="4" w:space="0" w:color="auto"/>
              <w:left w:val="single" w:sz="4" w:space="0" w:color="auto"/>
              <w:bottom w:val="single" w:sz="4" w:space="0" w:color="auto"/>
            </w:tcBorders>
          </w:tcPr>
          <w:p w14:paraId="665D1F35" w14:textId="77777777" w:rsidR="00000000" w:rsidRDefault="00000000">
            <w:pPr>
              <w:pStyle w:val="aa"/>
              <w:jc w:val="center"/>
              <w:rPr>
                <w:sz w:val="16"/>
                <w:szCs w:val="16"/>
              </w:rPr>
            </w:pPr>
            <w:r>
              <w:rPr>
                <w:sz w:val="16"/>
                <w:szCs w:val="16"/>
              </w:rPr>
              <w:t>из них</w:t>
            </w:r>
          </w:p>
        </w:tc>
      </w:tr>
      <w:tr w:rsidR="00000000" w14:paraId="7C6B800C" w14:textId="77777777">
        <w:tblPrEx>
          <w:tblCellMar>
            <w:top w:w="0" w:type="dxa"/>
            <w:bottom w:w="0" w:type="dxa"/>
          </w:tblCellMar>
        </w:tblPrEx>
        <w:tc>
          <w:tcPr>
            <w:tcW w:w="563" w:type="dxa"/>
            <w:vMerge/>
            <w:tcBorders>
              <w:top w:val="single" w:sz="4" w:space="0" w:color="auto"/>
              <w:bottom w:val="single" w:sz="4" w:space="0" w:color="auto"/>
              <w:right w:val="single" w:sz="4" w:space="0" w:color="auto"/>
            </w:tcBorders>
          </w:tcPr>
          <w:p w14:paraId="4813DCA4" w14:textId="77777777" w:rsidR="00000000" w:rsidRDefault="00000000">
            <w:pPr>
              <w:pStyle w:val="aa"/>
              <w:rPr>
                <w:sz w:val="16"/>
                <w:szCs w:val="16"/>
              </w:rPr>
            </w:pPr>
          </w:p>
        </w:tc>
        <w:tc>
          <w:tcPr>
            <w:tcW w:w="1782" w:type="dxa"/>
            <w:vMerge/>
            <w:tcBorders>
              <w:top w:val="single" w:sz="4" w:space="0" w:color="auto"/>
              <w:left w:val="single" w:sz="4" w:space="0" w:color="auto"/>
              <w:bottom w:val="single" w:sz="4" w:space="0" w:color="auto"/>
              <w:right w:val="single" w:sz="4" w:space="0" w:color="auto"/>
            </w:tcBorders>
          </w:tcPr>
          <w:p w14:paraId="3D04548C" w14:textId="77777777" w:rsidR="00000000" w:rsidRDefault="00000000">
            <w:pPr>
              <w:pStyle w:val="aa"/>
              <w:rPr>
                <w:sz w:val="16"/>
                <w:szCs w:val="16"/>
              </w:rPr>
            </w:pPr>
          </w:p>
        </w:tc>
        <w:tc>
          <w:tcPr>
            <w:tcW w:w="2908" w:type="dxa"/>
            <w:vMerge/>
            <w:tcBorders>
              <w:top w:val="single" w:sz="4" w:space="0" w:color="auto"/>
              <w:left w:val="single" w:sz="4" w:space="0" w:color="auto"/>
              <w:bottom w:val="single" w:sz="4" w:space="0" w:color="auto"/>
              <w:right w:val="single" w:sz="4" w:space="0" w:color="auto"/>
            </w:tcBorders>
          </w:tcPr>
          <w:p w14:paraId="6A2C57F2" w14:textId="77777777" w:rsidR="00000000" w:rsidRDefault="00000000">
            <w:pPr>
              <w:pStyle w:val="aa"/>
              <w:rPr>
                <w:sz w:val="16"/>
                <w:szCs w:val="16"/>
              </w:rPr>
            </w:pPr>
          </w:p>
        </w:tc>
        <w:tc>
          <w:tcPr>
            <w:tcW w:w="1970" w:type="dxa"/>
            <w:vMerge/>
            <w:tcBorders>
              <w:top w:val="single" w:sz="4" w:space="0" w:color="auto"/>
              <w:left w:val="single" w:sz="4" w:space="0" w:color="auto"/>
              <w:bottom w:val="single" w:sz="4" w:space="0" w:color="auto"/>
              <w:right w:val="single" w:sz="4" w:space="0" w:color="auto"/>
            </w:tcBorders>
          </w:tcPr>
          <w:p w14:paraId="4236DDFE" w14:textId="77777777" w:rsidR="00000000" w:rsidRDefault="00000000">
            <w:pPr>
              <w:pStyle w:val="aa"/>
              <w:rPr>
                <w:sz w:val="16"/>
                <w:szCs w:val="16"/>
              </w:rPr>
            </w:pPr>
          </w:p>
        </w:tc>
        <w:tc>
          <w:tcPr>
            <w:tcW w:w="1970" w:type="dxa"/>
            <w:vMerge/>
            <w:tcBorders>
              <w:top w:val="single" w:sz="4" w:space="0" w:color="auto"/>
              <w:left w:val="single" w:sz="4" w:space="0" w:color="auto"/>
              <w:bottom w:val="single" w:sz="4" w:space="0" w:color="auto"/>
              <w:right w:val="single" w:sz="4" w:space="0" w:color="auto"/>
            </w:tcBorders>
          </w:tcPr>
          <w:p w14:paraId="4DEF3582"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6CE4AD11" w14:textId="77777777" w:rsidR="00000000" w:rsidRDefault="00000000">
            <w:pPr>
              <w:pStyle w:val="aa"/>
              <w:jc w:val="center"/>
              <w:rPr>
                <w:sz w:val="16"/>
                <w:szCs w:val="16"/>
              </w:rPr>
            </w:pPr>
            <w:r>
              <w:rPr>
                <w:sz w:val="16"/>
                <w:szCs w:val="16"/>
              </w:rPr>
              <w:t>проводящие профилактические медицинские осмотры и диспансеризацию</w:t>
            </w:r>
          </w:p>
        </w:tc>
        <w:tc>
          <w:tcPr>
            <w:tcW w:w="1970" w:type="dxa"/>
            <w:tcBorders>
              <w:top w:val="single" w:sz="4" w:space="0" w:color="auto"/>
              <w:left w:val="single" w:sz="4" w:space="0" w:color="auto"/>
              <w:bottom w:val="single" w:sz="4" w:space="0" w:color="auto"/>
              <w:right w:val="single" w:sz="4" w:space="0" w:color="auto"/>
            </w:tcBorders>
          </w:tcPr>
          <w:p w14:paraId="1BD05426" w14:textId="77777777" w:rsidR="00000000" w:rsidRDefault="00000000">
            <w:pPr>
              <w:pStyle w:val="aa"/>
              <w:jc w:val="center"/>
              <w:rPr>
                <w:sz w:val="16"/>
                <w:szCs w:val="16"/>
              </w:rPr>
            </w:pPr>
            <w:r>
              <w:rPr>
                <w:sz w:val="16"/>
                <w:szCs w:val="16"/>
              </w:rPr>
              <w:t>в том числе углубленную диспансеризацию</w:t>
            </w:r>
          </w:p>
        </w:tc>
        <w:tc>
          <w:tcPr>
            <w:tcW w:w="1970" w:type="dxa"/>
            <w:tcBorders>
              <w:top w:val="single" w:sz="4" w:space="0" w:color="auto"/>
              <w:left w:val="single" w:sz="4" w:space="0" w:color="auto"/>
              <w:bottom w:val="single" w:sz="4" w:space="0" w:color="auto"/>
            </w:tcBorders>
          </w:tcPr>
          <w:p w14:paraId="2238E9BB" w14:textId="77777777" w:rsidR="00000000" w:rsidRDefault="00000000">
            <w:pPr>
              <w:pStyle w:val="aa"/>
              <w:jc w:val="center"/>
              <w:rPr>
                <w:sz w:val="16"/>
                <w:szCs w:val="16"/>
              </w:rPr>
            </w:pPr>
            <w:r>
              <w:rPr>
                <w:sz w:val="16"/>
                <w:szCs w:val="16"/>
              </w:rPr>
              <w:t>осуществляющие деятельность по медицинской реабилитации</w:t>
            </w:r>
          </w:p>
        </w:tc>
      </w:tr>
      <w:tr w:rsidR="00000000" w14:paraId="1C6E1455"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431C59C0" w14:textId="77777777" w:rsidR="00000000" w:rsidRDefault="00000000">
            <w:pPr>
              <w:pStyle w:val="aa"/>
              <w:jc w:val="center"/>
              <w:rPr>
                <w:sz w:val="16"/>
                <w:szCs w:val="16"/>
              </w:rPr>
            </w:pPr>
            <w:r>
              <w:rPr>
                <w:sz w:val="16"/>
                <w:szCs w:val="16"/>
              </w:rPr>
              <w:t>1</w:t>
            </w:r>
          </w:p>
        </w:tc>
        <w:tc>
          <w:tcPr>
            <w:tcW w:w="1782" w:type="dxa"/>
            <w:tcBorders>
              <w:top w:val="single" w:sz="4" w:space="0" w:color="auto"/>
              <w:left w:val="single" w:sz="4" w:space="0" w:color="auto"/>
              <w:bottom w:val="single" w:sz="4" w:space="0" w:color="auto"/>
              <w:right w:val="single" w:sz="4" w:space="0" w:color="auto"/>
            </w:tcBorders>
          </w:tcPr>
          <w:p w14:paraId="31ABEB4D" w14:textId="77777777" w:rsidR="00000000" w:rsidRDefault="00000000">
            <w:pPr>
              <w:pStyle w:val="aa"/>
              <w:jc w:val="center"/>
              <w:rPr>
                <w:sz w:val="16"/>
                <w:szCs w:val="16"/>
              </w:rPr>
            </w:pPr>
            <w:r>
              <w:rPr>
                <w:sz w:val="16"/>
                <w:szCs w:val="16"/>
              </w:rPr>
              <w:t>460054</w:t>
            </w:r>
          </w:p>
        </w:tc>
        <w:tc>
          <w:tcPr>
            <w:tcW w:w="2908" w:type="dxa"/>
            <w:tcBorders>
              <w:top w:val="single" w:sz="4" w:space="0" w:color="auto"/>
              <w:left w:val="single" w:sz="4" w:space="0" w:color="auto"/>
              <w:bottom w:val="single" w:sz="4" w:space="0" w:color="auto"/>
              <w:right w:val="single" w:sz="4" w:space="0" w:color="auto"/>
            </w:tcBorders>
          </w:tcPr>
          <w:p w14:paraId="2B6EA691" w14:textId="77777777" w:rsidR="00000000" w:rsidRDefault="00000000">
            <w:pPr>
              <w:pStyle w:val="aa"/>
              <w:jc w:val="center"/>
              <w:rPr>
                <w:sz w:val="16"/>
                <w:szCs w:val="16"/>
              </w:rPr>
            </w:pPr>
            <w:r>
              <w:rPr>
                <w:sz w:val="16"/>
                <w:szCs w:val="16"/>
              </w:rPr>
              <w:t>Областное бюджетное учреждение здравоохранения "Беловская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4EF8C7FD"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91D216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D976D39"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545E067"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04BE87D8" w14:textId="77777777" w:rsidR="00000000" w:rsidRDefault="00000000">
            <w:pPr>
              <w:pStyle w:val="aa"/>
              <w:rPr>
                <w:sz w:val="16"/>
                <w:szCs w:val="16"/>
              </w:rPr>
            </w:pPr>
          </w:p>
        </w:tc>
      </w:tr>
      <w:tr w:rsidR="00000000" w14:paraId="2E87A7E0"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460EB075" w14:textId="77777777" w:rsidR="00000000" w:rsidRDefault="00000000">
            <w:pPr>
              <w:pStyle w:val="aa"/>
              <w:jc w:val="center"/>
              <w:rPr>
                <w:sz w:val="16"/>
                <w:szCs w:val="16"/>
              </w:rPr>
            </w:pPr>
            <w:r>
              <w:rPr>
                <w:sz w:val="16"/>
                <w:szCs w:val="16"/>
              </w:rPr>
              <w:t>2</w:t>
            </w:r>
          </w:p>
        </w:tc>
        <w:tc>
          <w:tcPr>
            <w:tcW w:w="1782" w:type="dxa"/>
            <w:tcBorders>
              <w:top w:val="single" w:sz="4" w:space="0" w:color="auto"/>
              <w:left w:val="single" w:sz="4" w:space="0" w:color="auto"/>
              <w:bottom w:val="single" w:sz="4" w:space="0" w:color="auto"/>
              <w:right w:val="single" w:sz="4" w:space="0" w:color="auto"/>
            </w:tcBorders>
          </w:tcPr>
          <w:p w14:paraId="3C945F75" w14:textId="77777777" w:rsidR="00000000" w:rsidRDefault="00000000">
            <w:pPr>
              <w:pStyle w:val="aa"/>
              <w:jc w:val="center"/>
              <w:rPr>
                <w:sz w:val="16"/>
                <w:szCs w:val="16"/>
              </w:rPr>
            </w:pPr>
            <w:r>
              <w:rPr>
                <w:sz w:val="16"/>
                <w:szCs w:val="16"/>
              </w:rPr>
              <w:t>460016</w:t>
            </w:r>
          </w:p>
        </w:tc>
        <w:tc>
          <w:tcPr>
            <w:tcW w:w="2908" w:type="dxa"/>
            <w:tcBorders>
              <w:top w:val="single" w:sz="4" w:space="0" w:color="auto"/>
              <w:left w:val="single" w:sz="4" w:space="0" w:color="auto"/>
              <w:bottom w:val="single" w:sz="4" w:space="0" w:color="auto"/>
              <w:right w:val="single" w:sz="4" w:space="0" w:color="auto"/>
            </w:tcBorders>
          </w:tcPr>
          <w:p w14:paraId="231ED503" w14:textId="77777777" w:rsidR="00000000" w:rsidRDefault="00000000">
            <w:pPr>
              <w:pStyle w:val="aa"/>
              <w:jc w:val="center"/>
              <w:rPr>
                <w:sz w:val="16"/>
                <w:szCs w:val="16"/>
              </w:rPr>
            </w:pPr>
            <w:r>
              <w:rPr>
                <w:sz w:val="16"/>
                <w:szCs w:val="16"/>
              </w:rPr>
              <w:t>Областное бюджетное учреждение здравоохранения "Большесолдатская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70DE8ED5"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51A6ACE"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1802A3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CDF6CF9"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126457C4" w14:textId="77777777" w:rsidR="00000000" w:rsidRDefault="00000000">
            <w:pPr>
              <w:pStyle w:val="aa"/>
              <w:rPr>
                <w:sz w:val="16"/>
                <w:szCs w:val="16"/>
              </w:rPr>
            </w:pPr>
          </w:p>
        </w:tc>
      </w:tr>
      <w:tr w:rsidR="00000000" w14:paraId="4E1CA01B"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253FF7E8" w14:textId="77777777" w:rsidR="00000000" w:rsidRDefault="00000000">
            <w:pPr>
              <w:pStyle w:val="aa"/>
              <w:jc w:val="center"/>
              <w:rPr>
                <w:sz w:val="16"/>
                <w:szCs w:val="16"/>
              </w:rPr>
            </w:pPr>
            <w:r>
              <w:rPr>
                <w:sz w:val="16"/>
                <w:szCs w:val="16"/>
              </w:rPr>
              <w:t>3</w:t>
            </w:r>
          </w:p>
        </w:tc>
        <w:tc>
          <w:tcPr>
            <w:tcW w:w="1782" w:type="dxa"/>
            <w:tcBorders>
              <w:top w:val="single" w:sz="4" w:space="0" w:color="auto"/>
              <w:left w:val="single" w:sz="4" w:space="0" w:color="auto"/>
              <w:bottom w:val="single" w:sz="4" w:space="0" w:color="auto"/>
              <w:right w:val="single" w:sz="4" w:space="0" w:color="auto"/>
            </w:tcBorders>
          </w:tcPr>
          <w:p w14:paraId="221651F7" w14:textId="77777777" w:rsidR="00000000" w:rsidRDefault="00000000">
            <w:pPr>
              <w:pStyle w:val="aa"/>
              <w:jc w:val="center"/>
              <w:rPr>
                <w:sz w:val="16"/>
                <w:szCs w:val="16"/>
              </w:rPr>
            </w:pPr>
            <w:r>
              <w:rPr>
                <w:sz w:val="16"/>
                <w:szCs w:val="16"/>
              </w:rPr>
              <w:t>460057</w:t>
            </w:r>
          </w:p>
        </w:tc>
        <w:tc>
          <w:tcPr>
            <w:tcW w:w="2908" w:type="dxa"/>
            <w:tcBorders>
              <w:top w:val="single" w:sz="4" w:space="0" w:color="auto"/>
              <w:left w:val="single" w:sz="4" w:space="0" w:color="auto"/>
              <w:bottom w:val="single" w:sz="4" w:space="0" w:color="auto"/>
              <w:right w:val="single" w:sz="4" w:space="0" w:color="auto"/>
            </w:tcBorders>
          </w:tcPr>
          <w:p w14:paraId="4D534849" w14:textId="77777777" w:rsidR="00000000" w:rsidRDefault="00000000">
            <w:pPr>
              <w:pStyle w:val="aa"/>
              <w:jc w:val="center"/>
              <w:rPr>
                <w:sz w:val="16"/>
                <w:szCs w:val="16"/>
              </w:rPr>
            </w:pPr>
            <w:r>
              <w:rPr>
                <w:sz w:val="16"/>
                <w:szCs w:val="16"/>
              </w:rPr>
              <w:t>Областное бюджетное учреждение здравоохранения "Глушковская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0F08E8A9"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63D245CD"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4CCC256"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E48103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7DA2156B" w14:textId="77777777" w:rsidR="00000000" w:rsidRDefault="00000000">
            <w:pPr>
              <w:pStyle w:val="aa"/>
              <w:rPr>
                <w:sz w:val="16"/>
                <w:szCs w:val="16"/>
              </w:rPr>
            </w:pPr>
          </w:p>
        </w:tc>
      </w:tr>
      <w:tr w:rsidR="00000000" w14:paraId="7EB23851"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3B371DED" w14:textId="77777777" w:rsidR="00000000" w:rsidRDefault="00000000">
            <w:pPr>
              <w:pStyle w:val="aa"/>
              <w:jc w:val="center"/>
              <w:rPr>
                <w:sz w:val="16"/>
                <w:szCs w:val="16"/>
              </w:rPr>
            </w:pPr>
            <w:r>
              <w:rPr>
                <w:sz w:val="16"/>
                <w:szCs w:val="16"/>
              </w:rPr>
              <w:t>4</w:t>
            </w:r>
          </w:p>
        </w:tc>
        <w:tc>
          <w:tcPr>
            <w:tcW w:w="1782" w:type="dxa"/>
            <w:tcBorders>
              <w:top w:val="single" w:sz="4" w:space="0" w:color="auto"/>
              <w:left w:val="single" w:sz="4" w:space="0" w:color="auto"/>
              <w:bottom w:val="single" w:sz="4" w:space="0" w:color="auto"/>
              <w:right w:val="single" w:sz="4" w:space="0" w:color="auto"/>
            </w:tcBorders>
          </w:tcPr>
          <w:p w14:paraId="4C83D913" w14:textId="77777777" w:rsidR="00000000" w:rsidRDefault="00000000">
            <w:pPr>
              <w:pStyle w:val="aa"/>
              <w:jc w:val="center"/>
              <w:rPr>
                <w:sz w:val="16"/>
                <w:szCs w:val="16"/>
              </w:rPr>
            </w:pPr>
            <w:r>
              <w:rPr>
                <w:sz w:val="16"/>
                <w:szCs w:val="16"/>
              </w:rPr>
              <w:t>460045</w:t>
            </w:r>
          </w:p>
        </w:tc>
        <w:tc>
          <w:tcPr>
            <w:tcW w:w="2908" w:type="dxa"/>
            <w:tcBorders>
              <w:top w:val="single" w:sz="4" w:space="0" w:color="auto"/>
              <w:left w:val="single" w:sz="4" w:space="0" w:color="auto"/>
              <w:bottom w:val="single" w:sz="4" w:space="0" w:color="auto"/>
              <w:right w:val="single" w:sz="4" w:space="0" w:color="auto"/>
            </w:tcBorders>
          </w:tcPr>
          <w:p w14:paraId="792B8EC8" w14:textId="77777777" w:rsidR="00000000" w:rsidRDefault="00000000">
            <w:pPr>
              <w:pStyle w:val="aa"/>
              <w:jc w:val="center"/>
              <w:rPr>
                <w:sz w:val="16"/>
                <w:szCs w:val="16"/>
              </w:rPr>
            </w:pPr>
            <w:r>
              <w:rPr>
                <w:sz w:val="16"/>
                <w:szCs w:val="16"/>
              </w:rPr>
              <w:t>Областное бюджетное учреждение здравоохранения "Горшеченская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1711898B"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6D648C7"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5B2C55F"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64AA781"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1908B91C" w14:textId="77777777" w:rsidR="00000000" w:rsidRDefault="00000000">
            <w:pPr>
              <w:pStyle w:val="aa"/>
              <w:rPr>
                <w:sz w:val="16"/>
                <w:szCs w:val="16"/>
              </w:rPr>
            </w:pPr>
          </w:p>
        </w:tc>
      </w:tr>
      <w:tr w:rsidR="00000000" w14:paraId="638BD41E"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162770C4" w14:textId="77777777" w:rsidR="00000000" w:rsidRDefault="00000000">
            <w:pPr>
              <w:pStyle w:val="aa"/>
              <w:jc w:val="center"/>
              <w:rPr>
                <w:sz w:val="16"/>
                <w:szCs w:val="16"/>
              </w:rPr>
            </w:pPr>
            <w:r>
              <w:rPr>
                <w:sz w:val="16"/>
                <w:szCs w:val="16"/>
              </w:rPr>
              <w:t>5</w:t>
            </w:r>
          </w:p>
        </w:tc>
        <w:tc>
          <w:tcPr>
            <w:tcW w:w="1782" w:type="dxa"/>
            <w:tcBorders>
              <w:top w:val="single" w:sz="4" w:space="0" w:color="auto"/>
              <w:left w:val="single" w:sz="4" w:space="0" w:color="auto"/>
              <w:bottom w:val="single" w:sz="4" w:space="0" w:color="auto"/>
              <w:right w:val="single" w:sz="4" w:space="0" w:color="auto"/>
            </w:tcBorders>
          </w:tcPr>
          <w:p w14:paraId="021DD411" w14:textId="77777777" w:rsidR="00000000" w:rsidRDefault="00000000">
            <w:pPr>
              <w:pStyle w:val="aa"/>
              <w:jc w:val="center"/>
              <w:rPr>
                <w:sz w:val="16"/>
                <w:szCs w:val="16"/>
              </w:rPr>
            </w:pPr>
            <w:r>
              <w:rPr>
                <w:sz w:val="16"/>
                <w:szCs w:val="16"/>
              </w:rPr>
              <w:t>460056</w:t>
            </w:r>
          </w:p>
        </w:tc>
        <w:tc>
          <w:tcPr>
            <w:tcW w:w="2908" w:type="dxa"/>
            <w:tcBorders>
              <w:top w:val="single" w:sz="4" w:space="0" w:color="auto"/>
              <w:left w:val="single" w:sz="4" w:space="0" w:color="auto"/>
              <w:bottom w:val="single" w:sz="4" w:space="0" w:color="auto"/>
              <w:right w:val="single" w:sz="4" w:space="0" w:color="auto"/>
            </w:tcBorders>
          </w:tcPr>
          <w:p w14:paraId="4D5D40E1" w14:textId="77777777" w:rsidR="00000000" w:rsidRDefault="00000000">
            <w:pPr>
              <w:pStyle w:val="aa"/>
              <w:jc w:val="center"/>
              <w:rPr>
                <w:sz w:val="16"/>
                <w:szCs w:val="16"/>
              </w:rPr>
            </w:pPr>
            <w:r>
              <w:rPr>
                <w:sz w:val="16"/>
                <w:szCs w:val="16"/>
              </w:rPr>
              <w:t>Областное бюджетное учреждение здравоохранения "Дмитриевская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0D8ED421"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B6CBF0B"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5E9E6A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94296D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5AA0BD52" w14:textId="77777777" w:rsidR="00000000" w:rsidRDefault="00000000">
            <w:pPr>
              <w:pStyle w:val="aa"/>
              <w:rPr>
                <w:sz w:val="16"/>
                <w:szCs w:val="16"/>
              </w:rPr>
            </w:pPr>
          </w:p>
        </w:tc>
      </w:tr>
      <w:tr w:rsidR="00000000" w14:paraId="4C9561FB"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0655813B" w14:textId="77777777" w:rsidR="00000000" w:rsidRDefault="00000000">
            <w:pPr>
              <w:pStyle w:val="aa"/>
              <w:jc w:val="center"/>
              <w:rPr>
                <w:sz w:val="16"/>
                <w:szCs w:val="16"/>
              </w:rPr>
            </w:pPr>
            <w:r>
              <w:rPr>
                <w:sz w:val="16"/>
                <w:szCs w:val="16"/>
              </w:rPr>
              <w:t>6</w:t>
            </w:r>
          </w:p>
        </w:tc>
        <w:tc>
          <w:tcPr>
            <w:tcW w:w="1782" w:type="dxa"/>
            <w:tcBorders>
              <w:top w:val="single" w:sz="4" w:space="0" w:color="auto"/>
              <w:left w:val="single" w:sz="4" w:space="0" w:color="auto"/>
              <w:bottom w:val="single" w:sz="4" w:space="0" w:color="auto"/>
              <w:right w:val="single" w:sz="4" w:space="0" w:color="auto"/>
            </w:tcBorders>
          </w:tcPr>
          <w:p w14:paraId="194B715A" w14:textId="77777777" w:rsidR="00000000" w:rsidRDefault="00000000">
            <w:pPr>
              <w:pStyle w:val="aa"/>
              <w:jc w:val="center"/>
              <w:rPr>
                <w:sz w:val="16"/>
                <w:szCs w:val="16"/>
              </w:rPr>
            </w:pPr>
            <w:r>
              <w:rPr>
                <w:sz w:val="16"/>
                <w:szCs w:val="16"/>
              </w:rPr>
              <w:t>460034</w:t>
            </w:r>
          </w:p>
        </w:tc>
        <w:tc>
          <w:tcPr>
            <w:tcW w:w="2908" w:type="dxa"/>
            <w:tcBorders>
              <w:top w:val="single" w:sz="4" w:space="0" w:color="auto"/>
              <w:left w:val="single" w:sz="4" w:space="0" w:color="auto"/>
              <w:bottom w:val="single" w:sz="4" w:space="0" w:color="auto"/>
              <w:right w:val="single" w:sz="4" w:space="0" w:color="auto"/>
            </w:tcBorders>
          </w:tcPr>
          <w:p w14:paraId="7E485705" w14:textId="77777777" w:rsidR="00000000" w:rsidRDefault="00000000">
            <w:pPr>
              <w:pStyle w:val="aa"/>
              <w:jc w:val="center"/>
              <w:rPr>
                <w:sz w:val="16"/>
                <w:szCs w:val="16"/>
              </w:rPr>
            </w:pPr>
            <w:r>
              <w:rPr>
                <w:sz w:val="16"/>
                <w:szCs w:val="16"/>
              </w:rPr>
              <w:t>Областное бюджетное учреждение здравоохранения "Железногорская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383F460A"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6E6EC4C6"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A7FC349"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2739BF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28332168" w14:textId="77777777" w:rsidR="00000000" w:rsidRDefault="00000000">
            <w:pPr>
              <w:pStyle w:val="aa"/>
              <w:rPr>
                <w:sz w:val="16"/>
                <w:szCs w:val="16"/>
              </w:rPr>
            </w:pPr>
          </w:p>
        </w:tc>
      </w:tr>
      <w:tr w:rsidR="00000000" w14:paraId="04B0C2AC"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19DCCACE" w14:textId="77777777" w:rsidR="00000000" w:rsidRDefault="00000000">
            <w:pPr>
              <w:pStyle w:val="aa"/>
              <w:jc w:val="center"/>
              <w:rPr>
                <w:sz w:val="16"/>
                <w:szCs w:val="16"/>
              </w:rPr>
            </w:pPr>
            <w:r>
              <w:rPr>
                <w:sz w:val="16"/>
                <w:szCs w:val="16"/>
              </w:rPr>
              <w:t>7</w:t>
            </w:r>
          </w:p>
        </w:tc>
        <w:tc>
          <w:tcPr>
            <w:tcW w:w="1782" w:type="dxa"/>
            <w:tcBorders>
              <w:top w:val="single" w:sz="4" w:space="0" w:color="auto"/>
              <w:left w:val="single" w:sz="4" w:space="0" w:color="auto"/>
              <w:bottom w:val="single" w:sz="4" w:space="0" w:color="auto"/>
              <w:right w:val="single" w:sz="4" w:space="0" w:color="auto"/>
            </w:tcBorders>
          </w:tcPr>
          <w:p w14:paraId="465CF489" w14:textId="77777777" w:rsidR="00000000" w:rsidRDefault="00000000">
            <w:pPr>
              <w:pStyle w:val="aa"/>
              <w:jc w:val="center"/>
              <w:rPr>
                <w:sz w:val="16"/>
                <w:szCs w:val="16"/>
              </w:rPr>
            </w:pPr>
            <w:r>
              <w:rPr>
                <w:sz w:val="16"/>
                <w:szCs w:val="16"/>
              </w:rPr>
              <w:t>460004</w:t>
            </w:r>
          </w:p>
        </w:tc>
        <w:tc>
          <w:tcPr>
            <w:tcW w:w="2908" w:type="dxa"/>
            <w:tcBorders>
              <w:top w:val="single" w:sz="4" w:space="0" w:color="auto"/>
              <w:left w:val="single" w:sz="4" w:space="0" w:color="auto"/>
              <w:bottom w:val="single" w:sz="4" w:space="0" w:color="auto"/>
              <w:right w:val="single" w:sz="4" w:space="0" w:color="auto"/>
            </w:tcBorders>
          </w:tcPr>
          <w:p w14:paraId="771E1258" w14:textId="77777777" w:rsidR="00000000" w:rsidRDefault="00000000">
            <w:pPr>
              <w:pStyle w:val="aa"/>
              <w:jc w:val="center"/>
              <w:rPr>
                <w:sz w:val="16"/>
                <w:szCs w:val="16"/>
              </w:rPr>
            </w:pPr>
            <w:r>
              <w:rPr>
                <w:sz w:val="16"/>
                <w:szCs w:val="16"/>
              </w:rPr>
              <w:t>Областное бюджетное учреждение здравоохранения "Золотухинская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57B2AD5B"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CB171C4"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E667A1E"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C67ABEF"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303BE444" w14:textId="77777777" w:rsidR="00000000" w:rsidRDefault="00000000">
            <w:pPr>
              <w:pStyle w:val="aa"/>
              <w:rPr>
                <w:sz w:val="16"/>
                <w:szCs w:val="16"/>
              </w:rPr>
            </w:pPr>
          </w:p>
        </w:tc>
      </w:tr>
      <w:tr w:rsidR="00000000" w14:paraId="3AB7CF96"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0C28FC48" w14:textId="77777777" w:rsidR="00000000" w:rsidRDefault="00000000">
            <w:pPr>
              <w:pStyle w:val="aa"/>
              <w:jc w:val="center"/>
              <w:rPr>
                <w:sz w:val="16"/>
                <w:szCs w:val="16"/>
              </w:rPr>
            </w:pPr>
            <w:r>
              <w:rPr>
                <w:sz w:val="16"/>
                <w:szCs w:val="16"/>
              </w:rPr>
              <w:t>8</w:t>
            </w:r>
          </w:p>
        </w:tc>
        <w:tc>
          <w:tcPr>
            <w:tcW w:w="1782" w:type="dxa"/>
            <w:tcBorders>
              <w:top w:val="single" w:sz="4" w:space="0" w:color="auto"/>
              <w:left w:val="single" w:sz="4" w:space="0" w:color="auto"/>
              <w:bottom w:val="single" w:sz="4" w:space="0" w:color="auto"/>
              <w:right w:val="single" w:sz="4" w:space="0" w:color="auto"/>
            </w:tcBorders>
          </w:tcPr>
          <w:p w14:paraId="1B6307B0" w14:textId="77777777" w:rsidR="00000000" w:rsidRDefault="00000000">
            <w:pPr>
              <w:pStyle w:val="aa"/>
              <w:jc w:val="center"/>
              <w:rPr>
                <w:sz w:val="16"/>
                <w:szCs w:val="16"/>
              </w:rPr>
            </w:pPr>
            <w:r>
              <w:rPr>
                <w:sz w:val="16"/>
                <w:szCs w:val="16"/>
              </w:rPr>
              <w:t>460035</w:t>
            </w:r>
          </w:p>
        </w:tc>
        <w:tc>
          <w:tcPr>
            <w:tcW w:w="2908" w:type="dxa"/>
            <w:tcBorders>
              <w:top w:val="single" w:sz="4" w:space="0" w:color="auto"/>
              <w:left w:val="single" w:sz="4" w:space="0" w:color="auto"/>
              <w:bottom w:val="single" w:sz="4" w:space="0" w:color="auto"/>
              <w:right w:val="single" w:sz="4" w:space="0" w:color="auto"/>
            </w:tcBorders>
          </w:tcPr>
          <w:p w14:paraId="412AA0E3" w14:textId="77777777" w:rsidR="00000000" w:rsidRDefault="00000000">
            <w:pPr>
              <w:pStyle w:val="aa"/>
              <w:jc w:val="center"/>
              <w:rPr>
                <w:sz w:val="16"/>
                <w:szCs w:val="16"/>
              </w:rPr>
            </w:pPr>
            <w:r>
              <w:rPr>
                <w:sz w:val="16"/>
                <w:szCs w:val="16"/>
              </w:rPr>
              <w:t>Областное бюджетное учреждение здравоохранения "Касторенская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1B6AF5EA"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168D67D"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DF97A5C"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46D80C7D"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6963F4EB" w14:textId="77777777" w:rsidR="00000000" w:rsidRDefault="00000000">
            <w:pPr>
              <w:pStyle w:val="aa"/>
              <w:rPr>
                <w:sz w:val="16"/>
                <w:szCs w:val="16"/>
              </w:rPr>
            </w:pPr>
          </w:p>
        </w:tc>
      </w:tr>
      <w:tr w:rsidR="00000000" w14:paraId="7A15DEC1"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38A37CC4" w14:textId="77777777" w:rsidR="00000000" w:rsidRDefault="00000000">
            <w:pPr>
              <w:pStyle w:val="aa"/>
              <w:jc w:val="center"/>
              <w:rPr>
                <w:sz w:val="16"/>
                <w:szCs w:val="16"/>
              </w:rPr>
            </w:pPr>
            <w:r>
              <w:rPr>
                <w:sz w:val="16"/>
                <w:szCs w:val="16"/>
              </w:rPr>
              <w:t>9</w:t>
            </w:r>
          </w:p>
        </w:tc>
        <w:tc>
          <w:tcPr>
            <w:tcW w:w="1782" w:type="dxa"/>
            <w:tcBorders>
              <w:top w:val="single" w:sz="4" w:space="0" w:color="auto"/>
              <w:left w:val="single" w:sz="4" w:space="0" w:color="auto"/>
              <w:bottom w:val="single" w:sz="4" w:space="0" w:color="auto"/>
              <w:right w:val="single" w:sz="4" w:space="0" w:color="auto"/>
            </w:tcBorders>
          </w:tcPr>
          <w:p w14:paraId="72F64BC8" w14:textId="77777777" w:rsidR="00000000" w:rsidRDefault="00000000">
            <w:pPr>
              <w:pStyle w:val="aa"/>
              <w:jc w:val="center"/>
              <w:rPr>
                <w:sz w:val="16"/>
                <w:szCs w:val="16"/>
              </w:rPr>
            </w:pPr>
            <w:r>
              <w:rPr>
                <w:sz w:val="16"/>
                <w:szCs w:val="16"/>
              </w:rPr>
              <w:t>460042</w:t>
            </w:r>
          </w:p>
        </w:tc>
        <w:tc>
          <w:tcPr>
            <w:tcW w:w="2908" w:type="dxa"/>
            <w:tcBorders>
              <w:top w:val="single" w:sz="4" w:space="0" w:color="auto"/>
              <w:left w:val="single" w:sz="4" w:space="0" w:color="auto"/>
              <w:bottom w:val="single" w:sz="4" w:space="0" w:color="auto"/>
              <w:right w:val="single" w:sz="4" w:space="0" w:color="auto"/>
            </w:tcBorders>
          </w:tcPr>
          <w:p w14:paraId="6DC63D07" w14:textId="77777777" w:rsidR="00000000" w:rsidRDefault="00000000">
            <w:pPr>
              <w:pStyle w:val="aa"/>
              <w:jc w:val="center"/>
              <w:rPr>
                <w:sz w:val="16"/>
                <w:szCs w:val="16"/>
              </w:rPr>
            </w:pPr>
            <w:r>
              <w:rPr>
                <w:sz w:val="16"/>
                <w:szCs w:val="16"/>
              </w:rPr>
              <w:t>Областное бюджетное учреждение здравоохранения "Конышевская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69201BAB"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FD25F24"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498B0C3"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40C1E3A9"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6947946C" w14:textId="77777777" w:rsidR="00000000" w:rsidRDefault="00000000">
            <w:pPr>
              <w:pStyle w:val="aa"/>
              <w:rPr>
                <w:sz w:val="16"/>
                <w:szCs w:val="16"/>
              </w:rPr>
            </w:pPr>
          </w:p>
        </w:tc>
      </w:tr>
      <w:tr w:rsidR="00000000" w14:paraId="3A57B000"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340F850E" w14:textId="77777777" w:rsidR="00000000" w:rsidRDefault="00000000">
            <w:pPr>
              <w:pStyle w:val="aa"/>
              <w:jc w:val="center"/>
              <w:rPr>
                <w:sz w:val="16"/>
                <w:szCs w:val="16"/>
              </w:rPr>
            </w:pPr>
            <w:r>
              <w:rPr>
                <w:sz w:val="16"/>
                <w:szCs w:val="16"/>
              </w:rPr>
              <w:t>10</w:t>
            </w:r>
          </w:p>
        </w:tc>
        <w:tc>
          <w:tcPr>
            <w:tcW w:w="1782" w:type="dxa"/>
            <w:tcBorders>
              <w:top w:val="single" w:sz="4" w:space="0" w:color="auto"/>
              <w:left w:val="single" w:sz="4" w:space="0" w:color="auto"/>
              <w:bottom w:val="single" w:sz="4" w:space="0" w:color="auto"/>
              <w:right w:val="single" w:sz="4" w:space="0" w:color="auto"/>
            </w:tcBorders>
          </w:tcPr>
          <w:p w14:paraId="52703623" w14:textId="77777777" w:rsidR="00000000" w:rsidRDefault="00000000">
            <w:pPr>
              <w:pStyle w:val="aa"/>
              <w:jc w:val="center"/>
              <w:rPr>
                <w:sz w:val="16"/>
                <w:szCs w:val="16"/>
              </w:rPr>
            </w:pPr>
            <w:r>
              <w:rPr>
                <w:sz w:val="16"/>
                <w:szCs w:val="16"/>
              </w:rPr>
              <w:t>460019</w:t>
            </w:r>
          </w:p>
        </w:tc>
        <w:tc>
          <w:tcPr>
            <w:tcW w:w="2908" w:type="dxa"/>
            <w:tcBorders>
              <w:top w:val="single" w:sz="4" w:space="0" w:color="auto"/>
              <w:left w:val="single" w:sz="4" w:space="0" w:color="auto"/>
              <w:bottom w:val="single" w:sz="4" w:space="0" w:color="auto"/>
              <w:right w:val="single" w:sz="4" w:space="0" w:color="auto"/>
            </w:tcBorders>
          </w:tcPr>
          <w:p w14:paraId="35D9C491" w14:textId="77777777" w:rsidR="00000000" w:rsidRDefault="00000000">
            <w:pPr>
              <w:pStyle w:val="aa"/>
              <w:jc w:val="center"/>
              <w:rPr>
                <w:sz w:val="16"/>
                <w:szCs w:val="16"/>
              </w:rPr>
            </w:pPr>
            <w:r>
              <w:rPr>
                <w:sz w:val="16"/>
                <w:szCs w:val="16"/>
              </w:rPr>
              <w:t>Областное бюджетное учреждение здравоохранения "Кореневская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7E56BF1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60ED11EB"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1D5524C"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6FC2CCA1"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1F311DFA" w14:textId="77777777" w:rsidR="00000000" w:rsidRDefault="00000000">
            <w:pPr>
              <w:pStyle w:val="aa"/>
              <w:rPr>
                <w:sz w:val="16"/>
                <w:szCs w:val="16"/>
              </w:rPr>
            </w:pPr>
          </w:p>
        </w:tc>
      </w:tr>
      <w:tr w:rsidR="00000000" w14:paraId="2F0AC30A"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5107C1F9" w14:textId="77777777" w:rsidR="00000000" w:rsidRDefault="00000000">
            <w:pPr>
              <w:pStyle w:val="aa"/>
              <w:jc w:val="center"/>
              <w:rPr>
                <w:sz w:val="16"/>
                <w:szCs w:val="16"/>
              </w:rPr>
            </w:pPr>
            <w:r>
              <w:rPr>
                <w:sz w:val="16"/>
                <w:szCs w:val="16"/>
              </w:rPr>
              <w:t>11</w:t>
            </w:r>
          </w:p>
        </w:tc>
        <w:tc>
          <w:tcPr>
            <w:tcW w:w="1782" w:type="dxa"/>
            <w:tcBorders>
              <w:top w:val="single" w:sz="4" w:space="0" w:color="auto"/>
              <w:left w:val="single" w:sz="4" w:space="0" w:color="auto"/>
              <w:bottom w:val="single" w:sz="4" w:space="0" w:color="auto"/>
              <w:right w:val="single" w:sz="4" w:space="0" w:color="auto"/>
            </w:tcBorders>
          </w:tcPr>
          <w:p w14:paraId="31A93C5C" w14:textId="77777777" w:rsidR="00000000" w:rsidRDefault="00000000">
            <w:pPr>
              <w:pStyle w:val="aa"/>
              <w:jc w:val="center"/>
              <w:rPr>
                <w:sz w:val="16"/>
                <w:szCs w:val="16"/>
              </w:rPr>
            </w:pPr>
            <w:r>
              <w:rPr>
                <w:sz w:val="16"/>
                <w:szCs w:val="16"/>
              </w:rPr>
              <w:t>460013</w:t>
            </w:r>
          </w:p>
        </w:tc>
        <w:tc>
          <w:tcPr>
            <w:tcW w:w="2908" w:type="dxa"/>
            <w:tcBorders>
              <w:top w:val="single" w:sz="4" w:space="0" w:color="auto"/>
              <w:left w:val="single" w:sz="4" w:space="0" w:color="auto"/>
              <w:bottom w:val="single" w:sz="4" w:space="0" w:color="auto"/>
              <w:right w:val="single" w:sz="4" w:space="0" w:color="auto"/>
            </w:tcBorders>
          </w:tcPr>
          <w:p w14:paraId="447D532A" w14:textId="77777777" w:rsidR="00000000" w:rsidRDefault="00000000">
            <w:pPr>
              <w:pStyle w:val="aa"/>
              <w:jc w:val="center"/>
              <w:rPr>
                <w:sz w:val="16"/>
                <w:szCs w:val="16"/>
              </w:rPr>
            </w:pPr>
            <w:r>
              <w:rPr>
                <w:sz w:val="16"/>
                <w:szCs w:val="16"/>
              </w:rPr>
              <w:t>Областное бюджетное учреждение здравоохранения "Курская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16EC3F83"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04D427C"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EFC43DF"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EC49E07"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77EF3680" w14:textId="77777777" w:rsidR="00000000" w:rsidRDefault="00000000">
            <w:pPr>
              <w:pStyle w:val="aa"/>
              <w:rPr>
                <w:sz w:val="16"/>
                <w:szCs w:val="16"/>
              </w:rPr>
            </w:pPr>
          </w:p>
        </w:tc>
      </w:tr>
      <w:tr w:rsidR="00000000" w14:paraId="5E092DBD"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4AE917E5" w14:textId="77777777" w:rsidR="00000000" w:rsidRDefault="00000000">
            <w:pPr>
              <w:pStyle w:val="aa"/>
              <w:jc w:val="center"/>
              <w:rPr>
                <w:sz w:val="16"/>
                <w:szCs w:val="16"/>
              </w:rPr>
            </w:pPr>
            <w:r>
              <w:rPr>
                <w:sz w:val="16"/>
                <w:szCs w:val="16"/>
              </w:rPr>
              <w:t>12</w:t>
            </w:r>
          </w:p>
        </w:tc>
        <w:tc>
          <w:tcPr>
            <w:tcW w:w="1782" w:type="dxa"/>
            <w:tcBorders>
              <w:top w:val="single" w:sz="4" w:space="0" w:color="auto"/>
              <w:left w:val="single" w:sz="4" w:space="0" w:color="auto"/>
              <w:bottom w:val="single" w:sz="4" w:space="0" w:color="auto"/>
              <w:right w:val="single" w:sz="4" w:space="0" w:color="auto"/>
            </w:tcBorders>
          </w:tcPr>
          <w:p w14:paraId="6B468E0C" w14:textId="77777777" w:rsidR="00000000" w:rsidRDefault="00000000">
            <w:pPr>
              <w:pStyle w:val="aa"/>
              <w:jc w:val="center"/>
              <w:rPr>
                <w:sz w:val="16"/>
                <w:szCs w:val="16"/>
              </w:rPr>
            </w:pPr>
            <w:r>
              <w:rPr>
                <w:sz w:val="16"/>
                <w:szCs w:val="16"/>
              </w:rPr>
              <w:t>460008</w:t>
            </w:r>
          </w:p>
        </w:tc>
        <w:tc>
          <w:tcPr>
            <w:tcW w:w="2908" w:type="dxa"/>
            <w:tcBorders>
              <w:top w:val="single" w:sz="4" w:space="0" w:color="auto"/>
              <w:left w:val="single" w:sz="4" w:space="0" w:color="auto"/>
              <w:bottom w:val="single" w:sz="4" w:space="0" w:color="auto"/>
              <w:right w:val="single" w:sz="4" w:space="0" w:color="auto"/>
            </w:tcBorders>
          </w:tcPr>
          <w:p w14:paraId="0CC444BE" w14:textId="77777777" w:rsidR="00000000" w:rsidRDefault="00000000">
            <w:pPr>
              <w:pStyle w:val="aa"/>
              <w:jc w:val="center"/>
              <w:rPr>
                <w:sz w:val="16"/>
                <w:szCs w:val="16"/>
              </w:rPr>
            </w:pPr>
            <w:r>
              <w:rPr>
                <w:sz w:val="16"/>
                <w:szCs w:val="16"/>
              </w:rPr>
              <w:t>Областное бюджетное учреждение здравоохранения "Курчатовская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608DF38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40C47F53"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4D55619A"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F8E319A"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6D11C6EC" w14:textId="77777777" w:rsidR="00000000" w:rsidRDefault="00000000">
            <w:pPr>
              <w:pStyle w:val="aa"/>
              <w:rPr>
                <w:sz w:val="16"/>
                <w:szCs w:val="16"/>
              </w:rPr>
            </w:pPr>
          </w:p>
        </w:tc>
      </w:tr>
      <w:tr w:rsidR="00000000" w14:paraId="520C0546"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212C9BFB" w14:textId="77777777" w:rsidR="00000000" w:rsidRDefault="00000000">
            <w:pPr>
              <w:pStyle w:val="aa"/>
              <w:jc w:val="center"/>
              <w:rPr>
                <w:sz w:val="16"/>
                <w:szCs w:val="16"/>
              </w:rPr>
            </w:pPr>
            <w:r>
              <w:rPr>
                <w:sz w:val="16"/>
                <w:szCs w:val="16"/>
              </w:rPr>
              <w:t>13</w:t>
            </w:r>
          </w:p>
        </w:tc>
        <w:tc>
          <w:tcPr>
            <w:tcW w:w="1782" w:type="dxa"/>
            <w:tcBorders>
              <w:top w:val="single" w:sz="4" w:space="0" w:color="auto"/>
              <w:left w:val="single" w:sz="4" w:space="0" w:color="auto"/>
              <w:bottom w:val="single" w:sz="4" w:space="0" w:color="auto"/>
              <w:right w:val="single" w:sz="4" w:space="0" w:color="auto"/>
            </w:tcBorders>
          </w:tcPr>
          <w:p w14:paraId="4768AA60" w14:textId="77777777" w:rsidR="00000000" w:rsidRDefault="00000000">
            <w:pPr>
              <w:pStyle w:val="aa"/>
              <w:jc w:val="center"/>
              <w:rPr>
                <w:sz w:val="16"/>
                <w:szCs w:val="16"/>
              </w:rPr>
            </w:pPr>
            <w:r>
              <w:rPr>
                <w:sz w:val="16"/>
                <w:szCs w:val="16"/>
              </w:rPr>
              <w:t>460043</w:t>
            </w:r>
          </w:p>
        </w:tc>
        <w:tc>
          <w:tcPr>
            <w:tcW w:w="2908" w:type="dxa"/>
            <w:tcBorders>
              <w:top w:val="single" w:sz="4" w:space="0" w:color="auto"/>
              <w:left w:val="single" w:sz="4" w:space="0" w:color="auto"/>
              <w:bottom w:val="single" w:sz="4" w:space="0" w:color="auto"/>
              <w:right w:val="single" w:sz="4" w:space="0" w:color="auto"/>
            </w:tcBorders>
          </w:tcPr>
          <w:p w14:paraId="155CF593" w14:textId="77777777" w:rsidR="00000000" w:rsidRDefault="00000000">
            <w:pPr>
              <w:pStyle w:val="aa"/>
              <w:jc w:val="center"/>
              <w:rPr>
                <w:sz w:val="16"/>
                <w:szCs w:val="16"/>
              </w:rPr>
            </w:pPr>
            <w:r>
              <w:rPr>
                <w:sz w:val="16"/>
                <w:szCs w:val="16"/>
              </w:rPr>
              <w:t>Областное бюджетное учреждение здравоохранения "Льговская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2A45D3EF"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3E02EE5"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A73F470"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D754016"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062845D7" w14:textId="77777777" w:rsidR="00000000" w:rsidRDefault="00000000">
            <w:pPr>
              <w:pStyle w:val="aa"/>
              <w:rPr>
                <w:sz w:val="16"/>
                <w:szCs w:val="16"/>
              </w:rPr>
            </w:pPr>
          </w:p>
        </w:tc>
      </w:tr>
      <w:tr w:rsidR="00000000" w14:paraId="75DE73BA"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323322CD" w14:textId="77777777" w:rsidR="00000000" w:rsidRDefault="00000000">
            <w:pPr>
              <w:pStyle w:val="aa"/>
              <w:jc w:val="center"/>
              <w:rPr>
                <w:sz w:val="16"/>
                <w:szCs w:val="16"/>
              </w:rPr>
            </w:pPr>
            <w:r>
              <w:rPr>
                <w:sz w:val="16"/>
                <w:szCs w:val="16"/>
              </w:rPr>
              <w:t>14</w:t>
            </w:r>
          </w:p>
        </w:tc>
        <w:tc>
          <w:tcPr>
            <w:tcW w:w="1782" w:type="dxa"/>
            <w:tcBorders>
              <w:top w:val="single" w:sz="4" w:space="0" w:color="auto"/>
              <w:left w:val="single" w:sz="4" w:space="0" w:color="auto"/>
              <w:bottom w:val="single" w:sz="4" w:space="0" w:color="auto"/>
              <w:right w:val="single" w:sz="4" w:space="0" w:color="auto"/>
            </w:tcBorders>
          </w:tcPr>
          <w:p w14:paraId="6ECADA2D" w14:textId="77777777" w:rsidR="00000000" w:rsidRDefault="00000000">
            <w:pPr>
              <w:pStyle w:val="aa"/>
              <w:jc w:val="center"/>
              <w:rPr>
                <w:sz w:val="16"/>
                <w:szCs w:val="16"/>
              </w:rPr>
            </w:pPr>
            <w:r>
              <w:rPr>
                <w:sz w:val="16"/>
                <w:szCs w:val="16"/>
              </w:rPr>
              <w:t>460033</w:t>
            </w:r>
          </w:p>
        </w:tc>
        <w:tc>
          <w:tcPr>
            <w:tcW w:w="2908" w:type="dxa"/>
            <w:tcBorders>
              <w:top w:val="single" w:sz="4" w:space="0" w:color="auto"/>
              <w:left w:val="single" w:sz="4" w:space="0" w:color="auto"/>
              <w:bottom w:val="single" w:sz="4" w:space="0" w:color="auto"/>
              <w:right w:val="single" w:sz="4" w:space="0" w:color="auto"/>
            </w:tcBorders>
          </w:tcPr>
          <w:p w14:paraId="7720EA07" w14:textId="77777777" w:rsidR="00000000" w:rsidRDefault="00000000">
            <w:pPr>
              <w:pStyle w:val="aa"/>
              <w:jc w:val="center"/>
              <w:rPr>
                <w:sz w:val="16"/>
                <w:szCs w:val="16"/>
              </w:rPr>
            </w:pPr>
            <w:r>
              <w:rPr>
                <w:sz w:val="16"/>
                <w:szCs w:val="16"/>
              </w:rPr>
              <w:t>Областное бюджетное учреждение здравоохранения "Мантуровская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44BF0E25"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08E882A"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70AB496"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60BEA5BF"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0CE986A1" w14:textId="77777777" w:rsidR="00000000" w:rsidRDefault="00000000">
            <w:pPr>
              <w:pStyle w:val="aa"/>
              <w:rPr>
                <w:sz w:val="16"/>
                <w:szCs w:val="16"/>
              </w:rPr>
            </w:pPr>
          </w:p>
        </w:tc>
      </w:tr>
      <w:tr w:rsidR="00000000" w14:paraId="44C14FFA"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720A8AF9" w14:textId="77777777" w:rsidR="00000000" w:rsidRDefault="00000000">
            <w:pPr>
              <w:pStyle w:val="aa"/>
              <w:jc w:val="center"/>
              <w:rPr>
                <w:sz w:val="16"/>
                <w:szCs w:val="16"/>
              </w:rPr>
            </w:pPr>
            <w:r>
              <w:rPr>
                <w:sz w:val="16"/>
                <w:szCs w:val="16"/>
              </w:rPr>
              <w:t>15</w:t>
            </w:r>
          </w:p>
        </w:tc>
        <w:tc>
          <w:tcPr>
            <w:tcW w:w="1782" w:type="dxa"/>
            <w:tcBorders>
              <w:top w:val="single" w:sz="4" w:space="0" w:color="auto"/>
              <w:left w:val="single" w:sz="4" w:space="0" w:color="auto"/>
              <w:bottom w:val="single" w:sz="4" w:space="0" w:color="auto"/>
              <w:right w:val="single" w:sz="4" w:space="0" w:color="auto"/>
            </w:tcBorders>
          </w:tcPr>
          <w:p w14:paraId="19825B96" w14:textId="77777777" w:rsidR="00000000" w:rsidRDefault="00000000">
            <w:pPr>
              <w:pStyle w:val="aa"/>
              <w:jc w:val="center"/>
              <w:rPr>
                <w:sz w:val="16"/>
                <w:szCs w:val="16"/>
              </w:rPr>
            </w:pPr>
            <w:r>
              <w:rPr>
                <w:sz w:val="16"/>
                <w:szCs w:val="16"/>
              </w:rPr>
              <w:t>460030</w:t>
            </w:r>
          </w:p>
        </w:tc>
        <w:tc>
          <w:tcPr>
            <w:tcW w:w="2908" w:type="dxa"/>
            <w:tcBorders>
              <w:top w:val="single" w:sz="4" w:space="0" w:color="auto"/>
              <w:left w:val="single" w:sz="4" w:space="0" w:color="auto"/>
              <w:bottom w:val="single" w:sz="4" w:space="0" w:color="auto"/>
              <w:right w:val="single" w:sz="4" w:space="0" w:color="auto"/>
            </w:tcBorders>
          </w:tcPr>
          <w:p w14:paraId="390036F9" w14:textId="77777777" w:rsidR="00000000" w:rsidRDefault="00000000">
            <w:pPr>
              <w:pStyle w:val="aa"/>
              <w:jc w:val="center"/>
              <w:rPr>
                <w:sz w:val="16"/>
                <w:szCs w:val="16"/>
              </w:rPr>
            </w:pPr>
            <w:r>
              <w:rPr>
                <w:sz w:val="16"/>
                <w:szCs w:val="16"/>
              </w:rPr>
              <w:t>Областное бюджетное учреждение здравоохранения "Медвенская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5849D21C"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30E6C57"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B5F1C3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ACA8FA7"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17F59E29" w14:textId="77777777" w:rsidR="00000000" w:rsidRDefault="00000000">
            <w:pPr>
              <w:pStyle w:val="aa"/>
              <w:rPr>
                <w:sz w:val="16"/>
                <w:szCs w:val="16"/>
              </w:rPr>
            </w:pPr>
          </w:p>
        </w:tc>
      </w:tr>
      <w:tr w:rsidR="00000000" w14:paraId="07E83511"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472615CB" w14:textId="77777777" w:rsidR="00000000" w:rsidRDefault="00000000">
            <w:pPr>
              <w:pStyle w:val="aa"/>
              <w:jc w:val="center"/>
              <w:rPr>
                <w:sz w:val="16"/>
                <w:szCs w:val="16"/>
              </w:rPr>
            </w:pPr>
            <w:r>
              <w:rPr>
                <w:sz w:val="16"/>
                <w:szCs w:val="16"/>
              </w:rPr>
              <w:t>16</w:t>
            </w:r>
          </w:p>
        </w:tc>
        <w:tc>
          <w:tcPr>
            <w:tcW w:w="1782" w:type="dxa"/>
            <w:tcBorders>
              <w:top w:val="single" w:sz="4" w:space="0" w:color="auto"/>
              <w:left w:val="single" w:sz="4" w:space="0" w:color="auto"/>
              <w:bottom w:val="single" w:sz="4" w:space="0" w:color="auto"/>
              <w:right w:val="single" w:sz="4" w:space="0" w:color="auto"/>
            </w:tcBorders>
          </w:tcPr>
          <w:p w14:paraId="1B1EDCC6" w14:textId="77777777" w:rsidR="00000000" w:rsidRDefault="00000000">
            <w:pPr>
              <w:pStyle w:val="aa"/>
              <w:jc w:val="center"/>
              <w:rPr>
                <w:sz w:val="16"/>
                <w:szCs w:val="16"/>
              </w:rPr>
            </w:pPr>
            <w:r>
              <w:rPr>
                <w:sz w:val="16"/>
                <w:szCs w:val="16"/>
              </w:rPr>
              <w:t>460037</w:t>
            </w:r>
          </w:p>
        </w:tc>
        <w:tc>
          <w:tcPr>
            <w:tcW w:w="2908" w:type="dxa"/>
            <w:tcBorders>
              <w:top w:val="single" w:sz="4" w:space="0" w:color="auto"/>
              <w:left w:val="single" w:sz="4" w:space="0" w:color="auto"/>
              <w:bottom w:val="single" w:sz="4" w:space="0" w:color="auto"/>
              <w:right w:val="single" w:sz="4" w:space="0" w:color="auto"/>
            </w:tcBorders>
          </w:tcPr>
          <w:p w14:paraId="0A084B1C" w14:textId="77777777" w:rsidR="00000000" w:rsidRDefault="00000000">
            <w:pPr>
              <w:pStyle w:val="aa"/>
              <w:jc w:val="center"/>
              <w:rPr>
                <w:sz w:val="16"/>
                <w:szCs w:val="16"/>
              </w:rPr>
            </w:pPr>
            <w:r>
              <w:rPr>
                <w:sz w:val="16"/>
                <w:szCs w:val="16"/>
              </w:rPr>
              <w:t>Областное бюджетное учреждение здравоохранения "Обоянская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7B3626F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6781E1F7"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CC6B3E4"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6DF038FF"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33C7828D" w14:textId="77777777" w:rsidR="00000000" w:rsidRDefault="00000000">
            <w:pPr>
              <w:pStyle w:val="aa"/>
              <w:rPr>
                <w:sz w:val="16"/>
                <w:szCs w:val="16"/>
              </w:rPr>
            </w:pPr>
          </w:p>
        </w:tc>
      </w:tr>
      <w:tr w:rsidR="00000000" w14:paraId="08C95D84"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7248787B" w14:textId="77777777" w:rsidR="00000000" w:rsidRDefault="00000000">
            <w:pPr>
              <w:pStyle w:val="aa"/>
              <w:jc w:val="center"/>
              <w:rPr>
                <w:sz w:val="16"/>
                <w:szCs w:val="16"/>
              </w:rPr>
            </w:pPr>
            <w:r>
              <w:rPr>
                <w:sz w:val="16"/>
                <w:szCs w:val="16"/>
              </w:rPr>
              <w:t>17</w:t>
            </w:r>
          </w:p>
        </w:tc>
        <w:tc>
          <w:tcPr>
            <w:tcW w:w="1782" w:type="dxa"/>
            <w:tcBorders>
              <w:top w:val="single" w:sz="4" w:space="0" w:color="auto"/>
              <w:left w:val="single" w:sz="4" w:space="0" w:color="auto"/>
              <w:bottom w:val="single" w:sz="4" w:space="0" w:color="auto"/>
              <w:right w:val="single" w:sz="4" w:space="0" w:color="auto"/>
            </w:tcBorders>
          </w:tcPr>
          <w:p w14:paraId="6143066F" w14:textId="77777777" w:rsidR="00000000" w:rsidRDefault="00000000">
            <w:pPr>
              <w:pStyle w:val="aa"/>
              <w:jc w:val="center"/>
              <w:rPr>
                <w:sz w:val="16"/>
                <w:szCs w:val="16"/>
              </w:rPr>
            </w:pPr>
            <w:r>
              <w:rPr>
                <w:sz w:val="16"/>
                <w:szCs w:val="16"/>
              </w:rPr>
              <w:t>460036</w:t>
            </w:r>
          </w:p>
        </w:tc>
        <w:tc>
          <w:tcPr>
            <w:tcW w:w="2908" w:type="dxa"/>
            <w:tcBorders>
              <w:top w:val="single" w:sz="4" w:space="0" w:color="auto"/>
              <w:left w:val="single" w:sz="4" w:space="0" w:color="auto"/>
              <w:bottom w:val="single" w:sz="4" w:space="0" w:color="auto"/>
              <w:right w:val="single" w:sz="4" w:space="0" w:color="auto"/>
            </w:tcBorders>
          </w:tcPr>
          <w:p w14:paraId="635AC4FC" w14:textId="77777777" w:rsidR="00000000" w:rsidRDefault="00000000">
            <w:pPr>
              <w:pStyle w:val="aa"/>
              <w:jc w:val="center"/>
              <w:rPr>
                <w:sz w:val="16"/>
                <w:szCs w:val="16"/>
              </w:rPr>
            </w:pPr>
            <w:r>
              <w:rPr>
                <w:sz w:val="16"/>
                <w:szCs w:val="16"/>
              </w:rPr>
              <w:t>Областное бюджетное учреждение здравоохранения "Октябрьская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2C43F0A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45733EB5"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139870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46FD4F16"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7ECFE677" w14:textId="77777777" w:rsidR="00000000" w:rsidRDefault="00000000">
            <w:pPr>
              <w:pStyle w:val="aa"/>
              <w:rPr>
                <w:sz w:val="16"/>
                <w:szCs w:val="16"/>
              </w:rPr>
            </w:pPr>
          </w:p>
        </w:tc>
      </w:tr>
      <w:tr w:rsidR="00000000" w14:paraId="0AAEB052"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30155537" w14:textId="77777777" w:rsidR="00000000" w:rsidRDefault="00000000">
            <w:pPr>
              <w:pStyle w:val="aa"/>
              <w:jc w:val="center"/>
              <w:rPr>
                <w:sz w:val="16"/>
                <w:szCs w:val="16"/>
              </w:rPr>
            </w:pPr>
            <w:r>
              <w:rPr>
                <w:sz w:val="16"/>
                <w:szCs w:val="16"/>
              </w:rPr>
              <w:t>18</w:t>
            </w:r>
          </w:p>
        </w:tc>
        <w:tc>
          <w:tcPr>
            <w:tcW w:w="1782" w:type="dxa"/>
            <w:tcBorders>
              <w:top w:val="single" w:sz="4" w:space="0" w:color="auto"/>
              <w:left w:val="single" w:sz="4" w:space="0" w:color="auto"/>
              <w:bottom w:val="single" w:sz="4" w:space="0" w:color="auto"/>
              <w:right w:val="single" w:sz="4" w:space="0" w:color="auto"/>
            </w:tcBorders>
          </w:tcPr>
          <w:p w14:paraId="3D72E4AA" w14:textId="77777777" w:rsidR="00000000" w:rsidRDefault="00000000">
            <w:pPr>
              <w:pStyle w:val="aa"/>
              <w:jc w:val="center"/>
              <w:rPr>
                <w:sz w:val="16"/>
                <w:szCs w:val="16"/>
              </w:rPr>
            </w:pPr>
            <w:r>
              <w:rPr>
                <w:sz w:val="16"/>
                <w:szCs w:val="16"/>
              </w:rPr>
              <w:t>460005</w:t>
            </w:r>
          </w:p>
        </w:tc>
        <w:tc>
          <w:tcPr>
            <w:tcW w:w="2908" w:type="dxa"/>
            <w:tcBorders>
              <w:top w:val="single" w:sz="4" w:space="0" w:color="auto"/>
              <w:left w:val="single" w:sz="4" w:space="0" w:color="auto"/>
              <w:bottom w:val="single" w:sz="4" w:space="0" w:color="auto"/>
              <w:right w:val="single" w:sz="4" w:space="0" w:color="auto"/>
            </w:tcBorders>
          </w:tcPr>
          <w:p w14:paraId="7BBB24BF" w14:textId="77777777" w:rsidR="00000000" w:rsidRDefault="00000000">
            <w:pPr>
              <w:pStyle w:val="aa"/>
              <w:jc w:val="center"/>
              <w:rPr>
                <w:sz w:val="16"/>
                <w:szCs w:val="16"/>
              </w:rPr>
            </w:pPr>
            <w:r>
              <w:rPr>
                <w:sz w:val="16"/>
                <w:szCs w:val="16"/>
              </w:rPr>
              <w:t>Областное бюджетное учреждение здравоохранения "Поныровская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557DAF2B"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1B5E12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498BA1E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CCE3997"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5E840B34" w14:textId="77777777" w:rsidR="00000000" w:rsidRDefault="00000000">
            <w:pPr>
              <w:pStyle w:val="aa"/>
              <w:rPr>
                <w:sz w:val="16"/>
                <w:szCs w:val="16"/>
              </w:rPr>
            </w:pPr>
          </w:p>
        </w:tc>
      </w:tr>
      <w:tr w:rsidR="00000000" w14:paraId="17227EDB"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6AAEF8E0" w14:textId="77777777" w:rsidR="00000000" w:rsidRDefault="00000000">
            <w:pPr>
              <w:pStyle w:val="aa"/>
              <w:jc w:val="center"/>
              <w:rPr>
                <w:sz w:val="16"/>
                <w:szCs w:val="16"/>
              </w:rPr>
            </w:pPr>
            <w:r>
              <w:rPr>
                <w:sz w:val="16"/>
                <w:szCs w:val="16"/>
              </w:rPr>
              <w:t>19</w:t>
            </w:r>
          </w:p>
        </w:tc>
        <w:tc>
          <w:tcPr>
            <w:tcW w:w="1782" w:type="dxa"/>
            <w:tcBorders>
              <w:top w:val="single" w:sz="4" w:space="0" w:color="auto"/>
              <w:left w:val="single" w:sz="4" w:space="0" w:color="auto"/>
              <w:bottom w:val="single" w:sz="4" w:space="0" w:color="auto"/>
              <w:right w:val="single" w:sz="4" w:space="0" w:color="auto"/>
            </w:tcBorders>
          </w:tcPr>
          <w:p w14:paraId="558EA754" w14:textId="77777777" w:rsidR="00000000" w:rsidRDefault="00000000">
            <w:pPr>
              <w:pStyle w:val="aa"/>
              <w:jc w:val="center"/>
              <w:rPr>
                <w:sz w:val="16"/>
                <w:szCs w:val="16"/>
              </w:rPr>
            </w:pPr>
            <w:r>
              <w:rPr>
                <w:sz w:val="16"/>
                <w:szCs w:val="16"/>
              </w:rPr>
              <w:t>460053</w:t>
            </w:r>
          </w:p>
        </w:tc>
        <w:tc>
          <w:tcPr>
            <w:tcW w:w="2908" w:type="dxa"/>
            <w:tcBorders>
              <w:top w:val="single" w:sz="4" w:space="0" w:color="auto"/>
              <w:left w:val="single" w:sz="4" w:space="0" w:color="auto"/>
              <w:bottom w:val="single" w:sz="4" w:space="0" w:color="auto"/>
              <w:right w:val="single" w:sz="4" w:space="0" w:color="auto"/>
            </w:tcBorders>
          </w:tcPr>
          <w:p w14:paraId="5CB62851" w14:textId="77777777" w:rsidR="00000000" w:rsidRDefault="00000000">
            <w:pPr>
              <w:pStyle w:val="aa"/>
              <w:jc w:val="center"/>
              <w:rPr>
                <w:sz w:val="16"/>
                <w:szCs w:val="16"/>
              </w:rPr>
            </w:pPr>
            <w:r>
              <w:rPr>
                <w:sz w:val="16"/>
                <w:szCs w:val="16"/>
              </w:rPr>
              <w:t>Областное бюджетное учреждение здравоохранения "Пристенская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53358D5B"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487CC56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5AE0F74"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193CBD4"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0DFF5311" w14:textId="77777777" w:rsidR="00000000" w:rsidRDefault="00000000">
            <w:pPr>
              <w:pStyle w:val="aa"/>
              <w:rPr>
                <w:sz w:val="16"/>
                <w:szCs w:val="16"/>
              </w:rPr>
            </w:pPr>
          </w:p>
        </w:tc>
      </w:tr>
      <w:tr w:rsidR="00000000" w14:paraId="3A9D99C7"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21695C92" w14:textId="77777777" w:rsidR="00000000" w:rsidRDefault="00000000">
            <w:pPr>
              <w:pStyle w:val="aa"/>
              <w:jc w:val="center"/>
              <w:rPr>
                <w:sz w:val="16"/>
                <w:szCs w:val="16"/>
              </w:rPr>
            </w:pPr>
            <w:r>
              <w:rPr>
                <w:sz w:val="16"/>
                <w:szCs w:val="16"/>
              </w:rPr>
              <w:t>20</w:t>
            </w:r>
          </w:p>
        </w:tc>
        <w:tc>
          <w:tcPr>
            <w:tcW w:w="1782" w:type="dxa"/>
            <w:tcBorders>
              <w:top w:val="single" w:sz="4" w:space="0" w:color="auto"/>
              <w:left w:val="single" w:sz="4" w:space="0" w:color="auto"/>
              <w:bottom w:val="single" w:sz="4" w:space="0" w:color="auto"/>
              <w:right w:val="single" w:sz="4" w:space="0" w:color="auto"/>
            </w:tcBorders>
          </w:tcPr>
          <w:p w14:paraId="62110BAD" w14:textId="77777777" w:rsidR="00000000" w:rsidRDefault="00000000">
            <w:pPr>
              <w:pStyle w:val="aa"/>
              <w:jc w:val="center"/>
              <w:rPr>
                <w:sz w:val="16"/>
                <w:szCs w:val="16"/>
              </w:rPr>
            </w:pPr>
            <w:r>
              <w:rPr>
                <w:sz w:val="16"/>
                <w:szCs w:val="16"/>
              </w:rPr>
              <w:t>460027</w:t>
            </w:r>
          </w:p>
        </w:tc>
        <w:tc>
          <w:tcPr>
            <w:tcW w:w="2908" w:type="dxa"/>
            <w:tcBorders>
              <w:top w:val="single" w:sz="4" w:space="0" w:color="auto"/>
              <w:left w:val="single" w:sz="4" w:space="0" w:color="auto"/>
              <w:bottom w:val="single" w:sz="4" w:space="0" w:color="auto"/>
              <w:right w:val="single" w:sz="4" w:space="0" w:color="auto"/>
            </w:tcBorders>
          </w:tcPr>
          <w:p w14:paraId="42F9E65B" w14:textId="77777777" w:rsidR="00000000" w:rsidRDefault="00000000">
            <w:pPr>
              <w:pStyle w:val="aa"/>
              <w:jc w:val="center"/>
              <w:rPr>
                <w:sz w:val="16"/>
                <w:szCs w:val="16"/>
              </w:rPr>
            </w:pPr>
            <w:r>
              <w:rPr>
                <w:sz w:val="16"/>
                <w:szCs w:val="16"/>
              </w:rPr>
              <w:t>Областное бюджетное учреждение здравоохранения "Рыльская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08070A3A"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1200C65"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588307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4B75045"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278F2C27" w14:textId="77777777" w:rsidR="00000000" w:rsidRDefault="00000000">
            <w:pPr>
              <w:pStyle w:val="aa"/>
              <w:rPr>
                <w:sz w:val="16"/>
                <w:szCs w:val="16"/>
              </w:rPr>
            </w:pPr>
          </w:p>
        </w:tc>
      </w:tr>
      <w:tr w:rsidR="00000000" w14:paraId="0831D35F"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4B213751" w14:textId="77777777" w:rsidR="00000000" w:rsidRDefault="00000000">
            <w:pPr>
              <w:pStyle w:val="aa"/>
              <w:jc w:val="center"/>
              <w:rPr>
                <w:sz w:val="16"/>
                <w:szCs w:val="16"/>
              </w:rPr>
            </w:pPr>
            <w:r>
              <w:rPr>
                <w:sz w:val="16"/>
                <w:szCs w:val="16"/>
              </w:rPr>
              <w:t>21</w:t>
            </w:r>
          </w:p>
        </w:tc>
        <w:tc>
          <w:tcPr>
            <w:tcW w:w="1782" w:type="dxa"/>
            <w:tcBorders>
              <w:top w:val="single" w:sz="4" w:space="0" w:color="auto"/>
              <w:left w:val="single" w:sz="4" w:space="0" w:color="auto"/>
              <w:bottom w:val="single" w:sz="4" w:space="0" w:color="auto"/>
              <w:right w:val="single" w:sz="4" w:space="0" w:color="auto"/>
            </w:tcBorders>
          </w:tcPr>
          <w:p w14:paraId="5453F7F7" w14:textId="77777777" w:rsidR="00000000" w:rsidRDefault="00000000">
            <w:pPr>
              <w:pStyle w:val="aa"/>
              <w:jc w:val="center"/>
              <w:rPr>
                <w:sz w:val="16"/>
                <w:szCs w:val="16"/>
              </w:rPr>
            </w:pPr>
            <w:r>
              <w:rPr>
                <w:sz w:val="16"/>
                <w:szCs w:val="16"/>
              </w:rPr>
              <w:t>460038</w:t>
            </w:r>
          </w:p>
        </w:tc>
        <w:tc>
          <w:tcPr>
            <w:tcW w:w="2908" w:type="dxa"/>
            <w:tcBorders>
              <w:top w:val="single" w:sz="4" w:space="0" w:color="auto"/>
              <w:left w:val="single" w:sz="4" w:space="0" w:color="auto"/>
              <w:bottom w:val="single" w:sz="4" w:space="0" w:color="auto"/>
              <w:right w:val="single" w:sz="4" w:space="0" w:color="auto"/>
            </w:tcBorders>
          </w:tcPr>
          <w:p w14:paraId="345C9AE5" w14:textId="77777777" w:rsidR="00000000" w:rsidRDefault="00000000">
            <w:pPr>
              <w:pStyle w:val="aa"/>
              <w:jc w:val="center"/>
              <w:rPr>
                <w:sz w:val="16"/>
                <w:szCs w:val="16"/>
              </w:rPr>
            </w:pPr>
            <w:r>
              <w:rPr>
                <w:sz w:val="16"/>
                <w:szCs w:val="16"/>
              </w:rPr>
              <w:t>Областное бюджетное учреждение здравоохранения "Советская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5FAF06B3"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8A0F41E"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1C1FCBD"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A09B054"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60BE8644" w14:textId="77777777" w:rsidR="00000000" w:rsidRDefault="00000000">
            <w:pPr>
              <w:pStyle w:val="aa"/>
              <w:rPr>
                <w:sz w:val="16"/>
                <w:szCs w:val="16"/>
              </w:rPr>
            </w:pPr>
          </w:p>
        </w:tc>
      </w:tr>
      <w:tr w:rsidR="00000000" w14:paraId="20F1FB1A"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7A868FDE" w14:textId="77777777" w:rsidR="00000000" w:rsidRDefault="00000000">
            <w:pPr>
              <w:pStyle w:val="aa"/>
              <w:jc w:val="center"/>
              <w:rPr>
                <w:sz w:val="16"/>
                <w:szCs w:val="16"/>
              </w:rPr>
            </w:pPr>
            <w:bookmarkStart w:id="279" w:name="sub_50043"/>
            <w:r>
              <w:rPr>
                <w:sz w:val="16"/>
                <w:szCs w:val="16"/>
              </w:rPr>
              <w:t>22</w:t>
            </w:r>
            <w:bookmarkEnd w:id="279"/>
          </w:p>
        </w:tc>
        <w:tc>
          <w:tcPr>
            <w:tcW w:w="1782" w:type="dxa"/>
            <w:tcBorders>
              <w:top w:val="single" w:sz="4" w:space="0" w:color="auto"/>
              <w:left w:val="single" w:sz="4" w:space="0" w:color="auto"/>
              <w:bottom w:val="single" w:sz="4" w:space="0" w:color="auto"/>
              <w:right w:val="single" w:sz="4" w:space="0" w:color="auto"/>
            </w:tcBorders>
          </w:tcPr>
          <w:p w14:paraId="174A25DF" w14:textId="77777777" w:rsidR="00000000" w:rsidRDefault="00000000">
            <w:pPr>
              <w:pStyle w:val="aa"/>
              <w:jc w:val="center"/>
              <w:rPr>
                <w:sz w:val="16"/>
                <w:szCs w:val="16"/>
              </w:rPr>
            </w:pPr>
            <w:r>
              <w:rPr>
                <w:sz w:val="16"/>
                <w:szCs w:val="16"/>
              </w:rPr>
              <w:t>460044</w:t>
            </w:r>
          </w:p>
        </w:tc>
        <w:tc>
          <w:tcPr>
            <w:tcW w:w="2908" w:type="dxa"/>
            <w:tcBorders>
              <w:top w:val="single" w:sz="4" w:space="0" w:color="auto"/>
              <w:left w:val="single" w:sz="4" w:space="0" w:color="auto"/>
              <w:bottom w:val="single" w:sz="4" w:space="0" w:color="auto"/>
              <w:right w:val="single" w:sz="4" w:space="0" w:color="auto"/>
            </w:tcBorders>
          </w:tcPr>
          <w:p w14:paraId="129B96FC" w14:textId="77777777" w:rsidR="00000000" w:rsidRDefault="00000000">
            <w:pPr>
              <w:pStyle w:val="aa"/>
              <w:jc w:val="center"/>
              <w:rPr>
                <w:sz w:val="16"/>
                <w:szCs w:val="16"/>
              </w:rPr>
            </w:pPr>
            <w:r>
              <w:rPr>
                <w:sz w:val="16"/>
                <w:szCs w:val="16"/>
              </w:rPr>
              <w:t>Областное бюджетное учреждение здравоохранения "Солнцевско-Мантуровская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75FBF325"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DABDC15"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5270565"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6506BF84"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4EEE2443" w14:textId="77777777" w:rsidR="00000000" w:rsidRDefault="00000000">
            <w:pPr>
              <w:pStyle w:val="aa"/>
              <w:rPr>
                <w:sz w:val="16"/>
                <w:szCs w:val="16"/>
              </w:rPr>
            </w:pPr>
          </w:p>
        </w:tc>
      </w:tr>
      <w:tr w:rsidR="00000000" w14:paraId="7095F9AD"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7E3AE956" w14:textId="77777777" w:rsidR="00000000" w:rsidRDefault="00000000">
            <w:pPr>
              <w:pStyle w:val="aa"/>
              <w:jc w:val="center"/>
              <w:rPr>
                <w:sz w:val="16"/>
                <w:szCs w:val="16"/>
              </w:rPr>
            </w:pPr>
            <w:bookmarkStart w:id="280" w:name="sub_50044"/>
            <w:r>
              <w:rPr>
                <w:sz w:val="16"/>
                <w:szCs w:val="16"/>
              </w:rPr>
              <w:t>23</w:t>
            </w:r>
            <w:bookmarkEnd w:id="280"/>
          </w:p>
        </w:tc>
        <w:tc>
          <w:tcPr>
            <w:tcW w:w="1782" w:type="dxa"/>
            <w:tcBorders>
              <w:top w:val="single" w:sz="4" w:space="0" w:color="auto"/>
              <w:left w:val="single" w:sz="4" w:space="0" w:color="auto"/>
              <w:bottom w:val="single" w:sz="4" w:space="0" w:color="auto"/>
              <w:right w:val="single" w:sz="4" w:space="0" w:color="auto"/>
            </w:tcBorders>
          </w:tcPr>
          <w:p w14:paraId="351680BA" w14:textId="77777777" w:rsidR="00000000" w:rsidRDefault="00000000">
            <w:pPr>
              <w:pStyle w:val="aa"/>
              <w:jc w:val="center"/>
              <w:rPr>
                <w:sz w:val="16"/>
                <w:szCs w:val="16"/>
              </w:rPr>
            </w:pPr>
            <w:r>
              <w:rPr>
                <w:sz w:val="16"/>
                <w:szCs w:val="16"/>
              </w:rPr>
              <w:t>460052</w:t>
            </w:r>
          </w:p>
        </w:tc>
        <w:tc>
          <w:tcPr>
            <w:tcW w:w="2908" w:type="dxa"/>
            <w:tcBorders>
              <w:top w:val="single" w:sz="4" w:space="0" w:color="auto"/>
              <w:left w:val="single" w:sz="4" w:space="0" w:color="auto"/>
              <w:bottom w:val="single" w:sz="4" w:space="0" w:color="auto"/>
              <w:right w:val="single" w:sz="4" w:space="0" w:color="auto"/>
            </w:tcBorders>
          </w:tcPr>
          <w:p w14:paraId="3B553C68" w14:textId="77777777" w:rsidR="00000000" w:rsidRDefault="00000000">
            <w:pPr>
              <w:pStyle w:val="aa"/>
              <w:jc w:val="center"/>
              <w:rPr>
                <w:sz w:val="16"/>
                <w:szCs w:val="16"/>
              </w:rPr>
            </w:pPr>
            <w:r>
              <w:rPr>
                <w:sz w:val="16"/>
                <w:szCs w:val="16"/>
              </w:rPr>
              <w:t>Областное бюджетное учреждение здравоохранения "Суджанско-Большесолдатская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4FFB3DA5"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478B0F0"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528EAC3"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DC3132F"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5FC3AB78" w14:textId="77777777" w:rsidR="00000000" w:rsidRDefault="00000000">
            <w:pPr>
              <w:pStyle w:val="aa"/>
              <w:rPr>
                <w:sz w:val="16"/>
                <w:szCs w:val="16"/>
              </w:rPr>
            </w:pPr>
          </w:p>
        </w:tc>
      </w:tr>
      <w:tr w:rsidR="00000000" w14:paraId="09978028"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44984EF1" w14:textId="77777777" w:rsidR="00000000" w:rsidRDefault="00000000">
            <w:pPr>
              <w:pStyle w:val="aa"/>
              <w:jc w:val="center"/>
              <w:rPr>
                <w:sz w:val="16"/>
                <w:szCs w:val="16"/>
              </w:rPr>
            </w:pPr>
            <w:r>
              <w:rPr>
                <w:sz w:val="16"/>
                <w:szCs w:val="16"/>
              </w:rPr>
              <w:t>24</w:t>
            </w:r>
          </w:p>
        </w:tc>
        <w:tc>
          <w:tcPr>
            <w:tcW w:w="1782" w:type="dxa"/>
            <w:tcBorders>
              <w:top w:val="single" w:sz="4" w:space="0" w:color="auto"/>
              <w:left w:val="single" w:sz="4" w:space="0" w:color="auto"/>
              <w:bottom w:val="single" w:sz="4" w:space="0" w:color="auto"/>
              <w:right w:val="single" w:sz="4" w:space="0" w:color="auto"/>
            </w:tcBorders>
          </w:tcPr>
          <w:p w14:paraId="22195F60" w14:textId="77777777" w:rsidR="00000000" w:rsidRDefault="00000000">
            <w:pPr>
              <w:pStyle w:val="aa"/>
              <w:jc w:val="center"/>
              <w:rPr>
                <w:sz w:val="16"/>
                <w:szCs w:val="16"/>
              </w:rPr>
            </w:pPr>
            <w:r>
              <w:rPr>
                <w:sz w:val="16"/>
                <w:szCs w:val="16"/>
              </w:rPr>
              <w:t>460049</w:t>
            </w:r>
          </w:p>
        </w:tc>
        <w:tc>
          <w:tcPr>
            <w:tcW w:w="2908" w:type="dxa"/>
            <w:tcBorders>
              <w:top w:val="single" w:sz="4" w:space="0" w:color="auto"/>
              <w:left w:val="single" w:sz="4" w:space="0" w:color="auto"/>
              <w:bottom w:val="single" w:sz="4" w:space="0" w:color="auto"/>
              <w:right w:val="single" w:sz="4" w:space="0" w:color="auto"/>
            </w:tcBorders>
          </w:tcPr>
          <w:p w14:paraId="426CA7F6" w14:textId="77777777" w:rsidR="00000000" w:rsidRDefault="00000000">
            <w:pPr>
              <w:pStyle w:val="aa"/>
              <w:jc w:val="center"/>
              <w:rPr>
                <w:sz w:val="16"/>
                <w:szCs w:val="16"/>
              </w:rPr>
            </w:pPr>
            <w:r>
              <w:rPr>
                <w:sz w:val="16"/>
                <w:szCs w:val="16"/>
              </w:rPr>
              <w:t>Областное бюджетное учреждение здравоохранения "Тимская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5D746A26"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6190F37"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A69A1E6"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6174C420"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5794FC14" w14:textId="77777777" w:rsidR="00000000" w:rsidRDefault="00000000">
            <w:pPr>
              <w:pStyle w:val="aa"/>
              <w:rPr>
                <w:sz w:val="16"/>
                <w:szCs w:val="16"/>
              </w:rPr>
            </w:pPr>
          </w:p>
        </w:tc>
      </w:tr>
      <w:tr w:rsidR="00000000" w14:paraId="04BB62B0"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141C3FCC" w14:textId="77777777" w:rsidR="00000000" w:rsidRDefault="00000000">
            <w:pPr>
              <w:pStyle w:val="aa"/>
              <w:jc w:val="center"/>
              <w:rPr>
                <w:sz w:val="16"/>
                <w:szCs w:val="16"/>
              </w:rPr>
            </w:pPr>
            <w:r>
              <w:rPr>
                <w:sz w:val="16"/>
                <w:szCs w:val="16"/>
              </w:rPr>
              <w:t>25</w:t>
            </w:r>
          </w:p>
        </w:tc>
        <w:tc>
          <w:tcPr>
            <w:tcW w:w="1782" w:type="dxa"/>
            <w:tcBorders>
              <w:top w:val="single" w:sz="4" w:space="0" w:color="auto"/>
              <w:left w:val="single" w:sz="4" w:space="0" w:color="auto"/>
              <w:bottom w:val="single" w:sz="4" w:space="0" w:color="auto"/>
              <w:right w:val="single" w:sz="4" w:space="0" w:color="auto"/>
            </w:tcBorders>
          </w:tcPr>
          <w:p w14:paraId="1AC8309B" w14:textId="77777777" w:rsidR="00000000" w:rsidRDefault="00000000">
            <w:pPr>
              <w:pStyle w:val="aa"/>
              <w:jc w:val="center"/>
              <w:rPr>
                <w:sz w:val="16"/>
                <w:szCs w:val="16"/>
              </w:rPr>
            </w:pPr>
            <w:r>
              <w:rPr>
                <w:sz w:val="16"/>
                <w:szCs w:val="16"/>
              </w:rPr>
              <w:t>460002</w:t>
            </w:r>
          </w:p>
        </w:tc>
        <w:tc>
          <w:tcPr>
            <w:tcW w:w="2908" w:type="dxa"/>
            <w:tcBorders>
              <w:top w:val="single" w:sz="4" w:space="0" w:color="auto"/>
              <w:left w:val="single" w:sz="4" w:space="0" w:color="auto"/>
              <w:bottom w:val="single" w:sz="4" w:space="0" w:color="auto"/>
              <w:right w:val="single" w:sz="4" w:space="0" w:color="auto"/>
            </w:tcBorders>
          </w:tcPr>
          <w:p w14:paraId="0CFD6654" w14:textId="77777777" w:rsidR="00000000" w:rsidRDefault="00000000">
            <w:pPr>
              <w:pStyle w:val="aa"/>
              <w:jc w:val="center"/>
              <w:rPr>
                <w:sz w:val="16"/>
                <w:szCs w:val="16"/>
              </w:rPr>
            </w:pPr>
            <w:r>
              <w:rPr>
                <w:sz w:val="16"/>
                <w:szCs w:val="16"/>
              </w:rPr>
              <w:t>Областное бюджетное учреждение здравоохранения "Фатежская центральная районная больница имени "Валентина Феликсовича Войно-Ясенецкого, Святого Луки"</w:t>
            </w:r>
          </w:p>
        </w:tc>
        <w:tc>
          <w:tcPr>
            <w:tcW w:w="1970" w:type="dxa"/>
            <w:tcBorders>
              <w:top w:val="single" w:sz="4" w:space="0" w:color="auto"/>
              <w:left w:val="single" w:sz="4" w:space="0" w:color="auto"/>
              <w:bottom w:val="single" w:sz="4" w:space="0" w:color="auto"/>
              <w:right w:val="single" w:sz="4" w:space="0" w:color="auto"/>
            </w:tcBorders>
          </w:tcPr>
          <w:p w14:paraId="704B6AF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852BC3B"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90BCFB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52C86BC"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6839994F" w14:textId="77777777" w:rsidR="00000000" w:rsidRDefault="00000000">
            <w:pPr>
              <w:pStyle w:val="aa"/>
              <w:rPr>
                <w:sz w:val="16"/>
                <w:szCs w:val="16"/>
              </w:rPr>
            </w:pPr>
          </w:p>
        </w:tc>
      </w:tr>
      <w:tr w:rsidR="00000000" w14:paraId="52AB30F9"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23C5BE80" w14:textId="77777777" w:rsidR="00000000" w:rsidRDefault="00000000">
            <w:pPr>
              <w:pStyle w:val="aa"/>
              <w:jc w:val="center"/>
              <w:rPr>
                <w:sz w:val="16"/>
                <w:szCs w:val="16"/>
              </w:rPr>
            </w:pPr>
            <w:r>
              <w:rPr>
                <w:sz w:val="16"/>
                <w:szCs w:val="16"/>
              </w:rPr>
              <w:t>26</w:t>
            </w:r>
          </w:p>
        </w:tc>
        <w:tc>
          <w:tcPr>
            <w:tcW w:w="1782" w:type="dxa"/>
            <w:tcBorders>
              <w:top w:val="single" w:sz="4" w:space="0" w:color="auto"/>
              <w:left w:val="single" w:sz="4" w:space="0" w:color="auto"/>
              <w:bottom w:val="single" w:sz="4" w:space="0" w:color="auto"/>
              <w:right w:val="single" w:sz="4" w:space="0" w:color="auto"/>
            </w:tcBorders>
          </w:tcPr>
          <w:p w14:paraId="7429EFB1" w14:textId="77777777" w:rsidR="00000000" w:rsidRDefault="00000000">
            <w:pPr>
              <w:pStyle w:val="aa"/>
              <w:jc w:val="center"/>
              <w:rPr>
                <w:sz w:val="16"/>
                <w:szCs w:val="16"/>
              </w:rPr>
            </w:pPr>
            <w:r>
              <w:rPr>
                <w:sz w:val="16"/>
                <w:szCs w:val="16"/>
              </w:rPr>
              <w:t>460022</w:t>
            </w:r>
          </w:p>
        </w:tc>
        <w:tc>
          <w:tcPr>
            <w:tcW w:w="2908" w:type="dxa"/>
            <w:tcBorders>
              <w:top w:val="single" w:sz="4" w:space="0" w:color="auto"/>
              <w:left w:val="single" w:sz="4" w:space="0" w:color="auto"/>
              <w:bottom w:val="single" w:sz="4" w:space="0" w:color="auto"/>
              <w:right w:val="single" w:sz="4" w:space="0" w:color="auto"/>
            </w:tcBorders>
          </w:tcPr>
          <w:p w14:paraId="07DD462D" w14:textId="77777777" w:rsidR="00000000" w:rsidRDefault="00000000">
            <w:pPr>
              <w:pStyle w:val="aa"/>
              <w:jc w:val="center"/>
              <w:rPr>
                <w:sz w:val="16"/>
                <w:szCs w:val="16"/>
              </w:rPr>
            </w:pPr>
            <w:r>
              <w:rPr>
                <w:sz w:val="16"/>
                <w:szCs w:val="16"/>
              </w:rPr>
              <w:t>Областное бюджетное учреждение здравоохранения "Хомутовская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4ED9DCFA"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6FF383E"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81D58B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8E08B03"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5941F6F0" w14:textId="77777777" w:rsidR="00000000" w:rsidRDefault="00000000">
            <w:pPr>
              <w:pStyle w:val="aa"/>
              <w:rPr>
                <w:sz w:val="16"/>
                <w:szCs w:val="16"/>
              </w:rPr>
            </w:pPr>
          </w:p>
        </w:tc>
      </w:tr>
      <w:tr w:rsidR="00000000" w14:paraId="2D803775"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0C82ADDB" w14:textId="77777777" w:rsidR="00000000" w:rsidRDefault="00000000">
            <w:pPr>
              <w:pStyle w:val="aa"/>
              <w:jc w:val="center"/>
              <w:rPr>
                <w:sz w:val="16"/>
                <w:szCs w:val="16"/>
              </w:rPr>
            </w:pPr>
            <w:r>
              <w:rPr>
                <w:sz w:val="16"/>
                <w:szCs w:val="16"/>
              </w:rPr>
              <w:t>27</w:t>
            </w:r>
          </w:p>
        </w:tc>
        <w:tc>
          <w:tcPr>
            <w:tcW w:w="1782" w:type="dxa"/>
            <w:tcBorders>
              <w:top w:val="single" w:sz="4" w:space="0" w:color="auto"/>
              <w:left w:val="single" w:sz="4" w:space="0" w:color="auto"/>
              <w:bottom w:val="single" w:sz="4" w:space="0" w:color="auto"/>
              <w:right w:val="single" w:sz="4" w:space="0" w:color="auto"/>
            </w:tcBorders>
          </w:tcPr>
          <w:p w14:paraId="0C546588" w14:textId="77777777" w:rsidR="00000000" w:rsidRDefault="00000000">
            <w:pPr>
              <w:pStyle w:val="aa"/>
              <w:jc w:val="center"/>
              <w:rPr>
                <w:sz w:val="16"/>
                <w:szCs w:val="16"/>
              </w:rPr>
            </w:pPr>
            <w:r>
              <w:rPr>
                <w:sz w:val="16"/>
                <w:szCs w:val="16"/>
              </w:rPr>
              <w:t>460058</w:t>
            </w:r>
          </w:p>
        </w:tc>
        <w:tc>
          <w:tcPr>
            <w:tcW w:w="2908" w:type="dxa"/>
            <w:tcBorders>
              <w:top w:val="single" w:sz="4" w:space="0" w:color="auto"/>
              <w:left w:val="single" w:sz="4" w:space="0" w:color="auto"/>
              <w:bottom w:val="single" w:sz="4" w:space="0" w:color="auto"/>
              <w:right w:val="single" w:sz="4" w:space="0" w:color="auto"/>
            </w:tcBorders>
          </w:tcPr>
          <w:p w14:paraId="1CC7C403" w14:textId="77777777" w:rsidR="00000000" w:rsidRDefault="00000000">
            <w:pPr>
              <w:pStyle w:val="aa"/>
              <w:jc w:val="center"/>
              <w:rPr>
                <w:sz w:val="16"/>
                <w:szCs w:val="16"/>
              </w:rPr>
            </w:pPr>
            <w:r>
              <w:rPr>
                <w:sz w:val="16"/>
                <w:szCs w:val="16"/>
              </w:rPr>
              <w:t>Областное бюджетное учреждение здравоохранения "Черемисиновская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36B7640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4846E0E"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77ED3F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795C1FB"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073F9693" w14:textId="77777777" w:rsidR="00000000" w:rsidRDefault="00000000">
            <w:pPr>
              <w:pStyle w:val="aa"/>
              <w:rPr>
                <w:sz w:val="16"/>
                <w:szCs w:val="16"/>
              </w:rPr>
            </w:pPr>
          </w:p>
        </w:tc>
      </w:tr>
      <w:tr w:rsidR="00000000" w14:paraId="119A9C83"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2ADC43DE" w14:textId="77777777" w:rsidR="00000000" w:rsidRDefault="00000000">
            <w:pPr>
              <w:pStyle w:val="aa"/>
              <w:jc w:val="center"/>
              <w:rPr>
                <w:sz w:val="16"/>
                <w:szCs w:val="16"/>
              </w:rPr>
            </w:pPr>
            <w:r>
              <w:rPr>
                <w:sz w:val="16"/>
                <w:szCs w:val="16"/>
              </w:rPr>
              <w:t>28</w:t>
            </w:r>
          </w:p>
        </w:tc>
        <w:tc>
          <w:tcPr>
            <w:tcW w:w="1782" w:type="dxa"/>
            <w:tcBorders>
              <w:top w:val="single" w:sz="4" w:space="0" w:color="auto"/>
              <w:left w:val="single" w:sz="4" w:space="0" w:color="auto"/>
              <w:bottom w:val="single" w:sz="4" w:space="0" w:color="auto"/>
              <w:right w:val="single" w:sz="4" w:space="0" w:color="auto"/>
            </w:tcBorders>
          </w:tcPr>
          <w:p w14:paraId="5F24769C" w14:textId="77777777" w:rsidR="00000000" w:rsidRDefault="00000000">
            <w:pPr>
              <w:pStyle w:val="aa"/>
              <w:jc w:val="center"/>
              <w:rPr>
                <w:sz w:val="16"/>
                <w:szCs w:val="16"/>
              </w:rPr>
            </w:pPr>
            <w:r>
              <w:rPr>
                <w:sz w:val="16"/>
                <w:szCs w:val="16"/>
              </w:rPr>
              <w:t>460059</w:t>
            </w:r>
          </w:p>
        </w:tc>
        <w:tc>
          <w:tcPr>
            <w:tcW w:w="2908" w:type="dxa"/>
            <w:tcBorders>
              <w:top w:val="single" w:sz="4" w:space="0" w:color="auto"/>
              <w:left w:val="single" w:sz="4" w:space="0" w:color="auto"/>
              <w:bottom w:val="single" w:sz="4" w:space="0" w:color="auto"/>
              <w:right w:val="single" w:sz="4" w:space="0" w:color="auto"/>
            </w:tcBorders>
          </w:tcPr>
          <w:p w14:paraId="14E72C25" w14:textId="77777777" w:rsidR="00000000" w:rsidRDefault="00000000">
            <w:pPr>
              <w:pStyle w:val="aa"/>
              <w:jc w:val="center"/>
              <w:rPr>
                <w:sz w:val="16"/>
                <w:szCs w:val="16"/>
              </w:rPr>
            </w:pPr>
            <w:r>
              <w:rPr>
                <w:sz w:val="16"/>
                <w:szCs w:val="16"/>
              </w:rPr>
              <w:t>Областное бюджетное учреждение здравоохранения "Щигровская центральная районная больница"</w:t>
            </w:r>
          </w:p>
        </w:tc>
        <w:tc>
          <w:tcPr>
            <w:tcW w:w="1970" w:type="dxa"/>
            <w:tcBorders>
              <w:top w:val="single" w:sz="4" w:space="0" w:color="auto"/>
              <w:left w:val="single" w:sz="4" w:space="0" w:color="auto"/>
              <w:bottom w:val="single" w:sz="4" w:space="0" w:color="auto"/>
              <w:right w:val="single" w:sz="4" w:space="0" w:color="auto"/>
            </w:tcBorders>
          </w:tcPr>
          <w:p w14:paraId="0395496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12CE216"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1EA234A"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E587154"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720053C5" w14:textId="77777777" w:rsidR="00000000" w:rsidRDefault="00000000">
            <w:pPr>
              <w:pStyle w:val="aa"/>
              <w:rPr>
                <w:sz w:val="16"/>
                <w:szCs w:val="16"/>
              </w:rPr>
            </w:pPr>
          </w:p>
        </w:tc>
      </w:tr>
      <w:tr w:rsidR="00000000" w14:paraId="3C03A19C"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73730F73" w14:textId="77777777" w:rsidR="00000000" w:rsidRDefault="00000000">
            <w:pPr>
              <w:pStyle w:val="aa"/>
              <w:jc w:val="center"/>
              <w:rPr>
                <w:sz w:val="16"/>
                <w:szCs w:val="16"/>
              </w:rPr>
            </w:pPr>
            <w:r>
              <w:rPr>
                <w:sz w:val="16"/>
                <w:szCs w:val="16"/>
              </w:rPr>
              <w:t>29</w:t>
            </w:r>
          </w:p>
        </w:tc>
        <w:tc>
          <w:tcPr>
            <w:tcW w:w="1782" w:type="dxa"/>
            <w:tcBorders>
              <w:top w:val="single" w:sz="4" w:space="0" w:color="auto"/>
              <w:left w:val="single" w:sz="4" w:space="0" w:color="auto"/>
              <w:bottom w:val="single" w:sz="4" w:space="0" w:color="auto"/>
              <w:right w:val="single" w:sz="4" w:space="0" w:color="auto"/>
            </w:tcBorders>
          </w:tcPr>
          <w:p w14:paraId="2024A205" w14:textId="77777777" w:rsidR="00000000" w:rsidRDefault="00000000">
            <w:pPr>
              <w:pStyle w:val="aa"/>
              <w:jc w:val="center"/>
              <w:rPr>
                <w:sz w:val="16"/>
                <w:szCs w:val="16"/>
              </w:rPr>
            </w:pPr>
            <w:r>
              <w:rPr>
                <w:sz w:val="16"/>
                <w:szCs w:val="16"/>
              </w:rPr>
              <w:t>460175</w:t>
            </w:r>
          </w:p>
        </w:tc>
        <w:tc>
          <w:tcPr>
            <w:tcW w:w="2908" w:type="dxa"/>
            <w:tcBorders>
              <w:top w:val="single" w:sz="4" w:space="0" w:color="auto"/>
              <w:left w:val="single" w:sz="4" w:space="0" w:color="auto"/>
              <w:bottom w:val="single" w:sz="4" w:space="0" w:color="auto"/>
              <w:right w:val="single" w:sz="4" w:space="0" w:color="auto"/>
            </w:tcBorders>
          </w:tcPr>
          <w:p w14:paraId="38685B61" w14:textId="77777777" w:rsidR="00000000" w:rsidRDefault="00000000">
            <w:pPr>
              <w:pStyle w:val="aa"/>
              <w:jc w:val="center"/>
              <w:rPr>
                <w:sz w:val="16"/>
                <w:szCs w:val="16"/>
              </w:rPr>
            </w:pPr>
            <w:r>
              <w:rPr>
                <w:sz w:val="16"/>
                <w:szCs w:val="16"/>
              </w:rPr>
              <w:t>Областное бюджетное учреждение здравоохранения "Курская областная многопрофильная клиническая больница"</w:t>
            </w:r>
          </w:p>
        </w:tc>
        <w:tc>
          <w:tcPr>
            <w:tcW w:w="1970" w:type="dxa"/>
            <w:tcBorders>
              <w:top w:val="single" w:sz="4" w:space="0" w:color="auto"/>
              <w:left w:val="single" w:sz="4" w:space="0" w:color="auto"/>
              <w:bottom w:val="single" w:sz="4" w:space="0" w:color="auto"/>
              <w:right w:val="single" w:sz="4" w:space="0" w:color="auto"/>
            </w:tcBorders>
          </w:tcPr>
          <w:p w14:paraId="16866F9C"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E745F35"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1753C30"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5992BF4C"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6DC1B9D9" w14:textId="77777777" w:rsidR="00000000" w:rsidRDefault="00000000">
            <w:pPr>
              <w:pStyle w:val="aa"/>
              <w:jc w:val="center"/>
              <w:rPr>
                <w:sz w:val="16"/>
                <w:szCs w:val="16"/>
              </w:rPr>
            </w:pPr>
            <w:r>
              <w:rPr>
                <w:sz w:val="16"/>
                <w:szCs w:val="16"/>
              </w:rPr>
              <w:t>+</w:t>
            </w:r>
          </w:p>
        </w:tc>
      </w:tr>
      <w:tr w:rsidR="00000000" w14:paraId="2701E5C2"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725BA72C" w14:textId="77777777" w:rsidR="00000000" w:rsidRDefault="00000000">
            <w:pPr>
              <w:pStyle w:val="aa"/>
              <w:jc w:val="center"/>
              <w:rPr>
                <w:sz w:val="16"/>
                <w:szCs w:val="16"/>
              </w:rPr>
            </w:pPr>
            <w:r>
              <w:rPr>
                <w:sz w:val="16"/>
                <w:szCs w:val="16"/>
              </w:rPr>
              <w:t>30</w:t>
            </w:r>
          </w:p>
        </w:tc>
        <w:tc>
          <w:tcPr>
            <w:tcW w:w="1782" w:type="dxa"/>
            <w:tcBorders>
              <w:top w:val="single" w:sz="4" w:space="0" w:color="auto"/>
              <w:left w:val="single" w:sz="4" w:space="0" w:color="auto"/>
              <w:bottom w:val="single" w:sz="4" w:space="0" w:color="auto"/>
              <w:right w:val="single" w:sz="4" w:space="0" w:color="auto"/>
            </w:tcBorders>
          </w:tcPr>
          <w:p w14:paraId="41294A74" w14:textId="77777777" w:rsidR="00000000" w:rsidRDefault="00000000">
            <w:pPr>
              <w:pStyle w:val="aa"/>
              <w:jc w:val="center"/>
              <w:rPr>
                <w:sz w:val="16"/>
                <w:szCs w:val="16"/>
              </w:rPr>
            </w:pPr>
            <w:r>
              <w:rPr>
                <w:sz w:val="16"/>
                <w:szCs w:val="16"/>
              </w:rPr>
              <w:t>460028</w:t>
            </w:r>
          </w:p>
        </w:tc>
        <w:tc>
          <w:tcPr>
            <w:tcW w:w="2908" w:type="dxa"/>
            <w:tcBorders>
              <w:top w:val="single" w:sz="4" w:space="0" w:color="auto"/>
              <w:left w:val="single" w:sz="4" w:space="0" w:color="auto"/>
              <w:bottom w:val="single" w:sz="4" w:space="0" w:color="auto"/>
              <w:right w:val="single" w:sz="4" w:space="0" w:color="auto"/>
            </w:tcBorders>
          </w:tcPr>
          <w:p w14:paraId="681A2D90" w14:textId="77777777" w:rsidR="00000000" w:rsidRDefault="00000000">
            <w:pPr>
              <w:pStyle w:val="aa"/>
              <w:jc w:val="center"/>
              <w:rPr>
                <w:sz w:val="16"/>
                <w:szCs w:val="16"/>
              </w:rPr>
            </w:pPr>
            <w:r>
              <w:rPr>
                <w:sz w:val="16"/>
                <w:szCs w:val="16"/>
              </w:rPr>
              <w:t>Областное бюджетное учреждение здравоохранения "Курская областная детская клиническая больница"</w:t>
            </w:r>
          </w:p>
        </w:tc>
        <w:tc>
          <w:tcPr>
            <w:tcW w:w="1970" w:type="dxa"/>
            <w:tcBorders>
              <w:top w:val="single" w:sz="4" w:space="0" w:color="auto"/>
              <w:left w:val="single" w:sz="4" w:space="0" w:color="auto"/>
              <w:bottom w:val="single" w:sz="4" w:space="0" w:color="auto"/>
              <w:right w:val="single" w:sz="4" w:space="0" w:color="auto"/>
            </w:tcBorders>
          </w:tcPr>
          <w:p w14:paraId="4F52DCF4"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8F36F35"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6DFE13AD"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4745C25E"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5A3E66FD" w14:textId="77777777" w:rsidR="00000000" w:rsidRDefault="00000000">
            <w:pPr>
              <w:pStyle w:val="aa"/>
              <w:jc w:val="center"/>
              <w:rPr>
                <w:sz w:val="16"/>
                <w:szCs w:val="16"/>
              </w:rPr>
            </w:pPr>
            <w:r>
              <w:rPr>
                <w:sz w:val="16"/>
                <w:szCs w:val="16"/>
              </w:rPr>
              <w:t>+</w:t>
            </w:r>
          </w:p>
        </w:tc>
      </w:tr>
      <w:tr w:rsidR="00000000" w14:paraId="480A025C"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0ED801E5" w14:textId="77777777" w:rsidR="00000000" w:rsidRDefault="00000000">
            <w:pPr>
              <w:pStyle w:val="aa"/>
              <w:jc w:val="center"/>
              <w:rPr>
                <w:sz w:val="16"/>
                <w:szCs w:val="16"/>
              </w:rPr>
            </w:pPr>
            <w:r>
              <w:rPr>
                <w:sz w:val="16"/>
                <w:szCs w:val="16"/>
              </w:rPr>
              <w:t>31</w:t>
            </w:r>
          </w:p>
        </w:tc>
        <w:tc>
          <w:tcPr>
            <w:tcW w:w="1782" w:type="dxa"/>
            <w:tcBorders>
              <w:top w:val="single" w:sz="4" w:space="0" w:color="auto"/>
              <w:left w:val="single" w:sz="4" w:space="0" w:color="auto"/>
              <w:bottom w:val="single" w:sz="4" w:space="0" w:color="auto"/>
              <w:right w:val="single" w:sz="4" w:space="0" w:color="auto"/>
            </w:tcBorders>
          </w:tcPr>
          <w:p w14:paraId="0FCD6D6F" w14:textId="77777777" w:rsidR="00000000" w:rsidRDefault="00000000">
            <w:pPr>
              <w:pStyle w:val="aa"/>
              <w:jc w:val="center"/>
              <w:rPr>
                <w:sz w:val="16"/>
                <w:szCs w:val="16"/>
              </w:rPr>
            </w:pPr>
            <w:r>
              <w:rPr>
                <w:sz w:val="16"/>
                <w:szCs w:val="16"/>
              </w:rPr>
              <w:t>460039</w:t>
            </w:r>
          </w:p>
        </w:tc>
        <w:tc>
          <w:tcPr>
            <w:tcW w:w="2908" w:type="dxa"/>
            <w:tcBorders>
              <w:top w:val="single" w:sz="4" w:space="0" w:color="auto"/>
              <w:left w:val="single" w:sz="4" w:space="0" w:color="auto"/>
              <w:bottom w:val="single" w:sz="4" w:space="0" w:color="auto"/>
              <w:right w:val="single" w:sz="4" w:space="0" w:color="auto"/>
            </w:tcBorders>
          </w:tcPr>
          <w:p w14:paraId="56EBFA7D" w14:textId="77777777" w:rsidR="00000000" w:rsidRDefault="00000000">
            <w:pPr>
              <w:pStyle w:val="aa"/>
              <w:jc w:val="center"/>
              <w:rPr>
                <w:sz w:val="16"/>
                <w:szCs w:val="16"/>
              </w:rPr>
            </w:pPr>
            <w:r>
              <w:rPr>
                <w:sz w:val="16"/>
                <w:szCs w:val="16"/>
              </w:rPr>
              <w:t>Областное бюджетное учреждение здравоохранения "Областной перинатальный центр"</w:t>
            </w:r>
          </w:p>
        </w:tc>
        <w:tc>
          <w:tcPr>
            <w:tcW w:w="1970" w:type="dxa"/>
            <w:tcBorders>
              <w:top w:val="single" w:sz="4" w:space="0" w:color="auto"/>
              <w:left w:val="single" w:sz="4" w:space="0" w:color="auto"/>
              <w:bottom w:val="single" w:sz="4" w:space="0" w:color="auto"/>
              <w:right w:val="single" w:sz="4" w:space="0" w:color="auto"/>
            </w:tcBorders>
          </w:tcPr>
          <w:p w14:paraId="35F56BF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33BEBC7"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4CD0ED3C"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629FCA1"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13CD5A33" w14:textId="77777777" w:rsidR="00000000" w:rsidRDefault="00000000">
            <w:pPr>
              <w:pStyle w:val="aa"/>
              <w:rPr>
                <w:sz w:val="16"/>
                <w:szCs w:val="16"/>
              </w:rPr>
            </w:pPr>
          </w:p>
        </w:tc>
      </w:tr>
      <w:tr w:rsidR="00000000" w14:paraId="2F2D56AC"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4309673A" w14:textId="77777777" w:rsidR="00000000" w:rsidRDefault="00000000">
            <w:pPr>
              <w:pStyle w:val="aa"/>
              <w:jc w:val="center"/>
              <w:rPr>
                <w:sz w:val="16"/>
                <w:szCs w:val="16"/>
              </w:rPr>
            </w:pPr>
            <w:r>
              <w:rPr>
                <w:sz w:val="16"/>
                <w:szCs w:val="16"/>
              </w:rPr>
              <w:t>32</w:t>
            </w:r>
          </w:p>
        </w:tc>
        <w:tc>
          <w:tcPr>
            <w:tcW w:w="1782" w:type="dxa"/>
            <w:tcBorders>
              <w:top w:val="single" w:sz="4" w:space="0" w:color="auto"/>
              <w:left w:val="single" w:sz="4" w:space="0" w:color="auto"/>
              <w:bottom w:val="single" w:sz="4" w:space="0" w:color="auto"/>
              <w:right w:val="single" w:sz="4" w:space="0" w:color="auto"/>
            </w:tcBorders>
          </w:tcPr>
          <w:p w14:paraId="5AC9F3CF" w14:textId="77777777" w:rsidR="00000000" w:rsidRDefault="00000000">
            <w:pPr>
              <w:pStyle w:val="aa"/>
              <w:jc w:val="center"/>
              <w:rPr>
                <w:sz w:val="16"/>
                <w:szCs w:val="16"/>
              </w:rPr>
            </w:pPr>
            <w:r>
              <w:rPr>
                <w:sz w:val="16"/>
                <w:szCs w:val="16"/>
              </w:rPr>
              <w:t>460040</w:t>
            </w:r>
          </w:p>
        </w:tc>
        <w:tc>
          <w:tcPr>
            <w:tcW w:w="2908" w:type="dxa"/>
            <w:tcBorders>
              <w:top w:val="single" w:sz="4" w:space="0" w:color="auto"/>
              <w:left w:val="single" w:sz="4" w:space="0" w:color="auto"/>
              <w:bottom w:val="single" w:sz="4" w:space="0" w:color="auto"/>
              <w:right w:val="single" w:sz="4" w:space="0" w:color="auto"/>
            </w:tcBorders>
          </w:tcPr>
          <w:p w14:paraId="109B40F1" w14:textId="77777777" w:rsidR="00000000" w:rsidRDefault="00000000">
            <w:pPr>
              <w:pStyle w:val="aa"/>
              <w:jc w:val="center"/>
              <w:rPr>
                <w:sz w:val="16"/>
                <w:szCs w:val="16"/>
              </w:rPr>
            </w:pPr>
            <w:r>
              <w:rPr>
                <w:sz w:val="16"/>
                <w:szCs w:val="16"/>
              </w:rPr>
              <w:t>Областное бюджетное учреждение здравоохранения "Офтальмологическая клиническая больница - офтальмологический центр"</w:t>
            </w:r>
          </w:p>
        </w:tc>
        <w:tc>
          <w:tcPr>
            <w:tcW w:w="1970" w:type="dxa"/>
            <w:tcBorders>
              <w:top w:val="single" w:sz="4" w:space="0" w:color="auto"/>
              <w:left w:val="single" w:sz="4" w:space="0" w:color="auto"/>
              <w:bottom w:val="single" w:sz="4" w:space="0" w:color="auto"/>
              <w:right w:val="single" w:sz="4" w:space="0" w:color="auto"/>
            </w:tcBorders>
          </w:tcPr>
          <w:p w14:paraId="2F1710E1"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2EF4B7A"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12F4296"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1D1A6855"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192157AD" w14:textId="77777777" w:rsidR="00000000" w:rsidRDefault="00000000">
            <w:pPr>
              <w:pStyle w:val="aa"/>
              <w:rPr>
                <w:sz w:val="16"/>
                <w:szCs w:val="16"/>
              </w:rPr>
            </w:pPr>
          </w:p>
        </w:tc>
      </w:tr>
      <w:tr w:rsidR="00000000" w14:paraId="2ECAA98A"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7962E19E" w14:textId="77777777" w:rsidR="00000000" w:rsidRDefault="00000000">
            <w:pPr>
              <w:pStyle w:val="aa"/>
              <w:jc w:val="center"/>
              <w:rPr>
                <w:sz w:val="16"/>
                <w:szCs w:val="16"/>
              </w:rPr>
            </w:pPr>
            <w:r>
              <w:rPr>
                <w:sz w:val="16"/>
                <w:szCs w:val="16"/>
              </w:rPr>
              <w:t>33</w:t>
            </w:r>
          </w:p>
        </w:tc>
        <w:tc>
          <w:tcPr>
            <w:tcW w:w="1782" w:type="dxa"/>
            <w:tcBorders>
              <w:top w:val="single" w:sz="4" w:space="0" w:color="auto"/>
              <w:left w:val="single" w:sz="4" w:space="0" w:color="auto"/>
              <w:bottom w:val="single" w:sz="4" w:space="0" w:color="auto"/>
              <w:right w:val="single" w:sz="4" w:space="0" w:color="auto"/>
            </w:tcBorders>
          </w:tcPr>
          <w:p w14:paraId="61766222" w14:textId="77777777" w:rsidR="00000000" w:rsidRDefault="00000000">
            <w:pPr>
              <w:pStyle w:val="aa"/>
              <w:jc w:val="center"/>
              <w:rPr>
                <w:sz w:val="16"/>
                <w:szCs w:val="16"/>
              </w:rPr>
            </w:pPr>
            <w:r>
              <w:rPr>
                <w:sz w:val="16"/>
                <w:szCs w:val="16"/>
              </w:rPr>
              <w:t>460061</w:t>
            </w:r>
          </w:p>
        </w:tc>
        <w:tc>
          <w:tcPr>
            <w:tcW w:w="2908" w:type="dxa"/>
            <w:tcBorders>
              <w:top w:val="single" w:sz="4" w:space="0" w:color="auto"/>
              <w:left w:val="single" w:sz="4" w:space="0" w:color="auto"/>
              <w:bottom w:val="single" w:sz="4" w:space="0" w:color="auto"/>
              <w:right w:val="single" w:sz="4" w:space="0" w:color="auto"/>
            </w:tcBorders>
          </w:tcPr>
          <w:p w14:paraId="159F9662" w14:textId="77777777" w:rsidR="00000000" w:rsidRDefault="00000000">
            <w:pPr>
              <w:pStyle w:val="aa"/>
              <w:jc w:val="center"/>
              <w:rPr>
                <w:sz w:val="16"/>
                <w:szCs w:val="16"/>
              </w:rPr>
            </w:pPr>
            <w:r>
              <w:rPr>
                <w:sz w:val="16"/>
                <w:szCs w:val="16"/>
              </w:rPr>
              <w:t>Областное бюджетное учреждение здравоохранения "Курский онкологический научно-клинический центр имени Г.Е. Островерхова"</w:t>
            </w:r>
          </w:p>
        </w:tc>
        <w:tc>
          <w:tcPr>
            <w:tcW w:w="1970" w:type="dxa"/>
            <w:tcBorders>
              <w:top w:val="single" w:sz="4" w:space="0" w:color="auto"/>
              <w:left w:val="single" w:sz="4" w:space="0" w:color="auto"/>
              <w:bottom w:val="single" w:sz="4" w:space="0" w:color="auto"/>
              <w:right w:val="single" w:sz="4" w:space="0" w:color="auto"/>
            </w:tcBorders>
          </w:tcPr>
          <w:p w14:paraId="2658F3E3"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D910D7A"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0BEDC23"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350FE3E3"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3DA645A5" w14:textId="77777777" w:rsidR="00000000" w:rsidRDefault="00000000">
            <w:pPr>
              <w:pStyle w:val="aa"/>
              <w:rPr>
                <w:sz w:val="16"/>
                <w:szCs w:val="16"/>
              </w:rPr>
            </w:pPr>
          </w:p>
        </w:tc>
      </w:tr>
      <w:tr w:rsidR="00000000" w14:paraId="3CB3356C"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2FD6E628" w14:textId="77777777" w:rsidR="00000000" w:rsidRDefault="00000000">
            <w:pPr>
              <w:pStyle w:val="aa"/>
              <w:jc w:val="center"/>
              <w:rPr>
                <w:sz w:val="16"/>
                <w:szCs w:val="16"/>
              </w:rPr>
            </w:pPr>
            <w:r>
              <w:rPr>
                <w:sz w:val="16"/>
                <w:szCs w:val="16"/>
              </w:rPr>
              <w:t>34</w:t>
            </w:r>
          </w:p>
        </w:tc>
        <w:tc>
          <w:tcPr>
            <w:tcW w:w="1782" w:type="dxa"/>
            <w:tcBorders>
              <w:top w:val="single" w:sz="4" w:space="0" w:color="auto"/>
              <w:left w:val="single" w:sz="4" w:space="0" w:color="auto"/>
              <w:bottom w:val="single" w:sz="4" w:space="0" w:color="auto"/>
              <w:right w:val="single" w:sz="4" w:space="0" w:color="auto"/>
            </w:tcBorders>
          </w:tcPr>
          <w:p w14:paraId="624849E5" w14:textId="77777777" w:rsidR="00000000" w:rsidRDefault="00000000">
            <w:pPr>
              <w:pStyle w:val="aa"/>
              <w:jc w:val="center"/>
              <w:rPr>
                <w:sz w:val="16"/>
                <w:szCs w:val="16"/>
              </w:rPr>
            </w:pPr>
            <w:r>
              <w:rPr>
                <w:sz w:val="16"/>
                <w:szCs w:val="16"/>
              </w:rPr>
              <w:t>460011</w:t>
            </w:r>
          </w:p>
        </w:tc>
        <w:tc>
          <w:tcPr>
            <w:tcW w:w="2908" w:type="dxa"/>
            <w:tcBorders>
              <w:top w:val="single" w:sz="4" w:space="0" w:color="auto"/>
              <w:left w:val="single" w:sz="4" w:space="0" w:color="auto"/>
              <w:bottom w:val="single" w:sz="4" w:space="0" w:color="auto"/>
              <w:right w:val="single" w:sz="4" w:space="0" w:color="auto"/>
            </w:tcBorders>
          </w:tcPr>
          <w:p w14:paraId="0A47CD55" w14:textId="77777777" w:rsidR="00000000" w:rsidRDefault="00000000">
            <w:pPr>
              <w:pStyle w:val="aa"/>
              <w:jc w:val="center"/>
              <w:rPr>
                <w:sz w:val="16"/>
                <w:szCs w:val="16"/>
              </w:rPr>
            </w:pPr>
            <w:r>
              <w:rPr>
                <w:sz w:val="16"/>
                <w:szCs w:val="16"/>
              </w:rPr>
              <w:t>Областное бюджетное учреждение здравоохранения "Курская областная стоматологическая поликлиника"</w:t>
            </w:r>
          </w:p>
        </w:tc>
        <w:tc>
          <w:tcPr>
            <w:tcW w:w="1970" w:type="dxa"/>
            <w:tcBorders>
              <w:top w:val="single" w:sz="4" w:space="0" w:color="auto"/>
              <w:left w:val="single" w:sz="4" w:space="0" w:color="auto"/>
              <w:bottom w:val="single" w:sz="4" w:space="0" w:color="auto"/>
              <w:right w:val="single" w:sz="4" w:space="0" w:color="auto"/>
            </w:tcBorders>
          </w:tcPr>
          <w:p w14:paraId="7F9CE202"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4097666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B406B0B"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41572E82"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489FFCD4" w14:textId="77777777" w:rsidR="00000000" w:rsidRDefault="00000000">
            <w:pPr>
              <w:pStyle w:val="aa"/>
              <w:rPr>
                <w:sz w:val="16"/>
                <w:szCs w:val="16"/>
              </w:rPr>
            </w:pPr>
          </w:p>
        </w:tc>
      </w:tr>
      <w:tr w:rsidR="00000000" w14:paraId="31C4E8A5"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421532FF" w14:textId="77777777" w:rsidR="00000000" w:rsidRDefault="00000000">
            <w:pPr>
              <w:pStyle w:val="aa"/>
              <w:jc w:val="center"/>
              <w:rPr>
                <w:sz w:val="16"/>
                <w:szCs w:val="16"/>
              </w:rPr>
            </w:pPr>
            <w:r>
              <w:rPr>
                <w:sz w:val="16"/>
                <w:szCs w:val="16"/>
              </w:rPr>
              <w:t>35</w:t>
            </w:r>
          </w:p>
        </w:tc>
        <w:tc>
          <w:tcPr>
            <w:tcW w:w="1782" w:type="dxa"/>
            <w:tcBorders>
              <w:top w:val="single" w:sz="4" w:space="0" w:color="auto"/>
              <w:left w:val="single" w:sz="4" w:space="0" w:color="auto"/>
              <w:bottom w:val="single" w:sz="4" w:space="0" w:color="auto"/>
              <w:right w:val="single" w:sz="4" w:space="0" w:color="auto"/>
            </w:tcBorders>
          </w:tcPr>
          <w:p w14:paraId="42523468" w14:textId="77777777" w:rsidR="00000000" w:rsidRDefault="00000000">
            <w:pPr>
              <w:pStyle w:val="aa"/>
              <w:jc w:val="center"/>
              <w:rPr>
                <w:sz w:val="16"/>
                <w:szCs w:val="16"/>
              </w:rPr>
            </w:pPr>
            <w:r>
              <w:rPr>
                <w:sz w:val="16"/>
                <w:szCs w:val="16"/>
              </w:rPr>
              <w:t>460014</w:t>
            </w:r>
          </w:p>
        </w:tc>
        <w:tc>
          <w:tcPr>
            <w:tcW w:w="2908" w:type="dxa"/>
            <w:tcBorders>
              <w:top w:val="single" w:sz="4" w:space="0" w:color="auto"/>
              <w:left w:val="single" w:sz="4" w:space="0" w:color="auto"/>
              <w:bottom w:val="single" w:sz="4" w:space="0" w:color="auto"/>
              <w:right w:val="single" w:sz="4" w:space="0" w:color="auto"/>
            </w:tcBorders>
          </w:tcPr>
          <w:p w14:paraId="66B15677" w14:textId="77777777" w:rsidR="00000000" w:rsidRDefault="00000000">
            <w:pPr>
              <w:pStyle w:val="aa"/>
              <w:jc w:val="center"/>
              <w:rPr>
                <w:sz w:val="16"/>
                <w:szCs w:val="16"/>
              </w:rPr>
            </w:pPr>
            <w:r>
              <w:rPr>
                <w:sz w:val="16"/>
                <w:szCs w:val="16"/>
              </w:rPr>
              <w:t>Областное бюджетное учреждение здравоохранения "Областная клиническая инфекционная больница имени Н.А. Семашко"</w:t>
            </w:r>
          </w:p>
        </w:tc>
        <w:tc>
          <w:tcPr>
            <w:tcW w:w="1970" w:type="dxa"/>
            <w:tcBorders>
              <w:top w:val="single" w:sz="4" w:space="0" w:color="auto"/>
              <w:left w:val="single" w:sz="4" w:space="0" w:color="auto"/>
              <w:bottom w:val="single" w:sz="4" w:space="0" w:color="auto"/>
              <w:right w:val="single" w:sz="4" w:space="0" w:color="auto"/>
            </w:tcBorders>
          </w:tcPr>
          <w:p w14:paraId="3C4F0785"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EE04F8F"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E58FD69"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76FE8486"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1D2F11A7" w14:textId="77777777" w:rsidR="00000000" w:rsidRDefault="00000000">
            <w:pPr>
              <w:pStyle w:val="aa"/>
              <w:rPr>
                <w:sz w:val="16"/>
                <w:szCs w:val="16"/>
              </w:rPr>
            </w:pPr>
          </w:p>
        </w:tc>
      </w:tr>
      <w:tr w:rsidR="00000000" w14:paraId="3F9CC3A8"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6A1DC586" w14:textId="77777777" w:rsidR="00000000" w:rsidRDefault="00000000">
            <w:pPr>
              <w:pStyle w:val="aa"/>
              <w:jc w:val="center"/>
              <w:rPr>
                <w:sz w:val="16"/>
                <w:szCs w:val="16"/>
              </w:rPr>
            </w:pPr>
            <w:r>
              <w:rPr>
                <w:sz w:val="16"/>
                <w:szCs w:val="16"/>
              </w:rPr>
              <w:t>36</w:t>
            </w:r>
          </w:p>
        </w:tc>
        <w:tc>
          <w:tcPr>
            <w:tcW w:w="1782" w:type="dxa"/>
            <w:tcBorders>
              <w:top w:val="single" w:sz="4" w:space="0" w:color="auto"/>
              <w:left w:val="single" w:sz="4" w:space="0" w:color="auto"/>
              <w:bottom w:val="single" w:sz="4" w:space="0" w:color="auto"/>
              <w:right w:val="single" w:sz="4" w:space="0" w:color="auto"/>
            </w:tcBorders>
          </w:tcPr>
          <w:p w14:paraId="132F9FBE" w14:textId="77777777" w:rsidR="00000000" w:rsidRDefault="00000000">
            <w:pPr>
              <w:pStyle w:val="aa"/>
              <w:rPr>
                <w:sz w:val="16"/>
                <w:szCs w:val="16"/>
              </w:rPr>
            </w:pPr>
          </w:p>
        </w:tc>
        <w:tc>
          <w:tcPr>
            <w:tcW w:w="2908" w:type="dxa"/>
            <w:tcBorders>
              <w:top w:val="single" w:sz="4" w:space="0" w:color="auto"/>
              <w:left w:val="single" w:sz="4" w:space="0" w:color="auto"/>
              <w:bottom w:val="single" w:sz="4" w:space="0" w:color="auto"/>
              <w:right w:val="single" w:sz="4" w:space="0" w:color="auto"/>
            </w:tcBorders>
          </w:tcPr>
          <w:p w14:paraId="250FEB61" w14:textId="77777777" w:rsidR="00000000" w:rsidRDefault="00000000">
            <w:pPr>
              <w:pStyle w:val="aa"/>
              <w:jc w:val="center"/>
              <w:rPr>
                <w:sz w:val="16"/>
                <w:szCs w:val="16"/>
              </w:rPr>
            </w:pPr>
            <w:r>
              <w:rPr>
                <w:sz w:val="16"/>
                <w:szCs w:val="16"/>
              </w:rPr>
              <w:t>Областное бюджетное учреждение здравоохранения "Областной клинический противотуберкулезный диспансер"</w:t>
            </w:r>
          </w:p>
        </w:tc>
        <w:tc>
          <w:tcPr>
            <w:tcW w:w="1970" w:type="dxa"/>
            <w:tcBorders>
              <w:top w:val="single" w:sz="4" w:space="0" w:color="auto"/>
              <w:left w:val="single" w:sz="4" w:space="0" w:color="auto"/>
              <w:bottom w:val="single" w:sz="4" w:space="0" w:color="auto"/>
              <w:right w:val="single" w:sz="4" w:space="0" w:color="auto"/>
            </w:tcBorders>
          </w:tcPr>
          <w:p w14:paraId="6EC5BA4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2885863"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33B3AE19"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F2AD0A6"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7893226E" w14:textId="77777777" w:rsidR="00000000" w:rsidRDefault="00000000">
            <w:pPr>
              <w:pStyle w:val="aa"/>
              <w:rPr>
                <w:sz w:val="16"/>
                <w:szCs w:val="16"/>
              </w:rPr>
            </w:pPr>
          </w:p>
        </w:tc>
      </w:tr>
      <w:tr w:rsidR="00000000" w14:paraId="67410E10"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7C0ADADF" w14:textId="77777777" w:rsidR="00000000" w:rsidRDefault="00000000">
            <w:pPr>
              <w:pStyle w:val="aa"/>
              <w:jc w:val="center"/>
              <w:rPr>
                <w:sz w:val="16"/>
                <w:szCs w:val="16"/>
              </w:rPr>
            </w:pPr>
            <w:r>
              <w:rPr>
                <w:sz w:val="16"/>
                <w:szCs w:val="16"/>
              </w:rPr>
              <w:t>37</w:t>
            </w:r>
          </w:p>
        </w:tc>
        <w:tc>
          <w:tcPr>
            <w:tcW w:w="1782" w:type="dxa"/>
            <w:tcBorders>
              <w:top w:val="single" w:sz="4" w:space="0" w:color="auto"/>
              <w:left w:val="single" w:sz="4" w:space="0" w:color="auto"/>
              <w:bottom w:val="single" w:sz="4" w:space="0" w:color="auto"/>
              <w:right w:val="single" w:sz="4" w:space="0" w:color="auto"/>
            </w:tcBorders>
          </w:tcPr>
          <w:p w14:paraId="477B8ADB" w14:textId="77777777" w:rsidR="00000000" w:rsidRDefault="00000000">
            <w:pPr>
              <w:pStyle w:val="aa"/>
              <w:jc w:val="center"/>
              <w:rPr>
                <w:sz w:val="16"/>
                <w:szCs w:val="16"/>
              </w:rPr>
            </w:pPr>
            <w:r>
              <w:rPr>
                <w:sz w:val="16"/>
                <w:szCs w:val="16"/>
              </w:rPr>
              <w:t>460157</w:t>
            </w:r>
          </w:p>
        </w:tc>
        <w:tc>
          <w:tcPr>
            <w:tcW w:w="2908" w:type="dxa"/>
            <w:tcBorders>
              <w:top w:val="single" w:sz="4" w:space="0" w:color="auto"/>
              <w:left w:val="single" w:sz="4" w:space="0" w:color="auto"/>
              <w:bottom w:val="single" w:sz="4" w:space="0" w:color="auto"/>
              <w:right w:val="single" w:sz="4" w:space="0" w:color="auto"/>
            </w:tcBorders>
          </w:tcPr>
          <w:p w14:paraId="698AD87C" w14:textId="77777777" w:rsidR="00000000" w:rsidRDefault="00000000">
            <w:pPr>
              <w:pStyle w:val="aa"/>
              <w:jc w:val="center"/>
              <w:rPr>
                <w:sz w:val="16"/>
                <w:szCs w:val="16"/>
              </w:rPr>
            </w:pPr>
            <w:r>
              <w:rPr>
                <w:sz w:val="16"/>
                <w:szCs w:val="16"/>
              </w:rPr>
              <w:t>Областное бюджетное учреждение здравоохранения "Госпиталь для ветеранов войн"</w:t>
            </w:r>
          </w:p>
        </w:tc>
        <w:tc>
          <w:tcPr>
            <w:tcW w:w="1970" w:type="dxa"/>
            <w:tcBorders>
              <w:top w:val="single" w:sz="4" w:space="0" w:color="auto"/>
              <w:left w:val="single" w:sz="4" w:space="0" w:color="auto"/>
              <w:bottom w:val="single" w:sz="4" w:space="0" w:color="auto"/>
              <w:right w:val="single" w:sz="4" w:space="0" w:color="auto"/>
            </w:tcBorders>
          </w:tcPr>
          <w:p w14:paraId="0EA00097"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B4357C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18B4C9A"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68068B95"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5E25B296" w14:textId="77777777" w:rsidR="00000000" w:rsidRDefault="00000000">
            <w:pPr>
              <w:pStyle w:val="aa"/>
              <w:rPr>
                <w:sz w:val="16"/>
                <w:szCs w:val="16"/>
              </w:rPr>
            </w:pPr>
          </w:p>
        </w:tc>
      </w:tr>
      <w:tr w:rsidR="00000000" w14:paraId="3E7EDF97"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45C57964" w14:textId="77777777" w:rsidR="00000000" w:rsidRDefault="00000000">
            <w:pPr>
              <w:pStyle w:val="aa"/>
              <w:jc w:val="center"/>
              <w:rPr>
                <w:sz w:val="16"/>
                <w:szCs w:val="16"/>
              </w:rPr>
            </w:pPr>
            <w:r>
              <w:rPr>
                <w:sz w:val="16"/>
                <w:szCs w:val="16"/>
              </w:rPr>
              <w:t>38</w:t>
            </w:r>
          </w:p>
        </w:tc>
        <w:tc>
          <w:tcPr>
            <w:tcW w:w="1782" w:type="dxa"/>
            <w:tcBorders>
              <w:top w:val="single" w:sz="4" w:space="0" w:color="auto"/>
              <w:left w:val="single" w:sz="4" w:space="0" w:color="auto"/>
              <w:bottom w:val="single" w:sz="4" w:space="0" w:color="auto"/>
              <w:right w:val="single" w:sz="4" w:space="0" w:color="auto"/>
            </w:tcBorders>
          </w:tcPr>
          <w:p w14:paraId="43CEDBA7" w14:textId="77777777" w:rsidR="00000000" w:rsidRDefault="00000000">
            <w:pPr>
              <w:pStyle w:val="aa"/>
              <w:rPr>
                <w:sz w:val="16"/>
                <w:szCs w:val="16"/>
              </w:rPr>
            </w:pPr>
          </w:p>
        </w:tc>
        <w:tc>
          <w:tcPr>
            <w:tcW w:w="2908" w:type="dxa"/>
            <w:tcBorders>
              <w:top w:val="single" w:sz="4" w:space="0" w:color="auto"/>
              <w:left w:val="single" w:sz="4" w:space="0" w:color="auto"/>
              <w:bottom w:val="single" w:sz="4" w:space="0" w:color="auto"/>
              <w:right w:val="single" w:sz="4" w:space="0" w:color="auto"/>
            </w:tcBorders>
          </w:tcPr>
          <w:p w14:paraId="71CD65D7" w14:textId="77777777" w:rsidR="00000000" w:rsidRDefault="00000000">
            <w:pPr>
              <w:pStyle w:val="aa"/>
              <w:jc w:val="center"/>
              <w:rPr>
                <w:sz w:val="16"/>
                <w:szCs w:val="16"/>
              </w:rPr>
            </w:pPr>
            <w:r>
              <w:rPr>
                <w:sz w:val="16"/>
                <w:szCs w:val="16"/>
              </w:rPr>
              <w:t>Областное бюджетное учреждение здравоохранения "Областная клиническая наркологическая больница"</w:t>
            </w:r>
          </w:p>
        </w:tc>
        <w:tc>
          <w:tcPr>
            <w:tcW w:w="1970" w:type="dxa"/>
            <w:tcBorders>
              <w:top w:val="single" w:sz="4" w:space="0" w:color="auto"/>
              <w:left w:val="single" w:sz="4" w:space="0" w:color="auto"/>
              <w:bottom w:val="single" w:sz="4" w:space="0" w:color="auto"/>
              <w:right w:val="single" w:sz="4" w:space="0" w:color="auto"/>
            </w:tcBorders>
          </w:tcPr>
          <w:p w14:paraId="6FC8D094"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5F6B821"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65026EED"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296668FE"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58D6AB85" w14:textId="77777777" w:rsidR="00000000" w:rsidRDefault="00000000">
            <w:pPr>
              <w:pStyle w:val="aa"/>
              <w:rPr>
                <w:sz w:val="16"/>
                <w:szCs w:val="16"/>
              </w:rPr>
            </w:pPr>
          </w:p>
        </w:tc>
      </w:tr>
      <w:tr w:rsidR="00000000" w14:paraId="1A554732"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24546844" w14:textId="77777777" w:rsidR="00000000" w:rsidRDefault="00000000">
            <w:pPr>
              <w:pStyle w:val="aa"/>
              <w:jc w:val="center"/>
              <w:rPr>
                <w:sz w:val="16"/>
                <w:szCs w:val="16"/>
              </w:rPr>
            </w:pPr>
            <w:r>
              <w:rPr>
                <w:sz w:val="16"/>
                <w:szCs w:val="16"/>
              </w:rPr>
              <w:t>39</w:t>
            </w:r>
          </w:p>
        </w:tc>
        <w:tc>
          <w:tcPr>
            <w:tcW w:w="1782" w:type="dxa"/>
            <w:tcBorders>
              <w:top w:val="single" w:sz="4" w:space="0" w:color="auto"/>
              <w:left w:val="single" w:sz="4" w:space="0" w:color="auto"/>
              <w:bottom w:val="single" w:sz="4" w:space="0" w:color="auto"/>
              <w:right w:val="single" w:sz="4" w:space="0" w:color="auto"/>
            </w:tcBorders>
          </w:tcPr>
          <w:p w14:paraId="5530CC52" w14:textId="77777777" w:rsidR="00000000" w:rsidRDefault="00000000">
            <w:pPr>
              <w:pStyle w:val="aa"/>
              <w:rPr>
                <w:sz w:val="16"/>
                <w:szCs w:val="16"/>
              </w:rPr>
            </w:pPr>
          </w:p>
        </w:tc>
        <w:tc>
          <w:tcPr>
            <w:tcW w:w="2908" w:type="dxa"/>
            <w:tcBorders>
              <w:top w:val="single" w:sz="4" w:space="0" w:color="auto"/>
              <w:left w:val="single" w:sz="4" w:space="0" w:color="auto"/>
              <w:bottom w:val="single" w:sz="4" w:space="0" w:color="auto"/>
              <w:right w:val="single" w:sz="4" w:space="0" w:color="auto"/>
            </w:tcBorders>
          </w:tcPr>
          <w:p w14:paraId="4C1B5AE7" w14:textId="77777777" w:rsidR="00000000" w:rsidRDefault="00000000">
            <w:pPr>
              <w:pStyle w:val="aa"/>
              <w:jc w:val="center"/>
              <w:rPr>
                <w:sz w:val="16"/>
                <w:szCs w:val="16"/>
              </w:rPr>
            </w:pPr>
            <w:r>
              <w:rPr>
                <w:sz w:val="16"/>
                <w:szCs w:val="16"/>
              </w:rPr>
              <w:t>Областное бюджетное учреждение здравоохранения "Курская клиническая психиатрическая больница имени святого великомученика и целителя Пантелеимона"</w:t>
            </w:r>
          </w:p>
        </w:tc>
        <w:tc>
          <w:tcPr>
            <w:tcW w:w="1970" w:type="dxa"/>
            <w:tcBorders>
              <w:top w:val="single" w:sz="4" w:space="0" w:color="auto"/>
              <w:left w:val="single" w:sz="4" w:space="0" w:color="auto"/>
              <w:bottom w:val="single" w:sz="4" w:space="0" w:color="auto"/>
              <w:right w:val="single" w:sz="4" w:space="0" w:color="auto"/>
            </w:tcBorders>
          </w:tcPr>
          <w:p w14:paraId="507B2616"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F70EF7D"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4AA04B8D"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27F4275"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67253AFF" w14:textId="77777777" w:rsidR="00000000" w:rsidRDefault="00000000">
            <w:pPr>
              <w:pStyle w:val="aa"/>
              <w:rPr>
                <w:sz w:val="16"/>
                <w:szCs w:val="16"/>
              </w:rPr>
            </w:pPr>
          </w:p>
        </w:tc>
      </w:tr>
      <w:tr w:rsidR="00000000" w14:paraId="10405D28"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54990BA0" w14:textId="77777777" w:rsidR="00000000" w:rsidRDefault="00000000">
            <w:pPr>
              <w:pStyle w:val="aa"/>
              <w:jc w:val="center"/>
              <w:rPr>
                <w:sz w:val="16"/>
                <w:szCs w:val="16"/>
              </w:rPr>
            </w:pPr>
            <w:r>
              <w:rPr>
                <w:sz w:val="16"/>
                <w:szCs w:val="16"/>
              </w:rPr>
              <w:t>40</w:t>
            </w:r>
          </w:p>
        </w:tc>
        <w:tc>
          <w:tcPr>
            <w:tcW w:w="1782" w:type="dxa"/>
            <w:tcBorders>
              <w:top w:val="single" w:sz="4" w:space="0" w:color="auto"/>
              <w:left w:val="single" w:sz="4" w:space="0" w:color="auto"/>
              <w:bottom w:val="single" w:sz="4" w:space="0" w:color="auto"/>
              <w:right w:val="single" w:sz="4" w:space="0" w:color="auto"/>
            </w:tcBorders>
          </w:tcPr>
          <w:p w14:paraId="0E5FD763" w14:textId="77777777" w:rsidR="00000000" w:rsidRDefault="00000000">
            <w:pPr>
              <w:pStyle w:val="aa"/>
              <w:rPr>
                <w:sz w:val="16"/>
                <w:szCs w:val="16"/>
              </w:rPr>
            </w:pPr>
          </w:p>
        </w:tc>
        <w:tc>
          <w:tcPr>
            <w:tcW w:w="2908" w:type="dxa"/>
            <w:tcBorders>
              <w:top w:val="single" w:sz="4" w:space="0" w:color="auto"/>
              <w:left w:val="single" w:sz="4" w:space="0" w:color="auto"/>
              <w:bottom w:val="single" w:sz="4" w:space="0" w:color="auto"/>
              <w:right w:val="single" w:sz="4" w:space="0" w:color="auto"/>
            </w:tcBorders>
          </w:tcPr>
          <w:p w14:paraId="0DD6B7C7" w14:textId="77777777" w:rsidR="00000000" w:rsidRDefault="00000000">
            <w:pPr>
              <w:pStyle w:val="aa"/>
              <w:jc w:val="center"/>
              <w:rPr>
                <w:sz w:val="16"/>
                <w:szCs w:val="16"/>
              </w:rPr>
            </w:pPr>
            <w:r>
              <w:rPr>
                <w:sz w:val="16"/>
                <w:szCs w:val="16"/>
              </w:rPr>
              <w:t>Областное бюджетное учреждение здравоохранения "Курский областной клинический центр крови"</w:t>
            </w:r>
          </w:p>
        </w:tc>
        <w:tc>
          <w:tcPr>
            <w:tcW w:w="1970" w:type="dxa"/>
            <w:tcBorders>
              <w:top w:val="single" w:sz="4" w:space="0" w:color="auto"/>
              <w:left w:val="single" w:sz="4" w:space="0" w:color="auto"/>
              <w:bottom w:val="single" w:sz="4" w:space="0" w:color="auto"/>
              <w:right w:val="single" w:sz="4" w:space="0" w:color="auto"/>
            </w:tcBorders>
          </w:tcPr>
          <w:p w14:paraId="0154F35C"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308CE64"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73E28E1F"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55731EA7"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3C6BD7BE" w14:textId="77777777" w:rsidR="00000000" w:rsidRDefault="00000000">
            <w:pPr>
              <w:pStyle w:val="aa"/>
              <w:rPr>
                <w:sz w:val="16"/>
                <w:szCs w:val="16"/>
              </w:rPr>
            </w:pPr>
          </w:p>
        </w:tc>
      </w:tr>
      <w:tr w:rsidR="00000000" w14:paraId="6729CDAA"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104285CD" w14:textId="77777777" w:rsidR="00000000" w:rsidRDefault="00000000">
            <w:pPr>
              <w:pStyle w:val="aa"/>
              <w:jc w:val="center"/>
              <w:rPr>
                <w:sz w:val="16"/>
                <w:szCs w:val="16"/>
              </w:rPr>
            </w:pPr>
            <w:r>
              <w:rPr>
                <w:sz w:val="16"/>
                <w:szCs w:val="16"/>
              </w:rPr>
              <w:t>41</w:t>
            </w:r>
          </w:p>
        </w:tc>
        <w:tc>
          <w:tcPr>
            <w:tcW w:w="1782" w:type="dxa"/>
            <w:tcBorders>
              <w:top w:val="single" w:sz="4" w:space="0" w:color="auto"/>
              <w:left w:val="single" w:sz="4" w:space="0" w:color="auto"/>
              <w:bottom w:val="single" w:sz="4" w:space="0" w:color="auto"/>
              <w:right w:val="single" w:sz="4" w:space="0" w:color="auto"/>
            </w:tcBorders>
          </w:tcPr>
          <w:p w14:paraId="6313BAC6" w14:textId="77777777" w:rsidR="00000000" w:rsidRDefault="00000000">
            <w:pPr>
              <w:pStyle w:val="aa"/>
              <w:rPr>
                <w:sz w:val="16"/>
                <w:szCs w:val="16"/>
              </w:rPr>
            </w:pPr>
          </w:p>
        </w:tc>
        <w:tc>
          <w:tcPr>
            <w:tcW w:w="2908" w:type="dxa"/>
            <w:tcBorders>
              <w:top w:val="single" w:sz="4" w:space="0" w:color="auto"/>
              <w:left w:val="single" w:sz="4" w:space="0" w:color="auto"/>
              <w:bottom w:val="single" w:sz="4" w:space="0" w:color="auto"/>
              <w:right w:val="single" w:sz="4" w:space="0" w:color="auto"/>
            </w:tcBorders>
          </w:tcPr>
          <w:p w14:paraId="06F12BB4" w14:textId="77777777" w:rsidR="00000000" w:rsidRDefault="00000000">
            <w:pPr>
              <w:pStyle w:val="aa"/>
              <w:jc w:val="center"/>
              <w:rPr>
                <w:sz w:val="16"/>
                <w:szCs w:val="16"/>
              </w:rPr>
            </w:pPr>
            <w:r>
              <w:rPr>
                <w:sz w:val="16"/>
                <w:szCs w:val="16"/>
              </w:rPr>
              <w:t>Областное бюджетное учреждение здравоохранения "Областное патологоанатомическое бюро"</w:t>
            </w:r>
          </w:p>
        </w:tc>
        <w:tc>
          <w:tcPr>
            <w:tcW w:w="1970" w:type="dxa"/>
            <w:tcBorders>
              <w:top w:val="single" w:sz="4" w:space="0" w:color="auto"/>
              <w:left w:val="single" w:sz="4" w:space="0" w:color="auto"/>
              <w:bottom w:val="single" w:sz="4" w:space="0" w:color="auto"/>
              <w:right w:val="single" w:sz="4" w:space="0" w:color="auto"/>
            </w:tcBorders>
          </w:tcPr>
          <w:p w14:paraId="6D264FD6"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1D1AE77"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141EF076"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1FBA1A2"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2D747142" w14:textId="77777777" w:rsidR="00000000" w:rsidRDefault="00000000">
            <w:pPr>
              <w:pStyle w:val="aa"/>
              <w:rPr>
                <w:sz w:val="16"/>
                <w:szCs w:val="16"/>
              </w:rPr>
            </w:pPr>
          </w:p>
        </w:tc>
      </w:tr>
      <w:tr w:rsidR="00000000" w14:paraId="0D1BA5A3"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49C3D7B0" w14:textId="77777777" w:rsidR="00000000" w:rsidRDefault="00000000">
            <w:pPr>
              <w:pStyle w:val="aa"/>
              <w:jc w:val="center"/>
              <w:rPr>
                <w:sz w:val="16"/>
                <w:szCs w:val="16"/>
              </w:rPr>
            </w:pPr>
            <w:r>
              <w:rPr>
                <w:sz w:val="16"/>
                <w:szCs w:val="16"/>
              </w:rPr>
              <w:t>42</w:t>
            </w:r>
          </w:p>
        </w:tc>
        <w:tc>
          <w:tcPr>
            <w:tcW w:w="1782" w:type="dxa"/>
            <w:tcBorders>
              <w:top w:val="single" w:sz="4" w:space="0" w:color="auto"/>
              <w:left w:val="single" w:sz="4" w:space="0" w:color="auto"/>
              <w:bottom w:val="single" w:sz="4" w:space="0" w:color="auto"/>
              <w:right w:val="single" w:sz="4" w:space="0" w:color="auto"/>
            </w:tcBorders>
          </w:tcPr>
          <w:p w14:paraId="7936481C" w14:textId="77777777" w:rsidR="00000000" w:rsidRDefault="00000000">
            <w:pPr>
              <w:pStyle w:val="aa"/>
              <w:rPr>
                <w:sz w:val="16"/>
                <w:szCs w:val="16"/>
              </w:rPr>
            </w:pPr>
          </w:p>
        </w:tc>
        <w:tc>
          <w:tcPr>
            <w:tcW w:w="2908" w:type="dxa"/>
            <w:tcBorders>
              <w:top w:val="single" w:sz="4" w:space="0" w:color="auto"/>
              <w:left w:val="single" w:sz="4" w:space="0" w:color="auto"/>
              <w:bottom w:val="single" w:sz="4" w:space="0" w:color="auto"/>
              <w:right w:val="single" w:sz="4" w:space="0" w:color="auto"/>
            </w:tcBorders>
          </w:tcPr>
          <w:p w14:paraId="32795DD2" w14:textId="77777777" w:rsidR="00000000" w:rsidRDefault="00000000">
            <w:pPr>
              <w:pStyle w:val="aa"/>
              <w:jc w:val="center"/>
              <w:rPr>
                <w:sz w:val="16"/>
                <w:szCs w:val="16"/>
              </w:rPr>
            </w:pPr>
            <w:r>
              <w:rPr>
                <w:sz w:val="16"/>
                <w:szCs w:val="16"/>
              </w:rPr>
              <w:t>Областное бюджетное учреждение здравоохранения "Бюро судебно-медицинской экспертизы"</w:t>
            </w:r>
          </w:p>
        </w:tc>
        <w:tc>
          <w:tcPr>
            <w:tcW w:w="1970" w:type="dxa"/>
            <w:tcBorders>
              <w:top w:val="single" w:sz="4" w:space="0" w:color="auto"/>
              <w:left w:val="single" w:sz="4" w:space="0" w:color="auto"/>
              <w:bottom w:val="single" w:sz="4" w:space="0" w:color="auto"/>
              <w:right w:val="single" w:sz="4" w:space="0" w:color="auto"/>
            </w:tcBorders>
          </w:tcPr>
          <w:p w14:paraId="751120AB"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D1F4917"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2443D2B2"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58F6BA40"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0C53FCF3" w14:textId="77777777" w:rsidR="00000000" w:rsidRDefault="00000000">
            <w:pPr>
              <w:pStyle w:val="aa"/>
              <w:rPr>
                <w:sz w:val="16"/>
                <w:szCs w:val="16"/>
              </w:rPr>
            </w:pPr>
          </w:p>
        </w:tc>
      </w:tr>
      <w:tr w:rsidR="00000000" w14:paraId="67659CC4"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78AE09E5" w14:textId="77777777" w:rsidR="00000000" w:rsidRDefault="00000000">
            <w:pPr>
              <w:pStyle w:val="aa"/>
              <w:jc w:val="center"/>
              <w:rPr>
                <w:sz w:val="16"/>
                <w:szCs w:val="16"/>
              </w:rPr>
            </w:pPr>
            <w:r>
              <w:rPr>
                <w:sz w:val="16"/>
                <w:szCs w:val="16"/>
              </w:rPr>
              <w:t>43</w:t>
            </w:r>
          </w:p>
        </w:tc>
        <w:tc>
          <w:tcPr>
            <w:tcW w:w="1782" w:type="dxa"/>
            <w:tcBorders>
              <w:top w:val="single" w:sz="4" w:space="0" w:color="auto"/>
              <w:left w:val="single" w:sz="4" w:space="0" w:color="auto"/>
              <w:bottom w:val="single" w:sz="4" w:space="0" w:color="auto"/>
              <w:right w:val="single" w:sz="4" w:space="0" w:color="auto"/>
            </w:tcBorders>
          </w:tcPr>
          <w:p w14:paraId="47BE926C" w14:textId="77777777" w:rsidR="00000000" w:rsidRDefault="00000000">
            <w:pPr>
              <w:pStyle w:val="aa"/>
              <w:rPr>
                <w:sz w:val="16"/>
                <w:szCs w:val="16"/>
              </w:rPr>
            </w:pPr>
          </w:p>
        </w:tc>
        <w:tc>
          <w:tcPr>
            <w:tcW w:w="2908" w:type="dxa"/>
            <w:tcBorders>
              <w:top w:val="single" w:sz="4" w:space="0" w:color="auto"/>
              <w:left w:val="single" w:sz="4" w:space="0" w:color="auto"/>
              <w:bottom w:val="single" w:sz="4" w:space="0" w:color="auto"/>
              <w:right w:val="single" w:sz="4" w:space="0" w:color="auto"/>
            </w:tcBorders>
          </w:tcPr>
          <w:p w14:paraId="7504195D" w14:textId="77777777" w:rsidR="00000000" w:rsidRDefault="00000000">
            <w:pPr>
              <w:pStyle w:val="aa"/>
              <w:jc w:val="center"/>
              <w:rPr>
                <w:sz w:val="16"/>
                <w:szCs w:val="16"/>
              </w:rPr>
            </w:pPr>
            <w:r>
              <w:rPr>
                <w:sz w:val="16"/>
                <w:szCs w:val="16"/>
              </w:rPr>
              <w:t>Областное бюджетное учреждение здравоохранения "Центр общественного здоровья и медицинской профилактики"</w:t>
            </w:r>
          </w:p>
        </w:tc>
        <w:tc>
          <w:tcPr>
            <w:tcW w:w="1970" w:type="dxa"/>
            <w:tcBorders>
              <w:top w:val="single" w:sz="4" w:space="0" w:color="auto"/>
              <w:left w:val="single" w:sz="4" w:space="0" w:color="auto"/>
              <w:bottom w:val="single" w:sz="4" w:space="0" w:color="auto"/>
              <w:right w:val="single" w:sz="4" w:space="0" w:color="auto"/>
            </w:tcBorders>
          </w:tcPr>
          <w:p w14:paraId="394E06B6"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1644CC3"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7FE183BE"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98804FE"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423431C1" w14:textId="77777777" w:rsidR="00000000" w:rsidRDefault="00000000">
            <w:pPr>
              <w:pStyle w:val="aa"/>
              <w:rPr>
                <w:sz w:val="16"/>
                <w:szCs w:val="16"/>
              </w:rPr>
            </w:pPr>
          </w:p>
        </w:tc>
      </w:tr>
      <w:tr w:rsidR="00000000" w14:paraId="3C2F46D6"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403BFB5F" w14:textId="77777777" w:rsidR="00000000" w:rsidRDefault="00000000">
            <w:pPr>
              <w:pStyle w:val="aa"/>
              <w:jc w:val="center"/>
              <w:rPr>
                <w:sz w:val="16"/>
                <w:szCs w:val="16"/>
              </w:rPr>
            </w:pPr>
            <w:r>
              <w:rPr>
                <w:sz w:val="16"/>
                <w:szCs w:val="16"/>
              </w:rPr>
              <w:t>44</w:t>
            </w:r>
          </w:p>
        </w:tc>
        <w:tc>
          <w:tcPr>
            <w:tcW w:w="1782" w:type="dxa"/>
            <w:tcBorders>
              <w:top w:val="single" w:sz="4" w:space="0" w:color="auto"/>
              <w:left w:val="single" w:sz="4" w:space="0" w:color="auto"/>
              <w:bottom w:val="single" w:sz="4" w:space="0" w:color="auto"/>
              <w:right w:val="single" w:sz="4" w:space="0" w:color="auto"/>
            </w:tcBorders>
          </w:tcPr>
          <w:p w14:paraId="58274221" w14:textId="77777777" w:rsidR="00000000" w:rsidRDefault="00000000">
            <w:pPr>
              <w:pStyle w:val="aa"/>
              <w:rPr>
                <w:sz w:val="16"/>
                <w:szCs w:val="16"/>
              </w:rPr>
            </w:pPr>
          </w:p>
        </w:tc>
        <w:tc>
          <w:tcPr>
            <w:tcW w:w="2908" w:type="dxa"/>
            <w:tcBorders>
              <w:top w:val="single" w:sz="4" w:space="0" w:color="auto"/>
              <w:left w:val="single" w:sz="4" w:space="0" w:color="auto"/>
              <w:bottom w:val="single" w:sz="4" w:space="0" w:color="auto"/>
              <w:right w:val="single" w:sz="4" w:space="0" w:color="auto"/>
            </w:tcBorders>
          </w:tcPr>
          <w:p w14:paraId="7520C4ED" w14:textId="77777777" w:rsidR="00000000" w:rsidRDefault="00000000">
            <w:pPr>
              <w:pStyle w:val="aa"/>
              <w:jc w:val="center"/>
              <w:rPr>
                <w:sz w:val="16"/>
                <w:szCs w:val="16"/>
              </w:rPr>
            </w:pPr>
            <w:r>
              <w:rPr>
                <w:sz w:val="16"/>
                <w:szCs w:val="16"/>
              </w:rPr>
              <w:t>Областное казенное учреждения здравоохранения "Областной специализированный дом ребенка"</w:t>
            </w:r>
          </w:p>
        </w:tc>
        <w:tc>
          <w:tcPr>
            <w:tcW w:w="1970" w:type="dxa"/>
            <w:tcBorders>
              <w:top w:val="single" w:sz="4" w:space="0" w:color="auto"/>
              <w:left w:val="single" w:sz="4" w:space="0" w:color="auto"/>
              <w:bottom w:val="single" w:sz="4" w:space="0" w:color="auto"/>
              <w:right w:val="single" w:sz="4" w:space="0" w:color="auto"/>
            </w:tcBorders>
          </w:tcPr>
          <w:p w14:paraId="052FA93E"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107C6DCB"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108CB60D"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130D822"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49E047CC" w14:textId="77777777" w:rsidR="00000000" w:rsidRDefault="00000000">
            <w:pPr>
              <w:pStyle w:val="aa"/>
              <w:rPr>
                <w:sz w:val="16"/>
                <w:szCs w:val="16"/>
              </w:rPr>
            </w:pPr>
          </w:p>
        </w:tc>
      </w:tr>
      <w:tr w:rsidR="00000000" w14:paraId="7F319D7D"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7CBD49FE" w14:textId="77777777" w:rsidR="00000000" w:rsidRDefault="00000000">
            <w:pPr>
              <w:pStyle w:val="aa"/>
              <w:jc w:val="center"/>
              <w:rPr>
                <w:sz w:val="16"/>
                <w:szCs w:val="16"/>
              </w:rPr>
            </w:pPr>
            <w:r>
              <w:rPr>
                <w:sz w:val="16"/>
                <w:szCs w:val="16"/>
              </w:rPr>
              <w:t>45</w:t>
            </w:r>
          </w:p>
        </w:tc>
        <w:tc>
          <w:tcPr>
            <w:tcW w:w="1782" w:type="dxa"/>
            <w:tcBorders>
              <w:top w:val="single" w:sz="4" w:space="0" w:color="auto"/>
              <w:left w:val="single" w:sz="4" w:space="0" w:color="auto"/>
              <w:bottom w:val="single" w:sz="4" w:space="0" w:color="auto"/>
              <w:right w:val="single" w:sz="4" w:space="0" w:color="auto"/>
            </w:tcBorders>
          </w:tcPr>
          <w:p w14:paraId="04CC95B4" w14:textId="77777777" w:rsidR="00000000" w:rsidRDefault="00000000">
            <w:pPr>
              <w:pStyle w:val="aa"/>
              <w:rPr>
                <w:sz w:val="16"/>
                <w:szCs w:val="16"/>
              </w:rPr>
            </w:pPr>
          </w:p>
        </w:tc>
        <w:tc>
          <w:tcPr>
            <w:tcW w:w="2908" w:type="dxa"/>
            <w:tcBorders>
              <w:top w:val="single" w:sz="4" w:space="0" w:color="auto"/>
              <w:left w:val="single" w:sz="4" w:space="0" w:color="auto"/>
              <w:bottom w:val="single" w:sz="4" w:space="0" w:color="auto"/>
              <w:right w:val="single" w:sz="4" w:space="0" w:color="auto"/>
            </w:tcBorders>
          </w:tcPr>
          <w:p w14:paraId="3797DAC1" w14:textId="77777777" w:rsidR="00000000" w:rsidRDefault="00000000">
            <w:pPr>
              <w:pStyle w:val="aa"/>
              <w:jc w:val="center"/>
              <w:rPr>
                <w:sz w:val="16"/>
                <w:szCs w:val="16"/>
              </w:rPr>
            </w:pPr>
            <w:r>
              <w:rPr>
                <w:sz w:val="16"/>
                <w:szCs w:val="16"/>
              </w:rPr>
              <w:t>Областное казенное учреждение особого типа "Курский областной медицинский центр мобилизационных резервов "Резерв"</w:t>
            </w:r>
          </w:p>
        </w:tc>
        <w:tc>
          <w:tcPr>
            <w:tcW w:w="1970" w:type="dxa"/>
            <w:tcBorders>
              <w:top w:val="single" w:sz="4" w:space="0" w:color="auto"/>
              <w:left w:val="single" w:sz="4" w:space="0" w:color="auto"/>
              <w:bottom w:val="single" w:sz="4" w:space="0" w:color="auto"/>
              <w:right w:val="single" w:sz="4" w:space="0" w:color="auto"/>
            </w:tcBorders>
          </w:tcPr>
          <w:p w14:paraId="57AFF913"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14F33B60"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523993D0"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5E86669"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3FAD8770" w14:textId="77777777" w:rsidR="00000000" w:rsidRDefault="00000000">
            <w:pPr>
              <w:pStyle w:val="aa"/>
              <w:rPr>
                <w:sz w:val="16"/>
                <w:szCs w:val="16"/>
              </w:rPr>
            </w:pPr>
          </w:p>
        </w:tc>
      </w:tr>
      <w:tr w:rsidR="00000000" w14:paraId="77B849DA"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2D73C164" w14:textId="77777777" w:rsidR="00000000" w:rsidRDefault="00000000">
            <w:pPr>
              <w:pStyle w:val="aa"/>
              <w:jc w:val="center"/>
              <w:rPr>
                <w:sz w:val="16"/>
                <w:szCs w:val="16"/>
              </w:rPr>
            </w:pPr>
            <w:r>
              <w:rPr>
                <w:sz w:val="16"/>
                <w:szCs w:val="16"/>
              </w:rPr>
              <w:t>46</w:t>
            </w:r>
          </w:p>
        </w:tc>
        <w:tc>
          <w:tcPr>
            <w:tcW w:w="1782" w:type="dxa"/>
            <w:tcBorders>
              <w:top w:val="single" w:sz="4" w:space="0" w:color="auto"/>
              <w:left w:val="single" w:sz="4" w:space="0" w:color="auto"/>
              <w:bottom w:val="single" w:sz="4" w:space="0" w:color="auto"/>
              <w:right w:val="single" w:sz="4" w:space="0" w:color="auto"/>
            </w:tcBorders>
          </w:tcPr>
          <w:p w14:paraId="4CCEF244" w14:textId="77777777" w:rsidR="00000000" w:rsidRDefault="00000000">
            <w:pPr>
              <w:pStyle w:val="aa"/>
              <w:rPr>
                <w:sz w:val="16"/>
                <w:szCs w:val="16"/>
              </w:rPr>
            </w:pPr>
          </w:p>
        </w:tc>
        <w:tc>
          <w:tcPr>
            <w:tcW w:w="2908" w:type="dxa"/>
            <w:tcBorders>
              <w:top w:val="single" w:sz="4" w:space="0" w:color="auto"/>
              <w:left w:val="single" w:sz="4" w:space="0" w:color="auto"/>
              <w:bottom w:val="single" w:sz="4" w:space="0" w:color="auto"/>
              <w:right w:val="single" w:sz="4" w:space="0" w:color="auto"/>
            </w:tcBorders>
          </w:tcPr>
          <w:p w14:paraId="3A310BD8" w14:textId="77777777" w:rsidR="00000000" w:rsidRDefault="00000000">
            <w:pPr>
              <w:pStyle w:val="aa"/>
              <w:jc w:val="center"/>
              <w:rPr>
                <w:sz w:val="16"/>
                <w:szCs w:val="16"/>
              </w:rPr>
            </w:pPr>
            <w:r>
              <w:rPr>
                <w:sz w:val="16"/>
                <w:szCs w:val="16"/>
              </w:rPr>
              <w:t>Областное казенное учреждение здравоохранения "Курский территориальный центр медицины катастроф"</w:t>
            </w:r>
          </w:p>
        </w:tc>
        <w:tc>
          <w:tcPr>
            <w:tcW w:w="1970" w:type="dxa"/>
            <w:tcBorders>
              <w:top w:val="single" w:sz="4" w:space="0" w:color="auto"/>
              <w:left w:val="single" w:sz="4" w:space="0" w:color="auto"/>
              <w:bottom w:val="single" w:sz="4" w:space="0" w:color="auto"/>
              <w:right w:val="single" w:sz="4" w:space="0" w:color="auto"/>
            </w:tcBorders>
          </w:tcPr>
          <w:p w14:paraId="06A041F4"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4D0ED102"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4C750960"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40F584F0"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25F9B598" w14:textId="77777777" w:rsidR="00000000" w:rsidRDefault="00000000">
            <w:pPr>
              <w:pStyle w:val="aa"/>
              <w:rPr>
                <w:sz w:val="16"/>
                <w:szCs w:val="16"/>
              </w:rPr>
            </w:pPr>
          </w:p>
        </w:tc>
      </w:tr>
      <w:tr w:rsidR="00000000" w14:paraId="3E158D85"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73F634E4" w14:textId="77777777" w:rsidR="00000000" w:rsidRDefault="00000000">
            <w:pPr>
              <w:pStyle w:val="aa"/>
              <w:jc w:val="center"/>
              <w:rPr>
                <w:sz w:val="16"/>
                <w:szCs w:val="16"/>
              </w:rPr>
            </w:pPr>
            <w:r>
              <w:rPr>
                <w:sz w:val="16"/>
                <w:szCs w:val="16"/>
              </w:rPr>
              <w:t>47</w:t>
            </w:r>
          </w:p>
        </w:tc>
        <w:tc>
          <w:tcPr>
            <w:tcW w:w="1782" w:type="dxa"/>
            <w:tcBorders>
              <w:top w:val="single" w:sz="4" w:space="0" w:color="auto"/>
              <w:left w:val="single" w:sz="4" w:space="0" w:color="auto"/>
              <w:bottom w:val="single" w:sz="4" w:space="0" w:color="auto"/>
              <w:right w:val="single" w:sz="4" w:space="0" w:color="auto"/>
            </w:tcBorders>
          </w:tcPr>
          <w:p w14:paraId="4758030B" w14:textId="77777777" w:rsidR="00000000" w:rsidRDefault="00000000">
            <w:pPr>
              <w:pStyle w:val="aa"/>
              <w:jc w:val="center"/>
              <w:rPr>
                <w:sz w:val="16"/>
                <w:szCs w:val="16"/>
              </w:rPr>
            </w:pPr>
            <w:r>
              <w:rPr>
                <w:sz w:val="16"/>
                <w:szCs w:val="16"/>
              </w:rPr>
              <w:t>460067</w:t>
            </w:r>
          </w:p>
        </w:tc>
        <w:tc>
          <w:tcPr>
            <w:tcW w:w="2908" w:type="dxa"/>
            <w:tcBorders>
              <w:top w:val="single" w:sz="4" w:space="0" w:color="auto"/>
              <w:left w:val="single" w:sz="4" w:space="0" w:color="auto"/>
              <w:bottom w:val="single" w:sz="4" w:space="0" w:color="auto"/>
              <w:right w:val="single" w:sz="4" w:space="0" w:color="auto"/>
            </w:tcBorders>
          </w:tcPr>
          <w:p w14:paraId="16798C59" w14:textId="77777777" w:rsidR="00000000" w:rsidRDefault="00000000">
            <w:pPr>
              <w:pStyle w:val="aa"/>
              <w:jc w:val="center"/>
              <w:rPr>
                <w:sz w:val="16"/>
                <w:szCs w:val="16"/>
              </w:rPr>
            </w:pPr>
            <w:r>
              <w:rPr>
                <w:sz w:val="16"/>
                <w:szCs w:val="16"/>
              </w:rPr>
              <w:t>Автономное учреждение здравоохранения Курской области "Курский областной санаторий "Соловьиные зори"</w:t>
            </w:r>
          </w:p>
        </w:tc>
        <w:tc>
          <w:tcPr>
            <w:tcW w:w="1970" w:type="dxa"/>
            <w:tcBorders>
              <w:top w:val="single" w:sz="4" w:space="0" w:color="auto"/>
              <w:left w:val="single" w:sz="4" w:space="0" w:color="auto"/>
              <w:bottom w:val="single" w:sz="4" w:space="0" w:color="auto"/>
              <w:right w:val="single" w:sz="4" w:space="0" w:color="auto"/>
            </w:tcBorders>
          </w:tcPr>
          <w:p w14:paraId="5009F385"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28D01035"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10A8164"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1B12C5C0"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3A392A39" w14:textId="77777777" w:rsidR="00000000" w:rsidRDefault="00000000">
            <w:pPr>
              <w:pStyle w:val="aa"/>
              <w:jc w:val="center"/>
              <w:rPr>
                <w:sz w:val="16"/>
                <w:szCs w:val="16"/>
              </w:rPr>
            </w:pPr>
            <w:r>
              <w:rPr>
                <w:sz w:val="16"/>
                <w:szCs w:val="16"/>
              </w:rPr>
              <w:t>+</w:t>
            </w:r>
          </w:p>
        </w:tc>
      </w:tr>
      <w:tr w:rsidR="00000000" w14:paraId="5473D79E"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5BE305BA" w14:textId="77777777" w:rsidR="00000000" w:rsidRDefault="00000000">
            <w:pPr>
              <w:pStyle w:val="aa"/>
              <w:jc w:val="center"/>
              <w:rPr>
                <w:sz w:val="16"/>
                <w:szCs w:val="16"/>
              </w:rPr>
            </w:pPr>
            <w:r>
              <w:rPr>
                <w:sz w:val="16"/>
                <w:szCs w:val="16"/>
              </w:rPr>
              <w:t>48</w:t>
            </w:r>
          </w:p>
        </w:tc>
        <w:tc>
          <w:tcPr>
            <w:tcW w:w="1782" w:type="dxa"/>
            <w:tcBorders>
              <w:top w:val="single" w:sz="4" w:space="0" w:color="auto"/>
              <w:left w:val="single" w:sz="4" w:space="0" w:color="auto"/>
              <w:bottom w:val="single" w:sz="4" w:space="0" w:color="auto"/>
              <w:right w:val="single" w:sz="4" w:space="0" w:color="auto"/>
            </w:tcBorders>
          </w:tcPr>
          <w:p w14:paraId="2F5F8551" w14:textId="77777777" w:rsidR="00000000" w:rsidRDefault="00000000">
            <w:pPr>
              <w:pStyle w:val="aa"/>
              <w:jc w:val="center"/>
              <w:rPr>
                <w:sz w:val="16"/>
                <w:szCs w:val="16"/>
              </w:rPr>
            </w:pPr>
            <w:r>
              <w:rPr>
                <w:sz w:val="16"/>
                <w:szCs w:val="16"/>
              </w:rPr>
              <w:t>460066</w:t>
            </w:r>
          </w:p>
        </w:tc>
        <w:tc>
          <w:tcPr>
            <w:tcW w:w="2908" w:type="dxa"/>
            <w:tcBorders>
              <w:top w:val="single" w:sz="4" w:space="0" w:color="auto"/>
              <w:left w:val="single" w:sz="4" w:space="0" w:color="auto"/>
              <w:bottom w:val="single" w:sz="4" w:space="0" w:color="auto"/>
              <w:right w:val="single" w:sz="4" w:space="0" w:color="auto"/>
            </w:tcBorders>
          </w:tcPr>
          <w:p w14:paraId="7E8A389B" w14:textId="77777777" w:rsidR="00000000" w:rsidRDefault="00000000">
            <w:pPr>
              <w:pStyle w:val="aa"/>
              <w:jc w:val="center"/>
              <w:rPr>
                <w:sz w:val="16"/>
                <w:szCs w:val="16"/>
              </w:rPr>
            </w:pPr>
            <w:r>
              <w:rPr>
                <w:sz w:val="16"/>
                <w:szCs w:val="16"/>
              </w:rPr>
              <w:t>Областное бюджетное учреждение здравоохранения "Курская городская больница N 1 имени Николая Сергеевича Короткова"</w:t>
            </w:r>
          </w:p>
        </w:tc>
        <w:tc>
          <w:tcPr>
            <w:tcW w:w="1970" w:type="dxa"/>
            <w:tcBorders>
              <w:top w:val="single" w:sz="4" w:space="0" w:color="auto"/>
              <w:left w:val="single" w:sz="4" w:space="0" w:color="auto"/>
              <w:bottom w:val="single" w:sz="4" w:space="0" w:color="auto"/>
              <w:right w:val="single" w:sz="4" w:space="0" w:color="auto"/>
            </w:tcBorders>
          </w:tcPr>
          <w:p w14:paraId="17AA9DC1"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772A9F1"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4EE3833"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1EED877"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52F32233" w14:textId="77777777" w:rsidR="00000000" w:rsidRDefault="00000000">
            <w:pPr>
              <w:pStyle w:val="aa"/>
              <w:jc w:val="center"/>
              <w:rPr>
                <w:sz w:val="16"/>
                <w:szCs w:val="16"/>
              </w:rPr>
            </w:pPr>
            <w:r>
              <w:rPr>
                <w:sz w:val="16"/>
                <w:szCs w:val="16"/>
              </w:rPr>
              <w:t>+</w:t>
            </w:r>
          </w:p>
        </w:tc>
      </w:tr>
      <w:tr w:rsidR="00000000" w14:paraId="4B7BDE2D"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7B23A11C" w14:textId="77777777" w:rsidR="00000000" w:rsidRDefault="00000000">
            <w:pPr>
              <w:pStyle w:val="aa"/>
              <w:jc w:val="center"/>
              <w:rPr>
                <w:sz w:val="16"/>
                <w:szCs w:val="16"/>
              </w:rPr>
            </w:pPr>
            <w:r>
              <w:rPr>
                <w:sz w:val="16"/>
                <w:szCs w:val="16"/>
              </w:rPr>
              <w:t>49</w:t>
            </w:r>
          </w:p>
        </w:tc>
        <w:tc>
          <w:tcPr>
            <w:tcW w:w="1782" w:type="dxa"/>
            <w:tcBorders>
              <w:top w:val="single" w:sz="4" w:space="0" w:color="auto"/>
              <w:left w:val="single" w:sz="4" w:space="0" w:color="auto"/>
              <w:bottom w:val="single" w:sz="4" w:space="0" w:color="auto"/>
              <w:right w:val="single" w:sz="4" w:space="0" w:color="auto"/>
            </w:tcBorders>
          </w:tcPr>
          <w:p w14:paraId="20E8B1C6" w14:textId="77777777" w:rsidR="00000000" w:rsidRDefault="00000000">
            <w:pPr>
              <w:pStyle w:val="aa"/>
              <w:jc w:val="center"/>
              <w:rPr>
                <w:sz w:val="16"/>
                <w:szCs w:val="16"/>
              </w:rPr>
            </w:pPr>
            <w:r>
              <w:rPr>
                <w:sz w:val="16"/>
                <w:szCs w:val="16"/>
              </w:rPr>
              <w:t>460010</w:t>
            </w:r>
          </w:p>
        </w:tc>
        <w:tc>
          <w:tcPr>
            <w:tcW w:w="2908" w:type="dxa"/>
            <w:tcBorders>
              <w:top w:val="single" w:sz="4" w:space="0" w:color="auto"/>
              <w:left w:val="single" w:sz="4" w:space="0" w:color="auto"/>
              <w:bottom w:val="single" w:sz="4" w:space="0" w:color="auto"/>
              <w:right w:val="single" w:sz="4" w:space="0" w:color="auto"/>
            </w:tcBorders>
          </w:tcPr>
          <w:p w14:paraId="19F8C37C" w14:textId="77777777" w:rsidR="00000000" w:rsidRDefault="00000000">
            <w:pPr>
              <w:pStyle w:val="aa"/>
              <w:jc w:val="center"/>
              <w:rPr>
                <w:sz w:val="16"/>
                <w:szCs w:val="16"/>
              </w:rPr>
            </w:pPr>
            <w:r>
              <w:rPr>
                <w:sz w:val="16"/>
                <w:szCs w:val="16"/>
              </w:rPr>
              <w:t>Областное бюджетное учреждение здравоохранения "Курская городская клиническая больница скорой медицинской помощи"</w:t>
            </w:r>
          </w:p>
        </w:tc>
        <w:tc>
          <w:tcPr>
            <w:tcW w:w="1970" w:type="dxa"/>
            <w:tcBorders>
              <w:top w:val="single" w:sz="4" w:space="0" w:color="auto"/>
              <w:left w:val="single" w:sz="4" w:space="0" w:color="auto"/>
              <w:bottom w:val="single" w:sz="4" w:space="0" w:color="auto"/>
              <w:right w:val="single" w:sz="4" w:space="0" w:color="auto"/>
            </w:tcBorders>
          </w:tcPr>
          <w:p w14:paraId="77703B9E"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7AC18DB"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0425829"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C3CE520"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272EDA5D" w14:textId="77777777" w:rsidR="00000000" w:rsidRDefault="00000000">
            <w:pPr>
              <w:pStyle w:val="aa"/>
              <w:rPr>
                <w:sz w:val="16"/>
                <w:szCs w:val="16"/>
              </w:rPr>
            </w:pPr>
          </w:p>
        </w:tc>
      </w:tr>
      <w:tr w:rsidR="00000000" w14:paraId="3B1E39FD"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6A074D9F" w14:textId="77777777" w:rsidR="00000000" w:rsidRDefault="00000000">
            <w:pPr>
              <w:pStyle w:val="aa"/>
              <w:jc w:val="center"/>
              <w:rPr>
                <w:sz w:val="16"/>
                <w:szCs w:val="16"/>
              </w:rPr>
            </w:pPr>
            <w:r>
              <w:rPr>
                <w:sz w:val="16"/>
                <w:szCs w:val="16"/>
              </w:rPr>
              <w:t>50</w:t>
            </w:r>
          </w:p>
        </w:tc>
        <w:tc>
          <w:tcPr>
            <w:tcW w:w="1782" w:type="dxa"/>
            <w:tcBorders>
              <w:top w:val="single" w:sz="4" w:space="0" w:color="auto"/>
              <w:left w:val="single" w:sz="4" w:space="0" w:color="auto"/>
              <w:bottom w:val="single" w:sz="4" w:space="0" w:color="auto"/>
              <w:right w:val="single" w:sz="4" w:space="0" w:color="auto"/>
            </w:tcBorders>
          </w:tcPr>
          <w:p w14:paraId="3539AE78" w14:textId="77777777" w:rsidR="00000000" w:rsidRDefault="00000000">
            <w:pPr>
              <w:pStyle w:val="aa"/>
              <w:jc w:val="center"/>
              <w:rPr>
                <w:sz w:val="16"/>
                <w:szCs w:val="16"/>
              </w:rPr>
            </w:pPr>
            <w:r>
              <w:rPr>
                <w:sz w:val="16"/>
                <w:szCs w:val="16"/>
              </w:rPr>
              <w:t>460023</w:t>
            </w:r>
          </w:p>
        </w:tc>
        <w:tc>
          <w:tcPr>
            <w:tcW w:w="2908" w:type="dxa"/>
            <w:tcBorders>
              <w:top w:val="single" w:sz="4" w:space="0" w:color="auto"/>
              <w:left w:val="single" w:sz="4" w:space="0" w:color="auto"/>
              <w:bottom w:val="single" w:sz="4" w:space="0" w:color="auto"/>
              <w:right w:val="single" w:sz="4" w:space="0" w:color="auto"/>
            </w:tcBorders>
          </w:tcPr>
          <w:p w14:paraId="00E7060B" w14:textId="77777777" w:rsidR="00000000" w:rsidRDefault="00000000">
            <w:pPr>
              <w:pStyle w:val="aa"/>
              <w:jc w:val="center"/>
              <w:rPr>
                <w:sz w:val="16"/>
                <w:szCs w:val="16"/>
              </w:rPr>
            </w:pPr>
            <w:r>
              <w:rPr>
                <w:sz w:val="16"/>
                <w:szCs w:val="16"/>
              </w:rPr>
              <w:t>Областное бюджетное учреждение здравоохранения "Курская городская больница N 2"</w:t>
            </w:r>
          </w:p>
        </w:tc>
        <w:tc>
          <w:tcPr>
            <w:tcW w:w="1970" w:type="dxa"/>
            <w:tcBorders>
              <w:top w:val="single" w:sz="4" w:space="0" w:color="auto"/>
              <w:left w:val="single" w:sz="4" w:space="0" w:color="auto"/>
              <w:bottom w:val="single" w:sz="4" w:space="0" w:color="auto"/>
              <w:right w:val="single" w:sz="4" w:space="0" w:color="auto"/>
            </w:tcBorders>
          </w:tcPr>
          <w:p w14:paraId="39DF7C4F"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4DB0B1E6"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EA5A9A3"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46986F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5F6B86C6" w14:textId="77777777" w:rsidR="00000000" w:rsidRDefault="00000000">
            <w:pPr>
              <w:pStyle w:val="aa"/>
              <w:rPr>
                <w:sz w:val="16"/>
                <w:szCs w:val="16"/>
              </w:rPr>
            </w:pPr>
          </w:p>
        </w:tc>
      </w:tr>
      <w:tr w:rsidR="00000000" w14:paraId="0514DF55"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11A37382" w14:textId="77777777" w:rsidR="00000000" w:rsidRDefault="00000000">
            <w:pPr>
              <w:pStyle w:val="aa"/>
              <w:jc w:val="center"/>
              <w:rPr>
                <w:sz w:val="16"/>
                <w:szCs w:val="16"/>
              </w:rPr>
            </w:pPr>
            <w:bookmarkStart w:id="281" w:name="sub_50045"/>
            <w:r>
              <w:rPr>
                <w:sz w:val="16"/>
                <w:szCs w:val="16"/>
              </w:rPr>
              <w:t>51</w:t>
            </w:r>
            <w:bookmarkEnd w:id="281"/>
          </w:p>
        </w:tc>
        <w:tc>
          <w:tcPr>
            <w:tcW w:w="1782" w:type="dxa"/>
            <w:tcBorders>
              <w:top w:val="single" w:sz="4" w:space="0" w:color="auto"/>
              <w:left w:val="single" w:sz="4" w:space="0" w:color="auto"/>
              <w:bottom w:val="single" w:sz="4" w:space="0" w:color="auto"/>
              <w:right w:val="single" w:sz="4" w:space="0" w:color="auto"/>
            </w:tcBorders>
          </w:tcPr>
          <w:p w14:paraId="4692F879" w14:textId="77777777" w:rsidR="00000000" w:rsidRDefault="00000000">
            <w:pPr>
              <w:pStyle w:val="aa"/>
              <w:jc w:val="center"/>
              <w:rPr>
                <w:sz w:val="16"/>
                <w:szCs w:val="16"/>
              </w:rPr>
            </w:pPr>
            <w:r>
              <w:rPr>
                <w:sz w:val="16"/>
                <w:szCs w:val="16"/>
              </w:rPr>
              <w:t>460017</w:t>
            </w:r>
          </w:p>
        </w:tc>
        <w:tc>
          <w:tcPr>
            <w:tcW w:w="2908" w:type="dxa"/>
            <w:tcBorders>
              <w:top w:val="single" w:sz="4" w:space="0" w:color="auto"/>
              <w:left w:val="single" w:sz="4" w:space="0" w:color="auto"/>
              <w:bottom w:val="single" w:sz="4" w:space="0" w:color="auto"/>
              <w:right w:val="single" w:sz="4" w:space="0" w:color="auto"/>
            </w:tcBorders>
          </w:tcPr>
          <w:p w14:paraId="0F532748" w14:textId="77777777" w:rsidR="00000000" w:rsidRDefault="00000000">
            <w:pPr>
              <w:pStyle w:val="aa"/>
              <w:jc w:val="center"/>
              <w:rPr>
                <w:sz w:val="16"/>
                <w:szCs w:val="16"/>
              </w:rPr>
            </w:pPr>
            <w:r>
              <w:rPr>
                <w:sz w:val="16"/>
                <w:szCs w:val="16"/>
              </w:rPr>
              <w:t>Областное бюджетное учреждение здравоохранения "Курская городская клиническая больница N 3"</w:t>
            </w:r>
          </w:p>
        </w:tc>
        <w:tc>
          <w:tcPr>
            <w:tcW w:w="1970" w:type="dxa"/>
            <w:tcBorders>
              <w:top w:val="single" w:sz="4" w:space="0" w:color="auto"/>
              <w:left w:val="single" w:sz="4" w:space="0" w:color="auto"/>
              <w:bottom w:val="single" w:sz="4" w:space="0" w:color="auto"/>
              <w:right w:val="single" w:sz="4" w:space="0" w:color="auto"/>
            </w:tcBorders>
          </w:tcPr>
          <w:p w14:paraId="0416A929"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4643F9E"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44E9734E"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4AF9482F"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58530C8A" w14:textId="77777777" w:rsidR="00000000" w:rsidRDefault="00000000">
            <w:pPr>
              <w:pStyle w:val="aa"/>
              <w:jc w:val="center"/>
              <w:rPr>
                <w:sz w:val="16"/>
                <w:szCs w:val="16"/>
              </w:rPr>
            </w:pPr>
            <w:r>
              <w:rPr>
                <w:sz w:val="16"/>
                <w:szCs w:val="16"/>
              </w:rPr>
              <w:t>+</w:t>
            </w:r>
          </w:p>
        </w:tc>
      </w:tr>
      <w:tr w:rsidR="00000000" w14:paraId="29B17DAC"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0CC86127" w14:textId="77777777" w:rsidR="00000000" w:rsidRDefault="00000000">
            <w:pPr>
              <w:pStyle w:val="aa"/>
              <w:jc w:val="center"/>
              <w:rPr>
                <w:sz w:val="16"/>
                <w:szCs w:val="16"/>
              </w:rPr>
            </w:pPr>
            <w:r>
              <w:rPr>
                <w:sz w:val="16"/>
                <w:szCs w:val="16"/>
              </w:rPr>
              <w:t>52</w:t>
            </w:r>
          </w:p>
        </w:tc>
        <w:tc>
          <w:tcPr>
            <w:tcW w:w="1782" w:type="dxa"/>
            <w:tcBorders>
              <w:top w:val="single" w:sz="4" w:space="0" w:color="auto"/>
              <w:left w:val="single" w:sz="4" w:space="0" w:color="auto"/>
              <w:bottom w:val="single" w:sz="4" w:space="0" w:color="auto"/>
              <w:right w:val="single" w:sz="4" w:space="0" w:color="auto"/>
            </w:tcBorders>
          </w:tcPr>
          <w:p w14:paraId="7E43BB27" w14:textId="77777777" w:rsidR="00000000" w:rsidRDefault="00000000">
            <w:pPr>
              <w:pStyle w:val="aa"/>
              <w:jc w:val="center"/>
              <w:rPr>
                <w:sz w:val="16"/>
                <w:szCs w:val="16"/>
              </w:rPr>
            </w:pPr>
            <w:r>
              <w:rPr>
                <w:sz w:val="16"/>
                <w:szCs w:val="16"/>
              </w:rPr>
              <w:t>460047</w:t>
            </w:r>
          </w:p>
        </w:tc>
        <w:tc>
          <w:tcPr>
            <w:tcW w:w="2908" w:type="dxa"/>
            <w:tcBorders>
              <w:top w:val="single" w:sz="4" w:space="0" w:color="auto"/>
              <w:left w:val="single" w:sz="4" w:space="0" w:color="auto"/>
              <w:bottom w:val="single" w:sz="4" w:space="0" w:color="auto"/>
              <w:right w:val="single" w:sz="4" w:space="0" w:color="auto"/>
            </w:tcBorders>
          </w:tcPr>
          <w:p w14:paraId="076FCAE5" w14:textId="77777777" w:rsidR="00000000" w:rsidRDefault="00000000">
            <w:pPr>
              <w:pStyle w:val="aa"/>
              <w:jc w:val="center"/>
              <w:rPr>
                <w:sz w:val="16"/>
                <w:szCs w:val="16"/>
              </w:rPr>
            </w:pPr>
            <w:r>
              <w:rPr>
                <w:sz w:val="16"/>
                <w:szCs w:val="16"/>
              </w:rPr>
              <w:t>Областное бюджетное учреждение здравоохранения "Курская городская клиническая больница N 4"</w:t>
            </w:r>
          </w:p>
        </w:tc>
        <w:tc>
          <w:tcPr>
            <w:tcW w:w="1970" w:type="dxa"/>
            <w:tcBorders>
              <w:top w:val="single" w:sz="4" w:space="0" w:color="auto"/>
              <w:left w:val="single" w:sz="4" w:space="0" w:color="auto"/>
              <w:bottom w:val="single" w:sz="4" w:space="0" w:color="auto"/>
              <w:right w:val="single" w:sz="4" w:space="0" w:color="auto"/>
            </w:tcBorders>
          </w:tcPr>
          <w:p w14:paraId="66C77341"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C9D6A1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DFAE5C5"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6D4D7701"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4FDB434B" w14:textId="77777777" w:rsidR="00000000" w:rsidRDefault="00000000">
            <w:pPr>
              <w:pStyle w:val="aa"/>
              <w:rPr>
                <w:sz w:val="16"/>
                <w:szCs w:val="16"/>
              </w:rPr>
            </w:pPr>
          </w:p>
        </w:tc>
      </w:tr>
      <w:tr w:rsidR="00000000" w14:paraId="256CB232"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192EF8C4" w14:textId="77777777" w:rsidR="00000000" w:rsidRDefault="00000000">
            <w:pPr>
              <w:pStyle w:val="aa"/>
              <w:jc w:val="center"/>
              <w:rPr>
                <w:sz w:val="16"/>
                <w:szCs w:val="16"/>
              </w:rPr>
            </w:pPr>
            <w:r>
              <w:rPr>
                <w:sz w:val="16"/>
                <w:szCs w:val="16"/>
              </w:rPr>
              <w:t>53</w:t>
            </w:r>
          </w:p>
        </w:tc>
        <w:tc>
          <w:tcPr>
            <w:tcW w:w="1782" w:type="dxa"/>
            <w:tcBorders>
              <w:top w:val="single" w:sz="4" w:space="0" w:color="auto"/>
              <w:left w:val="single" w:sz="4" w:space="0" w:color="auto"/>
              <w:bottom w:val="single" w:sz="4" w:space="0" w:color="auto"/>
              <w:right w:val="single" w:sz="4" w:space="0" w:color="auto"/>
            </w:tcBorders>
          </w:tcPr>
          <w:p w14:paraId="3A0A4368" w14:textId="77777777" w:rsidR="00000000" w:rsidRDefault="00000000">
            <w:pPr>
              <w:pStyle w:val="aa"/>
              <w:jc w:val="center"/>
              <w:rPr>
                <w:sz w:val="16"/>
                <w:szCs w:val="16"/>
              </w:rPr>
            </w:pPr>
            <w:r>
              <w:rPr>
                <w:sz w:val="16"/>
                <w:szCs w:val="16"/>
              </w:rPr>
              <w:t>460026</w:t>
            </w:r>
          </w:p>
        </w:tc>
        <w:tc>
          <w:tcPr>
            <w:tcW w:w="2908" w:type="dxa"/>
            <w:tcBorders>
              <w:top w:val="single" w:sz="4" w:space="0" w:color="auto"/>
              <w:left w:val="single" w:sz="4" w:space="0" w:color="auto"/>
              <w:bottom w:val="single" w:sz="4" w:space="0" w:color="auto"/>
              <w:right w:val="single" w:sz="4" w:space="0" w:color="auto"/>
            </w:tcBorders>
          </w:tcPr>
          <w:p w14:paraId="36C8BC35" w14:textId="77777777" w:rsidR="00000000" w:rsidRDefault="00000000">
            <w:pPr>
              <w:pStyle w:val="aa"/>
              <w:jc w:val="center"/>
              <w:rPr>
                <w:sz w:val="16"/>
                <w:szCs w:val="16"/>
              </w:rPr>
            </w:pPr>
            <w:r>
              <w:rPr>
                <w:sz w:val="16"/>
                <w:szCs w:val="16"/>
              </w:rPr>
              <w:t>Областное бюджетное учреждение здравоохранения "Курская городская больница N 6"</w:t>
            </w:r>
          </w:p>
        </w:tc>
        <w:tc>
          <w:tcPr>
            <w:tcW w:w="1970" w:type="dxa"/>
            <w:tcBorders>
              <w:top w:val="single" w:sz="4" w:space="0" w:color="auto"/>
              <w:left w:val="single" w:sz="4" w:space="0" w:color="auto"/>
              <w:bottom w:val="single" w:sz="4" w:space="0" w:color="auto"/>
              <w:right w:val="single" w:sz="4" w:space="0" w:color="auto"/>
            </w:tcBorders>
          </w:tcPr>
          <w:p w14:paraId="4DE90569"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F8163E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1E2C886"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4337F4B"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16A72615" w14:textId="77777777" w:rsidR="00000000" w:rsidRDefault="00000000">
            <w:pPr>
              <w:pStyle w:val="aa"/>
              <w:rPr>
                <w:sz w:val="16"/>
                <w:szCs w:val="16"/>
              </w:rPr>
            </w:pPr>
          </w:p>
        </w:tc>
      </w:tr>
      <w:tr w:rsidR="00000000" w14:paraId="37DF2B39"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55FCF557" w14:textId="77777777" w:rsidR="00000000" w:rsidRDefault="00000000">
            <w:pPr>
              <w:pStyle w:val="aa"/>
              <w:jc w:val="center"/>
              <w:rPr>
                <w:sz w:val="16"/>
                <w:szCs w:val="16"/>
              </w:rPr>
            </w:pPr>
            <w:r>
              <w:rPr>
                <w:sz w:val="16"/>
                <w:szCs w:val="16"/>
              </w:rPr>
              <w:t>54</w:t>
            </w:r>
          </w:p>
        </w:tc>
        <w:tc>
          <w:tcPr>
            <w:tcW w:w="1782" w:type="dxa"/>
            <w:tcBorders>
              <w:top w:val="single" w:sz="4" w:space="0" w:color="auto"/>
              <w:left w:val="single" w:sz="4" w:space="0" w:color="auto"/>
              <w:bottom w:val="single" w:sz="4" w:space="0" w:color="auto"/>
              <w:right w:val="single" w:sz="4" w:space="0" w:color="auto"/>
            </w:tcBorders>
          </w:tcPr>
          <w:p w14:paraId="645CE7E4" w14:textId="77777777" w:rsidR="00000000" w:rsidRDefault="00000000">
            <w:pPr>
              <w:pStyle w:val="aa"/>
              <w:jc w:val="center"/>
              <w:rPr>
                <w:sz w:val="16"/>
                <w:szCs w:val="16"/>
              </w:rPr>
            </w:pPr>
            <w:r>
              <w:rPr>
                <w:sz w:val="16"/>
                <w:szCs w:val="16"/>
              </w:rPr>
              <w:t>460055</w:t>
            </w:r>
          </w:p>
        </w:tc>
        <w:tc>
          <w:tcPr>
            <w:tcW w:w="2908" w:type="dxa"/>
            <w:tcBorders>
              <w:top w:val="single" w:sz="4" w:space="0" w:color="auto"/>
              <w:left w:val="single" w:sz="4" w:space="0" w:color="auto"/>
              <w:bottom w:val="single" w:sz="4" w:space="0" w:color="auto"/>
              <w:right w:val="single" w:sz="4" w:space="0" w:color="auto"/>
            </w:tcBorders>
          </w:tcPr>
          <w:p w14:paraId="5B38F523" w14:textId="77777777" w:rsidR="00000000" w:rsidRDefault="00000000">
            <w:pPr>
              <w:pStyle w:val="aa"/>
              <w:jc w:val="center"/>
              <w:rPr>
                <w:sz w:val="16"/>
                <w:szCs w:val="16"/>
              </w:rPr>
            </w:pPr>
            <w:r>
              <w:rPr>
                <w:sz w:val="16"/>
                <w:szCs w:val="16"/>
              </w:rPr>
              <w:t>Областное бюджетное учреждение здравоохранения "Курская городская поликлиника N 5"</w:t>
            </w:r>
          </w:p>
        </w:tc>
        <w:tc>
          <w:tcPr>
            <w:tcW w:w="1970" w:type="dxa"/>
            <w:tcBorders>
              <w:top w:val="single" w:sz="4" w:space="0" w:color="auto"/>
              <w:left w:val="single" w:sz="4" w:space="0" w:color="auto"/>
              <w:bottom w:val="single" w:sz="4" w:space="0" w:color="auto"/>
              <w:right w:val="single" w:sz="4" w:space="0" w:color="auto"/>
            </w:tcBorders>
          </w:tcPr>
          <w:p w14:paraId="33211B5A"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8232B2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83B60BF"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8FB303E"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17767E7C" w14:textId="77777777" w:rsidR="00000000" w:rsidRDefault="00000000">
            <w:pPr>
              <w:pStyle w:val="aa"/>
              <w:rPr>
                <w:sz w:val="16"/>
                <w:szCs w:val="16"/>
              </w:rPr>
            </w:pPr>
          </w:p>
        </w:tc>
      </w:tr>
      <w:tr w:rsidR="00000000" w14:paraId="66C0E630"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0789EAD3" w14:textId="77777777" w:rsidR="00000000" w:rsidRDefault="00000000">
            <w:pPr>
              <w:pStyle w:val="aa"/>
              <w:jc w:val="center"/>
              <w:rPr>
                <w:sz w:val="16"/>
                <w:szCs w:val="16"/>
              </w:rPr>
            </w:pPr>
            <w:r>
              <w:rPr>
                <w:sz w:val="16"/>
                <w:szCs w:val="16"/>
              </w:rPr>
              <w:t>55</w:t>
            </w:r>
          </w:p>
        </w:tc>
        <w:tc>
          <w:tcPr>
            <w:tcW w:w="1782" w:type="dxa"/>
            <w:tcBorders>
              <w:top w:val="single" w:sz="4" w:space="0" w:color="auto"/>
              <w:left w:val="single" w:sz="4" w:space="0" w:color="auto"/>
              <w:bottom w:val="single" w:sz="4" w:space="0" w:color="auto"/>
              <w:right w:val="single" w:sz="4" w:space="0" w:color="auto"/>
            </w:tcBorders>
          </w:tcPr>
          <w:p w14:paraId="51024E35" w14:textId="77777777" w:rsidR="00000000" w:rsidRDefault="00000000">
            <w:pPr>
              <w:pStyle w:val="aa"/>
              <w:jc w:val="center"/>
              <w:rPr>
                <w:sz w:val="16"/>
                <w:szCs w:val="16"/>
              </w:rPr>
            </w:pPr>
            <w:r>
              <w:rPr>
                <w:sz w:val="16"/>
                <w:szCs w:val="16"/>
              </w:rPr>
              <w:t>460031</w:t>
            </w:r>
          </w:p>
        </w:tc>
        <w:tc>
          <w:tcPr>
            <w:tcW w:w="2908" w:type="dxa"/>
            <w:tcBorders>
              <w:top w:val="single" w:sz="4" w:space="0" w:color="auto"/>
              <w:left w:val="single" w:sz="4" w:space="0" w:color="auto"/>
              <w:bottom w:val="single" w:sz="4" w:space="0" w:color="auto"/>
              <w:right w:val="single" w:sz="4" w:space="0" w:color="auto"/>
            </w:tcBorders>
          </w:tcPr>
          <w:p w14:paraId="607F31E0" w14:textId="77777777" w:rsidR="00000000" w:rsidRDefault="00000000">
            <w:pPr>
              <w:pStyle w:val="aa"/>
              <w:jc w:val="center"/>
              <w:rPr>
                <w:sz w:val="16"/>
                <w:szCs w:val="16"/>
              </w:rPr>
            </w:pPr>
            <w:r>
              <w:rPr>
                <w:sz w:val="16"/>
                <w:szCs w:val="16"/>
              </w:rPr>
              <w:t>Областное бюджетное учреждение здравоохранения "Курская городская детская поликлиника"</w:t>
            </w:r>
          </w:p>
        </w:tc>
        <w:tc>
          <w:tcPr>
            <w:tcW w:w="1970" w:type="dxa"/>
            <w:tcBorders>
              <w:top w:val="single" w:sz="4" w:space="0" w:color="auto"/>
              <w:left w:val="single" w:sz="4" w:space="0" w:color="auto"/>
              <w:bottom w:val="single" w:sz="4" w:space="0" w:color="auto"/>
              <w:right w:val="single" w:sz="4" w:space="0" w:color="auto"/>
            </w:tcBorders>
          </w:tcPr>
          <w:p w14:paraId="0AA94A6D"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B98E83B"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411CE7D"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4A2B6DF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7F25C343" w14:textId="77777777" w:rsidR="00000000" w:rsidRDefault="00000000">
            <w:pPr>
              <w:pStyle w:val="aa"/>
              <w:rPr>
                <w:sz w:val="16"/>
                <w:szCs w:val="16"/>
              </w:rPr>
            </w:pPr>
          </w:p>
        </w:tc>
      </w:tr>
      <w:tr w:rsidR="00000000" w14:paraId="740B48C3"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114B9B3A" w14:textId="77777777" w:rsidR="00000000" w:rsidRDefault="00000000">
            <w:pPr>
              <w:pStyle w:val="aa"/>
              <w:jc w:val="center"/>
              <w:rPr>
                <w:sz w:val="16"/>
                <w:szCs w:val="16"/>
              </w:rPr>
            </w:pPr>
            <w:r>
              <w:rPr>
                <w:sz w:val="16"/>
                <w:szCs w:val="16"/>
              </w:rPr>
              <w:t>56</w:t>
            </w:r>
          </w:p>
        </w:tc>
        <w:tc>
          <w:tcPr>
            <w:tcW w:w="1782" w:type="dxa"/>
            <w:tcBorders>
              <w:top w:val="single" w:sz="4" w:space="0" w:color="auto"/>
              <w:left w:val="single" w:sz="4" w:space="0" w:color="auto"/>
              <w:bottom w:val="single" w:sz="4" w:space="0" w:color="auto"/>
              <w:right w:val="single" w:sz="4" w:space="0" w:color="auto"/>
            </w:tcBorders>
          </w:tcPr>
          <w:p w14:paraId="1C8EC71B" w14:textId="77777777" w:rsidR="00000000" w:rsidRDefault="00000000">
            <w:pPr>
              <w:pStyle w:val="aa"/>
              <w:jc w:val="center"/>
              <w:rPr>
                <w:sz w:val="16"/>
                <w:szCs w:val="16"/>
              </w:rPr>
            </w:pPr>
            <w:r>
              <w:rPr>
                <w:sz w:val="16"/>
                <w:szCs w:val="16"/>
              </w:rPr>
              <w:t>460025</w:t>
            </w:r>
          </w:p>
        </w:tc>
        <w:tc>
          <w:tcPr>
            <w:tcW w:w="2908" w:type="dxa"/>
            <w:tcBorders>
              <w:top w:val="single" w:sz="4" w:space="0" w:color="auto"/>
              <w:left w:val="single" w:sz="4" w:space="0" w:color="auto"/>
              <w:bottom w:val="single" w:sz="4" w:space="0" w:color="auto"/>
              <w:right w:val="single" w:sz="4" w:space="0" w:color="auto"/>
            </w:tcBorders>
          </w:tcPr>
          <w:p w14:paraId="2C7911C7" w14:textId="77777777" w:rsidR="00000000" w:rsidRDefault="00000000">
            <w:pPr>
              <w:pStyle w:val="aa"/>
              <w:jc w:val="center"/>
              <w:rPr>
                <w:sz w:val="16"/>
                <w:szCs w:val="16"/>
              </w:rPr>
            </w:pPr>
            <w:r>
              <w:rPr>
                <w:sz w:val="16"/>
                <w:szCs w:val="16"/>
              </w:rPr>
              <w:t>Областное бюджетное учреждение здравоохранения "Курская городская детская стоматологическая поликлиника"</w:t>
            </w:r>
          </w:p>
        </w:tc>
        <w:tc>
          <w:tcPr>
            <w:tcW w:w="1970" w:type="dxa"/>
            <w:tcBorders>
              <w:top w:val="single" w:sz="4" w:space="0" w:color="auto"/>
              <w:left w:val="single" w:sz="4" w:space="0" w:color="auto"/>
              <w:bottom w:val="single" w:sz="4" w:space="0" w:color="auto"/>
              <w:right w:val="single" w:sz="4" w:space="0" w:color="auto"/>
            </w:tcBorders>
          </w:tcPr>
          <w:p w14:paraId="3BABD742"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4A6DE24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48DCB4D"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7EBD3431"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3B88394E" w14:textId="77777777" w:rsidR="00000000" w:rsidRDefault="00000000">
            <w:pPr>
              <w:pStyle w:val="aa"/>
              <w:rPr>
                <w:sz w:val="16"/>
                <w:szCs w:val="16"/>
              </w:rPr>
            </w:pPr>
          </w:p>
        </w:tc>
      </w:tr>
      <w:tr w:rsidR="00000000" w14:paraId="21EB1C60"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6FF36277" w14:textId="77777777" w:rsidR="00000000" w:rsidRDefault="00000000">
            <w:pPr>
              <w:pStyle w:val="aa"/>
              <w:jc w:val="center"/>
              <w:rPr>
                <w:sz w:val="16"/>
                <w:szCs w:val="16"/>
              </w:rPr>
            </w:pPr>
            <w:r>
              <w:rPr>
                <w:sz w:val="16"/>
                <w:szCs w:val="16"/>
              </w:rPr>
              <w:t>57</w:t>
            </w:r>
          </w:p>
        </w:tc>
        <w:tc>
          <w:tcPr>
            <w:tcW w:w="1782" w:type="dxa"/>
            <w:tcBorders>
              <w:top w:val="single" w:sz="4" w:space="0" w:color="auto"/>
              <w:left w:val="single" w:sz="4" w:space="0" w:color="auto"/>
              <w:bottom w:val="single" w:sz="4" w:space="0" w:color="auto"/>
              <w:right w:val="single" w:sz="4" w:space="0" w:color="auto"/>
            </w:tcBorders>
          </w:tcPr>
          <w:p w14:paraId="6715525C" w14:textId="77777777" w:rsidR="00000000" w:rsidRDefault="00000000">
            <w:pPr>
              <w:pStyle w:val="aa"/>
              <w:jc w:val="center"/>
              <w:rPr>
                <w:sz w:val="16"/>
                <w:szCs w:val="16"/>
              </w:rPr>
            </w:pPr>
            <w:r>
              <w:rPr>
                <w:sz w:val="16"/>
                <w:szCs w:val="16"/>
              </w:rPr>
              <w:t>460082</w:t>
            </w:r>
          </w:p>
        </w:tc>
        <w:tc>
          <w:tcPr>
            <w:tcW w:w="2908" w:type="dxa"/>
            <w:tcBorders>
              <w:top w:val="single" w:sz="4" w:space="0" w:color="auto"/>
              <w:left w:val="single" w:sz="4" w:space="0" w:color="auto"/>
              <w:bottom w:val="single" w:sz="4" w:space="0" w:color="auto"/>
              <w:right w:val="single" w:sz="4" w:space="0" w:color="auto"/>
            </w:tcBorders>
          </w:tcPr>
          <w:p w14:paraId="38057940" w14:textId="77777777" w:rsidR="00000000" w:rsidRDefault="00000000">
            <w:pPr>
              <w:pStyle w:val="aa"/>
              <w:jc w:val="center"/>
              <w:rPr>
                <w:sz w:val="16"/>
                <w:szCs w:val="16"/>
              </w:rPr>
            </w:pPr>
            <w:r>
              <w:rPr>
                <w:sz w:val="16"/>
                <w:szCs w:val="16"/>
              </w:rPr>
              <w:t>Областное бюджетное учреждение здравоохранения "Курская областная станция скорой медицинской помощи"</w:t>
            </w:r>
          </w:p>
        </w:tc>
        <w:tc>
          <w:tcPr>
            <w:tcW w:w="1970" w:type="dxa"/>
            <w:tcBorders>
              <w:top w:val="single" w:sz="4" w:space="0" w:color="auto"/>
              <w:left w:val="single" w:sz="4" w:space="0" w:color="auto"/>
              <w:bottom w:val="single" w:sz="4" w:space="0" w:color="auto"/>
              <w:right w:val="single" w:sz="4" w:space="0" w:color="auto"/>
            </w:tcBorders>
          </w:tcPr>
          <w:p w14:paraId="4509605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3C0FBFD"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6D8FD659"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421F1270"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3D132123" w14:textId="77777777" w:rsidR="00000000" w:rsidRDefault="00000000">
            <w:pPr>
              <w:pStyle w:val="aa"/>
              <w:rPr>
                <w:sz w:val="16"/>
                <w:szCs w:val="16"/>
              </w:rPr>
            </w:pPr>
          </w:p>
        </w:tc>
      </w:tr>
      <w:tr w:rsidR="00000000" w14:paraId="476FDA46"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53AC4E7D" w14:textId="77777777" w:rsidR="00000000" w:rsidRDefault="00000000">
            <w:pPr>
              <w:pStyle w:val="aa"/>
              <w:jc w:val="center"/>
              <w:rPr>
                <w:sz w:val="16"/>
                <w:szCs w:val="16"/>
              </w:rPr>
            </w:pPr>
            <w:r>
              <w:rPr>
                <w:sz w:val="16"/>
                <w:szCs w:val="16"/>
              </w:rPr>
              <w:t>58</w:t>
            </w:r>
          </w:p>
        </w:tc>
        <w:tc>
          <w:tcPr>
            <w:tcW w:w="1782" w:type="dxa"/>
            <w:tcBorders>
              <w:top w:val="single" w:sz="4" w:space="0" w:color="auto"/>
              <w:left w:val="single" w:sz="4" w:space="0" w:color="auto"/>
              <w:bottom w:val="single" w:sz="4" w:space="0" w:color="auto"/>
              <w:right w:val="single" w:sz="4" w:space="0" w:color="auto"/>
            </w:tcBorders>
          </w:tcPr>
          <w:p w14:paraId="144BF36B" w14:textId="77777777" w:rsidR="00000000" w:rsidRDefault="00000000">
            <w:pPr>
              <w:pStyle w:val="aa"/>
              <w:jc w:val="center"/>
              <w:rPr>
                <w:sz w:val="16"/>
                <w:szCs w:val="16"/>
              </w:rPr>
            </w:pPr>
            <w:r>
              <w:rPr>
                <w:sz w:val="16"/>
                <w:szCs w:val="16"/>
              </w:rPr>
              <w:t>460062</w:t>
            </w:r>
          </w:p>
        </w:tc>
        <w:tc>
          <w:tcPr>
            <w:tcW w:w="2908" w:type="dxa"/>
            <w:tcBorders>
              <w:top w:val="single" w:sz="4" w:space="0" w:color="auto"/>
              <w:left w:val="single" w:sz="4" w:space="0" w:color="auto"/>
              <w:bottom w:val="single" w:sz="4" w:space="0" w:color="auto"/>
              <w:right w:val="single" w:sz="4" w:space="0" w:color="auto"/>
            </w:tcBorders>
          </w:tcPr>
          <w:p w14:paraId="40C619D3" w14:textId="77777777" w:rsidR="00000000" w:rsidRDefault="00000000">
            <w:pPr>
              <w:pStyle w:val="aa"/>
              <w:jc w:val="center"/>
              <w:rPr>
                <w:sz w:val="16"/>
                <w:szCs w:val="16"/>
              </w:rPr>
            </w:pPr>
            <w:r>
              <w:rPr>
                <w:sz w:val="16"/>
                <w:szCs w:val="16"/>
              </w:rPr>
              <w:t>Областное бюджетное учреждение здравоохранения "Железногорская городская больница"</w:t>
            </w:r>
          </w:p>
        </w:tc>
        <w:tc>
          <w:tcPr>
            <w:tcW w:w="1970" w:type="dxa"/>
            <w:tcBorders>
              <w:top w:val="single" w:sz="4" w:space="0" w:color="auto"/>
              <w:left w:val="single" w:sz="4" w:space="0" w:color="auto"/>
              <w:bottom w:val="single" w:sz="4" w:space="0" w:color="auto"/>
              <w:right w:val="single" w:sz="4" w:space="0" w:color="auto"/>
            </w:tcBorders>
          </w:tcPr>
          <w:p w14:paraId="0AD99836"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8B0F9F3"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871D12C"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61723C0E"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7676D254" w14:textId="77777777" w:rsidR="00000000" w:rsidRDefault="00000000">
            <w:pPr>
              <w:pStyle w:val="aa"/>
              <w:rPr>
                <w:sz w:val="16"/>
                <w:szCs w:val="16"/>
              </w:rPr>
            </w:pPr>
          </w:p>
        </w:tc>
      </w:tr>
      <w:tr w:rsidR="00000000" w14:paraId="36E6D3A3"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29158FB7" w14:textId="77777777" w:rsidR="00000000" w:rsidRDefault="00000000">
            <w:pPr>
              <w:pStyle w:val="aa"/>
              <w:jc w:val="center"/>
              <w:rPr>
                <w:sz w:val="16"/>
                <w:szCs w:val="16"/>
              </w:rPr>
            </w:pPr>
            <w:r>
              <w:rPr>
                <w:sz w:val="16"/>
                <w:szCs w:val="16"/>
              </w:rPr>
              <w:t>59</w:t>
            </w:r>
          </w:p>
        </w:tc>
        <w:tc>
          <w:tcPr>
            <w:tcW w:w="1782" w:type="dxa"/>
            <w:tcBorders>
              <w:top w:val="single" w:sz="4" w:space="0" w:color="auto"/>
              <w:left w:val="single" w:sz="4" w:space="0" w:color="auto"/>
              <w:bottom w:val="single" w:sz="4" w:space="0" w:color="auto"/>
              <w:right w:val="single" w:sz="4" w:space="0" w:color="auto"/>
            </w:tcBorders>
          </w:tcPr>
          <w:p w14:paraId="3B37229E" w14:textId="77777777" w:rsidR="00000000" w:rsidRDefault="00000000">
            <w:pPr>
              <w:pStyle w:val="aa"/>
              <w:jc w:val="center"/>
              <w:rPr>
                <w:sz w:val="16"/>
                <w:szCs w:val="16"/>
              </w:rPr>
            </w:pPr>
            <w:r>
              <w:rPr>
                <w:sz w:val="16"/>
                <w:szCs w:val="16"/>
              </w:rPr>
              <w:t>460001</w:t>
            </w:r>
          </w:p>
        </w:tc>
        <w:tc>
          <w:tcPr>
            <w:tcW w:w="2908" w:type="dxa"/>
            <w:tcBorders>
              <w:top w:val="single" w:sz="4" w:space="0" w:color="auto"/>
              <w:left w:val="single" w:sz="4" w:space="0" w:color="auto"/>
              <w:bottom w:val="single" w:sz="4" w:space="0" w:color="auto"/>
              <w:right w:val="single" w:sz="4" w:space="0" w:color="auto"/>
            </w:tcBorders>
          </w:tcPr>
          <w:p w14:paraId="4D37D7A5" w14:textId="77777777" w:rsidR="00000000" w:rsidRDefault="00000000">
            <w:pPr>
              <w:pStyle w:val="aa"/>
              <w:jc w:val="center"/>
              <w:rPr>
                <w:sz w:val="16"/>
                <w:szCs w:val="16"/>
              </w:rPr>
            </w:pPr>
            <w:r>
              <w:rPr>
                <w:sz w:val="16"/>
                <w:szCs w:val="16"/>
              </w:rPr>
              <w:t>Федеральное государственное бюджетное учреждение здравоохранения "Медико-санитарная часть N 125 Федерального медико-биологического агентства"</w:t>
            </w:r>
          </w:p>
        </w:tc>
        <w:tc>
          <w:tcPr>
            <w:tcW w:w="1970" w:type="dxa"/>
            <w:tcBorders>
              <w:top w:val="single" w:sz="4" w:space="0" w:color="auto"/>
              <w:left w:val="single" w:sz="4" w:space="0" w:color="auto"/>
              <w:bottom w:val="single" w:sz="4" w:space="0" w:color="auto"/>
              <w:right w:val="single" w:sz="4" w:space="0" w:color="auto"/>
            </w:tcBorders>
          </w:tcPr>
          <w:p w14:paraId="7258C362"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524C7CC3"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B5B2FE9"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449ED23"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tcBorders>
          </w:tcPr>
          <w:p w14:paraId="331B3C58" w14:textId="77777777" w:rsidR="00000000" w:rsidRDefault="00000000">
            <w:pPr>
              <w:pStyle w:val="aa"/>
              <w:jc w:val="center"/>
              <w:rPr>
                <w:sz w:val="16"/>
                <w:szCs w:val="16"/>
              </w:rPr>
            </w:pPr>
            <w:r>
              <w:rPr>
                <w:sz w:val="16"/>
                <w:szCs w:val="16"/>
              </w:rPr>
              <w:t>+</w:t>
            </w:r>
          </w:p>
        </w:tc>
      </w:tr>
      <w:tr w:rsidR="00000000" w14:paraId="666CBBDE"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5051DB9F" w14:textId="77777777" w:rsidR="00000000" w:rsidRDefault="00000000">
            <w:pPr>
              <w:pStyle w:val="aa"/>
              <w:jc w:val="center"/>
              <w:rPr>
                <w:sz w:val="16"/>
                <w:szCs w:val="16"/>
              </w:rPr>
            </w:pPr>
            <w:r>
              <w:rPr>
                <w:sz w:val="16"/>
                <w:szCs w:val="16"/>
              </w:rPr>
              <w:t>60</w:t>
            </w:r>
          </w:p>
        </w:tc>
        <w:tc>
          <w:tcPr>
            <w:tcW w:w="1782" w:type="dxa"/>
            <w:tcBorders>
              <w:top w:val="single" w:sz="4" w:space="0" w:color="auto"/>
              <w:left w:val="single" w:sz="4" w:space="0" w:color="auto"/>
              <w:bottom w:val="single" w:sz="4" w:space="0" w:color="auto"/>
              <w:right w:val="single" w:sz="4" w:space="0" w:color="auto"/>
            </w:tcBorders>
          </w:tcPr>
          <w:p w14:paraId="6F634092" w14:textId="77777777" w:rsidR="00000000" w:rsidRDefault="00000000">
            <w:pPr>
              <w:pStyle w:val="aa"/>
              <w:jc w:val="center"/>
              <w:rPr>
                <w:sz w:val="16"/>
                <w:szCs w:val="16"/>
              </w:rPr>
            </w:pPr>
            <w:r>
              <w:rPr>
                <w:sz w:val="16"/>
                <w:szCs w:val="16"/>
              </w:rPr>
              <w:t>460009</w:t>
            </w:r>
          </w:p>
        </w:tc>
        <w:tc>
          <w:tcPr>
            <w:tcW w:w="2908" w:type="dxa"/>
            <w:tcBorders>
              <w:top w:val="single" w:sz="4" w:space="0" w:color="auto"/>
              <w:left w:val="single" w:sz="4" w:space="0" w:color="auto"/>
              <w:bottom w:val="single" w:sz="4" w:space="0" w:color="auto"/>
              <w:right w:val="single" w:sz="4" w:space="0" w:color="auto"/>
            </w:tcBorders>
          </w:tcPr>
          <w:p w14:paraId="4DB10AC3" w14:textId="77777777" w:rsidR="00000000" w:rsidRDefault="00000000">
            <w:pPr>
              <w:pStyle w:val="aa"/>
              <w:jc w:val="center"/>
              <w:rPr>
                <w:sz w:val="16"/>
                <w:szCs w:val="16"/>
              </w:rPr>
            </w:pPr>
            <w:r>
              <w:rPr>
                <w:sz w:val="16"/>
                <w:szCs w:val="16"/>
              </w:rPr>
              <w:t>Частное учреждение здравоохранения "Клиническая больница "РЖД-Медицина" города Курск"</w:t>
            </w:r>
          </w:p>
        </w:tc>
        <w:tc>
          <w:tcPr>
            <w:tcW w:w="1970" w:type="dxa"/>
            <w:tcBorders>
              <w:top w:val="single" w:sz="4" w:space="0" w:color="auto"/>
              <w:left w:val="single" w:sz="4" w:space="0" w:color="auto"/>
              <w:bottom w:val="single" w:sz="4" w:space="0" w:color="auto"/>
              <w:right w:val="single" w:sz="4" w:space="0" w:color="auto"/>
            </w:tcBorders>
          </w:tcPr>
          <w:p w14:paraId="1BF6C012"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64333539"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B8DBEE0"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27E051D2"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63AFB2D7" w14:textId="77777777" w:rsidR="00000000" w:rsidRDefault="00000000">
            <w:pPr>
              <w:pStyle w:val="aa"/>
              <w:rPr>
                <w:sz w:val="16"/>
                <w:szCs w:val="16"/>
              </w:rPr>
            </w:pPr>
          </w:p>
        </w:tc>
      </w:tr>
      <w:tr w:rsidR="00000000" w14:paraId="07D7FD5E"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747024B6" w14:textId="77777777" w:rsidR="00000000" w:rsidRDefault="00000000">
            <w:pPr>
              <w:pStyle w:val="aa"/>
              <w:jc w:val="center"/>
              <w:rPr>
                <w:sz w:val="16"/>
                <w:szCs w:val="16"/>
              </w:rPr>
            </w:pPr>
            <w:r>
              <w:rPr>
                <w:sz w:val="16"/>
                <w:szCs w:val="16"/>
              </w:rPr>
              <w:t>61</w:t>
            </w:r>
          </w:p>
        </w:tc>
        <w:tc>
          <w:tcPr>
            <w:tcW w:w="1782" w:type="dxa"/>
            <w:tcBorders>
              <w:top w:val="single" w:sz="4" w:space="0" w:color="auto"/>
              <w:left w:val="single" w:sz="4" w:space="0" w:color="auto"/>
              <w:bottom w:val="single" w:sz="4" w:space="0" w:color="auto"/>
              <w:right w:val="single" w:sz="4" w:space="0" w:color="auto"/>
            </w:tcBorders>
          </w:tcPr>
          <w:p w14:paraId="0D3D5DFF" w14:textId="77777777" w:rsidR="00000000" w:rsidRDefault="00000000">
            <w:pPr>
              <w:pStyle w:val="aa"/>
              <w:jc w:val="center"/>
              <w:rPr>
                <w:sz w:val="16"/>
                <w:szCs w:val="16"/>
              </w:rPr>
            </w:pPr>
            <w:r>
              <w:rPr>
                <w:sz w:val="16"/>
                <w:szCs w:val="16"/>
              </w:rPr>
              <w:t>460012</w:t>
            </w:r>
          </w:p>
        </w:tc>
        <w:tc>
          <w:tcPr>
            <w:tcW w:w="2908" w:type="dxa"/>
            <w:tcBorders>
              <w:top w:val="single" w:sz="4" w:space="0" w:color="auto"/>
              <w:left w:val="single" w:sz="4" w:space="0" w:color="auto"/>
              <w:bottom w:val="single" w:sz="4" w:space="0" w:color="auto"/>
              <w:right w:val="single" w:sz="4" w:space="0" w:color="auto"/>
            </w:tcBorders>
          </w:tcPr>
          <w:p w14:paraId="064BA721" w14:textId="77777777" w:rsidR="00000000" w:rsidRDefault="00000000">
            <w:pPr>
              <w:pStyle w:val="aa"/>
              <w:jc w:val="center"/>
              <w:rPr>
                <w:sz w:val="16"/>
                <w:szCs w:val="16"/>
              </w:rPr>
            </w:pPr>
            <w:r>
              <w:rPr>
                <w:sz w:val="16"/>
                <w:szCs w:val="16"/>
              </w:rPr>
              <w:t>Федеральное казенное учреждение здравоохранения "Медико-санитарная часть Министерства внутренних дел Российской Федерации по Курской области"</w:t>
            </w:r>
          </w:p>
        </w:tc>
        <w:tc>
          <w:tcPr>
            <w:tcW w:w="1970" w:type="dxa"/>
            <w:tcBorders>
              <w:top w:val="single" w:sz="4" w:space="0" w:color="auto"/>
              <w:left w:val="single" w:sz="4" w:space="0" w:color="auto"/>
              <w:bottom w:val="single" w:sz="4" w:space="0" w:color="auto"/>
              <w:right w:val="single" w:sz="4" w:space="0" w:color="auto"/>
            </w:tcBorders>
          </w:tcPr>
          <w:p w14:paraId="1F5745E7"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7221692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6CB42BA"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3ECB9956"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23C641D3" w14:textId="77777777" w:rsidR="00000000" w:rsidRDefault="00000000">
            <w:pPr>
              <w:pStyle w:val="aa"/>
              <w:rPr>
                <w:sz w:val="16"/>
                <w:szCs w:val="16"/>
              </w:rPr>
            </w:pPr>
          </w:p>
        </w:tc>
      </w:tr>
      <w:tr w:rsidR="00000000" w14:paraId="4DD6721E"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041FBE18" w14:textId="77777777" w:rsidR="00000000" w:rsidRDefault="00000000">
            <w:pPr>
              <w:pStyle w:val="aa"/>
              <w:jc w:val="center"/>
              <w:rPr>
                <w:sz w:val="16"/>
                <w:szCs w:val="16"/>
              </w:rPr>
            </w:pPr>
            <w:r>
              <w:rPr>
                <w:sz w:val="16"/>
                <w:szCs w:val="16"/>
              </w:rPr>
              <w:t>62</w:t>
            </w:r>
          </w:p>
        </w:tc>
        <w:tc>
          <w:tcPr>
            <w:tcW w:w="1782" w:type="dxa"/>
            <w:tcBorders>
              <w:top w:val="single" w:sz="4" w:space="0" w:color="auto"/>
              <w:left w:val="single" w:sz="4" w:space="0" w:color="auto"/>
              <w:bottom w:val="single" w:sz="4" w:space="0" w:color="auto"/>
              <w:right w:val="single" w:sz="4" w:space="0" w:color="auto"/>
            </w:tcBorders>
          </w:tcPr>
          <w:p w14:paraId="50CC4202" w14:textId="77777777" w:rsidR="00000000" w:rsidRDefault="00000000">
            <w:pPr>
              <w:pStyle w:val="aa"/>
              <w:jc w:val="center"/>
              <w:rPr>
                <w:sz w:val="16"/>
                <w:szCs w:val="16"/>
              </w:rPr>
            </w:pPr>
            <w:r>
              <w:rPr>
                <w:sz w:val="16"/>
                <w:szCs w:val="16"/>
              </w:rPr>
              <w:t>460048</w:t>
            </w:r>
          </w:p>
        </w:tc>
        <w:tc>
          <w:tcPr>
            <w:tcW w:w="2908" w:type="dxa"/>
            <w:tcBorders>
              <w:top w:val="single" w:sz="4" w:space="0" w:color="auto"/>
              <w:left w:val="single" w:sz="4" w:space="0" w:color="auto"/>
              <w:bottom w:val="single" w:sz="4" w:space="0" w:color="auto"/>
              <w:right w:val="single" w:sz="4" w:space="0" w:color="auto"/>
            </w:tcBorders>
          </w:tcPr>
          <w:p w14:paraId="470D35C5" w14:textId="77777777" w:rsidR="00000000" w:rsidRDefault="00000000">
            <w:pPr>
              <w:pStyle w:val="aa"/>
              <w:jc w:val="center"/>
              <w:rPr>
                <w:sz w:val="16"/>
                <w:szCs w:val="16"/>
              </w:rPr>
            </w:pPr>
            <w:r>
              <w:rPr>
                <w:sz w:val="16"/>
                <w:szCs w:val="16"/>
              </w:rPr>
              <w:t>Медико-санитарная часть федерального государственного унитарного предприятия "18-й центральный научно-исследовательский институт" Министерства обороны Российской Федерации</w:t>
            </w:r>
          </w:p>
        </w:tc>
        <w:tc>
          <w:tcPr>
            <w:tcW w:w="1970" w:type="dxa"/>
            <w:tcBorders>
              <w:top w:val="single" w:sz="4" w:space="0" w:color="auto"/>
              <w:left w:val="single" w:sz="4" w:space="0" w:color="auto"/>
              <w:bottom w:val="single" w:sz="4" w:space="0" w:color="auto"/>
              <w:right w:val="single" w:sz="4" w:space="0" w:color="auto"/>
            </w:tcBorders>
          </w:tcPr>
          <w:p w14:paraId="60D4A7BF"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59343AC7"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43BFCFD1"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30945181"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45078DC4" w14:textId="77777777" w:rsidR="00000000" w:rsidRDefault="00000000">
            <w:pPr>
              <w:pStyle w:val="aa"/>
              <w:rPr>
                <w:sz w:val="16"/>
                <w:szCs w:val="16"/>
              </w:rPr>
            </w:pPr>
          </w:p>
        </w:tc>
      </w:tr>
      <w:tr w:rsidR="00000000" w14:paraId="05E0FE5B"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36E4C18A" w14:textId="77777777" w:rsidR="00000000" w:rsidRDefault="00000000">
            <w:pPr>
              <w:pStyle w:val="aa"/>
              <w:jc w:val="center"/>
              <w:rPr>
                <w:sz w:val="16"/>
                <w:szCs w:val="16"/>
              </w:rPr>
            </w:pPr>
            <w:r>
              <w:rPr>
                <w:sz w:val="16"/>
                <w:szCs w:val="16"/>
              </w:rPr>
              <w:t>63</w:t>
            </w:r>
          </w:p>
        </w:tc>
        <w:tc>
          <w:tcPr>
            <w:tcW w:w="1782" w:type="dxa"/>
            <w:tcBorders>
              <w:top w:val="single" w:sz="4" w:space="0" w:color="auto"/>
              <w:left w:val="single" w:sz="4" w:space="0" w:color="auto"/>
              <w:bottom w:val="single" w:sz="4" w:space="0" w:color="auto"/>
              <w:right w:val="single" w:sz="4" w:space="0" w:color="auto"/>
            </w:tcBorders>
          </w:tcPr>
          <w:p w14:paraId="00E1A068" w14:textId="77777777" w:rsidR="00000000" w:rsidRDefault="00000000">
            <w:pPr>
              <w:pStyle w:val="aa"/>
              <w:jc w:val="center"/>
              <w:rPr>
                <w:sz w:val="16"/>
                <w:szCs w:val="16"/>
              </w:rPr>
            </w:pPr>
            <w:r>
              <w:rPr>
                <w:sz w:val="16"/>
                <w:szCs w:val="16"/>
              </w:rPr>
              <w:t>460104</w:t>
            </w:r>
          </w:p>
        </w:tc>
        <w:tc>
          <w:tcPr>
            <w:tcW w:w="2908" w:type="dxa"/>
            <w:tcBorders>
              <w:top w:val="single" w:sz="4" w:space="0" w:color="auto"/>
              <w:left w:val="single" w:sz="4" w:space="0" w:color="auto"/>
              <w:bottom w:val="single" w:sz="4" w:space="0" w:color="auto"/>
              <w:right w:val="single" w:sz="4" w:space="0" w:color="auto"/>
            </w:tcBorders>
          </w:tcPr>
          <w:p w14:paraId="6AD35E04" w14:textId="77777777" w:rsidR="00000000" w:rsidRDefault="00000000">
            <w:pPr>
              <w:pStyle w:val="aa"/>
              <w:jc w:val="center"/>
              <w:rPr>
                <w:sz w:val="16"/>
                <w:szCs w:val="16"/>
              </w:rPr>
            </w:pPr>
            <w:r>
              <w:rPr>
                <w:sz w:val="16"/>
                <w:szCs w:val="16"/>
              </w:rPr>
              <w:t>Федеральное государственное бюджетное образовательное учреждение высшего образования "Курский государственный медицинский университет" Министерства здравоохранения Российской Федерации</w:t>
            </w:r>
          </w:p>
        </w:tc>
        <w:tc>
          <w:tcPr>
            <w:tcW w:w="1970" w:type="dxa"/>
            <w:tcBorders>
              <w:top w:val="single" w:sz="4" w:space="0" w:color="auto"/>
              <w:left w:val="single" w:sz="4" w:space="0" w:color="auto"/>
              <w:bottom w:val="single" w:sz="4" w:space="0" w:color="auto"/>
              <w:right w:val="single" w:sz="4" w:space="0" w:color="auto"/>
            </w:tcBorders>
          </w:tcPr>
          <w:p w14:paraId="49CAAE0C"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7F83EBA1"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2F38790"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53A44D64"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6139EA5E" w14:textId="77777777" w:rsidR="00000000" w:rsidRDefault="00000000">
            <w:pPr>
              <w:pStyle w:val="aa"/>
              <w:rPr>
                <w:sz w:val="16"/>
                <w:szCs w:val="16"/>
              </w:rPr>
            </w:pPr>
          </w:p>
        </w:tc>
      </w:tr>
      <w:tr w:rsidR="00000000" w14:paraId="71EC7FA7"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238A933F" w14:textId="77777777" w:rsidR="00000000" w:rsidRDefault="00000000">
            <w:pPr>
              <w:pStyle w:val="aa"/>
              <w:jc w:val="center"/>
              <w:rPr>
                <w:sz w:val="16"/>
                <w:szCs w:val="16"/>
              </w:rPr>
            </w:pPr>
            <w:r>
              <w:rPr>
                <w:sz w:val="16"/>
                <w:szCs w:val="16"/>
              </w:rPr>
              <w:t>64</w:t>
            </w:r>
          </w:p>
        </w:tc>
        <w:tc>
          <w:tcPr>
            <w:tcW w:w="1782" w:type="dxa"/>
            <w:tcBorders>
              <w:top w:val="single" w:sz="4" w:space="0" w:color="auto"/>
              <w:left w:val="single" w:sz="4" w:space="0" w:color="auto"/>
              <w:bottom w:val="single" w:sz="4" w:space="0" w:color="auto"/>
              <w:right w:val="single" w:sz="4" w:space="0" w:color="auto"/>
            </w:tcBorders>
          </w:tcPr>
          <w:p w14:paraId="163F957B" w14:textId="77777777" w:rsidR="00000000" w:rsidRDefault="00000000">
            <w:pPr>
              <w:pStyle w:val="aa"/>
              <w:jc w:val="center"/>
              <w:rPr>
                <w:sz w:val="16"/>
                <w:szCs w:val="16"/>
              </w:rPr>
            </w:pPr>
            <w:r>
              <w:rPr>
                <w:sz w:val="16"/>
                <w:szCs w:val="16"/>
              </w:rPr>
              <w:t>460068</w:t>
            </w:r>
          </w:p>
        </w:tc>
        <w:tc>
          <w:tcPr>
            <w:tcW w:w="2908" w:type="dxa"/>
            <w:tcBorders>
              <w:top w:val="single" w:sz="4" w:space="0" w:color="auto"/>
              <w:left w:val="single" w:sz="4" w:space="0" w:color="auto"/>
              <w:bottom w:val="single" w:sz="4" w:space="0" w:color="auto"/>
              <w:right w:val="single" w:sz="4" w:space="0" w:color="auto"/>
            </w:tcBorders>
          </w:tcPr>
          <w:p w14:paraId="20564F00" w14:textId="77777777" w:rsidR="00000000" w:rsidRDefault="00000000">
            <w:pPr>
              <w:pStyle w:val="aa"/>
              <w:jc w:val="center"/>
              <w:rPr>
                <w:sz w:val="16"/>
                <w:szCs w:val="16"/>
              </w:rPr>
            </w:pPr>
            <w:r>
              <w:rPr>
                <w:sz w:val="16"/>
                <w:szCs w:val="16"/>
              </w:rPr>
              <w:t>Общество с ограниченной ответственностью "Центр медицинской диагностики "Томограф"</w:t>
            </w:r>
          </w:p>
        </w:tc>
        <w:tc>
          <w:tcPr>
            <w:tcW w:w="1970" w:type="dxa"/>
            <w:tcBorders>
              <w:top w:val="single" w:sz="4" w:space="0" w:color="auto"/>
              <w:left w:val="single" w:sz="4" w:space="0" w:color="auto"/>
              <w:bottom w:val="single" w:sz="4" w:space="0" w:color="auto"/>
              <w:right w:val="single" w:sz="4" w:space="0" w:color="auto"/>
            </w:tcBorders>
          </w:tcPr>
          <w:p w14:paraId="2A217922"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6130E7CA"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C391371"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24AB8E79"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6485892D" w14:textId="77777777" w:rsidR="00000000" w:rsidRDefault="00000000">
            <w:pPr>
              <w:pStyle w:val="aa"/>
              <w:rPr>
                <w:sz w:val="16"/>
                <w:szCs w:val="16"/>
              </w:rPr>
            </w:pPr>
          </w:p>
        </w:tc>
      </w:tr>
      <w:tr w:rsidR="00000000" w14:paraId="3FFF19A6"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18EA109F" w14:textId="77777777" w:rsidR="00000000" w:rsidRDefault="00000000">
            <w:pPr>
              <w:pStyle w:val="aa"/>
              <w:jc w:val="center"/>
              <w:rPr>
                <w:sz w:val="16"/>
                <w:szCs w:val="16"/>
              </w:rPr>
            </w:pPr>
            <w:r>
              <w:rPr>
                <w:sz w:val="16"/>
                <w:szCs w:val="16"/>
              </w:rPr>
              <w:t>65</w:t>
            </w:r>
          </w:p>
        </w:tc>
        <w:tc>
          <w:tcPr>
            <w:tcW w:w="1782" w:type="dxa"/>
            <w:tcBorders>
              <w:top w:val="single" w:sz="4" w:space="0" w:color="auto"/>
              <w:left w:val="single" w:sz="4" w:space="0" w:color="auto"/>
              <w:bottom w:val="single" w:sz="4" w:space="0" w:color="auto"/>
              <w:right w:val="single" w:sz="4" w:space="0" w:color="auto"/>
            </w:tcBorders>
          </w:tcPr>
          <w:p w14:paraId="668C6D6A" w14:textId="77777777" w:rsidR="00000000" w:rsidRDefault="00000000">
            <w:pPr>
              <w:pStyle w:val="aa"/>
              <w:jc w:val="center"/>
              <w:rPr>
                <w:sz w:val="16"/>
                <w:szCs w:val="16"/>
              </w:rPr>
            </w:pPr>
            <w:r>
              <w:rPr>
                <w:sz w:val="16"/>
                <w:szCs w:val="16"/>
              </w:rPr>
              <w:t>460079</w:t>
            </w:r>
          </w:p>
        </w:tc>
        <w:tc>
          <w:tcPr>
            <w:tcW w:w="2908" w:type="dxa"/>
            <w:tcBorders>
              <w:top w:val="single" w:sz="4" w:space="0" w:color="auto"/>
              <w:left w:val="single" w:sz="4" w:space="0" w:color="auto"/>
              <w:bottom w:val="single" w:sz="4" w:space="0" w:color="auto"/>
              <w:right w:val="single" w:sz="4" w:space="0" w:color="auto"/>
            </w:tcBorders>
          </w:tcPr>
          <w:p w14:paraId="344E6A8D" w14:textId="77777777" w:rsidR="00000000" w:rsidRDefault="00000000">
            <w:pPr>
              <w:pStyle w:val="aa"/>
              <w:jc w:val="center"/>
              <w:rPr>
                <w:sz w:val="16"/>
                <w:szCs w:val="16"/>
              </w:rPr>
            </w:pPr>
            <w:r>
              <w:rPr>
                <w:sz w:val="16"/>
                <w:szCs w:val="16"/>
              </w:rPr>
              <w:t>Общество с ограниченной ответственностью "Медицинский офтальмологический центр высоких технологий "Добрый взгляд"</w:t>
            </w:r>
          </w:p>
        </w:tc>
        <w:tc>
          <w:tcPr>
            <w:tcW w:w="1970" w:type="dxa"/>
            <w:tcBorders>
              <w:top w:val="single" w:sz="4" w:space="0" w:color="auto"/>
              <w:left w:val="single" w:sz="4" w:space="0" w:color="auto"/>
              <w:bottom w:val="single" w:sz="4" w:space="0" w:color="auto"/>
              <w:right w:val="single" w:sz="4" w:space="0" w:color="auto"/>
            </w:tcBorders>
          </w:tcPr>
          <w:p w14:paraId="3F5A8468"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E9653D0"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81A17B9"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5C0CE0C8"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75184AEB" w14:textId="77777777" w:rsidR="00000000" w:rsidRDefault="00000000">
            <w:pPr>
              <w:pStyle w:val="aa"/>
              <w:rPr>
                <w:sz w:val="16"/>
                <w:szCs w:val="16"/>
              </w:rPr>
            </w:pPr>
          </w:p>
        </w:tc>
      </w:tr>
      <w:tr w:rsidR="00000000" w14:paraId="67D6B9DC"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3887CDF2" w14:textId="77777777" w:rsidR="00000000" w:rsidRDefault="00000000">
            <w:pPr>
              <w:pStyle w:val="aa"/>
              <w:jc w:val="center"/>
              <w:rPr>
                <w:sz w:val="16"/>
                <w:szCs w:val="16"/>
              </w:rPr>
            </w:pPr>
            <w:r>
              <w:rPr>
                <w:sz w:val="16"/>
                <w:szCs w:val="16"/>
              </w:rPr>
              <w:t>66</w:t>
            </w:r>
          </w:p>
        </w:tc>
        <w:tc>
          <w:tcPr>
            <w:tcW w:w="1782" w:type="dxa"/>
            <w:tcBorders>
              <w:top w:val="single" w:sz="4" w:space="0" w:color="auto"/>
              <w:left w:val="single" w:sz="4" w:space="0" w:color="auto"/>
              <w:bottom w:val="single" w:sz="4" w:space="0" w:color="auto"/>
              <w:right w:val="single" w:sz="4" w:space="0" w:color="auto"/>
            </w:tcBorders>
          </w:tcPr>
          <w:p w14:paraId="4CF4922F" w14:textId="77777777" w:rsidR="00000000" w:rsidRDefault="00000000">
            <w:pPr>
              <w:pStyle w:val="aa"/>
              <w:jc w:val="center"/>
              <w:rPr>
                <w:sz w:val="16"/>
                <w:szCs w:val="16"/>
              </w:rPr>
            </w:pPr>
            <w:r>
              <w:rPr>
                <w:sz w:val="16"/>
                <w:szCs w:val="16"/>
              </w:rPr>
              <w:t>460172</w:t>
            </w:r>
          </w:p>
        </w:tc>
        <w:tc>
          <w:tcPr>
            <w:tcW w:w="2908" w:type="dxa"/>
            <w:tcBorders>
              <w:top w:val="single" w:sz="4" w:space="0" w:color="auto"/>
              <w:left w:val="single" w:sz="4" w:space="0" w:color="auto"/>
              <w:bottom w:val="single" w:sz="4" w:space="0" w:color="auto"/>
              <w:right w:val="single" w:sz="4" w:space="0" w:color="auto"/>
            </w:tcBorders>
          </w:tcPr>
          <w:p w14:paraId="5D98E3AC" w14:textId="77777777" w:rsidR="00000000" w:rsidRDefault="00000000">
            <w:pPr>
              <w:pStyle w:val="aa"/>
              <w:jc w:val="center"/>
              <w:rPr>
                <w:sz w:val="16"/>
                <w:szCs w:val="16"/>
              </w:rPr>
            </w:pPr>
            <w:r>
              <w:rPr>
                <w:sz w:val="16"/>
                <w:szCs w:val="16"/>
              </w:rPr>
              <w:t>Частное лечебно-профилактическое учреждение "МГОК-Здоровье"</w:t>
            </w:r>
          </w:p>
        </w:tc>
        <w:tc>
          <w:tcPr>
            <w:tcW w:w="1970" w:type="dxa"/>
            <w:tcBorders>
              <w:top w:val="single" w:sz="4" w:space="0" w:color="auto"/>
              <w:left w:val="single" w:sz="4" w:space="0" w:color="auto"/>
              <w:bottom w:val="single" w:sz="4" w:space="0" w:color="auto"/>
              <w:right w:val="single" w:sz="4" w:space="0" w:color="auto"/>
            </w:tcBorders>
          </w:tcPr>
          <w:p w14:paraId="4D632C14"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709ED900"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8F7B7C2"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72515089"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348B876A" w14:textId="77777777" w:rsidR="00000000" w:rsidRDefault="00000000">
            <w:pPr>
              <w:pStyle w:val="aa"/>
              <w:rPr>
                <w:sz w:val="16"/>
                <w:szCs w:val="16"/>
              </w:rPr>
            </w:pPr>
          </w:p>
        </w:tc>
      </w:tr>
      <w:tr w:rsidR="00000000" w14:paraId="1661BD90"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33A50A49" w14:textId="77777777" w:rsidR="00000000" w:rsidRDefault="00000000">
            <w:pPr>
              <w:pStyle w:val="aa"/>
              <w:jc w:val="center"/>
              <w:rPr>
                <w:sz w:val="16"/>
                <w:szCs w:val="16"/>
              </w:rPr>
            </w:pPr>
            <w:r>
              <w:rPr>
                <w:sz w:val="16"/>
                <w:szCs w:val="16"/>
              </w:rPr>
              <w:t>67</w:t>
            </w:r>
          </w:p>
        </w:tc>
        <w:tc>
          <w:tcPr>
            <w:tcW w:w="1782" w:type="dxa"/>
            <w:tcBorders>
              <w:top w:val="single" w:sz="4" w:space="0" w:color="auto"/>
              <w:left w:val="single" w:sz="4" w:space="0" w:color="auto"/>
              <w:bottom w:val="single" w:sz="4" w:space="0" w:color="auto"/>
              <w:right w:val="single" w:sz="4" w:space="0" w:color="auto"/>
            </w:tcBorders>
          </w:tcPr>
          <w:p w14:paraId="5D88526F" w14:textId="77777777" w:rsidR="00000000" w:rsidRDefault="00000000">
            <w:pPr>
              <w:pStyle w:val="aa"/>
              <w:jc w:val="center"/>
              <w:rPr>
                <w:sz w:val="16"/>
                <w:szCs w:val="16"/>
              </w:rPr>
            </w:pPr>
            <w:r>
              <w:rPr>
                <w:sz w:val="16"/>
                <w:szCs w:val="16"/>
              </w:rPr>
              <w:t>460088</w:t>
            </w:r>
          </w:p>
        </w:tc>
        <w:tc>
          <w:tcPr>
            <w:tcW w:w="2908" w:type="dxa"/>
            <w:tcBorders>
              <w:top w:val="single" w:sz="4" w:space="0" w:color="auto"/>
              <w:left w:val="single" w:sz="4" w:space="0" w:color="auto"/>
              <w:bottom w:val="single" w:sz="4" w:space="0" w:color="auto"/>
              <w:right w:val="single" w:sz="4" w:space="0" w:color="auto"/>
            </w:tcBorders>
          </w:tcPr>
          <w:p w14:paraId="51CF43D7" w14:textId="77777777" w:rsidR="00000000" w:rsidRDefault="00000000">
            <w:pPr>
              <w:pStyle w:val="aa"/>
              <w:jc w:val="center"/>
              <w:rPr>
                <w:sz w:val="16"/>
                <w:szCs w:val="16"/>
              </w:rPr>
            </w:pPr>
            <w:r>
              <w:rPr>
                <w:sz w:val="16"/>
                <w:szCs w:val="16"/>
              </w:rPr>
              <w:t>Общество с ограниченной ответственностью "Региональный диализный центр"</w:t>
            </w:r>
          </w:p>
        </w:tc>
        <w:tc>
          <w:tcPr>
            <w:tcW w:w="1970" w:type="dxa"/>
            <w:tcBorders>
              <w:top w:val="single" w:sz="4" w:space="0" w:color="auto"/>
              <w:left w:val="single" w:sz="4" w:space="0" w:color="auto"/>
              <w:bottom w:val="single" w:sz="4" w:space="0" w:color="auto"/>
              <w:right w:val="single" w:sz="4" w:space="0" w:color="auto"/>
            </w:tcBorders>
          </w:tcPr>
          <w:p w14:paraId="176A6EF1"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692ED33D"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446AB422"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4C8D688C"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67F0A7C9" w14:textId="77777777" w:rsidR="00000000" w:rsidRDefault="00000000">
            <w:pPr>
              <w:pStyle w:val="aa"/>
              <w:rPr>
                <w:sz w:val="16"/>
                <w:szCs w:val="16"/>
              </w:rPr>
            </w:pPr>
          </w:p>
        </w:tc>
      </w:tr>
      <w:tr w:rsidR="00000000" w14:paraId="0C08EE2B"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3EB1F43C" w14:textId="77777777" w:rsidR="00000000" w:rsidRDefault="00000000">
            <w:pPr>
              <w:pStyle w:val="aa"/>
              <w:jc w:val="center"/>
              <w:rPr>
                <w:sz w:val="16"/>
                <w:szCs w:val="16"/>
              </w:rPr>
            </w:pPr>
            <w:r>
              <w:rPr>
                <w:sz w:val="16"/>
                <w:szCs w:val="16"/>
              </w:rPr>
              <w:t>68</w:t>
            </w:r>
          </w:p>
        </w:tc>
        <w:tc>
          <w:tcPr>
            <w:tcW w:w="1782" w:type="dxa"/>
            <w:tcBorders>
              <w:top w:val="single" w:sz="4" w:space="0" w:color="auto"/>
              <w:left w:val="single" w:sz="4" w:space="0" w:color="auto"/>
              <w:bottom w:val="single" w:sz="4" w:space="0" w:color="auto"/>
              <w:right w:val="single" w:sz="4" w:space="0" w:color="auto"/>
            </w:tcBorders>
          </w:tcPr>
          <w:p w14:paraId="4BF3811B" w14:textId="77777777" w:rsidR="00000000" w:rsidRDefault="00000000">
            <w:pPr>
              <w:pStyle w:val="aa"/>
              <w:jc w:val="center"/>
              <w:rPr>
                <w:sz w:val="16"/>
                <w:szCs w:val="16"/>
              </w:rPr>
            </w:pPr>
            <w:r>
              <w:rPr>
                <w:sz w:val="16"/>
                <w:szCs w:val="16"/>
              </w:rPr>
              <w:t>460144</w:t>
            </w:r>
          </w:p>
        </w:tc>
        <w:tc>
          <w:tcPr>
            <w:tcW w:w="2908" w:type="dxa"/>
            <w:tcBorders>
              <w:top w:val="single" w:sz="4" w:space="0" w:color="auto"/>
              <w:left w:val="single" w:sz="4" w:space="0" w:color="auto"/>
              <w:bottom w:val="single" w:sz="4" w:space="0" w:color="auto"/>
              <w:right w:val="single" w:sz="4" w:space="0" w:color="auto"/>
            </w:tcBorders>
          </w:tcPr>
          <w:p w14:paraId="57ACC472" w14:textId="77777777" w:rsidR="00000000" w:rsidRDefault="00000000">
            <w:pPr>
              <w:pStyle w:val="aa"/>
              <w:jc w:val="center"/>
              <w:rPr>
                <w:sz w:val="16"/>
                <w:szCs w:val="16"/>
              </w:rPr>
            </w:pPr>
            <w:r>
              <w:rPr>
                <w:sz w:val="16"/>
                <w:szCs w:val="16"/>
              </w:rPr>
              <w:t>Общество с ограниченной ответственностью "Медицинский центр "Олива"</w:t>
            </w:r>
          </w:p>
        </w:tc>
        <w:tc>
          <w:tcPr>
            <w:tcW w:w="1970" w:type="dxa"/>
            <w:tcBorders>
              <w:top w:val="single" w:sz="4" w:space="0" w:color="auto"/>
              <w:left w:val="single" w:sz="4" w:space="0" w:color="auto"/>
              <w:bottom w:val="single" w:sz="4" w:space="0" w:color="auto"/>
              <w:right w:val="single" w:sz="4" w:space="0" w:color="auto"/>
            </w:tcBorders>
          </w:tcPr>
          <w:p w14:paraId="19F928E0"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6A1DC97"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A983DB6"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D843315"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23A85671" w14:textId="77777777" w:rsidR="00000000" w:rsidRDefault="00000000">
            <w:pPr>
              <w:pStyle w:val="aa"/>
              <w:rPr>
                <w:sz w:val="16"/>
                <w:szCs w:val="16"/>
              </w:rPr>
            </w:pPr>
          </w:p>
        </w:tc>
      </w:tr>
      <w:tr w:rsidR="00000000" w14:paraId="6C147D1E"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4DA5952D" w14:textId="77777777" w:rsidR="00000000" w:rsidRDefault="00000000">
            <w:pPr>
              <w:pStyle w:val="aa"/>
              <w:jc w:val="center"/>
              <w:rPr>
                <w:sz w:val="16"/>
                <w:szCs w:val="16"/>
              </w:rPr>
            </w:pPr>
            <w:r>
              <w:rPr>
                <w:sz w:val="16"/>
                <w:szCs w:val="16"/>
              </w:rPr>
              <w:t>69</w:t>
            </w:r>
          </w:p>
        </w:tc>
        <w:tc>
          <w:tcPr>
            <w:tcW w:w="1782" w:type="dxa"/>
            <w:tcBorders>
              <w:top w:val="single" w:sz="4" w:space="0" w:color="auto"/>
              <w:left w:val="single" w:sz="4" w:space="0" w:color="auto"/>
              <w:bottom w:val="single" w:sz="4" w:space="0" w:color="auto"/>
              <w:right w:val="single" w:sz="4" w:space="0" w:color="auto"/>
            </w:tcBorders>
          </w:tcPr>
          <w:p w14:paraId="6458C9F8" w14:textId="77777777" w:rsidR="00000000" w:rsidRDefault="00000000">
            <w:pPr>
              <w:pStyle w:val="aa"/>
              <w:jc w:val="center"/>
              <w:rPr>
                <w:sz w:val="16"/>
                <w:szCs w:val="16"/>
              </w:rPr>
            </w:pPr>
            <w:r>
              <w:rPr>
                <w:sz w:val="16"/>
                <w:szCs w:val="16"/>
              </w:rPr>
              <w:t>460084</w:t>
            </w:r>
          </w:p>
        </w:tc>
        <w:tc>
          <w:tcPr>
            <w:tcW w:w="2908" w:type="dxa"/>
            <w:tcBorders>
              <w:top w:val="single" w:sz="4" w:space="0" w:color="auto"/>
              <w:left w:val="single" w:sz="4" w:space="0" w:color="auto"/>
              <w:bottom w:val="single" w:sz="4" w:space="0" w:color="auto"/>
              <w:right w:val="single" w:sz="4" w:space="0" w:color="auto"/>
            </w:tcBorders>
          </w:tcPr>
          <w:p w14:paraId="3D491B24" w14:textId="77777777" w:rsidR="00000000" w:rsidRDefault="00000000">
            <w:pPr>
              <w:pStyle w:val="aa"/>
              <w:jc w:val="center"/>
              <w:rPr>
                <w:sz w:val="16"/>
                <w:szCs w:val="16"/>
              </w:rPr>
            </w:pPr>
            <w:r>
              <w:rPr>
                <w:sz w:val="16"/>
                <w:szCs w:val="16"/>
              </w:rPr>
              <w:t>Общество с ограниченной ответственностью "Медицинский центр N 1"</w:t>
            </w:r>
          </w:p>
        </w:tc>
        <w:tc>
          <w:tcPr>
            <w:tcW w:w="1970" w:type="dxa"/>
            <w:tcBorders>
              <w:top w:val="single" w:sz="4" w:space="0" w:color="auto"/>
              <w:left w:val="single" w:sz="4" w:space="0" w:color="auto"/>
              <w:bottom w:val="single" w:sz="4" w:space="0" w:color="auto"/>
              <w:right w:val="single" w:sz="4" w:space="0" w:color="auto"/>
            </w:tcBorders>
          </w:tcPr>
          <w:p w14:paraId="38A30B12"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61EC86F5"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4A02418A"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5399317C"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370C4088" w14:textId="77777777" w:rsidR="00000000" w:rsidRDefault="00000000">
            <w:pPr>
              <w:pStyle w:val="aa"/>
              <w:rPr>
                <w:sz w:val="16"/>
                <w:szCs w:val="16"/>
              </w:rPr>
            </w:pPr>
          </w:p>
        </w:tc>
      </w:tr>
      <w:tr w:rsidR="00000000" w14:paraId="2AC78F3F"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6910CE53" w14:textId="77777777" w:rsidR="00000000" w:rsidRDefault="00000000">
            <w:pPr>
              <w:pStyle w:val="aa"/>
              <w:jc w:val="center"/>
              <w:rPr>
                <w:sz w:val="16"/>
                <w:szCs w:val="16"/>
              </w:rPr>
            </w:pPr>
            <w:r>
              <w:rPr>
                <w:sz w:val="16"/>
                <w:szCs w:val="16"/>
              </w:rPr>
              <w:t>70</w:t>
            </w:r>
          </w:p>
        </w:tc>
        <w:tc>
          <w:tcPr>
            <w:tcW w:w="1782" w:type="dxa"/>
            <w:tcBorders>
              <w:top w:val="single" w:sz="4" w:space="0" w:color="auto"/>
              <w:left w:val="single" w:sz="4" w:space="0" w:color="auto"/>
              <w:bottom w:val="single" w:sz="4" w:space="0" w:color="auto"/>
              <w:right w:val="single" w:sz="4" w:space="0" w:color="auto"/>
            </w:tcBorders>
          </w:tcPr>
          <w:p w14:paraId="44C82BAE" w14:textId="77777777" w:rsidR="00000000" w:rsidRDefault="00000000">
            <w:pPr>
              <w:pStyle w:val="aa"/>
              <w:jc w:val="center"/>
              <w:rPr>
                <w:sz w:val="16"/>
                <w:szCs w:val="16"/>
              </w:rPr>
            </w:pPr>
            <w:r>
              <w:rPr>
                <w:sz w:val="16"/>
                <w:szCs w:val="16"/>
              </w:rPr>
              <w:t>460129</w:t>
            </w:r>
          </w:p>
        </w:tc>
        <w:tc>
          <w:tcPr>
            <w:tcW w:w="2908" w:type="dxa"/>
            <w:tcBorders>
              <w:top w:val="single" w:sz="4" w:space="0" w:color="auto"/>
              <w:left w:val="single" w:sz="4" w:space="0" w:color="auto"/>
              <w:bottom w:val="single" w:sz="4" w:space="0" w:color="auto"/>
              <w:right w:val="single" w:sz="4" w:space="0" w:color="auto"/>
            </w:tcBorders>
          </w:tcPr>
          <w:p w14:paraId="4E4090C5" w14:textId="77777777" w:rsidR="00000000" w:rsidRDefault="00000000">
            <w:pPr>
              <w:pStyle w:val="aa"/>
              <w:jc w:val="center"/>
              <w:rPr>
                <w:sz w:val="16"/>
                <w:szCs w:val="16"/>
              </w:rPr>
            </w:pPr>
            <w:r>
              <w:rPr>
                <w:sz w:val="16"/>
                <w:szCs w:val="16"/>
              </w:rPr>
              <w:t>Общество с ограниченной ответственностью "Аквила"</w:t>
            </w:r>
          </w:p>
        </w:tc>
        <w:tc>
          <w:tcPr>
            <w:tcW w:w="1970" w:type="dxa"/>
            <w:tcBorders>
              <w:top w:val="single" w:sz="4" w:space="0" w:color="auto"/>
              <w:left w:val="single" w:sz="4" w:space="0" w:color="auto"/>
              <w:bottom w:val="single" w:sz="4" w:space="0" w:color="auto"/>
              <w:right w:val="single" w:sz="4" w:space="0" w:color="auto"/>
            </w:tcBorders>
          </w:tcPr>
          <w:p w14:paraId="1DFEB840"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4FEF2B31"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558DCA1"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5D14E08E"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04F7A026" w14:textId="77777777" w:rsidR="00000000" w:rsidRDefault="00000000">
            <w:pPr>
              <w:pStyle w:val="aa"/>
              <w:jc w:val="center"/>
              <w:rPr>
                <w:sz w:val="16"/>
                <w:szCs w:val="16"/>
              </w:rPr>
            </w:pPr>
            <w:r>
              <w:rPr>
                <w:sz w:val="16"/>
                <w:szCs w:val="16"/>
              </w:rPr>
              <w:t>+</w:t>
            </w:r>
          </w:p>
        </w:tc>
      </w:tr>
      <w:tr w:rsidR="00000000" w14:paraId="3E8337D8"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44CF3BA1" w14:textId="77777777" w:rsidR="00000000" w:rsidRDefault="00000000">
            <w:pPr>
              <w:pStyle w:val="aa"/>
              <w:jc w:val="center"/>
              <w:rPr>
                <w:sz w:val="16"/>
                <w:szCs w:val="16"/>
              </w:rPr>
            </w:pPr>
            <w:r>
              <w:rPr>
                <w:sz w:val="16"/>
                <w:szCs w:val="16"/>
              </w:rPr>
              <w:t>71</w:t>
            </w:r>
          </w:p>
        </w:tc>
        <w:tc>
          <w:tcPr>
            <w:tcW w:w="1782" w:type="dxa"/>
            <w:tcBorders>
              <w:top w:val="single" w:sz="4" w:space="0" w:color="auto"/>
              <w:left w:val="single" w:sz="4" w:space="0" w:color="auto"/>
              <w:bottom w:val="single" w:sz="4" w:space="0" w:color="auto"/>
              <w:right w:val="single" w:sz="4" w:space="0" w:color="auto"/>
            </w:tcBorders>
          </w:tcPr>
          <w:p w14:paraId="5D2F5DDD" w14:textId="77777777" w:rsidR="00000000" w:rsidRDefault="00000000">
            <w:pPr>
              <w:pStyle w:val="aa"/>
              <w:jc w:val="center"/>
              <w:rPr>
                <w:sz w:val="16"/>
                <w:szCs w:val="16"/>
              </w:rPr>
            </w:pPr>
            <w:r>
              <w:rPr>
                <w:sz w:val="16"/>
                <w:szCs w:val="16"/>
              </w:rPr>
              <w:t>460137</w:t>
            </w:r>
          </w:p>
        </w:tc>
        <w:tc>
          <w:tcPr>
            <w:tcW w:w="2908" w:type="dxa"/>
            <w:tcBorders>
              <w:top w:val="single" w:sz="4" w:space="0" w:color="auto"/>
              <w:left w:val="single" w:sz="4" w:space="0" w:color="auto"/>
              <w:bottom w:val="single" w:sz="4" w:space="0" w:color="auto"/>
              <w:right w:val="single" w:sz="4" w:space="0" w:color="auto"/>
            </w:tcBorders>
          </w:tcPr>
          <w:p w14:paraId="7D30C0F9" w14:textId="77777777" w:rsidR="00000000" w:rsidRDefault="00000000">
            <w:pPr>
              <w:pStyle w:val="aa"/>
              <w:jc w:val="center"/>
              <w:rPr>
                <w:sz w:val="16"/>
                <w:szCs w:val="16"/>
              </w:rPr>
            </w:pPr>
            <w:r>
              <w:rPr>
                <w:sz w:val="16"/>
                <w:szCs w:val="16"/>
              </w:rPr>
              <w:t>Общество с ограниченной ответственностью "Межрегиональная офтальмологическая клиника "Высокие технологии"</w:t>
            </w:r>
          </w:p>
        </w:tc>
        <w:tc>
          <w:tcPr>
            <w:tcW w:w="1970" w:type="dxa"/>
            <w:tcBorders>
              <w:top w:val="single" w:sz="4" w:space="0" w:color="auto"/>
              <w:left w:val="single" w:sz="4" w:space="0" w:color="auto"/>
              <w:bottom w:val="single" w:sz="4" w:space="0" w:color="auto"/>
              <w:right w:val="single" w:sz="4" w:space="0" w:color="auto"/>
            </w:tcBorders>
          </w:tcPr>
          <w:p w14:paraId="5267FA8E"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7A03FB37"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5C960D3"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19942B3D"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644B798E" w14:textId="77777777" w:rsidR="00000000" w:rsidRDefault="00000000">
            <w:pPr>
              <w:pStyle w:val="aa"/>
              <w:rPr>
                <w:sz w:val="16"/>
                <w:szCs w:val="16"/>
              </w:rPr>
            </w:pPr>
          </w:p>
        </w:tc>
      </w:tr>
      <w:tr w:rsidR="00000000" w14:paraId="0FCE3BEF"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4B022B97" w14:textId="77777777" w:rsidR="00000000" w:rsidRDefault="00000000">
            <w:pPr>
              <w:pStyle w:val="aa"/>
              <w:jc w:val="center"/>
              <w:rPr>
                <w:sz w:val="16"/>
                <w:szCs w:val="16"/>
              </w:rPr>
            </w:pPr>
            <w:r>
              <w:rPr>
                <w:sz w:val="16"/>
                <w:szCs w:val="16"/>
              </w:rPr>
              <w:t>72</w:t>
            </w:r>
          </w:p>
        </w:tc>
        <w:tc>
          <w:tcPr>
            <w:tcW w:w="1782" w:type="dxa"/>
            <w:tcBorders>
              <w:top w:val="single" w:sz="4" w:space="0" w:color="auto"/>
              <w:left w:val="single" w:sz="4" w:space="0" w:color="auto"/>
              <w:bottom w:val="single" w:sz="4" w:space="0" w:color="auto"/>
              <w:right w:val="single" w:sz="4" w:space="0" w:color="auto"/>
            </w:tcBorders>
          </w:tcPr>
          <w:p w14:paraId="2D4F1CB1" w14:textId="77777777" w:rsidR="00000000" w:rsidRDefault="00000000">
            <w:pPr>
              <w:pStyle w:val="aa"/>
              <w:jc w:val="center"/>
              <w:rPr>
                <w:sz w:val="16"/>
                <w:szCs w:val="16"/>
              </w:rPr>
            </w:pPr>
            <w:r>
              <w:rPr>
                <w:sz w:val="16"/>
                <w:szCs w:val="16"/>
              </w:rPr>
              <w:t>460139</w:t>
            </w:r>
          </w:p>
        </w:tc>
        <w:tc>
          <w:tcPr>
            <w:tcW w:w="2908" w:type="dxa"/>
            <w:tcBorders>
              <w:top w:val="single" w:sz="4" w:space="0" w:color="auto"/>
              <w:left w:val="single" w:sz="4" w:space="0" w:color="auto"/>
              <w:bottom w:val="single" w:sz="4" w:space="0" w:color="auto"/>
              <w:right w:val="single" w:sz="4" w:space="0" w:color="auto"/>
            </w:tcBorders>
          </w:tcPr>
          <w:p w14:paraId="4F0C8E2A" w14:textId="77777777" w:rsidR="00000000" w:rsidRDefault="00000000">
            <w:pPr>
              <w:pStyle w:val="aa"/>
              <w:jc w:val="center"/>
              <w:rPr>
                <w:sz w:val="16"/>
                <w:szCs w:val="16"/>
              </w:rPr>
            </w:pPr>
            <w:r>
              <w:rPr>
                <w:sz w:val="16"/>
                <w:szCs w:val="16"/>
              </w:rPr>
              <w:t>Общество с ограниченной ответственностью "Медассист-К"</w:t>
            </w:r>
          </w:p>
        </w:tc>
        <w:tc>
          <w:tcPr>
            <w:tcW w:w="1970" w:type="dxa"/>
            <w:tcBorders>
              <w:top w:val="single" w:sz="4" w:space="0" w:color="auto"/>
              <w:left w:val="single" w:sz="4" w:space="0" w:color="auto"/>
              <w:bottom w:val="single" w:sz="4" w:space="0" w:color="auto"/>
              <w:right w:val="single" w:sz="4" w:space="0" w:color="auto"/>
            </w:tcBorders>
          </w:tcPr>
          <w:p w14:paraId="2FB6AF42"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E6E5431"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9A08DC7"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5F6BEB0D"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4A2530CE" w14:textId="77777777" w:rsidR="00000000" w:rsidRDefault="00000000">
            <w:pPr>
              <w:pStyle w:val="aa"/>
              <w:rPr>
                <w:sz w:val="16"/>
                <w:szCs w:val="16"/>
              </w:rPr>
            </w:pPr>
          </w:p>
        </w:tc>
      </w:tr>
      <w:tr w:rsidR="00000000" w14:paraId="0D6227F0"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75DE0548" w14:textId="77777777" w:rsidR="00000000" w:rsidRDefault="00000000">
            <w:pPr>
              <w:pStyle w:val="aa"/>
              <w:jc w:val="center"/>
              <w:rPr>
                <w:sz w:val="16"/>
                <w:szCs w:val="16"/>
              </w:rPr>
            </w:pPr>
            <w:r>
              <w:rPr>
                <w:sz w:val="16"/>
                <w:szCs w:val="16"/>
              </w:rPr>
              <w:t>73</w:t>
            </w:r>
          </w:p>
        </w:tc>
        <w:tc>
          <w:tcPr>
            <w:tcW w:w="1782" w:type="dxa"/>
            <w:tcBorders>
              <w:top w:val="single" w:sz="4" w:space="0" w:color="auto"/>
              <w:left w:val="single" w:sz="4" w:space="0" w:color="auto"/>
              <w:bottom w:val="single" w:sz="4" w:space="0" w:color="auto"/>
              <w:right w:val="single" w:sz="4" w:space="0" w:color="auto"/>
            </w:tcBorders>
          </w:tcPr>
          <w:p w14:paraId="617D839B" w14:textId="77777777" w:rsidR="00000000" w:rsidRDefault="00000000">
            <w:pPr>
              <w:pStyle w:val="aa"/>
              <w:jc w:val="center"/>
              <w:rPr>
                <w:sz w:val="16"/>
                <w:szCs w:val="16"/>
              </w:rPr>
            </w:pPr>
            <w:r>
              <w:rPr>
                <w:sz w:val="16"/>
                <w:szCs w:val="16"/>
              </w:rPr>
              <w:t>460140</w:t>
            </w:r>
          </w:p>
        </w:tc>
        <w:tc>
          <w:tcPr>
            <w:tcW w:w="2908" w:type="dxa"/>
            <w:tcBorders>
              <w:top w:val="single" w:sz="4" w:space="0" w:color="auto"/>
              <w:left w:val="single" w:sz="4" w:space="0" w:color="auto"/>
              <w:bottom w:val="single" w:sz="4" w:space="0" w:color="auto"/>
              <w:right w:val="single" w:sz="4" w:space="0" w:color="auto"/>
            </w:tcBorders>
          </w:tcPr>
          <w:p w14:paraId="272EB33E" w14:textId="77777777" w:rsidR="00000000" w:rsidRDefault="00000000">
            <w:pPr>
              <w:pStyle w:val="aa"/>
              <w:jc w:val="center"/>
              <w:rPr>
                <w:sz w:val="16"/>
                <w:szCs w:val="16"/>
              </w:rPr>
            </w:pPr>
            <w:r>
              <w:rPr>
                <w:sz w:val="16"/>
                <w:szCs w:val="16"/>
              </w:rPr>
              <w:t>Общество с ограниченной ответственностью "Центр ЭКО"</w:t>
            </w:r>
          </w:p>
        </w:tc>
        <w:tc>
          <w:tcPr>
            <w:tcW w:w="1970" w:type="dxa"/>
            <w:tcBorders>
              <w:top w:val="single" w:sz="4" w:space="0" w:color="auto"/>
              <w:left w:val="single" w:sz="4" w:space="0" w:color="auto"/>
              <w:bottom w:val="single" w:sz="4" w:space="0" w:color="auto"/>
              <w:right w:val="single" w:sz="4" w:space="0" w:color="auto"/>
            </w:tcBorders>
          </w:tcPr>
          <w:p w14:paraId="459F1482"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2E2A7E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4C50193E"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37E52E93"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6E38A015" w14:textId="77777777" w:rsidR="00000000" w:rsidRDefault="00000000">
            <w:pPr>
              <w:pStyle w:val="aa"/>
              <w:rPr>
                <w:sz w:val="16"/>
                <w:szCs w:val="16"/>
              </w:rPr>
            </w:pPr>
          </w:p>
        </w:tc>
      </w:tr>
      <w:tr w:rsidR="00000000" w14:paraId="79E43F74"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09A2E1A8" w14:textId="77777777" w:rsidR="00000000" w:rsidRDefault="00000000">
            <w:pPr>
              <w:pStyle w:val="aa"/>
              <w:jc w:val="center"/>
              <w:rPr>
                <w:sz w:val="16"/>
                <w:szCs w:val="16"/>
              </w:rPr>
            </w:pPr>
            <w:r>
              <w:rPr>
                <w:sz w:val="16"/>
                <w:szCs w:val="16"/>
              </w:rPr>
              <w:t>74</w:t>
            </w:r>
          </w:p>
        </w:tc>
        <w:tc>
          <w:tcPr>
            <w:tcW w:w="1782" w:type="dxa"/>
            <w:tcBorders>
              <w:top w:val="single" w:sz="4" w:space="0" w:color="auto"/>
              <w:left w:val="single" w:sz="4" w:space="0" w:color="auto"/>
              <w:bottom w:val="single" w:sz="4" w:space="0" w:color="auto"/>
              <w:right w:val="single" w:sz="4" w:space="0" w:color="auto"/>
            </w:tcBorders>
          </w:tcPr>
          <w:p w14:paraId="48B797BD" w14:textId="77777777" w:rsidR="00000000" w:rsidRDefault="00000000">
            <w:pPr>
              <w:pStyle w:val="aa"/>
              <w:jc w:val="center"/>
              <w:rPr>
                <w:sz w:val="16"/>
                <w:szCs w:val="16"/>
              </w:rPr>
            </w:pPr>
            <w:r>
              <w:rPr>
                <w:sz w:val="16"/>
                <w:szCs w:val="16"/>
              </w:rPr>
              <w:t>460141</w:t>
            </w:r>
          </w:p>
        </w:tc>
        <w:tc>
          <w:tcPr>
            <w:tcW w:w="2908" w:type="dxa"/>
            <w:tcBorders>
              <w:top w:val="single" w:sz="4" w:space="0" w:color="auto"/>
              <w:left w:val="single" w:sz="4" w:space="0" w:color="auto"/>
              <w:bottom w:val="single" w:sz="4" w:space="0" w:color="auto"/>
              <w:right w:val="single" w:sz="4" w:space="0" w:color="auto"/>
            </w:tcBorders>
          </w:tcPr>
          <w:p w14:paraId="4644FFDB" w14:textId="77777777" w:rsidR="00000000" w:rsidRDefault="00000000">
            <w:pPr>
              <w:pStyle w:val="aa"/>
              <w:jc w:val="center"/>
              <w:rPr>
                <w:sz w:val="16"/>
                <w:szCs w:val="16"/>
              </w:rPr>
            </w:pPr>
            <w:r>
              <w:rPr>
                <w:sz w:val="16"/>
                <w:szCs w:val="16"/>
              </w:rPr>
              <w:t>Общество с ограниченной ответственностью "Оздоровительно-реабилитационный центр "Атлант"</w:t>
            </w:r>
          </w:p>
        </w:tc>
        <w:tc>
          <w:tcPr>
            <w:tcW w:w="1970" w:type="dxa"/>
            <w:tcBorders>
              <w:top w:val="single" w:sz="4" w:space="0" w:color="auto"/>
              <w:left w:val="single" w:sz="4" w:space="0" w:color="auto"/>
              <w:bottom w:val="single" w:sz="4" w:space="0" w:color="auto"/>
              <w:right w:val="single" w:sz="4" w:space="0" w:color="auto"/>
            </w:tcBorders>
          </w:tcPr>
          <w:p w14:paraId="6018585D"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2102BF87"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17A6C6C"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509E1E8F"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5D073E0C" w14:textId="77777777" w:rsidR="00000000" w:rsidRDefault="00000000">
            <w:pPr>
              <w:pStyle w:val="aa"/>
              <w:jc w:val="center"/>
              <w:rPr>
                <w:sz w:val="16"/>
                <w:szCs w:val="16"/>
              </w:rPr>
            </w:pPr>
            <w:r>
              <w:rPr>
                <w:sz w:val="16"/>
                <w:szCs w:val="16"/>
              </w:rPr>
              <w:t>+</w:t>
            </w:r>
          </w:p>
        </w:tc>
      </w:tr>
      <w:tr w:rsidR="00000000" w14:paraId="4D358E92"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446330F6" w14:textId="77777777" w:rsidR="00000000" w:rsidRDefault="00000000">
            <w:pPr>
              <w:pStyle w:val="aa"/>
              <w:jc w:val="center"/>
              <w:rPr>
                <w:sz w:val="16"/>
                <w:szCs w:val="16"/>
              </w:rPr>
            </w:pPr>
            <w:r>
              <w:rPr>
                <w:sz w:val="16"/>
                <w:szCs w:val="16"/>
              </w:rPr>
              <w:t>75</w:t>
            </w:r>
          </w:p>
        </w:tc>
        <w:tc>
          <w:tcPr>
            <w:tcW w:w="1782" w:type="dxa"/>
            <w:tcBorders>
              <w:top w:val="single" w:sz="4" w:space="0" w:color="auto"/>
              <w:left w:val="single" w:sz="4" w:space="0" w:color="auto"/>
              <w:bottom w:val="single" w:sz="4" w:space="0" w:color="auto"/>
              <w:right w:val="single" w:sz="4" w:space="0" w:color="auto"/>
            </w:tcBorders>
          </w:tcPr>
          <w:p w14:paraId="2C5A35E5" w14:textId="77777777" w:rsidR="00000000" w:rsidRDefault="00000000">
            <w:pPr>
              <w:pStyle w:val="aa"/>
              <w:jc w:val="center"/>
              <w:rPr>
                <w:sz w:val="16"/>
                <w:szCs w:val="16"/>
              </w:rPr>
            </w:pPr>
            <w:r>
              <w:rPr>
                <w:sz w:val="16"/>
                <w:szCs w:val="16"/>
              </w:rPr>
              <w:t>460063</w:t>
            </w:r>
          </w:p>
        </w:tc>
        <w:tc>
          <w:tcPr>
            <w:tcW w:w="2908" w:type="dxa"/>
            <w:tcBorders>
              <w:top w:val="single" w:sz="4" w:space="0" w:color="auto"/>
              <w:left w:val="single" w:sz="4" w:space="0" w:color="auto"/>
              <w:bottom w:val="single" w:sz="4" w:space="0" w:color="auto"/>
              <w:right w:val="single" w:sz="4" w:space="0" w:color="auto"/>
            </w:tcBorders>
          </w:tcPr>
          <w:p w14:paraId="1BD25495" w14:textId="77777777" w:rsidR="00000000" w:rsidRDefault="00000000">
            <w:pPr>
              <w:pStyle w:val="aa"/>
              <w:jc w:val="center"/>
              <w:rPr>
                <w:sz w:val="16"/>
                <w:szCs w:val="16"/>
              </w:rPr>
            </w:pPr>
            <w:r>
              <w:rPr>
                <w:sz w:val="16"/>
                <w:szCs w:val="16"/>
              </w:rPr>
              <w:t>Открытое акционерное общество "Электроагрегат", Медико-санитарная часть</w:t>
            </w:r>
          </w:p>
        </w:tc>
        <w:tc>
          <w:tcPr>
            <w:tcW w:w="1970" w:type="dxa"/>
            <w:tcBorders>
              <w:top w:val="single" w:sz="4" w:space="0" w:color="auto"/>
              <w:left w:val="single" w:sz="4" w:space="0" w:color="auto"/>
              <w:bottom w:val="single" w:sz="4" w:space="0" w:color="auto"/>
              <w:right w:val="single" w:sz="4" w:space="0" w:color="auto"/>
            </w:tcBorders>
          </w:tcPr>
          <w:p w14:paraId="6F03890E"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75ADCF60"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7F9884B"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2AEE66CF"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16EAEA92" w14:textId="77777777" w:rsidR="00000000" w:rsidRDefault="00000000">
            <w:pPr>
              <w:pStyle w:val="aa"/>
              <w:rPr>
                <w:sz w:val="16"/>
                <w:szCs w:val="16"/>
              </w:rPr>
            </w:pPr>
          </w:p>
        </w:tc>
      </w:tr>
      <w:tr w:rsidR="00000000" w14:paraId="185088BD"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1AAB6556" w14:textId="77777777" w:rsidR="00000000" w:rsidRDefault="00000000">
            <w:pPr>
              <w:pStyle w:val="aa"/>
              <w:jc w:val="center"/>
              <w:rPr>
                <w:sz w:val="16"/>
                <w:szCs w:val="16"/>
              </w:rPr>
            </w:pPr>
            <w:r>
              <w:rPr>
                <w:sz w:val="16"/>
                <w:szCs w:val="16"/>
              </w:rPr>
              <w:t>76</w:t>
            </w:r>
          </w:p>
        </w:tc>
        <w:tc>
          <w:tcPr>
            <w:tcW w:w="1782" w:type="dxa"/>
            <w:tcBorders>
              <w:top w:val="single" w:sz="4" w:space="0" w:color="auto"/>
              <w:left w:val="single" w:sz="4" w:space="0" w:color="auto"/>
              <w:bottom w:val="single" w:sz="4" w:space="0" w:color="auto"/>
              <w:right w:val="single" w:sz="4" w:space="0" w:color="auto"/>
            </w:tcBorders>
          </w:tcPr>
          <w:p w14:paraId="3C5B561B" w14:textId="77777777" w:rsidR="00000000" w:rsidRDefault="00000000">
            <w:pPr>
              <w:pStyle w:val="aa"/>
              <w:jc w:val="center"/>
              <w:rPr>
                <w:sz w:val="16"/>
                <w:szCs w:val="16"/>
              </w:rPr>
            </w:pPr>
            <w:r>
              <w:rPr>
                <w:sz w:val="16"/>
                <w:szCs w:val="16"/>
              </w:rPr>
              <w:t>460159</w:t>
            </w:r>
          </w:p>
        </w:tc>
        <w:tc>
          <w:tcPr>
            <w:tcW w:w="2908" w:type="dxa"/>
            <w:tcBorders>
              <w:top w:val="single" w:sz="4" w:space="0" w:color="auto"/>
              <w:left w:val="single" w:sz="4" w:space="0" w:color="auto"/>
              <w:bottom w:val="single" w:sz="4" w:space="0" w:color="auto"/>
              <w:right w:val="single" w:sz="4" w:space="0" w:color="auto"/>
            </w:tcBorders>
          </w:tcPr>
          <w:p w14:paraId="170316B0" w14:textId="77777777" w:rsidR="00000000" w:rsidRDefault="00000000">
            <w:pPr>
              <w:pStyle w:val="aa"/>
              <w:jc w:val="center"/>
              <w:rPr>
                <w:sz w:val="16"/>
                <w:szCs w:val="16"/>
              </w:rPr>
            </w:pPr>
            <w:r>
              <w:rPr>
                <w:sz w:val="16"/>
                <w:szCs w:val="16"/>
              </w:rPr>
              <w:t>Общество с ограниченной ответственностью "За рождение"</w:t>
            </w:r>
          </w:p>
        </w:tc>
        <w:tc>
          <w:tcPr>
            <w:tcW w:w="1970" w:type="dxa"/>
            <w:tcBorders>
              <w:top w:val="single" w:sz="4" w:space="0" w:color="auto"/>
              <w:left w:val="single" w:sz="4" w:space="0" w:color="auto"/>
              <w:bottom w:val="single" w:sz="4" w:space="0" w:color="auto"/>
              <w:right w:val="single" w:sz="4" w:space="0" w:color="auto"/>
            </w:tcBorders>
          </w:tcPr>
          <w:p w14:paraId="6C8A1F59"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9E18921"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C566AC4"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A4AA863"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6D2AA6DE" w14:textId="77777777" w:rsidR="00000000" w:rsidRDefault="00000000">
            <w:pPr>
              <w:pStyle w:val="aa"/>
              <w:rPr>
                <w:sz w:val="16"/>
                <w:szCs w:val="16"/>
              </w:rPr>
            </w:pPr>
          </w:p>
        </w:tc>
      </w:tr>
      <w:tr w:rsidR="00000000" w14:paraId="789CA4F0"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649A7853" w14:textId="77777777" w:rsidR="00000000" w:rsidRDefault="00000000">
            <w:pPr>
              <w:pStyle w:val="aa"/>
              <w:jc w:val="center"/>
              <w:rPr>
                <w:sz w:val="16"/>
                <w:szCs w:val="16"/>
              </w:rPr>
            </w:pPr>
            <w:r>
              <w:rPr>
                <w:sz w:val="16"/>
                <w:szCs w:val="16"/>
              </w:rPr>
              <w:t>77</w:t>
            </w:r>
          </w:p>
        </w:tc>
        <w:tc>
          <w:tcPr>
            <w:tcW w:w="1782" w:type="dxa"/>
            <w:tcBorders>
              <w:top w:val="single" w:sz="4" w:space="0" w:color="auto"/>
              <w:left w:val="single" w:sz="4" w:space="0" w:color="auto"/>
              <w:bottom w:val="single" w:sz="4" w:space="0" w:color="auto"/>
              <w:right w:val="single" w:sz="4" w:space="0" w:color="auto"/>
            </w:tcBorders>
          </w:tcPr>
          <w:p w14:paraId="1506F4CD" w14:textId="77777777" w:rsidR="00000000" w:rsidRDefault="00000000">
            <w:pPr>
              <w:pStyle w:val="aa"/>
              <w:jc w:val="center"/>
              <w:rPr>
                <w:sz w:val="16"/>
                <w:szCs w:val="16"/>
              </w:rPr>
            </w:pPr>
            <w:r>
              <w:rPr>
                <w:sz w:val="16"/>
                <w:szCs w:val="16"/>
              </w:rPr>
              <w:t>460158</w:t>
            </w:r>
          </w:p>
        </w:tc>
        <w:tc>
          <w:tcPr>
            <w:tcW w:w="2908" w:type="dxa"/>
            <w:tcBorders>
              <w:top w:val="single" w:sz="4" w:space="0" w:color="auto"/>
              <w:left w:val="single" w:sz="4" w:space="0" w:color="auto"/>
              <w:bottom w:val="single" w:sz="4" w:space="0" w:color="auto"/>
              <w:right w:val="single" w:sz="4" w:space="0" w:color="auto"/>
            </w:tcBorders>
          </w:tcPr>
          <w:p w14:paraId="46EA1E7C" w14:textId="77777777" w:rsidR="00000000" w:rsidRDefault="00000000">
            <w:pPr>
              <w:pStyle w:val="aa"/>
              <w:jc w:val="center"/>
              <w:rPr>
                <w:sz w:val="16"/>
                <w:szCs w:val="16"/>
              </w:rPr>
            </w:pPr>
            <w:r>
              <w:rPr>
                <w:sz w:val="16"/>
                <w:szCs w:val="16"/>
              </w:rPr>
              <w:t>Медицинское частное учреждение дополнительного профессионального образования "Нефросовет"</w:t>
            </w:r>
          </w:p>
        </w:tc>
        <w:tc>
          <w:tcPr>
            <w:tcW w:w="1970" w:type="dxa"/>
            <w:tcBorders>
              <w:top w:val="single" w:sz="4" w:space="0" w:color="auto"/>
              <w:left w:val="single" w:sz="4" w:space="0" w:color="auto"/>
              <w:bottom w:val="single" w:sz="4" w:space="0" w:color="auto"/>
              <w:right w:val="single" w:sz="4" w:space="0" w:color="auto"/>
            </w:tcBorders>
          </w:tcPr>
          <w:p w14:paraId="1EA055DD"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80AB876"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E532AAF"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77994EAB"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4F6BE0D2" w14:textId="77777777" w:rsidR="00000000" w:rsidRDefault="00000000">
            <w:pPr>
              <w:pStyle w:val="aa"/>
              <w:rPr>
                <w:sz w:val="16"/>
                <w:szCs w:val="16"/>
              </w:rPr>
            </w:pPr>
          </w:p>
        </w:tc>
      </w:tr>
      <w:tr w:rsidR="00000000" w14:paraId="355F32DA"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2C70846C" w14:textId="77777777" w:rsidR="00000000" w:rsidRDefault="00000000">
            <w:pPr>
              <w:pStyle w:val="aa"/>
              <w:jc w:val="center"/>
              <w:rPr>
                <w:sz w:val="16"/>
                <w:szCs w:val="16"/>
              </w:rPr>
            </w:pPr>
            <w:r>
              <w:rPr>
                <w:sz w:val="16"/>
                <w:szCs w:val="16"/>
              </w:rPr>
              <w:t>78</w:t>
            </w:r>
          </w:p>
        </w:tc>
        <w:tc>
          <w:tcPr>
            <w:tcW w:w="1782" w:type="dxa"/>
            <w:tcBorders>
              <w:top w:val="single" w:sz="4" w:space="0" w:color="auto"/>
              <w:left w:val="single" w:sz="4" w:space="0" w:color="auto"/>
              <w:bottom w:val="single" w:sz="4" w:space="0" w:color="auto"/>
              <w:right w:val="single" w:sz="4" w:space="0" w:color="auto"/>
            </w:tcBorders>
          </w:tcPr>
          <w:p w14:paraId="7394F92D" w14:textId="77777777" w:rsidR="00000000" w:rsidRDefault="00000000">
            <w:pPr>
              <w:pStyle w:val="aa"/>
              <w:jc w:val="center"/>
              <w:rPr>
                <w:sz w:val="16"/>
                <w:szCs w:val="16"/>
              </w:rPr>
            </w:pPr>
            <w:r>
              <w:rPr>
                <w:sz w:val="16"/>
                <w:szCs w:val="16"/>
              </w:rPr>
              <w:t>460166</w:t>
            </w:r>
          </w:p>
        </w:tc>
        <w:tc>
          <w:tcPr>
            <w:tcW w:w="2908" w:type="dxa"/>
            <w:tcBorders>
              <w:top w:val="single" w:sz="4" w:space="0" w:color="auto"/>
              <w:left w:val="single" w:sz="4" w:space="0" w:color="auto"/>
              <w:bottom w:val="single" w:sz="4" w:space="0" w:color="auto"/>
              <w:right w:val="single" w:sz="4" w:space="0" w:color="auto"/>
            </w:tcBorders>
          </w:tcPr>
          <w:p w14:paraId="35281A4D" w14:textId="77777777" w:rsidR="00000000" w:rsidRDefault="00000000">
            <w:pPr>
              <w:pStyle w:val="aa"/>
              <w:jc w:val="center"/>
              <w:rPr>
                <w:sz w:val="16"/>
                <w:szCs w:val="16"/>
              </w:rPr>
            </w:pPr>
            <w:r>
              <w:rPr>
                <w:sz w:val="16"/>
                <w:szCs w:val="16"/>
              </w:rPr>
              <w:t>Общество с ограниченной ответственностью "Диализный центр Нефрос-Калуга"</w:t>
            </w:r>
          </w:p>
        </w:tc>
        <w:tc>
          <w:tcPr>
            <w:tcW w:w="1970" w:type="dxa"/>
            <w:tcBorders>
              <w:top w:val="single" w:sz="4" w:space="0" w:color="auto"/>
              <w:left w:val="single" w:sz="4" w:space="0" w:color="auto"/>
              <w:bottom w:val="single" w:sz="4" w:space="0" w:color="auto"/>
              <w:right w:val="single" w:sz="4" w:space="0" w:color="auto"/>
            </w:tcBorders>
          </w:tcPr>
          <w:p w14:paraId="5E85C5A0"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4CFB7A2B"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668AA4CD"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6FE13CDD"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2EE8D5CF" w14:textId="77777777" w:rsidR="00000000" w:rsidRDefault="00000000">
            <w:pPr>
              <w:pStyle w:val="aa"/>
              <w:rPr>
                <w:sz w:val="16"/>
                <w:szCs w:val="16"/>
              </w:rPr>
            </w:pPr>
          </w:p>
        </w:tc>
      </w:tr>
      <w:tr w:rsidR="00000000" w14:paraId="2D10964B"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202EA811" w14:textId="77777777" w:rsidR="00000000" w:rsidRDefault="00000000">
            <w:pPr>
              <w:pStyle w:val="aa"/>
              <w:jc w:val="center"/>
              <w:rPr>
                <w:sz w:val="16"/>
                <w:szCs w:val="16"/>
              </w:rPr>
            </w:pPr>
            <w:r>
              <w:rPr>
                <w:sz w:val="16"/>
                <w:szCs w:val="16"/>
              </w:rPr>
              <w:t>79</w:t>
            </w:r>
          </w:p>
        </w:tc>
        <w:tc>
          <w:tcPr>
            <w:tcW w:w="1782" w:type="dxa"/>
            <w:tcBorders>
              <w:top w:val="single" w:sz="4" w:space="0" w:color="auto"/>
              <w:left w:val="single" w:sz="4" w:space="0" w:color="auto"/>
              <w:bottom w:val="single" w:sz="4" w:space="0" w:color="auto"/>
              <w:right w:val="single" w:sz="4" w:space="0" w:color="auto"/>
            </w:tcBorders>
          </w:tcPr>
          <w:p w14:paraId="38F269F8" w14:textId="77777777" w:rsidR="00000000" w:rsidRDefault="00000000">
            <w:pPr>
              <w:pStyle w:val="aa"/>
              <w:jc w:val="center"/>
              <w:rPr>
                <w:sz w:val="16"/>
                <w:szCs w:val="16"/>
              </w:rPr>
            </w:pPr>
            <w:r>
              <w:rPr>
                <w:sz w:val="16"/>
                <w:szCs w:val="16"/>
              </w:rPr>
              <w:t>460168</w:t>
            </w:r>
          </w:p>
        </w:tc>
        <w:tc>
          <w:tcPr>
            <w:tcW w:w="2908" w:type="dxa"/>
            <w:tcBorders>
              <w:top w:val="single" w:sz="4" w:space="0" w:color="auto"/>
              <w:left w:val="single" w:sz="4" w:space="0" w:color="auto"/>
              <w:bottom w:val="single" w:sz="4" w:space="0" w:color="auto"/>
              <w:right w:val="single" w:sz="4" w:space="0" w:color="auto"/>
            </w:tcBorders>
          </w:tcPr>
          <w:p w14:paraId="46D8281C" w14:textId="77777777" w:rsidR="00000000" w:rsidRDefault="00000000">
            <w:pPr>
              <w:pStyle w:val="aa"/>
              <w:jc w:val="center"/>
              <w:rPr>
                <w:sz w:val="16"/>
                <w:szCs w:val="16"/>
              </w:rPr>
            </w:pPr>
            <w:r>
              <w:rPr>
                <w:sz w:val="16"/>
                <w:szCs w:val="16"/>
              </w:rPr>
              <w:t>Общество с ограниченной ответственностью "КДФ-Белгород"</w:t>
            </w:r>
          </w:p>
        </w:tc>
        <w:tc>
          <w:tcPr>
            <w:tcW w:w="1970" w:type="dxa"/>
            <w:tcBorders>
              <w:top w:val="single" w:sz="4" w:space="0" w:color="auto"/>
              <w:left w:val="single" w:sz="4" w:space="0" w:color="auto"/>
              <w:bottom w:val="single" w:sz="4" w:space="0" w:color="auto"/>
              <w:right w:val="single" w:sz="4" w:space="0" w:color="auto"/>
            </w:tcBorders>
          </w:tcPr>
          <w:p w14:paraId="6D878BEB"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40F96BC"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65164E30"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23C26181"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73235213" w14:textId="77777777" w:rsidR="00000000" w:rsidRDefault="00000000">
            <w:pPr>
              <w:pStyle w:val="aa"/>
              <w:rPr>
                <w:sz w:val="16"/>
                <w:szCs w:val="16"/>
              </w:rPr>
            </w:pPr>
          </w:p>
        </w:tc>
      </w:tr>
      <w:tr w:rsidR="00000000" w14:paraId="6BD6EC05"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70628A98" w14:textId="77777777" w:rsidR="00000000" w:rsidRDefault="00000000">
            <w:pPr>
              <w:pStyle w:val="aa"/>
              <w:jc w:val="center"/>
              <w:rPr>
                <w:sz w:val="16"/>
                <w:szCs w:val="16"/>
              </w:rPr>
            </w:pPr>
            <w:r>
              <w:rPr>
                <w:sz w:val="16"/>
                <w:szCs w:val="16"/>
              </w:rPr>
              <w:t>80</w:t>
            </w:r>
          </w:p>
        </w:tc>
        <w:tc>
          <w:tcPr>
            <w:tcW w:w="1782" w:type="dxa"/>
            <w:tcBorders>
              <w:top w:val="single" w:sz="4" w:space="0" w:color="auto"/>
              <w:left w:val="single" w:sz="4" w:space="0" w:color="auto"/>
              <w:bottom w:val="single" w:sz="4" w:space="0" w:color="auto"/>
              <w:right w:val="single" w:sz="4" w:space="0" w:color="auto"/>
            </w:tcBorders>
          </w:tcPr>
          <w:p w14:paraId="0F6BD0C6" w14:textId="77777777" w:rsidR="00000000" w:rsidRDefault="00000000">
            <w:pPr>
              <w:pStyle w:val="aa"/>
              <w:jc w:val="center"/>
              <w:rPr>
                <w:sz w:val="16"/>
                <w:szCs w:val="16"/>
              </w:rPr>
            </w:pPr>
            <w:r>
              <w:rPr>
                <w:sz w:val="16"/>
                <w:szCs w:val="16"/>
              </w:rPr>
              <w:t>460152</w:t>
            </w:r>
          </w:p>
        </w:tc>
        <w:tc>
          <w:tcPr>
            <w:tcW w:w="2908" w:type="dxa"/>
            <w:tcBorders>
              <w:top w:val="single" w:sz="4" w:space="0" w:color="auto"/>
              <w:left w:val="single" w:sz="4" w:space="0" w:color="auto"/>
              <w:bottom w:val="single" w:sz="4" w:space="0" w:color="auto"/>
              <w:right w:val="single" w:sz="4" w:space="0" w:color="auto"/>
            </w:tcBorders>
          </w:tcPr>
          <w:p w14:paraId="3634F09B" w14:textId="77777777" w:rsidR="00000000" w:rsidRDefault="00000000">
            <w:pPr>
              <w:pStyle w:val="aa"/>
              <w:jc w:val="center"/>
              <w:rPr>
                <w:sz w:val="16"/>
                <w:szCs w:val="16"/>
              </w:rPr>
            </w:pPr>
            <w:r>
              <w:rPr>
                <w:sz w:val="16"/>
                <w:szCs w:val="16"/>
              </w:rPr>
              <w:t>Общество с ограниченной ответственностью "М-лайн"</w:t>
            </w:r>
          </w:p>
        </w:tc>
        <w:tc>
          <w:tcPr>
            <w:tcW w:w="1970" w:type="dxa"/>
            <w:tcBorders>
              <w:top w:val="single" w:sz="4" w:space="0" w:color="auto"/>
              <w:left w:val="single" w:sz="4" w:space="0" w:color="auto"/>
              <w:bottom w:val="single" w:sz="4" w:space="0" w:color="auto"/>
              <w:right w:val="single" w:sz="4" w:space="0" w:color="auto"/>
            </w:tcBorders>
          </w:tcPr>
          <w:p w14:paraId="27FF3863"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522EBC9"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27BC2BE1"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78EC1081"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134226CB" w14:textId="77777777" w:rsidR="00000000" w:rsidRDefault="00000000">
            <w:pPr>
              <w:pStyle w:val="aa"/>
              <w:rPr>
                <w:sz w:val="16"/>
                <w:szCs w:val="16"/>
              </w:rPr>
            </w:pPr>
          </w:p>
        </w:tc>
      </w:tr>
      <w:tr w:rsidR="00000000" w14:paraId="187F93C0"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2F297773" w14:textId="77777777" w:rsidR="00000000" w:rsidRDefault="00000000">
            <w:pPr>
              <w:pStyle w:val="aa"/>
              <w:jc w:val="center"/>
              <w:rPr>
                <w:sz w:val="16"/>
                <w:szCs w:val="16"/>
              </w:rPr>
            </w:pPr>
            <w:r>
              <w:rPr>
                <w:sz w:val="16"/>
                <w:szCs w:val="16"/>
              </w:rPr>
              <w:t>81</w:t>
            </w:r>
          </w:p>
        </w:tc>
        <w:tc>
          <w:tcPr>
            <w:tcW w:w="1782" w:type="dxa"/>
            <w:tcBorders>
              <w:top w:val="single" w:sz="4" w:space="0" w:color="auto"/>
              <w:left w:val="single" w:sz="4" w:space="0" w:color="auto"/>
              <w:bottom w:val="single" w:sz="4" w:space="0" w:color="auto"/>
              <w:right w:val="single" w:sz="4" w:space="0" w:color="auto"/>
            </w:tcBorders>
          </w:tcPr>
          <w:p w14:paraId="64D84586" w14:textId="77777777" w:rsidR="00000000" w:rsidRDefault="00000000">
            <w:pPr>
              <w:pStyle w:val="aa"/>
              <w:jc w:val="center"/>
              <w:rPr>
                <w:sz w:val="16"/>
                <w:szCs w:val="16"/>
              </w:rPr>
            </w:pPr>
            <w:r>
              <w:rPr>
                <w:sz w:val="16"/>
                <w:szCs w:val="16"/>
              </w:rPr>
              <w:t>460092</w:t>
            </w:r>
          </w:p>
        </w:tc>
        <w:tc>
          <w:tcPr>
            <w:tcW w:w="2908" w:type="dxa"/>
            <w:tcBorders>
              <w:top w:val="single" w:sz="4" w:space="0" w:color="auto"/>
              <w:left w:val="single" w:sz="4" w:space="0" w:color="auto"/>
              <w:bottom w:val="single" w:sz="4" w:space="0" w:color="auto"/>
              <w:right w:val="single" w:sz="4" w:space="0" w:color="auto"/>
            </w:tcBorders>
          </w:tcPr>
          <w:p w14:paraId="57F02236" w14:textId="77777777" w:rsidR="00000000" w:rsidRDefault="00000000">
            <w:pPr>
              <w:pStyle w:val="aa"/>
              <w:jc w:val="center"/>
              <w:rPr>
                <w:sz w:val="16"/>
                <w:szCs w:val="16"/>
              </w:rPr>
            </w:pPr>
            <w:r>
              <w:rPr>
                <w:sz w:val="16"/>
                <w:szCs w:val="16"/>
              </w:rPr>
              <w:t>Общество с ограниченной ответственностью "Клиника эксперт Курск"</w:t>
            </w:r>
          </w:p>
        </w:tc>
        <w:tc>
          <w:tcPr>
            <w:tcW w:w="1970" w:type="dxa"/>
            <w:tcBorders>
              <w:top w:val="single" w:sz="4" w:space="0" w:color="auto"/>
              <w:left w:val="single" w:sz="4" w:space="0" w:color="auto"/>
              <w:bottom w:val="single" w:sz="4" w:space="0" w:color="auto"/>
              <w:right w:val="single" w:sz="4" w:space="0" w:color="auto"/>
            </w:tcBorders>
          </w:tcPr>
          <w:p w14:paraId="325D471D"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3F7DE0AD"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B212F14"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2317F120"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688A30D0" w14:textId="77777777" w:rsidR="00000000" w:rsidRDefault="00000000">
            <w:pPr>
              <w:pStyle w:val="aa"/>
              <w:rPr>
                <w:sz w:val="16"/>
                <w:szCs w:val="16"/>
              </w:rPr>
            </w:pPr>
          </w:p>
        </w:tc>
      </w:tr>
      <w:tr w:rsidR="00000000" w14:paraId="7C3666C8"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7153EDB6" w14:textId="77777777" w:rsidR="00000000" w:rsidRDefault="00000000">
            <w:pPr>
              <w:pStyle w:val="aa"/>
              <w:jc w:val="center"/>
              <w:rPr>
                <w:sz w:val="16"/>
                <w:szCs w:val="16"/>
              </w:rPr>
            </w:pPr>
            <w:r>
              <w:rPr>
                <w:sz w:val="16"/>
                <w:szCs w:val="16"/>
              </w:rPr>
              <w:t>82</w:t>
            </w:r>
          </w:p>
        </w:tc>
        <w:tc>
          <w:tcPr>
            <w:tcW w:w="1782" w:type="dxa"/>
            <w:tcBorders>
              <w:top w:val="single" w:sz="4" w:space="0" w:color="auto"/>
              <w:left w:val="single" w:sz="4" w:space="0" w:color="auto"/>
              <w:bottom w:val="single" w:sz="4" w:space="0" w:color="auto"/>
              <w:right w:val="single" w:sz="4" w:space="0" w:color="auto"/>
            </w:tcBorders>
          </w:tcPr>
          <w:p w14:paraId="3BD34B77" w14:textId="77777777" w:rsidR="00000000" w:rsidRDefault="00000000">
            <w:pPr>
              <w:pStyle w:val="aa"/>
              <w:jc w:val="center"/>
              <w:rPr>
                <w:sz w:val="16"/>
                <w:szCs w:val="16"/>
              </w:rPr>
            </w:pPr>
            <w:r>
              <w:rPr>
                <w:sz w:val="16"/>
                <w:szCs w:val="16"/>
              </w:rPr>
              <w:t>460071</w:t>
            </w:r>
          </w:p>
        </w:tc>
        <w:tc>
          <w:tcPr>
            <w:tcW w:w="2908" w:type="dxa"/>
            <w:tcBorders>
              <w:top w:val="single" w:sz="4" w:space="0" w:color="auto"/>
              <w:left w:val="single" w:sz="4" w:space="0" w:color="auto"/>
              <w:bottom w:val="single" w:sz="4" w:space="0" w:color="auto"/>
              <w:right w:val="single" w:sz="4" w:space="0" w:color="auto"/>
            </w:tcBorders>
          </w:tcPr>
          <w:p w14:paraId="3402E0E2" w14:textId="77777777" w:rsidR="00000000" w:rsidRDefault="00000000">
            <w:pPr>
              <w:pStyle w:val="aa"/>
              <w:jc w:val="center"/>
              <w:rPr>
                <w:sz w:val="16"/>
                <w:szCs w:val="16"/>
              </w:rPr>
            </w:pPr>
            <w:r>
              <w:rPr>
                <w:sz w:val="16"/>
                <w:szCs w:val="16"/>
              </w:rPr>
              <w:t>Общество с ограниченной ответственностью "Лечебно-диагностический центр Международного института биологических систем - Курск"</w:t>
            </w:r>
          </w:p>
        </w:tc>
        <w:tc>
          <w:tcPr>
            <w:tcW w:w="1970" w:type="dxa"/>
            <w:tcBorders>
              <w:top w:val="single" w:sz="4" w:space="0" w:color="auto"/>
              <w:left w:val="single" w:sz="4" w:space="0" w:color="auto"/>
              <w:bottom w:val="single" w:sz="4" w:space="0" w:color="auto"/>
              <w:right w:val="single" w:sz="4" w:space="0" w:color="auto"/>
            </w:tcBorders>
          </w:tcPr>
          <w:p w14:paraId="6D7A10F8"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7EE9F63F"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098CE56"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3130B866"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351EDDF9" w14:textId="77777777" w:rsidR="00000000" w:rsidRDefault="00000000">
            <w:pPr>
              <w:pStyle w:val="aa"/>
              <w:rPr>
                <w:sz w:val="16"/>
                <w:szCs w:val="16"/>
              </w:rPr>
            </w:pPr>
          </w:p>
        </w:tc>
      </w:tr>
      <w:tr w:rsidR="00000000" w14:paraId="691B0A63"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4E11F1E1" w14:textId="77777777" w:rsidR="00000000" w:rsidRDefault="00000000">
            <w:pPr>
              <w:pStyle w:val="aa"/>
              <w:jc w:val="center"/>
              <w:rPr>
                <w:sz w:val="16"/>
                <w:szCs w:val="16"/>
              </w:rPr>
            </w:pPr>
            <w:r>
              <w:rPr>
                <w:sz w:val="16"/>
                <w:szCs w:val="16"/>
              </w:rPr>
              <w:t>83</w:t>
            </w:r>
          </w:p>
        </w:tc>
        <w:tc>
          <w:tcPr>
            <w:tcW w:w="1782" w:type="dxa"/>
            <w:tcBorders>
              <w:top w:val="single" w:sz="4" w:space="0" w:color="auto"/>
              <w:left w:val="single" w:sz="4" w:space="0" w:color="auto"/>
              <w:bottom w:val="single" w:sz="4" w:space="0" w:color="auto"/>
              <w:right w:val="single" w:sz="4" w:space="0" w:color="auto"/>
            </w:tcBorders>
          </w:tcPr>
          <w:p w14:paraId="21791BE2" w14:textId="77777777" w:rsidR="00000000" w:rsidRDefault="00000000">
            <w:pPr>
              <w:pStyle w:val="aa"/>
              <w:jc w:val="center"/>
              <w:rPr>
                <w:sz w:val="16"/>
                <w:szCs w:val="16"/>
              </w:rPr>
            </w:pPr>
            <w:r>
              <w:rPr>
                <w:sz w:val="16"/>
                <w:szCs w:val="16"/>
              </w:rPr>
              <w:t>460164</w:t>
            </w:r>
          </w:p>
        </w:tc>
        <w:tc>
          <w:tcPr>
            <w:tcW w:w="2908" w:type="dxa"/>
            <w:tcBorders>
              <w:top w:val="single" w:sz="4" w:space="0" w:color="auto"/>
              <w:left w:val="single" w:sz="4" w:space="0" w:color="auto"/>
              <w:bottom w:val="single" w:sz="4" w:space="0" w:color="auto"/>
              <w:right w:val="single" w:sz="4" w:space="0" w:color="auto"/>
            </w:tcBorders>
          </w:tcPr>
          <w:p w14:paraId="3E2F6A18" w14:textId="77777777" w:rsidR="00000000" w:rsidRDefault="00000000">
            <w:pPr>
              <w:pStyle w:val="aa"/>
              <w:jc w:val="center"/>
              <w:rPr>
                <w:sz w:val="16"/>
                <w:szCs w:val="16"/>
              </w:rPr>
            </w:pPr>
            <w:r>
              <w:rPr>
                <w:sz w:val="16"/>
                <w:szCs w:val="16"/>
              </w:rPr>
              <w:t>Общество с ограниченной ответственностью "ПЭТ-Технолоджи Диагностика"</w:t>
            </w:r>
          </w:p>
        </w:tc>
        <w:tc>
          <w:tcPr>
            <w:tcW w:w="1970" w:type="dxa"/>
            <w:tcBorders>
              <w:top w:val="single" w:sz="4" w:space="0" w:color="auto"/>
              <w:left w:val="single" w:sz="4" w:space="0" w:color="auto"/>
              <w:bottom w:val="single" w:sz="4" w:space="0" w:color="auto"/>
              <w:right w:val="single" w:sz="4" w:space="0" w:color="auto"/>
            </w:tcBorders>
          </w:tcPr>
          <w:p w14:paraId="3C05EF03"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4AAF2D31"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D65883E"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7B288B63"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5D783F23" w14:textId="77777777" w:rsidR="00000000" w:rsidRDefault="00000000">
            <w:pPr>
              <w:pStyle w:val="aa"/>
              <w:rPr>
                <w:sz w:val="16"/>
                <w:szCs w:val="16"/>
              </w:rPr>
            </w:pPr>
          </w:p>
        </w:tc>
      </w:tr>
      <w:tr w:rsidR="00000000" w14:paraId="51121D98"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4D6A6EA7" w14:textId="77777777" w:rsidR="00000000" w:rsidRDefault="00000000">
            <w:pPr>
              <w:pStyle w:val="aa"/>
              <w:jc w:val="center"/>
              <w:rPr>
                <w:sz w:val="16"/>
                <w:szCs w:val="16"/>
              </w:rPr>
            </w:pPr>
            <w:r>
              <w:rPr>
                <w:sz w:val="16"/>
                <w:szCs w:val="16"/>
              </w:rPr>
              <w:t>84</w:t>
            </w:r>
          </w:p>
        </w:tc>
        <w:tc>
          <w:tcPr>
            <w:tcW w:w="1782" w:type="dxa"/>
            <w:tcBorders>
              <w:top w:val="single" w:sz="4" w:space="0" w:color="auto"/>
              <w:left w:val="single" w:sz="4" w:space="0" w:color="auto"/>
              <w:bottom w:val="single" w:sz="4" w:space="0" w:color="auto"/>
              <w:right w:val="single" w:sz="4" w:space="0" w:color="auto"/>
            </w:tcBorders>
          </w:tcPr>
          <w:p w14:paraId="0723CBB9" w14:textId="77777777" w:rsidR="00000000" w:rsidRDefault="00000000">
            <w:pPr>
              <w:pStyle w:val="aa"/>
              <w:jc w:val="center"/>
              <w:rPr>
                <w:sz w:val="16"/>
                <w:szCs w:val="16"/>
              </w:rPr>
            </w:pPr>
            <w:r>
              <w:rPr>
                <w:sz w:val="16"/>
                <w:szCs w:val="16"/>
              </w:rPr>
              <w:t>460173</w:t>
            </w:r>
          </w:p>
        </w:tc>
        <w:tc>
          <w:tcPr>
            <w:tcW w:w="2908" w:type="dxa"/>
            <w:tcBorders>
              <w:top w:val="single" w:sz="4" w:space="0" w:color="auto"/>
              <w:left w:val="single" w:sz="4" w:space="0" w:color="auto"/>
              <w:bottom w:val="single" w:sz="4" w:space="0" w:color="auto"/>
              <w:right w:val="single" w:sz="4" w:space="0" w:color="auto"/>
            </w:tcBorders>
          </w:tcPr>
          <w:p w14:paraId="034B1D86" w14:textId="77777777" w:rsidR="00000000" w:rsidRDefault="00000000">
            <w:pPr>
              <w:pStyle w:val="aa"/>
              <w:jc w:val="center"/>
              <w:rPr>
                <w:sz w:val="16"/>
                <w:szCs w:val="16"/>
              </w:rPr>
            </w:pPr>
            <w:r>
              <w:rPr>
                <w:sz w:val="16"/>
                <w:szCs w:val="16"/>
              </w:rPr>
              <w:t>Общество с ограниченной ответственностью "Оздоровительно-реабилитационный центр "Аква-Курск"</w:t>
            </w:r>
          </w:p>
        </w:tc>
        <w:tc>
          <w:tcPr>
            <w:tcW w:w="1970" w:type="dxa"/>
            <w:tcBorders>
              <w:top w:val="single" w:sz="4" w:space="0" w:color="auto"/>
              <w:left w:val="single" w:sz="4" w:space="0" w:color="auto"/>
              <w:bottom w:val="single" w:sz="4" w:space="0" w:color="auto"/>
              <w:right w:val="single" w:sz="4" w:space="0" w:color="auto"/>
            </w:tcBorders>
          </w:tcPr>
          <w:p w14:paraId="73B862B0"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3AEDEF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66ABAEC5"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635CB8FF"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7731EB05" w14:textId="77777777" w:rsidR="00000000" w:rsidRDefault="00000000">
            <w:pPr>
              <w:pStyle w:val="aa"/>
              <w:jc w:val="center"/>
              <w:rPr>
                <w:sz w:val="16"/>
                <w:szCs w:val="16"/>
              </w:rPr>
            </w:pPr>
            <w:r>
              <w:rPr>
                <w:sz w:val="16"/>
                <w:szCs w:val="16"/>
              </w:rPr>
              <w:t>+</w:t>
            </w:r>
          </w:p>
        </w:tc>
      </w:tr>
      <w:tr w:rsidR="00000000" w14:paraId="5B6F87FD"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3F0636F2" w14:textId="77777777" w:rsidR="00000000" w:rsidRDefault="00000000">
            <w:pPr>
              <w:pStyle w:val="aa"/>
              <w:jc w:val="center"/>
              <w:rPr>
                <w:sz w:val="16"/>
                <w:szCs w:val="16"/>
              </w:rPr>
            </w:pPr>
            <w:r>
              <w:rPr>
                <w:sz w:val="16"/>
                <w:szCs w:val="16"/>
              </w:rPr>
              <w:t>85</w:t>
            </w:r>
          </w:p>
        </w:tc>
        <w:tc>
          <w:tcPr>
            <w:tcW w:w="1782" w:type="dxa"/>
            <w:tcBorders>
              <w:top w:val="single" w:sz="4" w:space="0" w:color="auto"/>
              <w:left w:val="single" w:sz="4" w:space="0" w:color="auto"/>
              <w:bottom w:val="single" w:sz="4" w:space="0" w:color="auto"/>
              <w:right w:val="single" w:sz="4" w:space="0" w:color="auto"/>
            </w:tcBorders>
          </w:tcPr>
          <w:p w14:paraId="6C76BCE0" w14:textId="77777777" w:rsidR="00000000" w:rsidRDefault="00000000">
            <w:pPr>
              <w:pStyle w:val="aa"/>
              <w:jc w:val="center"/>
              <w:rPr>
                <w:sz w:val="16"/>
                <w:szCs w:val="16"/>
              </w:rPr>
            </w:pPr>
            <w:r>
              <w:rPr>
                <w:sz w:val="16"/>
                <w:szCs w:val="16"/>
              </w:rPr>
              <w:t>460179</w:t>
            </w:r>
          </w:p>
        </w:tc>
        <w:tc>
          <w:tcPr>
            <w:tcW w:w="2908" w:type="dxa"/>
            <w:tcBorders>
              <w:top w:val="single" w:sz="4" w:space="0" w:color="auto"/>
              <w:left w:val="single" w:sz="4" w:space="0" w:color="auto"/>
              <w:bottom w:val="single" w:sz="4" w:space="0" w:color="auto"/>
              <w:right w:val="single" w:sz="4" w:space="0" w:color="auto"/>
            </w:tcBorders>
          </w:tcPr>
          <w:p w14:paraId="2238CAD9" w14:textId="77777777" w:rsidR="00000000" w:rsidRDefault="00000000">
            <w:pPr>
              <w:pStyle w:val="aa"/>
              <w:jc w:val="center"/>
              <w:rPr>
                <w:sz w:val="16"/>
                <w:szCs w:val="16"/>
              </w:rPr>
            </w:pPr>
            <w:r>
              <w:rPr>
                <w:sz w:val="16"/>
                <w:szCs w:val="16"/>
              </w:rPr>
              <w:t>Общество с ограниченной ответственностью "Научно-производственная фирма "Хеликс"</w:t>
            </w:r>
          </w:p>
        </w:tc>
        <w:tc>
          <w:tcPr>
            <w:tcW w:w="1970" w:type="dxa"/>
            <w:tcBorders>
              <w:top w:val="single" w:sz="4" w:space="0" w:color="auto"/>
              <w:left w:val="single" w:sz="4" w:space="0" w:color="auto"/>
              <w:bottom w:val="single" w:sz="4" w:space="0" w:color="auto"/>
              <w:right w:val="single" w:sz="4" w:space="0" w:color="auto"/>
            </w:tcBorders>
          </w:tcPr>
          <w:p w14:paraId="77CAA8D7"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34BC414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52146B1"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58A1BE7B"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501547C7" w14:textId="77777777" w:rsidR="00000000" w:rsidRDefault="00000000">
            <w:pPr>
              <w:pStyle w:val="aa"/>
              <w:rPr>
                <w:sz w:val="16"/>
                <w:szCs w:val="16"/>
              </w:rPr>
            </w:pPr>
          </w:p>
        </w:tc>
      </w:tr>
      <w:tr w:rsidR="00000000" w14:paraId="106C673F"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60C0E7EC" w14:textId="77777777" w:rsidR="00000000" w:rsidRDefault="00000000">
            <w:pPr>
              <w:pStyle w:val="aa"/>
              <w:jc w:val="center"/>
              <w:rPr>
                <w:sz w:val="16"/>
                <w:szCs w:val="16"/>
              </w:rPr>
            </w:pPr>
            <w:r>
              <w:rPr>
                <w:sz w:val="16"/>
                <w:szCs w:val="16"/>
              </w:rPr>
              <w:t>86</w:t>
            </w:r>
          </w:p>
        </w:tc>
        <w:tc>
          <w:tcPr>
            <w:tcW w:w="1782" w:type="dxa"/>
            <w:tcBorders>
              <w:top w:val="single" w:sz="4" w:space="0" w:color="auto"/>
              <w:left w:val="single" w:sz="4" w:space="0" w:color="auto"/>
              <w:bottom w:val="single" w:sz="4" w:space="0" w:color="auto"/>
              <w:right w:val="single" w:sz="4" w:space="0" w:color="auto"/>
            </w:tcBorders>
          </w:tcPr>
          <w:p w14:paraId="638E41F7" w14:textId="77777777" w:rsidR="00000000" w:rsidRDefault="00000000">
            <w:pPr>
              <w:pStyle w:val="aa"/>
              <w:jc w:val="center"/>
              <w:rPr>
                <w:sz w:val="16"/>
                <w:szCs w:val="16"/>
              </w:rPr>
            </w:pPr>
            <w:r>
              <w:rPr>
                <w:sz w:val="16"/>
                <w:szCs w:val="16"/>
              </w:rPr>
              <w:t>460180</w:t>
            </w:r>
          </w:p>
        </w:tc>
        <w:tc>
          <w:tcPr>
            <w:tcW w:w="2908" w:type="dxa"/>
            <w:tcBorders>
              <w:top w:val="single" w:sz="4" w:space="0" w:color="auto"/>
              <w:left w:val="single" w:sz="4" w:space="0" w:color="auto"/>
              <w:bottom w:val="single" w:sz="4" w:space="0" w:color="auto"/>
              <w:right w:val="single" w:sz="4" w:space="0" w:color="auto"/>
            </w:tcBorders>
          </w:tcPr>
          <w:p w14:paraId="63859CE3" w14:textId="77777777" w:rsidR="00000000" w:rsidRDefault="00000000">
            <w:pPr>
              <w:pStyle w:val="aa"/>
              <w:jc w:val="center"/>
              <w:rPr>
                <w:sz w:val="16"/>
                <w:szCs w:val="16"/>
              </w:rPr>
            </w:pPr>
            <w:r>
              <w:rPr>
                <w:sz w:val="16"/>
                <w:szCs w:val="16"/>
              </w:rPr>
              <w:t>Общество с ограниченной ответственностью "Виталаб"</w:t>
            </w:r>
          </w:p>
        </w:tc>
        <w:tc>
          <w:tcPr>
            <w:tcW w:w="1970" w:type="dxa"/>
            <w:tcBorders>
              <w:top w:val="single" w:sz="4" w:space="0" w:color="auto"/>
              <w:left w:val="single" w:sz="4" w:space="0" w:color="auto"/>
              <w:bottom w:val="single" w:sz="4" w:space="0" w:color="auto"/>
              <w:right w:val="single" w:sz="4" w:space="0" w:color="auto"/>
            </w:tcBorders>
          </w:tcPr>
          <w:p w14:paraId="17E0897C"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1C07056F"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4682D51"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3B9F6CE5"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6E215951" w14:textId="77777777" w:rsidR="00000000" w:rsidRDefault="00000000">
            <w:pPr>
              <w:pStyle w:val="aa"/>
              <w:rPr>
                <w:sz w:val="16"/>
                <w:szCs w:val="16"/>
              </w:rPr>
            </w:pPr>
          </w:p>
        </w:tc>
      </w:tr>
      <w:tr w:rsidR="00000000" w14:paraId="37FDE317"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29C1A83E" w14:textId="77777777" w:rsidR="00000000" w:rsidRDefault="00000000">
            <w:pPr>
              <w:pStyle w:val="aa"/>
              <w:jc w:val="center"/>
              <w:rPr>
                <w:sz w:val="16"/>
                <w:szCs w:val="16"/>
              </w:rPr>
            </w:pPr>
            <w:r>
              <w:rPr>
                <w:sz w:val="16"/>
                <w:szCs w:val="16"/>
              </w:rPr>
              <w:t>87</w:t>
            </w:r>
          </w:p>
        </w:tc>
        <w:tc>
          <w:tcPr>
            <w:tcW w:w="1782" w:type="dxa"/>
            <w:tcBorders>
              <w:top w:val="single" w:sz="4" w:space="0" w:color="auto"/>
              <w:left w:val="single" w:sz="4" w:space="0" w:color="auto"/>
              <w:bottom w:val="single" w:sz="4" w:space="0" w:color="auto"/>
              <w:right w:val="single" w:sz="4" w:space="0" w:color="auto"/>
            </w:tcBorders>
          </w:tcPr>
          <w:p w14:paraId="05600986" w14:textId="77777777" w:rsidR="00000000" w:rsidRDefault="00000000">
            <w:pPr>
              <w:pStyle w:val="aa"/>
              <w:jc w:val="center"/>
              <w:rPr>
                <w:sz w:val="16"/>
                <w:szCs w:val="16"/>
              </w:rPr>
            </w:pPr>
            <w:r>
              <w:rPr>
                <w:sz w:val="16"/>
                <w:szCs w:val="16"/>
              </w:rPr>
              <w:t>460177</w:t>
            </w:r>
          </w:p>
        </w:tc>
        <w:tc>
          <w:tcPr>
            <w:tcW w:w="2908" w:type="dxa"/>
            <w:tcBorders>
              <w:top w:val="single" w:sz="4" w:space="0" w:color="auto"/>
              <w:left w:val="single" w:sz="4" w:space="0" w:color="auto"/>
              <w:bottom w:val="single" w:sz="4" w:space="0" w:color="auto"/>
              <w:right w:val="single" w:sz="4" w:space="0" w:color="auto"/>
            </w:tcBorders>
          </w:tcPr>
          <w:p w14:paraId="505A1998" w14:textId="77777777" w:rsidR="00000000" w:rsidRDefault="00000000">
            <w:pPr>
              <w:pStyle w:val="aa"/>
              <w:jc w:val="center"/>
              <w:rPr>
                <w:sz w:val="16"/>
                <w:szCs w:val="16"/>
              </w:rPr>
            </w:pPr>
            <w:r>
              <w:rPr>
                <w:sz w:val="16"/>
                <w:szCs w:val="16"/>
              </w:rPr>
              <w:t>Общество с ограниченной ответственностью "Медицинский диагностический центр"</w:t>
            </w:r>
          </w:p>
        </w:tc>
        <w:tc>
          <w:tcPr>
            <w:tcW w:w="1970" w:type="dxa"/>
            <w:tcBorders>
              <w:top w:val="single" w:sz="4" w:space="0" w:color="auto"/>
              <w:left w:val="single" w:sz="4" w:space="0" w:color="auto"/>
              <w:bottom w:val="single" w:sz="4" w:space="0" w:color="auto"/>
              <w:right w:val="single" w:sz="4" w:space="0" w:color="auto"/>
            </w:tcBorders>
          </w:tcPr>
          <w:p w14:paraId="2B94B3BD"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2C01322"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1DAABF0B"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3A6FCB9C"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6DE2FC81" w14:textId="77777777" w:rsidR="00000000" w:rsidRDefault="00000000">
            <w:pPr>
              <w:pStyle w:val="aa"/>
              <w:rPr>
                <w:sz w:val="16"/>
                <w:szCs w:val="16"/>
              </w:rPr>
            </w:pPr>
          </w:p>
        </w:tc>
      </w:tr>
      <w:tr w:rsidR="00000000" w14:paraId="006CBE6E"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21FDB782" w14:textId="77777777" w:rsidR="00000000" w:rsidRDefault="00000000">
            <w:pPr>
              <w:pStyle w:val="aa"/>
              <w:jc w:val="center"/>
              <w:rPr>
                <w:sz w:val="16"/>
                <w:szCs w:val="16"/>
              </w:rPr>
            </w:pPr>
            <w:r>
              <w:rPr>
                <w:sz w:val="16"/>
                <w:szCs w:val="16"/>
              </w:rPr>
              <w:t>88</w:t>
            </w:r>
          </w:p>
        </w:tc>
        <w:tc>
          <w:tcPr>
            <w:tcW w:w="1782" w:type="dxa"/>
            <w:tcBorders>
              <w:top w:val="single" w:sz="4" w:space="0" w:color="auto"/>
              <w:left w:val="single" w:sz="4" w:space="0" w:color="auto"/>
              <w:bottom w:val="single" w:sz="4" w:space="0" w:color="auto"/>
              <w:right w:val="single" w:sz="4" w:space="0" w:color="auto"/>
            </w:tcBorders>
          </w:tcPr>
          <w:p w14:paraId="1D75BB03" w14:textId="77777777" w:rsidR="00000000" w:rsidRDefault="00000000">
            <w:pPr>
              <w:pStyle w:val="aa"/>
              <w:jc w:val="center"/>
              <w:rPr>
                <w:sz w:val="16"/>
                <w:szCs w:val="16"/>
              </w:rPr>
            </w:pPr>
            <w:r>
              <w:rPr>
                <w:sz w:val="16"/>
                <w:szCs w:val="16"/>
              </w:rPr>
              <w:t>460182</w:t>
            </w:r>
          </w:p>
        </w:tc>
        <w:tc>
          <w:tcPr>
            <w:tcW w:w="2908" w:type="dxa"/>
            <w:tcBorders>
              <w:top w:val="single" w:sz="4" w:space="0" w:color="auto"/>
              <w:left w:val="single" w:sz="4" w:space="0" w:color="auto"/>
              <w:bottom w:val="single" w:sz="4" w:space="0" w:color="auto"/>
              <w:right w:val="single" w:sz="4" w:space="0" w:color="auto"/>
            </w:tcBorders>
          </w:tcPr>
          <w:p w14:paraId="48943230" w14:textId="77777777" w:rsidR="00000000" w:rsidRDefault="00000000">
            <w:pPr>
              <w:pStyle w:val="aa"/>
              <w:jc w:val="center"/>
              <w:rPr>
                <w:sz w:val="16"/>
                <w:szCs w:val="16"/>
              </w:rPr>
            </w:pPr>
            <w:r>
              <w:rPr>
                <w:sz w:val="16"/>
                <w:szCs w:val="16"/>
              </w:rPr>
              <w:t>Общество с ограниченной ответственностью "Голливуд"</w:t>
            </w:r>
          </w:p>
        </w:tc>
        <w:tc>
          <w:tcPr>
            <w:tcW w:w="1970" w:type="dxa"/>
            <w:tcBorders>
              <w:top w:val="single" w:sz="4" w:space="0" w:color="auto"/>
              <w:left w:val="single" w:sz="4" w:space="0" w:color="auto"/>
              <w:bottom w:val="single" w:sz="4" w:space="0" w:color="auto"/>
              <w:right w:val="single" w:sz="4" w:space="0" w:color="auto"/>
            </w:tcBorders>
          </w:tcPr>
          <w:p w14:paraId="78563BF1"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1F468AF5"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04D9CF6"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6C8B7FE7"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3EB6A88B" w14:textId="77777777" w:rsidR="00000000" w:rsidRDefault="00000000">
            <w:pPr>
              <w:pStyle w:val="aa"/>
              <w:rPr>
                <w:sz w:val="16"/>
                <w:szCs w:val="16"/>
              </w:rPr>
            </w:pPr>
          </w:p>
        </w:tc>
      </w:tr>
      <w:tr w:rsidR="00000000" w14:paraId="5BC987A5"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66D244F2" w14:textId="77777777" w:rsidR="00000000" w:rsidRDefault="00000000">
            <w:pPr>
              <w:pStyle w:val="aa"/>
              <w:jc w:val="center"/>
              <w:rPr>
                <w:sz w:val="16"/>
                <w:szCs w:val="16"/>
              </w:rPr>
            </w:pPr>
            <w:r>
              <w:rPr>
                <w:sz w:val="16"/>
                <w:szCs w:val="16"/>
              </w:rPr>
              <w:t>89</w:t>
            </w:r>
          </w:p>
        </w:tc>
        <w:tc>
          <w:tcPr>
            <w:tcW w:w="1782" w:type="dxa"/>
            <w:tcBorders>
              <w:top w:val="single" w:sz="4" w:space="0" w:color="auto"/>
              <w:left w:val="single" w:sz="4" w:space="0" w:color="auto"/>
              <w:bottom w:val="single" w:sz="4" w:space="0" w:color="auto"/>
              <w:right w:val="single" w:sz="4" w:space="0" w:color="auto"/>
            </w:tcBorders>
          </w:tcPr>
          <w:p w14:paraId="2BABE097" w14:textId="77777777" w:rsidR="00000000" w:rsidRDefault="00000000">
            <w:pPr>
              <w:pStyle w:val="aa"/>
              <w:jc w:val="center"/>
              <w:rPr>
                <w:sz w:val="16"/>
                <w:szCs w:val="16"/>
              </w:rPr>
            </w:pPr>
            <w:r>
              <w:rPr>
                <w:sz w:val="16"/>
                <w:szCs w:val="16"/>
              </w:rPr>
              <w:t>460183</w:t>
            </w:r>
          </w:p>
        </w:tc>
        <w:tc>
          <w:tcPr>
            <w:tcW w:w="2908" w:type="dxa"/>
            <w:tcBorders>
              <w:top w:val="single" w:sz="4" w:space="0" w:color="auto"/>
              <w:left w:val="single" w:sz="4" w:space="0" w:color="auto"/>
              <w:bottom w:val="single" w:sz="4" w:space="0" w:color="auto"/>
              <w:right w:val="single" w:sz="4" w:space="0" w:color="auto"/>
            </w:tcBorders>
          </w:tcPr>
          <w:p w14:paraId="7BD3DCA4" w14:textId="77777777" w:rsidR="00000000" w:rsidRDefault="00000000">
            <w:pPr>
              <w:pStyle w:val="aa"/>
              <w:jc w:val="center"/>
              <w:rPr>
                <w:sz w:val="16"/>
                <w:szCs w:val="16"/>
              </w:rPr>
            </w:pPr>
            <w:r>
              <w:rPr>
                <w:sz w:val="16"/>
                <w:szCs w:val="16"/>
              </w:rPr>
              <w:t>Общество с ограниченной ответственностью "Медтехфарм"</w:t>
            </w:r>
          </w:p>
        </w:tc>
        <w:tc>
          <w:tcPr>
            <w:tcW w:w="1970" w:type="dxa"/>
            <w:tcBorders>
              <w:top w:val="single" w:sz="4" w:space="0" w:color="auto"/>
              <w:left w:val="single" w:sz="4" w:space="0" w:color="auto"/>
              <w:bottom w:val="single" w:sz="4" w:space="0" w:color="auto"/>
              <w:right w:val="single" w:sz="4" w:space="0" w:color="auto"/>
            </w:tcBorders>
          </w:tcPr>
          <w:p w14:paraId="09C46CFA"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4F956DCA"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32A1B65A"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0DD579E"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4676EF5C" w14:textId="77777777" w:rsidR="00000000" w:rsidRDefault="00000000">
            <w:pPr>
              <w:pStyle w:val="aa"/>
              <w:rPr>
                <w:sz w:val="16"/>
                <w:szCs w:val="16"/>
              </w:rPr>
            </w:pPr>
          </w:p>
        </w:tc>
      </w:tr>
      <w:tr w:rsidR="00000000" w14:paraId="5E8F60B3"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5D65A778" w14:textId="77777777" w:rsidR="00000000" w:rsidRDefault="00000000">
            <w:pPr>
              <w:pStyle w:val="aa"/>
              <w:jc w:val="center"/>
              <w:rPr>
                <w:sz w:val="16"/>
                <w:szCs w:val="16"/>
              </w:rPr>
            </w:pPr>
            <w:r>
              <w:rPr>
                <w:sz w:val="16"/>
                <w:szCs w:val="16"/>
              </w:rPr>
              <w:t>90</w:t>
            </w:r>
          </w:p>
        </w:tc>
        <w:tc>
          <w:tcPr>
            <w:tcW w:w="1782" w:type="dxa"/>
            <w:tcBorders>
              <w:top w:val="single" w:sz="4" w:space="0" w:color="auto"/>
              <w:left w:val="single" w:sz="4" w:space="0" w:color="auto"/>
              <w:bottom w:val="single" w:sz="4" w:space="0" w:color="auto"/>
              <w:right w:val="single" w:sz="4" w:space="0" w:color="auto"/>
            </w:tcBorders>
          </w:tcPr>
          <w:p w14:paraId="1FD6A154" w14:textId="77777777" w:rsidR="00000000" w:rsidRDefault="00000000">
            <w:pPr>
              <w:pStyle w:val="aa"/>
              <w:jc w:val="center"/>
              <w:rPr>
                <w:sz w:val="16"/>
                <w:szCs w:val="16"/>
              </w:rPr>
            </w:pPr>
            <w:r>
              <w:rPr>
                <w:sz w:val="16"/>
                <w:szCs w:val="16"/>
              </w:rPr>
              <w:t>460165</w:t>
            </w:r>
          </w:p>
        </w:tc>
        <w:tc>
          <w:tcPr>
            <w:tcW w:w="2908" w:type="dxa"/>
            <w:tcBorders>
              <w:top w:val="single" w:sz="4" w:space="0" w:color="auto"/>
              <w:left w:val="single" w:sz="4" w:space="0" w:color="auto"/>
              <w:bottom w:val="single" w:sz="4" w:space="0" w:color="auto"/>
              <w:right w:val="single" w:sz="4" w:space="0" w:color="auto"/>
            </w:tcBorders>
          </w:tcPr>
          <w:p w14:paraId="07F7DB3A" w14:textId="77777777" w:rsidR="00000000" w:rsidRDefault="00000000">
            <w:pPr>
              <w:pStyle w:val="aa"/>
              <w:jc w:val="center"/>
              <w:rPr>
                <w:sz w:val="16"/>
                <w:szCs w:val="16"/>
              </w:rPr>
            </w:pPr>
            <w:r>
              <w:rPr>
                <w:sz w:val="16"/>
                <w:szCs w:val="16"/>
              </w:rPr>
              <w:t>Общество с ограниченной ответственностью "Мед-кабинет"</w:t>
            </w:r>
          </w:p>
        </w:tc>
        <w:tc>
          <w:tcPr>
            <w:tcW w:w="1970" w:type="dxa"/>
            <w:tcBorders>
              <w:top w:val="single" w:sz="4" w:space="0" w:color="auto"/>
              <w:left w:val="single" w:sz="4" w:space="0" w:color="auto"/>
              <w:bottom w:val="single" w:sz="4" w:space="0" w:color="auto"/>
              <w:right w:val="single" w:sz="4" w:space="0" w:color="auto"/>
            </w:tcBorders>
          </w:tcPr>
          <w:p w14:paraId="4AA1ED07"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410EFEC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751254E"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7F111BB1"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4E6046F7" w14:textId="77777777" w:rsidR="00000000" w:rsidRDefault="00000000">
            <w:pPr>
              <w:pStyle w:val="aa"/>
              <w:rPr>
                <w:sz w:val="16"/>
                <w:szCs w:val="16"/>
              </w:rPr>
            </w:pPr>
          </w:p>
        </w:tc>
      </w:tr>
      <w:tr w:rsidR="00000000" w14:paraId="5DDA2907"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3D7D8D3E" w14:textId="77777777" w:rsidR="00000000" w:rsidRDefault="00000000">
            <w:pPr>
              <w:pStyle w:val="aa"/>
              <w:jc w:val="center"/>
              <w:rPr>
                <w:sz w:val="16"/>
                <w:szCs w:val="16"/>
              </w:rPr>
            </w:pPr>
            <w:r>
              <w:rPr>
                <w:sz w:val="16"/>
                <w:szCs w:val="16"/>
              </w:rPr>
              <w:t>91</w:t>
            </w:r>
          </w:p>
        </w:tc>
        <w:tc>
          <w:tcPr>
            <w:tcW w:w="1782" w:type="dxa"/>
            <w:tcBorders>
              <w:top w:val="single" w:sz="4" w:space="0" w:color="auto"/>
              <w:left w:val="single" w:sz="4" w:space="0" w:color="auto"/>
              <w:bottom w:val="single" w:sz="4" w:space="0" w:color="auto"/>
              <w:right w:val="single" w:sz="4" w:space="0" w:color="auto"/>
            </w:tcBorders>
          </w:tcPr>
          <w:p w14:paraId="14A051AD" w14:textId="77777777" w:rsidR="00000000" w:rsidRDefault="00000000">
            <w:pPr>
              <w:pStyle w:val="aa"/>
              <w:jc w:val="center"/>
              <w:rPr>
                <w:sz w:val="16"/>
                <w:szCs w:val="16"/>
              </w:rPr>
            </w:pPr>
            <w:r>
              <w:rPr>
                <w:sz w:val="16"/>
                <w:szCs w:val="16"/>
              </w:rPr>
              <w:t>460102</w:t>
            </w:r>
          </w:p>
        </w:tc>
        <w:tc>
          <w:tcPr>
            <w:tcW w:w="2908" w:type="dxa"/>
            <w:tcBorders>
              <w:top w:val="single" w:sz="4" w:space="0" w:color="auto"/>
              <w:left w:val="single" w:sz="4" w:space="0" w:color="auto"/>
              <w:bottom w:val="single" w:sz="4" w:space="0" w:color="auto"/>
              <w:right w:val="single" w:sz="4" w:space="0" w:color="auto"/>
            </w:tcBorders>
          </w:tcPr>
          <w:p w14:paraId="656A1EA1" w14:textId="77777777" w:rsidR="00000000" w:rsidRDefault="00000000">
            <w:pPr>
              <w:pStyle w:val="aa"/>
              <w:jc w:val="center"/>
              <w:rPr>
                <w:sz w:val="16"/>
                <w:szCs w:val="16"/>
              </w:rPr>
            </w:pPr>
            <w:r>
              <w:rPr>
                <w:sz w:val="16"/>
                <w:szCs w:val="16"/>
              </w:rPr>
              <w:t>Общество с ограниченной ответственностью "Медицинский центр "Мир здоровья"</w:t>
            </w:r>
          </w:p>
        </w:tc>
        <w:tc>
          <w:tcPr>
            <w:tcW w:w="1970" w:type="dxa"/>
            <w:tcBorders>
              <w:top w:val="single" w:sz="4" w:space="0" w:color="auto"/>
              <w:left w:val="single" w:sz="4" w:space="0" w:color="auto"/>
              <w:bottom w:val="single" w:sz="4" w:space="0" w:color="auto"/>
              <w:right w:val="single" w:sz="4" w:space="0" w:color="auto"/>
            </w:tcBorders>
          </w:tcPr>
          <w:p w14:paraId="3325FCF3"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5365D6C9"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04EDB510"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2E47EAB3"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18039E3C" w14:textId="77777777" w:rsidR="00000000" w:rsidRDefault="00000000">
            <w:pPr>
              <w:pStyle w:val="aa"/>
              <w:rPr>
                <w:sz w:val="16"/>
                <w:szCs w:val="16"/>
              </w:rPr>
            </w:pPr>
          </w:p>
        </w:tc>
      </w:tr>
      <w:tr w:rsidR="00000000" w14:paraId="3C6B8E87"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1564EB74" w14:textId="77777777" w:rsidR="00000000" w:rsidRDefault="00000000">
            <w:pPr>
              <w:pStyle w:val="aa"/>
              <w:jc w:val="center"/>
              <w:rPr>
                <w:sz w:val="16"/>
                <w:szCs w:val="16"/>
              </w:rPr>
            </w:pPr>
            <w:r>
              <w:rPr>
                <w:sz w:val="16"/>
                <w:szCs w:val="16"/>
              </w:rPr>
              <w:t>92</w:t>
            </w:r>
          </w:p>
        </w:tc>
        <w:tc>
          <w:tcPr>
            <w:tcW w:w="1782" w:type="dxa"/>
            <w:tcBorders>
              <w:top w:val="single" w:sz="4" w:space="0" w:color="auto"/>
              <w:left w:val="single" w:sz="4" w:space="0" w:color="auto"/>
              <w:bottom w:val="single" w:sz="4" w:space="0" w:color="auto"/>
              <w:right w:val="single" w:sz="4" w:space="0" w:color="auto"/>
            </w:tcBorders>
          </w:tcPr>
          <w:p w14:paraId="5BA988EC" w14:textId="77777777" w:rsidR="00000000" w:rsidRDefault="00000000">
            <w:pPr>
              <w:pStyle w:val="aa"/>
              <w:jc w:val="center"/>
              <w:rPr>
                <w:sz w:val="16"/>
                <w:szCs w:val="16"/>
              </w:rPr>
            </w:pPr>
            <w:r>
              <w:rPr>
                <w:sz w:val="16"/>
                <w:szCs w:val="16"/>
              </w:rPr>
              <w:t>460090</w:t>
            </w:r>
          </w:p>
        </w:tc>
        <w:tc>
          <w:tcPr>
            <w:tcW w:w="2908" w:type="dxa"/>
            <w:tcBorders>
              <w:top w:val="single" w:sz="4" w:space="0" w:color="auto"/>
              <w:left w:val="single" w:sz="4" w:space="0" w:color="auto"/>
              <w:bottom w:val="single" w:sz="4" w:space="0" w:color="auto"/>
              <w:right w:val="single" w:sz="4" w:space="0" w:color="auto"/>
            </w:tcBorders>
          </w:tcPr>
          <w:p w14:paraId="11F6A007" w14:textId="77777777" w:rsidR="00000000" w:rsidRDefault="00000000">
            <w:pPr>
              <w:pStyle w:val="aa"/>
              <w:jc w:val="center"/>
              <w:rPr>
                <w:sz w:val="16"/>
                <w:szCs w:val="16"/>
              </w:rPr>
            </w:pPr>
            <w:r>
              <w:rPr>
                <w:sz w:val="16"/>
                <w:szCs w:val="16"/>
              </w:rPr>
              <w:t>Общество с ограниченной ответственностью "Визави-универсал"</w:t>
            </w:r>
          </w:p>
        </w:tc>
        <w:tc>
          <w:tcPr>
            <w:tcW w:w="1970" w:type="dxa"/>
            <w:tcBorders>
              <w:top w:val="single" w:sz="4" w:space="0" w:color="auto"/>
              <w:left w:val="single" w:sz="4" w:space="0" w:color="auto"/>
              <w:bottom w:val="single" w:sz="4" w:space="0" w:color="auto"/>
              <w:right w:val="single" w:sz="4" w:space="0" w:color="auto"/>
            </w:tcBorders>
          </w:tcPr>
          <w:p w14:paraId="3D65DB4C"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79AD9A4"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5A9C12B0"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3085C6ED"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172D3589" w14:textId="77777777" w:rsidR="00000000" w:rsidRDefault="00000000">
            <w:pPr>
              <w:pStyle w:val="aa"/>
              <w:rPr>
                <w:sz w:val="16"/>
                <w:szCs w:val="16"/>
              </w:rPr>
            </w:pPr>
          </w:p>
        </w:tc>
      </w:tr>
      <w:tr w:rsidR="00000000" w14:paraId="417702AD"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0547AF02" w14:textId="77777777" w:rsidR="00000000" w:rsidRDefault="00000000">
            <w:pPr>
              <w:pStyle w:val="aa"/>
              <w:jc w:val="center"/>
              <w:rPr>
                <w:sz w:val="16"/>
                <w:szCs w:val="16"/>
              </w:rPr>
            </w:pPr>
            <w:r>
              <w:rPr>
                <w:sz w:val="16"/>
                <w:szCs w:val="16"/>
              </w:rPr>
              <w:t>93</w:t>
            </w:r>
          </w:p>
        </w:tc>
        <w:tc>
          <w:tcPr>
            <w:tcW w:w="1782" w:type="dxa"/>
            <w:tcBorders>
              <w:top w:val="single" w:sz="4" w:space="0" w:color="auto"/>
              <w:left w:val="single" w:sz="4" w:space="0" w:color="auto"/>
              <w:bottom w:val="single" w:sz="4" w:space="0" w:color="auto"/>
              <w:right w:val="single" w:sz="4" w:space="0" w:color="auto"/>
            </w:tcBorders>
          </w:tcPr>
          <w:p w14:paraId="2A118AAA" w14:textId="77777777" w:rsidR="00000000" w:rsidRDefault="00000000">
            <w:pPr>
              <w:pStyle w:val="aa"/>
              <w:jc w:val="center"/>
              <w:rPr>
                <w:sz w:val="16"/>
                <w:szCs w:val="16"/>
              </w:rPr>
            </w:pPr>
            <w:r>
              <w:rPr>
                <w:sz w:val="16"/>
                <w:szCs w:val="16"/>
              </w:rPr>
              <w:t>460184</w:t>
            </w:r>
          </w:p>
        </w:tc>
        <w:tc>
          <w:tcPr>
            <w:tcW w:w="2908" w:type="dxa"/>
            <w:tcBorders>
              <w:top w:val="single" w:sz="4" w:space="0" w:color="auto"/>
              <w:left w:val="single" w:sz="4" w:space="0" w:color="auto"/>
              <w:bottom w:val="single" w:sz="4" w:space="0" w:color="auto"/>
              <w:right w:val="single" w:sz="4" w:space="0" w:color="auto"/>
            </w:tcBorders>
          </w:tcPr>
          <w:p w14:paraId="7E01524D" w14:textId="77777777" w:rsidR="00000000" w:rsidRDefault="00000000">
            <w:pPr>
              <w:pStyle w:val="aa"/>
              <w:jc w:val="center"/>
              <w:rPr>
                <w:sz w:val="16"/>
                <w:szCs w:val="16"/>
              </w:rPr>
            </w:pPr>
            <w:r>
              <w:rPr>
                <w:sz w:val="16"/>
                <w:szCs w:val="16"/>
              </w:rPr>
              <w:t>Общество с ограниченной ответственностью "Гемотест ЦФО"</w:t>
            </w:r>
          </w:p>
        </w:tc>
        <w:tc>
          <w:tcPr>
            <w:tcW w:w="1970" w:type="dxa"/>
            <w:tcBorders>
              <w:top w:val="single" w:sz="4" w:space="0" w:color="auto"/>
              <w:left w:val="single" w:sz="4" w:space="0" w:color="auto"/>
              <w:bottom w:val="single" w:sz="4" w:space="0" w:color="auto"/>
              <w:right w:val="single" w:sz="4" w:space="0" w:color="auto"/>
            </w:tcBorders>
          </w:tcPr>
          <w:p w14:paraId="13BF5D2B"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2F660494"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7CA5FF4"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29D00AB4"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2D3766FF" w14:textId="77777777" w:rsidR="00000000" w:rsidRDefault="00000000">
            <w:pPr>
              <w:pStyle w:val="aa"/>
              <w:rPr>
                <w:sz w:val="16"/>
                <w:szCs w:val="16"/>
              </w:rPr>
            </w:pPr>
          </w:p>
        </w:tc>
      </w:tr>
      <w:tr w:rsidR="00000000" w14:paraId="05015498" w14:textId="77777777">
        <w:tblPrEx>
          <w:tblCellMar>
            <w:top w:w="0" w:type="dxa"/>
            <w:bottom w:w="0" w:type="dxa"/>
          </w:tblCellMar>
        </w:tblPrEx>
        <w:tc>
          <w:tcPr>
            <w:tcW w:w="563" w:type="dxa"/>
            <w:tcBorders>
              <w:top w:val="single" w:sz="4" w:space="0" w:color="auto"/>
              <w:bottom w:val="single" w:sz="4" w:space="0" w:color="auto"/>
              <w:right w:val="single" w:sz="4" w:space="0" w:color="auto"/>
            </w:tcBorders>
          </w:tcPr>
          <w:p w14:paraId="0DAE8FFA" w14:textId="77777777" w:rsidR="00000000" w:rsidRDefault="00000000">
            <w:pPr>
              <w:pStyle w:val="aa"/>
              <w:jc w:val="center"/>
              <w:rPr>
                <w:sz w:val="16"/>
                <w:szCs w:val="16"/>
              </w:rPr>
            </w:pPr>
            <w:r>
              <w:rPr>
                <w:sz w:val="16"/>
                <w:szCs w:val="16"/>
              </w:rPr>
              <w:t>94</w:t>
            </w:r>
          </w:p>
        </w:tc>
        <w:tc>
          <w:tcPr>
            <w:tcW w:w="1782" w:type="dxa"/>
            <w:tcBorders>
              <w:top w:val="single" w:sz="4" w:space="0" w:color="auto"/>
              <w:left w:val="single" w:sz="4" w:space="0" w:color="auto"/>
              <w:bottom w:val="single" w:sz="4" w:space="0" w:color="auto"/>
              <w:right w:val="single" w:sz="4" w:space="0" w:color="auto"/>
            </w:tcBorders>
          </w:tcPr>
          <w:p w14:paraId="7CD61739" w14:textId="77777777" w:rsidR="00000000" w:rsidRDefault="00000000">
            <w:pPr>
              <w:pStyle w:val="aa"/>
              <w:jc w:val="center"/>
              <w:rPr>
                <w:sz w:val="16"/>
                <w:szCs w:val="16"/>
              </w:rPr>
            </w:pPr>
            <w:r>
              <w:rPr>
                <w:sz w:val="16"/>
                <w:szCs w:val="16"/>
              </w:rPr>
              <w:t>460127</w:t>
            </w:r>
          </w:p>
        </w:tc>
        <w:tc>
          <w:tcPr>
            <w:tcW w:w="2908" w:type="dxa"/>
            <w:tcBorders>
              <w:top w:val="single" w:sz="4" w:space="0" w:color="auto"/>
              <w:left w:val="single" w:sz="4" w:space="0" w:color="auto"/>
              <w:bottom w:val="single" w:sz="4" w:space="0" w:color="auto"/>
              <w:right w:val="single" w:sz="4" w:space="0" w:color="auto"/>
            </w:tcBorders>
          </w:tcPr>
          <w:p w14:paraId="3C45E8C2" w14:textId="77777777" w:rsidR="00000000" w:rsidRDefault="00000000">
            <w:pPr>
              <w:pStyle w:val="aa"/>
              <w:jc w:val="center"/>
              <w:rPr>
                <w:sz w:val="16"/>
                <w:szCs w:val="16"/>
              </w:rPr>
            </w:pPr>
            <w:r>
              <w:rPr>
                <w:sz w:val="16"/>
                <w:szCs w:val="16"/>
              </w:rPr>
              <w:t>Общество с ограниченной ответственностью "Сана Ко"</w:t>
            </w:r>
          </w:p>
        </w:tc>
        <w:tc>
          <w:tcPr>
            <w:tcW w:w="1970" w:type="dxa"/>
            <w:tcBorders>
              <w:top w:val="single" w:sz="4" w:space="0" w:color="auto"/>
              <w:left w:val="single" w:sz="4" w:space="0" w:color="auto"/>
              <w:bottom w:val="single" w:sz="4" w:space="0" w:color="auto"/>
              <w:right w:val="single" w:sz="4" w:space="0" w:color="auto"/>
            </w:tcBorders>
          </w:tcPr>
          <w:p w14:paraId="60FF287A"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37C0AD88" w14:textId="77777777" w:rsidR="00000000" w:rsidRDefault="00000000">
            <w:pPr>
              <w:pStyle w:val="aa"/>
              <w:jc w:val="center"/>
              <w:rPr>
                <w:sz w:val="16"/>
                <w:szCs w:val="16"/>
              </w:rPr>
            </w:pPr>
            <w:r>
              <w:rPr>
                <w:sz w:val="16"/>
                <w:szCs w:val="16"/>
              </w:rPr>
              <w:t>+</w:t>
            </w:r>
          </w:p>
        </w:tc>
        <w:tc>
          <w:tcPr>
            <w:tcW w:w="1970" w:type="dxa"/>
            <w:tcBorders>
              <w:top w:val="single" w:sz="4" w:space="0" w:color="auto"/>
              <w:left w:val="single" w:sz="4" w:space="0" w:color="auto"/>
              <w:bottom w:val="single" w:sz="4" w:space="0" w:color="auto"/>
              <w:right w:val="single" w:sz="4" w:space="0" w:color="auto"/>
            </w:tcBorders>
          </w:tcPr>
          <w:p w14:paraId="75CE12BE"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7DB20924"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3215AFAD" w14:textId="77777777" w:rsidR="00000000" w:rsidRDefault="00000000">
            <w:pPr>
              <w:pStyle w:val="aa"/>
              <w:rPr>
                <w:sz w:val="16"/>
                <w:szCs w:val="16"/>
              </w:rPr>
            </w:pPr>
          </w:p>
        </w:tc>
      </w:tr>
      <w:tr w:rsidR="00000000" w14:paraId="458FEA13" w14:textId="77777777">
        <w:tblPrEx>
          <w:tblCellMar>
            <w:top w:w="0" w:type="dxa"/>
            <w:bottom w:w="0" w:type="dxa"/>
          </w:tblCellMar>
        </w:tblPrEx>
        <w:tc>
          <w:tcPr>
            <w:tcW w:w="5253" w:type="dxa"/>
            <w:gridSpan w:val="3"/>
            <w:tcBorders>
              <w:top w:val="single" w:sz="4" w:space="0" w:color="auto"/>
              <w:bottom w:val="single" w:sz="4" w:space="0" w:color="auto"/>
              <w:right w:val="single" w:sz="4" w:space="0" w:color="auto"/>
            </w:tcBorders>
          </w:tcPr>
          <w:p w14:paraId="1F170F68" w14:textId="77777777" w:rsidR="00000000" w:rsidRDefault="00000000">
            <w:pPr>
              <w:pStyle w:val="aa"/>
              <w:jc w:val="center"/>
              <w:rPr>
                <w:sz w:val="16"/>
                <w:szCs w:val="16"/>
              </w:rPr>
            </w:pPr>
            <w:r>
              <w:rPr>
                <w:sz w:val="16"/>
                <w:szCs w:val="16"/>
              </w:rPr>
              <w:t>Итого медицинских организаций, участвующих в территориальной программе государственных гарантий, всего, в том числе</w:t>
            </w:r>
          </w:p>
        </w:tc>
        <w:tc>
          <w:tcPr>
            <w:tcW w:w="1970" w:type="dxa"/>
            <w:tcBorders>
              <w:top w:val="single" w:sz="4" w:space="0" w:color="auto"/>
              <w:left w:val="single" w:sz="4" w:space="0" w:color="auto"/>
              <w:bottom w:val="single" w:sz="4" w:space="0" w:color="auto"/>
              <w:right w:val="single" w:sz="4" w:space="0" w:color="auto"/>
            </w:tcBorders>
          </w:tcPr>
          <w:p w14:paraId="52B6C77F" w14:textId="77777777" w:rsidR="00000000" w:rsidRDefault="00000000">
            <w:pPr>
              <w:pStyle w:val="aa"/>
              <w:jc w:val="center"/>
              <w:rPr>
                <w:sz w:val="16"/>
                <w:szCs w:val="16"/>
              </w:rPr>
            </w:pPr>
            <w:r>
              <w:rPr>
                <w:sz w:val="16"/>
                <w:szCs w:val="16"/>
              </w:rPr>
              <w:t>51</w:t>
            </w:r>
          </w:p>
        </w:tc>
        <w:tc>
          <w:tcPr>
            <w:tcW w:w="1970" w:type="dxa"/>
            <w:tcBorders>
              <w:top w:val="single" w:sz="4" w:space="0" w:color="auto"/>
              <w:left w:val="single" w:sz="4" w:space="0" w:color="auto"/>
              <w:bottom w:val="single" w:sz="4" w:space="0" w:color="auto"/>
              <w:right w:val="single" w:sz="4" w:space="0" w:color="auto"/>
            </w:tcBorders>
          </w:tcPr>
          <w:p w14:paraId="49102E40" w14:textId="77777777" w:rsidR="00000000" w:rsidRDefault="00000000">
            <w:pPr>
              <w:pStyle w:val="aa"/>
              <w:jc w:val="center"/>
              <w:rPr>
                <w:sz w:val="16"/>
                <w:szCs w:val="16"/>
              </w:rPr>
            </w:pPr>
            <w:r>
              <w:rPr>
                <w:sz w:val="16"/>
                <w:szCs w:val="16"/>
              </w:rPr>
              <w:t>84</w:t>
            </w:r>
          </w:p>
        </w:tc>
        <w:tc>
          <w:tcPr>
            <w:tcW w:w="1970" w:type="dxa"/>
            <w:tcBorders>
              <w:top w:val="single" w:sz="4" w:space="0" w:color="auto"/>
              <w:left w:val="single" w:sz="4" w:space="0" w:color="auto"/>
              <w:bottom w:val="single" w:sz="4" w:space="0" w:color="auto"/>
              <w:right w:val="single" w:sz="4" w:space="0" w:color="auto"/>
            </w:tcBorders>
          </w:tcPr>
          <w:p w14:paraId="0CCB224C" w14:textId="77777777" w:rsidR="00000000" w:rsidRDefault="00000000">
            <w:pPr>
              <w:pStyle w:val="aa"/>
              <w:jc w:val="center"/>
              <w:rPr>
                <w:sz w:val="16"/>
                <w:szCs w:val="16"/>
              </w:rPr>
            </w:pPr>
            <w:r>
              <w:rPr>
                <w:sz w:val="16"/>
                <w:szCs w:val="16"/>
              </w:rPr>
              <w:t>39</w:t>
            </w:r>
          </w:p>
        </w:tc>
        <w:tc>
          <w:tcPr>
            <w:tcW w:w="1970" w:type="dxa"/>
            <w:tcBorders>
              <w:top w:val="single" w:sz="4" w:space="0" w:color="auto"/>
              <w:left w:val="single" w:sz="4" w:space="0" w:color="auto"/>
              <w:bottom w:val="single" w:sz="4" w:space="0" w:color="auto"/>
              <w:right w:val="single" w:sz="4" w:space="0" w:color="auto"/>
            </w:tcBorders>
          </w:tcPr>
          <w:p w14:paraId="67EF774D" w14:textId="77777777" w:rsidR="00000000" w:rsidRDefault="00000000">
            <w:pPr>
              <w:pStyle w:val="aa"/>
              <w:jc w:val="center"/>
              <w:rPr>
                <w:sz w:val="16"/>
                <w:szCs w:val="16"/>
              </w:rPr>
            </w:pPr>
            <w:r>
              <w:rPr>
                <w:sz w:val="16"/>
                <w:szCs w:val="16"/>
              </w:rPr>
              <w:t>39</w:t>
            </w:r>
          </w:p>
        </w:tc>
        <w:tc>
          <w:tcPr>
            <w:tcW w:w="1970" w:type="dxa"/>
            <w:tcBorders>
              <w:top w:val="single" w:sz="4" w:space="0" w:color="auto"/>
              <w:left w:val="single" w:sz="4" w:space="0" w:color="auto"/>
              <w:bottom w:val="single" w:sz="4" w:space="0" w:color="auto"/>
            </w:tcBorders>
          </w:tcPr>
          <w:p w14:paraId="68C0BFEE" w14:textId="77777777" w:rsidR="00000000" w:rsidRDefault="00000000">
            <w:pPr>
              <w:pStyle w:val="aa"/>
              <w:jc w:val="center"/>
              <w:rPr>
                <w:sz w:val="16"/>
                <w:szCs w:val="16"/>
              </w:rPr>
            </w:pPr>
            <w:r>
              <w:rPr>
                <w:sz w:val="16"/>
                <w:szCs w:val="16"/>
              </w:rPr>
              <w:t>9</w:t>
            </w:r>
          </w:p>
        </w:tc>
      </w:tr>
      <w:tr w:rsidR="00000000" w14:paraId="4BE2E7E0" w14:textId="77777777">
        <w:tblPrEx>
          <w:tblCellMar>
            <w:top w:w="0" w:type="dxa"/>
            <w:bottom w:w="0" w:type="dxa"/>
          </w:tblCellMar>
        </w:tblPrEx>
        <w:tc>
          <w:tcPr>
            <w:tcW w:w="5253" w:type="dxa"/>
            <w:gridSpan w:val="3"/>
            <w:tcBorders>
              <w:top w:val="single" w:sz="4" w:space="0" w:color="auto"/>
              <w:bottom w:val="single" w:sz="4" w:space="0" w:color="auto"/>
              <w:right w:val="single" w:sz="4" w:space="0" w:color="auto"/>
            </w:tcBorders>
          </w:tcPr>
          <w:p w14:paraId="3D13A1DC" w14:textId="77777777" w:rsidR="00000000" w:rsidRDefault="00000000">
            <w:pPr>
              <w:pStyle w:val="aa"/>
              <w:jc w:val="center"/>
              <w:rPr>
                <w:sz w:val="16"/>
                <w:szCs w:val="16"/>
              </w:rPr>
            </w:pPr>
            <w:r>
              <w:rPr>
                <w:sz w:val="16"/>
                <w:szCs w:val="16"/>
              </w:rPr>
              <w:t>медицинских организаций, подведомственных федеральным органам исполнительной власти, которым комиссией распределяются объемы специализированной медицинской помощи в условиях круглосуточного и дневного стационаров</w:t>
            </w:r>
          </w:p>
        </w:tc>
        <w:tc>
          <w:tcPr>
            <w:tcW w:w="1970" w:type="dxa"/>
            <w:tcBorders>
              <w:top w:val="single" w:sz="4" w:space="0" w:color="auto"/>
              <w:left w:val="single" w:sz="4" w:space="0" w:color="auto"/>
              <w:bottom w:val="single" w:sz="4" w:space="0" w:color="auto"/>
              <w:right w:val="single" w:sz="4" w:space="0" w:color="auto"/>
            </w:tcBorders>
          </w:tcPr>
          <w:p w14:paraId="35354F49"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592F7F9B" w14:textId="77777777" w:rsidR="00000000" w:rsidRDefault="00000000">
            <w:pPr>
              <w:pStyle w:val="aa"/>
              <w:jc w:val="center"/>
              <w:rPr>
                <w:sz w:val="16"/>
                <w:szCs w:val="16"/>
              </w:rPr>
            </w:pPr>
            <w:r>
              <w:rPr>
                <w:sz w:val="16"/>
                <w:szCs w:val="16"/>
              </w:rPr>
              <w:t>3</w:t>
            </w:r>
          </w:p>
        </w:tc>
        <w:tc>
          <w:tcPr>
            <w:tcW w:w="1970" w:type="dxa"/>
            <w:tcBorders>
              <w:top w:val="single" w:sz="4" w:space="0" w:color="auto"/>
              <w:left w:val="single" w:sz="4" w:space="0" w:color="auto"/>
              <w:bottom w:val="single" w:sz="4" w:space="0" w:color="auto"/>
              <w:right w:val="single" w:sz="4" w:space="0" w:color="auto"/>
            </w:tcBorders>
          </w:tcPr>
          <w:p w14:paraId="0E3F4038"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2B8F4ED4"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33CFF47B" w14:textId="77777777" w:rsidR="00000000" w:rsidRDefault="00000000">
            <w:pPr>
              <w:pStyle w:val="aa"/>
              <w:rPr>
                <w:sz w:val="16"/>
                <w:szCs w:val="16"/>
              </w:rPr>
            </w:pPr>
          </w:p>
        </w:tc>
      </w:tr>
      <w:tr w:rsidR="00000000" w14:paraId="25BF0D2B" w14:textId="77777777">
        <w:tblPrEx>
          <w:tblCellMar>
            <w:top w:w="0" w:type="dxa"/>
            <w:bottom w:w="0" w:type="dxa"/>
          </w:tblCellMar>
        </w:tblPrEx>
        <w:tc>
          <w:tcPr>
            <w:tcW w:w="5253" w:type="dxa"/>
            <w:gridSpan w:val="3"/>
            <w:tcBorders>
              <w:top w:val="single" w:sz="4" w:space="0" w:color="auto"/>
              <w:bottom w:val="single" w:sz="4" w:space="0" w:color="auto"/>
              <w:right w:val="single" w:sz="4" w:space="0" w:color="auto"/>
            </w:tcBorders>
          </w:tcPr>
          <w:p w14:paraId="5AE66A5E" w14:textId="77777777" w:rsidR="00000000" w:rsidRDefault="00000000">
            <w:pPr>
              <w:pStyle w:val="aa"/>
              <w:jc w:val="center"/>
              <w:rPr>
                <w:sz w:val="16"/>
                <w:szCs w:val="16"/>
              </w:rPr>
            </w:pPr>
            <w:r>
              <w:rPr>
                <w:sz w:val="16"/>
                <w:szCs w:val="16"/>
              </w:rPr>
              <w:t>медицинских организаций, подведомственных федеральным органам исполнительной власти, которым комиссией распределяются объемы медицинской помощи по медицинской реабилитации</w:t>
            </w:r>
          </w:p>
        </w:tc>
        <w:tc>
          <w:tcPr>
            <w:tcW w:w="1970" w:type="dxa"/>
            <w:tcBorders>
              <w:top w:val="single" w:sz="4" w:space="0" w:color="auto"/>
              <w:left w:val="single" w:sz="4" w:space="0" w:color="auto"/>
              <w:bottom w:val="single" w:sz="4" w:space="0" w:color="auto"/>
              <w:right w:val="single" w:sz="4" w:space="0" w:color="auto"/>
            </w:tcBorders>
          </w:tcPr>
          <w:p w14:paraId="548B8ADD"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85B1DA6" w14:textId="77777777" w:rsidR="00000000" w:rsidRDefault="00000000">
            <w:pPr>
              <w:pStyle w:val="aa"/>
              <w:jc w:val="center"/>
              <w:rPr>
                <w:sz w:val="16"/>
                <w:szCs w:val="16"/>
              </w:rPr>
            </w:pPr>
            <w:r>
              <w:rPr>
                <w:sz w:val="16"/>
                <w:szCs w:val="16"/>
              </w:rPr>
              <w:t>1</w:t>
            </w:r>
          </w:p>
        </w:tc>
        <w:tc>
          <w:tcPr>
            <w:tcW w:w="1970" w:type="dxa"/>
            <w:tcBorders>
              <w:top w:val="single" w:sz="4" w:space="0" w:color="auto"/>
              <w:left w:val="single" w:sz="4" w:space="0" w:color="auto"/>
              <w:bottom w:val="single" w:sz="4" w:space="0" w:color="auto"/>
              <w:right w:val="single" w:sz="4" w:space="0" w:color="auto"/>
            </w:tcBorders>
          </w:tcPr>
          <w:p w14:paraId="2A8D2938"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right w:val="single" w:sz="4" w:space="0" w:color="auto"/>
            </w:tcBorders>
          </w:tcPr>
          <w:p w14:paraId="047320DD" w14:textId="77777777" w:rsidR="00000000" w:rsidRDefault="00000000">
            <w:pPr>
              <w:pStyle w:val="aa"/>
              <w:rPr>
                <w:sz w:val="16"/>
                <w:szCs w:val="16"/>
              </w:rPr>
            </w:pPr>
          </w:p>
        </w:tc>
        <w:tc>
          <w:tcPr>
            <w:tcW w:w="1970" w:type="dxa"/>
            <w:tcBorders>
              <w:top w:val="single" w:sz="4" w:space="0" w:color="auto"/>
              <w:left w:val="single" w:sz="4" w:space="0" w:color="auto"/>
              <w:bottom w:val="single" w:sz="4" w:space="0" w:color="auto"/>
            </w:tcBorders>
          </w:tcPr>
          <w:p w14:paraId="4FC077C1" w14:textId="77777777" w:rsidR="00000000" w:rsidRDefault="00000000">
            <w:pPr>
              <w:pStyle w:val="aa"/>
              <w:jc w:val="center"/>
              <w:rPr>
                <w:sz w:val="16"/>
                <w:szCs w:val="16"/>
              </w:rPr>
            </w:pPr>
            <w:r>
              <w:rPr>
                <w:sz w:val="16"/>
                <w:szCs w:val="16"/>
              </w:rPr>
              <w:t>1</w:t>
            </w:r>
          </w:p>
        </w:tc>
      </w:tr>
    </w:tbl>
    <w:p w14:paraId="2D68ED3C" w14:textId="77777777" w:rsidR="00000000" w:rsidRDefault="00000000"/>
    <w:p w14:paraId="2D61DCA2" w14:textId="77777777" w:rsidR="00000000" w:rsidRDefault="00000000">
      <w:pPr>
        <w:ind w:firstLine="0"/>
        <w:jc w:val="left"/>
        <w:sectPr w:rsidR="00000000">
          <w:headerReference w:type="default" r:id="rId109"/>
          <w:footerReference w:type="default" r:id="rId110"/>
          <w:pgSz w:w="16837" w:h="11905" w:orient="landscape"/>
          <w:pgMar w:top="1440" w:right="800" w:bottom="1440" w:left="800" w:header="720" w:footer="720" w:gutter="0"/>
          <w:cols w:space="720"/>
          <w:noEndnote/>
        </w:sectPr>
      </w:pPr>
    </w:p>
    <w:p w14:paraId="1E59F16B" w14:textId="77777777" w:rsidR="00000000" w:rsidRDefault="00000000">
      <w:pPr>
        <w:pStyle w:val="ab"/>
        <w:rPr>
          <w:sz w:val="22"/>
          <w:szCs w:val="22"/>
        </w:rPr>
      </w:pPr>
      <w:r>
        <w:rPr>
          <w:sz w:val="22"/>
          <w:szCs w:val="22"/>
        </w:rPr>
        <w:t>______________________________</w:t>
      </w:r>
    </w:p>
    <w:p w14:paraId="7B8F630B" w14:textId="77777777" w:rsidR="00000000" w:rsidRDefault="00000000">
      <w:pPr>
        <w:pStyle w:val="ae"/>
      </w:pPr>
      <w:bookmarkStart w:id="282" w:name="sub_30001"/>
      <w:r>
        <w:rPr>
          <w:rStyle w:val="a3"/>
          <w:vertAlign w:val="superscript"/>
        </w:rPr>
        <w:t>*</w:t>
      </w:r>
      <w:r>
        <w:t> </w:t>
      </w:r>
      <w:r>
        <w:rPr>
          <w:vertAlign w:val="subscript"/>
        </w:rPr>
        <w:t>Заполняется знак отличия (+)</w:t>
      </w:r>
    </w:p>
    <w:bookmarkEnd w:id="282"/>
    <w:p w14:paraId="46D7A0A5" w14:textId="77777777" w:rsidR="00000000" w:rsidRDefault="00000000">
      <w:pPr>
        <w:pStyle w:val="ab"/>
        <w:rPr>
          <w:sz w:val="22"/>
          <w:szCs w:val="22"/>
        </w:rPr>
      </w:pPr>
      <w:r>
        <w:rPr>
          <w:sz w:val="22"/>
          <w:szCs w:val="22"/>
        </w:rPr>
        <w:t>______________________________</w:t>
      </w:r>
    </w:p>
    <w:p w14:paraId="593AB953" w14:textId="77777777" w:rsidR="00000000" w:rsidRDefault="00000000"/>
    <w:p w14:paraId="3CE487C2" w14:textId="77777777" w:rsidR="00000000" w:rsidRDefault="00000000">
      <w:pPr>
        <w:pStyle w:val="a6"/>
        <w:rPr>
          <w:color w:val="000000"/>
          <w:sz w:val="16"/>
          <w:szCs w:val="16"/>
          <w:shd w:val="clear" w:color="auto" w:fill="F0F0F0"/>
        </w:rPr>
      </w:pPr>
      <w:bookmarkStart w:id="283" w:name="sub_40000"/>
      <w:r>
        <w:rPr>
          <w:color w:val="000000"/>
          <w:sz w:val="16"/>
          <w:szCs w:val="16"/>
          <w:shd w:val="clear" w:color="auto" w:fill="F0F0F0"/>
        </w:rPr>
        <w:t>Информация об изменениях:</w:t>
      </w:r>
    </w:p>
    <w:bookmarkEnd w:id="283"/>
    <w:p w14:paraId="2638F8D1" w14:textId="77777777" w:rsidR="00000000" w:rsidRDefault="00000000">
      <w:pPr>
        <w:pStyle w:val="a7"/>
        <w:rPr>
          <w:shd w:val="clear" w:color="auto" w:fill="F0F0F0"/>
        </w:rPr>
      </w:pPr>
      <w:r>
        <w:t xml:space="preserve"> </w:t>
      </w:r>
      <w:r>
        <w:rPr>
          <w:shd w:val="clear" w:color="auto" w:fill="F0F0F0"/>
        </w:rPr>
        <w:t xml:space="preserve">Приложение 4 изменено с 8 декабря 2023 г. - </w:t>
      </w:r>
      <w:hyperlink r:id="rId111" w:history="1">
        <w:r>
          <w:rPr>
            <w:rStyle w:val="a4"/>
            <w:shd w:val="clear" w:color="auto" w:fill="F0F0F0"/>
          </w:rPr>
          <w:t>Постановление</w:t>
        </w:r>
      </w:hyperlink>
      <w:r>
        <w:rPr>
          <w:shd w:val="clear" w:color="auto" w:fill="F0F0F0"/>
        </w:rPr>
        <w:t xml:space="preserve"> Правительства Курской области от 7 декабря 2023 г. N 1260-пп</w:t>
      </w:r>
    </w:p>
    <w:p w14:paraId="72AE2D82" w14:textId="77777777" w:rsidR="00000000" w:rsidRDefault="00000000">
      <w:pPr>
        <w:pStyle w:val="a7"/>
        <w:rPr>
          <w:shd w:val="clear" w:color="auto" w:fill="F0F0F0"/>
        </w:rPr>
      </w:pPr>
      <w:r>
        <w:t xml:space="preserve"> </w:t>
      </w:r>
      <w:hyperlink r:id="rId112" w:history="1">
        <w:r>
          <w:rPr>
            <w:rStyle w:val="a4"/>
            <w:shd w:val="clear" w:color="auto" w:fill="F0F0F0"/>
          </w:rPr>
          <w:t>См. предыдущую редакцию</w:t>
        </w:r>
      </w:hyperlink>
    </w:p>
    <w:p w14:paraId="1F14CE49" w14:textId="77777777" w:rsidR="00000000" w:rsidRDefault="00000000">
      <w:pPr>
        <w:jc w:val="right"/>
        <w:rPr>
          <w:rStyle w:val="a3"/>
          <w:rFonts w:ascii="Arial" w:hAnsi="Arial" w:cs="Arial"/>
        </w:rPr>
      </w:pPr>
      <w:r>
        <w:rPr>
          <w:rStyle w:val="a3"/>
          <w:rFonts w:ascii="Arial" w:hAnsi="Arial" w:cs="Arial"/>
        </w:rPr>
        <w:t>Приложение N 4</w:t>
      </w:r>
      <w:r>
        <w:rPr>
          <w:rStyle w:val="a3"/>
          <w:rFonts w:ascii="Arial" w:hAnsi="Arial" w:cs="Arial"/>
        </w:rPr>
        <w:br/>
        <w:t xml:space="preserve">к </w:t>
      </w:r>
      <w:hyperlink w:anchor="sub_1000" w:history="1">
        <w:r>
          <w:rPr>
            <w:rStyle w:val="a4"/>
            <w:rFonts w:ascii="Arial" w:hAnsi="Arial" w:cs="Arial"/>
          </w:rPr>
          <w:t>территориальной программе</w:t>
        </w:r>
      </w:hyperlink>
      <w:r>
        <w:rPr>
          <w:rStyle w:val="a3"/>
          <w:rFonts w:ascii="Arial" w:hAnsi="Arial" w:cs="Arial"/>
        </w:rPr>
        <w:br/>
        <w:t>государственных гарантий бесплатного</w:t>
      </w:r>
      <w:r>
        <w:rPr>
          <w:rStyle w:val="a3"/>
          <w:rFonts w:ascii="Arial" w:hAnsi="Arial" w:cs="Arial"/>
        </w:rPr>
        <w:br/>
        <w:t>оказания гражданам медицинской помощи</w:t>
      </w:r>
      <w:r>
        <w:rPr>
          <w:rStyle w:val="a3"/>
          <w:rFonts w:ascii="Arial" w:hAnsi="Arial" w:cs="Arial"/>
        </w:rPr>
        <w:br/>
        <w:t>в Курской области на 2023 год и</w:t>
      </w:r>
      <w:r>
        <w:rPr>
          <w:rStyle w:val="a3"/>
          <w:rFonts w:ascii="Arial" w:hAnsi="Arial" w:cs="Arial"/>
        </w:rPr>
        <w:br/>
        <w:t>на плановый период 2024 и 2025 годов</w:t>
      </w:r>
    </w:p>
    <w:p w14:paraId="7C3A9C4F" w14:textId="77777777" w:rsidR="00000000" w:rsidRDefault="00000000"/>
    <w:p w14:paraId="6F8B8213" w14:textId="77777777" w:rsidR="00000000" w:rsidRDefault="00000000">
      <w:pPr>
        <w:pStyle w:val="1"/>
      </w:pPr>
      <w:r>
        <w:t>Объем</w:t>
      </w:r>
      <w:r>
        <w:br/>
        <w:t>медицинской помощи в амбулаторных условиях, оказываемой с профилактической и иными целями, на 1 жителя/застрахованное лицо на 2023 год</w:t>
      </w:r>
    </w:p>
    <w:p w14:paraId="560A0B03" w14:textId="77777777" w:rsidR="00000000" w:rsidRDefault="00000000">
      <w:pPr>
        <w:pStyle w:val="ac"/>
      </w:pPr>
      <w:r>
        <w:t>С изменениями и дополнениями от:</w:t>
      </w:r>
    </w:p>
    <w:p w14:paraId="5A555285" w14:textId="77777777" w:rsidR="00000000" w:rsidRDefault="00000000">
      <w:pPr>
        <w:pStyle w:val="a9"/>
        <w:rPr>
          <w:shd w:val="clear" w:color="auto" w:fill="EAEFED"/>
        </w:rPr>
      </w:pPr>
      <w:r>
        <w:t xml:space="preserve"> </w:t>
      </w:r>
      <w:r>
        <w:rPr>
          <w:shd w:val="clear" w:color="auto" w:fill="EAEFED"/>
        </w:rPr>
        <w:t>29 марта, 7 декабря 2023 г.</w:t>
      </w:r>
    </w:p>
    <w:p w14:paraId="164BAFC1" w14:textId="77777777"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19"/>
        <w:gridCol w:w="5223"/>
        <w:gridCol w:w="2038"/>
        <w:gridCol w:w="2039"/>
      </w:tblGrid>
      <w:tr w:rsidR="00000000" w14:paraId="0F01081C" w14:textId="77777777">
        <w:tblPrEx>
          <w:tblCellMar>
            <w:top w:w="0" w:type="dxa"/>
            <w:bottom w:w="0" w:type="dxa"/>
          </w:tblCellMar>
        </w:tblPrEx>
        <w:tc>
          <w:tcPr>
            <w:tcW w:w="1019" w:type="dxa"/>
            <w:vMerge w:val="restart"/>
            <w:tcBorders>
              <w:top w:val="single" w:sz="4" w:space="0" w:color="auto"/>
              <w:bottom w:val="single" w:sz="4" w:space="0" w:color="auto"/>
              <w:right w:val="single" w:sz="4" w:space="0" w:color="auto"/>
            </w:tcBorders>
          </w:tcPr>
          <w:p w14:paraId="70A2471E" w14:textId="77777777" w:rsidR="00000000" w:rsidRDefault="00000000">
            <w:pPr>
              <w:pStyle w:val="aa"/>
              <w:jc w:val="center"/>
              <w:rPr>
                <w:sz w:val="22"/>
                <w:szCs w:val="22"/>
              </w:rPr>
            </w:pPr>
            <w:r>
              <w:rPr>
                <w:sz w:val="22"/>
                <w:szCs w:val="22"/>
              </w:rPr>
              <w:t>Номер строки</w:t>
            </w:r>
          </w:p>
        </w:tc>
        <w:tc>
          <w:tcPr>
            <w:tcW w:w="5223" w:type="dxa"/>
            <w:vMerge w:val="restart"/>
            <w:tcBorders>
              <w:top w:val="single" w:sz="4" w:space="0" w:color="auto"/>
              <w:left w:val="single" w:sz="4" w:space="0" w:color="auto"/>
              <w:bottom w:val="single" w:sz="4" w:space="0" w:color="auto"/>
              <w:right w:val="single" w:sz="4" w:space="0" w:color="auto"/>
            </w:tcBorders>
          </w:tcPr>
          <w:p w14:paraId="1C8F3918" w14:textId="77777777" w:rsidR="00000000" w:rsidRDefault="00000000">
            <w:pPr>
              <w:pStyle w:val="aa"/>
              <w:jc w:val="center"/>
              <w:rPr>
                <w:sz w:val="22"/>
                <w:szCs w:val="22"/>
              </w:rPr>
            </w:pPr>
            <w:r>
              <w:rPr>
                <w:sz w:val="22"/>
                <w:szCs w:val="22"/>
              </w:rPr>
              <w:t>Показатель (на 1 жителя/застрахованное лицо)</w:t>
            </w:r>
          </w:p>
        </w:tc>
        <w:tc>
          <w:tcPr>
            <w:tcW w:w="4077" w:type="dxa"/>
            <w:gridSpan w:val="2"/>
            <w:tcBorders>
              <w:top w:val="single" w:sz="4" w:space="0" w:color="auto"/>
              <w:left w:val="single" w:sz="4" w:space="0" w:color="auto"/>
              <w:bottom w:val="single" w:sz="4" w:space="0" w:color="auto"/>
            </w:tcBorders>
          </w:tcPr>
          <w:p w14:paraId="3D8E1679" w14:textId="77777777" w:rsidR="00000000" w:rsidRDefault="00000000">
            <w:pPr>
              <w:pStyle w:val="aa"/>
              <w:jc w:val="center"/>
              <w:rPr>
                <w:sz w:val="22"/>
                <w:szCs w:val="22"/>
              </w:rPr>
            </w:pPr>
            <w:r>
              <w:rPr>
                <w:sz w:val="22"/>
                <w:szCs w:val="22"/>
              </w:rPr>
              <w:t>Источник финансового обеспечения</w:t>
            </w:r>
          </w:p>
        </w:tc>
      </w:tr>
      <w:tr w:rsidR="00000000" w14:paraId="11ABD1DE" w14:textId="77777777">
        <w:tblPrEx>
          <w:tblCellMar>
            <w:top w:w="0" w:type="dxa"/>
            <w:bottom w:w="0" w:type="dxa"/>
          </w:tblCellMar>
        </w:tblPrEx>
        <w:tc>
          <w:tcPr>
            <w:tcW w:w="1019" w:type="dxa"/>
            <w:vMerge/>
            <w:tcBorders>
              <w:top w:val="single" w:sz="4" w:space="0" w:color="auto"/>
              <w:bottom w:val="single" w:sz="4" w:space="0" w:color="auto"/>
              <w:right w:val="single" w:sz="4" w:space="0" w:color="auto"/>
            </w:tcBorders>
          </w:tcPr>
          <w:p w14:paraId="35A0E015" w14:textId="77777777" w:rsidR="00000000" w:rsidRDefault="00000000">
            <w:pPr>
              <w:pStyle w:val="aa"/>
              <w:rPr>
                <w:sz w:val="22"/>
                <w:szCs w:val="22"/>
              </w:rPr>
            </w:pPr>
          </w:p>
        </w:tc>
        <w:tc>
          <w:tcPr>
            <w:tcW w:w="5223" w:type="dxa"/>
            <w:vMerge/>
            <w:tcBorders>
              <w:top w:val="single" w:sz="4" w:space="0" w:color="auto"/>
              <w:left w:val="single" w:sz="4" w:space="0" w:color="auto"/>
              <w:bottom w:val="single" w:sz="4" w:space="0" w:color="auto"/>
              <w:right w:val="single" w:sz="4" w:space="0" w:color="auto"/>
            </w:tcBorders>
          </w:tcPr>
          <w:p w14:paraId="77C14B29" w14:textId="77777777" w:rsidR="00000000" w:rsidRDefault="00000000">
            <w:pPr>
              <w:pStyle w:val="aa"/>
              <w:rPr>
                <w:sz w:val="22"/>
                <w:szCs w:val="22"/>
              </w:rPr>
            </w:pPr>
          </w:p>
        </w:tc>
        <w:tc>
          <w:tcPr>
            <w:tcW w:w="2038" w:type="dxa"/>
            <w:tcBorders>
              <w:top w:val="single" w:sz="4" w:space="0" w:color="auto"/>
              <w:left w:val="single" w:sz="4" w:space="0" w:color="auto"/>
              <w:bottom w:val="single" w:sz="4" w:space="0" w:color="auto"/>
              <w:right w:val="single" w:sz="4" w:space="0" w:color="auto"/>
            </w:tcBorders>
          </w:tcPr>
          <w:p w14:paraId="4D6D5350" w14:textId="77777777" w:rsidR="00000000" w:rsidRDefault="00000000">
            <w:pPr>
              <w:pStyle w:val="aa"/>
              <w:jc w:val="center"/>
              <w:rPr>
                <w:sz w:val="22"/>
                <w:szCs w:val="22"/>
              </w:rPr>
            </w:pPr>
            <w:r>
              <w:rPr>
                <w:sz w:val="22"/>
                <w:szCs w:val="22"/>
              </w:rPr>
              <w:t>Средства областного бюджета</w:t>
            </w:r>
          </w:p>
        </w:tc>
        <w:tc>
          <w:tcPr>
            <w:tcW w:w="2038" w:type="dxa"/>
            <w:tcBorders>
              <w:top w:val="single" w:sz="4" w:space="0" w:color="auto"/>
              <w:left w:val="single" w:sz="4" w:space="0" w:color="auto"/>
              <w:bottom w:val="single" w:sz="4" w:space="0" w:color="auto"/>
            </w:tcBorders>
          </w:tcPr>
          <w:p w14:paraId="762201CB" w14:textId="77777777" w:rsidR="00000000" w:rsidRDefault="00000000">
            <w:pPr>
              <w:pStyle w:val="aa"/>
              <w:jc w:val="center"/>
              <w:rPr>
                <w:sz w:val="22"/>
                <w:szCs w:val="22"/>
              </w:rPr>
            </w:pPr>
            <w:r>
              <w:rPr>
                <w:sz w:val="22"/>
                <w:szCs w:val="22"/>
              </w:rPr>
              <w:t>Средства ОМС</w:t>
            </w:r>
          </w:p>
        </w:tc>
      </w:tr>
      <w:tr w:rsidR="00000000" w14:paraId="38D65A10"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079EF4B7" w14:textId="77777777" w:rsidR="00000000" w:rsidRDefault="00000000">
            <w:pPr>
              <w:pStyle w:val="aa"/>
              <w:jc w:val="center"/>
              <w:rPr>
                <w:sz w:val="22"/>
                <w:szCs w:val="22"/>
              </w:rPr>
            </w:pPr>
            <w:r>
              <w:rPr>
                <w:sz w:val="22"/>
                <w:szCs w:val="22"/>
              </w:rPr>
              <w:t>1</w:t>
            </w:r>
          </w:p>
        </w:tc>
        <w:tc>
          <w:tcPr>
            <w:tcW w:w="5223" w:type="dxa"/>
            <w:tcBorders>
              <w:top w:val="single" w:sz="4" w:space="0" w:color="auto"/>
              <w:left w:val="single" w:sz="4" w:space="0" w:color="auto"/>
              <w:bottom w:val="single" w:sz="4" w:space="0" w:color="auto"/>
              <w:right w:val="single" w:sz="4" w:space="0" w:color="auto"/>
            </w:tcBorders>
          </w:tcPr>
          <w:p w14:paraId="781EB365" w14:textId="77777777" w:rsidR="00000000" w:rsidRDefault="00000000">
            <w:pPr>
              <w:pStyle w:val="ad"/>
              <w:rPr>
                <w:sz w:val="22"/>
                <w:szCs w:val="22"/>
              </w:rPr>
            </w:pPr>
            <w:r>
              <w:rPr>
                <w:sz w:val="22"/>
                <w:szCs w:val="22"/>
              </w:rPr>
              <w:t>Объем посещений с профилактической и иными целями</w:t>
            </w:r>
          </w:p>
          <w:p w14:paraId="4CD51C42" w14:textId="77777777" w:rsidR="00000000" w:rsidRDefault="00000000">
            <w:pPr>
              <w:pStyle w:val="ad"/>
              <w:rPr>
                <w:sz w:val="22"/>
                <w:szCs w:val="22"/>
              </w:rPr>
            </w:pPr>
            <w:r>
              <w:rPr>
                <w:sz w:val="22"/>
                <w:szCs w:val="22"/>
              </w:rPr>
              <w:t xml:space="preserve">(сумма </w:t>
            </w:r>
            <w:hyperlink w:anchor="sub_401" w:history="1">
              <w:r>
                <w:rPr>
                  <w:rStyle w:val="a4"/>
                  <w:sz w:val="22"/>
                  <w:szCs w:val="22"/>
                </w:rPr>
                <w:t>строк 2</w:t>
              </w:r>
            </w:hyperlink>
            <w:r>
              <w:rPr>
                <w:sz w:val="22"/>
                <w:szCs w:val="22"/>
              </w:rPr>
              <w:t xml:space="preserve"> + </w:t>
            </w:r>
            <w:hyperlink w:anchor="sub_402" w:history="1">
              <w:r>
                <w:rPr>
                  <w:rStyle w:val="a4"/>
                  <w:sz w:val="22"/>
                  <w:szCs w:val="22"/>
                </w:rPr>
                <w:t>3</w:t>
              </w:r>
            </w:hyperlink>
            <w:r>
              <w:rPr>
                <w:sz w:val="22"/>
                <w:szCs w:val="22"/>
              </w:rPr>
              <w:t xml:space="preserve"> + </w:t>
            </w:r>
            <w:hyperlink w:anchor="sub_403" w:history="1">
              <w:r>
                <w:rPr>
                  <w:rStyle w:val="a4"/>
                  <w:sz w:val="22"/>
                  <w:szCs w:val="22"/>
                </w:rPr>
                <w:t>4</w:t>
              </w:r>
            </w:hyperlink>
            <w:r>
              <w:rPr>
                <w:sz w:val="22"/>
                <w:szCs w:val="22"/>
              </w:rPr>
              <w:t xml:space="preserve"> + </w:t>
            </w:r>
            <w:hyperlink w:anchor="sub_412" w:history="1">
              <w:r>
                <w:rPr>
                  <w:rStyle w:val="a4"/>
                  <w:sz w:val="22"/>
                  <w:szCs w:val="22"/>
                </w:rPr>
                <w:t>5</w:t>
              </w:r>
            </w:hyperlink>
            <w:r>
              <w:rPr>
                <w:sz w:val="22"/>
                <w:szCs w:val="22"/>
              </w:rPr>
              <w:t>), всего, в том числе:</w:t>
            </w:r>
          </w:p>
        </w:tc>
        <w:tc>
          <w:tcPr>
            <w:tcW w:w="2038" w:type="dxa"/>
            <w:tcBorders>
              <w:top w:val="single" w:sz="4" w:space="0" w:color="auto"/>
              <w:left w:val="single" w:sz="4" w:space="0" w:color="auto"/>
              <w:bottom w:val="single" w:sz="4" w:space="0" w:color="auto"/>
              <w:right w:val="single" w:sz="4" w:space="0" w:color="auto"/>
            </w:tcBorders>
          </w:tcPr>
          <w:p w14:paraId="26A9DF7A" w14:textId="77777777" w:rsidR="00000000" w:rsidRDefault="00000000">
            <w:pPr>
              <w:pStyle w:val="aa"/>
              <w:jc w:val="center"/>
              <w:rPr>
                <w:sz w:val="22"/>
                <w:szCs w:val="22"/>
              </w:rPr>
            </w:pPr>
            <w:r>
              <w:rPr>
                <w:sz w:val="22"/>
                <w:szCs w:val="22"/>
              </w:rPr>
              <w:t>0,511000</w:t>
            </w:r>
          </w:p>
        </w:tc>
        <w:tc>
          <w:tcPr>
            <w:tcW w:w="2038" w:type="dxa"/>
            <w:tcBorders>
              <w:top w:val="single" w:sz="4" w:space="0" w:color="auto"/>
              <w:left w:val="single" w:sz="4" w:space="0" w:color="auto"/>
              <w:bottom w:val="single" w:sz="4" w:space="0" w:color="auto"/>
            </w:tcBorders>
          </w:tcPr>
          <w:p w14:paraId="5DEF1A71" w14:textId="77777777" w:rsidR="00000000" w:rsidRDefault="00000000">
            <w:pPr>
              <w:pStyle w:val="aa"/>
              <w:jc w:val="center"/>
              <w:rPr>
                <w:sz w:val="22"/>
                <w:szCs w:val="22"/>
              </w:rPr>
            </w:pPr>
            <w:r>
              <w:rPr>
                <w:sz w:val="22"/>
                <w:szCs w:val="22"/>
              </w:rPr>
              <w:t>2,992003</w:t>
            </w:r>
          </w:p>
        </w:tc>
      </w:tr>
      <w:tr w:rsidR="00000000" w14:paraId="6014A329"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1249D8B4" w14:textId="77777777" w:rsidR="00000000" w:rsidRDefault="00000000">
            <w:pPr>
              <w:pStyle w:val="aa"/>
              <w:jc w:val="center"/>
              <w:rPr>
                <w:sz w:val="22"/>
                <w:szCs w:val="22"/>
              </w:rPr>
            </w:pPr>
            <w:bookmarkStart w:id="284" w:name="sub_401"/>
            <w:r>
              <w:rPr>
                <w:sz w:val="22"/>
                <w:szCs w:val="22"/>
              </w:rPr>
              <w:t>2</w:t>
            </w:r>
            <w:bookmarkEnd w:id="284"/>
          </w:p>
        </w:tc>
        <w:tc>
          <w:tcPr>
            <w:tcW w:w="5223" w:type="dxa"/>
            <w:tcBorders>
              <w:top w:val="single" w:sz="4" w:space="0" w:color="auto"/>
              <w:left w:val="single" w:sz="4" w:space="0" w:color="auto"/>
              <w:bottom w:val="single" w:sz="4" w:space="0" w:color="auto"/>
              <w:right w:val="single" w:sz="4" w:space="0" w:color="auto"/>
            </w:tcBorders>
          </w:tcPr>
          <w:p w14:paraId="360B3068" w14:textId="77777777" w:rsidR="00000000" w:rsidRDefault="00000000">
            <w:pPr>
              <w:pStyle w:val="ad"/>
              <w:rPr>
                <w:sz w:val="22"/>
                <w:szCs w:val="22"/>
              </w:rPr>
            </w:pPr>
            <w:r>
              <w:rPr>
                <w:sz w:val="22"/>
                <w:szCs w:val="22"/>
              </w:rPr>
              <w:t>I. Норматив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2038" w:type="dxa"/>
            <w:tcBorders>
              <w:top w:val="single" w:sz="4" w:space="0" w:color="auto"/>
              <w:left w:val="single" w:sz="4" w:space="0" w:color="auto"/>
              <w:bottom w:val="single" w:sz="4" w:space="0" w:color="auto"/>
              <w:right w:val="single" w:sz="4" w:space="0" w:color="auto"/>
            </w:tcBorders>
          </w:tcPr>
          <w:p w14:paraId="664CD667" w14:textId="77777777" w:rsidR="00000000" w:rsidRDefault="00000000">
            <w:pPr>
              <w:pStyle w:val="aa"/>
              <w:jc w:val="center"/>
              <w:rPr>
                <w:sz w:val="22"/>
                <w:szCs w:val="22"/>
              </w:rPr>
            </w:pPr>
            <w:r>
              <w:rPr>
                <w:sz w:val="22"/>
                <w:szCs w:val="22"/>
              </w:rPr>
              <w:t>0,384148</w:t>
            </w:r>
          </w:p>
        </w:tc>
        <w:tc>
          <w:tcPr>
            <w:tcW w:w="2038" w:type="dxa"/>
            <w:tcBorders>
              <w:top w:val="single" w:sz="4" w:space="0" w:color="auto"/>
              <w:left w:val="single" w:sz="4" w:space="0" w:color="auto"/>
              <w:bottom w:val="single" w:sz="4" w:space="0" w:color="auto"/>
            </w:tcBorders>
          </w:tcPr>
          <w:p w14:paraId="2CCA1858" w14:textId="77777777" w:rsidR="00000000" w:rsidRDefault="00000000">
            <w:pPr>
              <w:pStyle w:val="aa"/>
              <w:jc w:val="center"/>
              <w:rPr>
                <w:sz w:val="22"/>
                <w:szCs w:val="22"/>
              </w:rPr>
            </w:pPr>
            <w:r>
              <w:rPr>
                <w:sz w:val="22"/>
                <w:szCs w:val="22"/>
              </w:rPr>
              <w:t>0,265590</w:t>
            </w:r>
          </w:p>
        </w:tc>
      </w:tr>
      <w:tr w:rsidR="00000000" w14:paraId="2D3880E9"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12C448C5" w14:textId="77777777" w:rsidR="00000000" w:rsidRDefault="00000000">
            <w:pPr>
              <w:pStyle w:val="aa"/>
              <w:jc w:val="center"/>
              <w:rPr>
                <w:sz w:val="22"/>
                <w:szCs w:val="22"/>
              </w:rPr>
            </w:pPr>
            <w:bookmarkStart w:id="285" w:name="sub_402"/>
            <w:r>
              <w:rPr>
                <w:sz w:val="22"/>
                <w:szCs w:val="22"/>
              </w:rPr>
              <w:t>3</w:t>
            </w:r>
            <w:bookmarkEnd w:id="285"/>
          </w:p>
        </w:tc>
        <w:tc>
          <w:tcPr>
            <w:tcW w:w="5223" w:type="dxa"/>
            <w:tcBorders>
              <w:top w:val="single" w:sz="4" w:space="0" w:color="auto"/>
              <w:left w:val="single" w:sz="4" w:space="0" w:color="auto"/>
              <w:bottom w:val="single" w:sz="4" w:space="0" w:color="auto"/>
              <w:right w:val="single" w:sz="4" w:space="0" w:color="auto"/>
            </w:tcBorders>
          </w:tcPr>
          <w:p w14:paraId="0F285E20" w14:textId="77777777" w:rsidR="00000000" w:rsidRDefault="00000000">
            <w:pPr>
              <w:pStyle w:val="ad"/>
              <w:rPr>
                <w:sz w:val="22"/>
                <w:szCs w:val="22"/>
              </w:rPr>
            </w:pPr>
            <w:r>
              <w:rPr>
                <w:sz w:val="22"/>
                <w:szCs w:val="22"/>
              </w:rPr>
              <w:t>II. Норматив объема комплексных посещений для проведения диспансеризации, в том числе:</w:t>
            </w:r>
          </w:p>
        </w:tc>
        <w:tc>
          <w:tcPr>
            <w:tcW w:w="2038" w:type="dxa"/>
            <w:tcBorders>
              <w:top w:val="single" w:sz="4" w:space="0" w:color="auto"/>
              <w:left w:val="single" w:sz="4" w:space="0" w:color="auto"/>
              <w:bottom w:val="single" w:sz="4" w:space="0" w:color="auto"/>
              <w:right w:val="single" w:sz="4" w:space="0" w:color="auto"/>
            </w:tcBorders>
          </w:tcPr>
          <w:p w14:paraId="1AAF99B7" w14:textId="77777777" w:rsidR="00000000" w:rsidRDefault="00000000">
            <w:pPr>
              <w:pStyle w:val="aa"/>
              <w:jc w:val="center"/>
              <w:rPr>
                <w:sz w:val="22"/>
                <w:szCs w:val="22"/>
              </w:rPr>
            </w:pPr>
            <w:r>
              <w:rPr>
                <w:sz w:val="22"/>
                <w:szCs w:val="22"/>
              </w:rPr>
              <w:t>0,009131</w:t>
            </w:r>
          </w:p>
        </w:tc>
        <w:tc>
          <w:tcPr>
            <w:tcW w:w="2038" w:type="dxa"/>
            <w:tcBorders>
              <w:top w:val="single" w:sz="4" w:space="0" w:color="auto"/>
              <w:left w:val="single" w:sz="4" w:space="0" w:color="auto"/>
              <w:bottom w:val="single" w:sz="4" w:space="0" w:color="auto"/>
            </w:tcBorders>
          </w:tcPr>
          <w:p w14:paraId="5DA8BBC6" w14:textId="77777777" w:rsidR="00000000" w:rsidRDefault="00000000">
            <w:pPr>
              <w:pStyle w:val="aa"/>
              <w:jc w:val="center"/>
              <w:rPr>
                <w:sz w:val="22"/>
                <w:szCs w:val="22"/>
              </w:rPr>
            </w:pPr>
            <w:r>
              <w:rPr>
                <w:sz w:val="22"/>
                <w:szCs w:val="22"/>
              </w:rPr>
              <w:t>0,331413</w:t>
            </w:r>
          </w:p>
        </w:tc>
      </w:tr>
      <w:tr w:rsidR="00000000" w14:paraId="52437C1E"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6BB62649" w14:textId="77777777" w:rsidR="00000000" w:rsidRDefault="00000000">
            <w:pPr>
              <w:pStyle w:val="aa"/>
              <w:jc w:val="center"/>
              <w:rPr>
                <w:sz w:val="22"/>
                <w:szCs w:val="22"/>
              </w:rPr>
            </w:pPr>
            <w:r>
              <w:rPr>
                <w:sz w:val="22"/>
                <w:szCs w:val="22"/>
              </w:rPr>
              <w:t>3.1</w:t>
            </w:r>
          </w:p>
        </w:tc>
        <w:tc>
          <w:tcPr>
            <w:tcW w:w="5223" w:type="dxa"/>
            <w:tcBorders>
              <w:top w:val="single" w:sz="4" w:space="0" w:color="auto"/>
              <w:left w:val="single" w:sz="4" w:space="0" w:color="auto"/>
              <w:bottom w:val="single" w:sz="4" w:space="0" w:color="auto"/>
              <w:right w:val="single" w:sz="4" w:space="0" w:color="auto"/>
            </w:tcBorders>
          </w:tcPr>
          <w:p w14:paraId="45E7AED6" w14:textId="77777777" w:rsidR="00000000" w:rsidRDefault="00000000">
            <w:pPr>
              <w:pStyle w:val="ad"/>
              <w:rPr>
                <w:sz w:val="22"/>
                <w:szCs w:val="22"/>
              </w:rPr>
            </w:pPr>
            <w:r>
              <w:rPr>
                <w:sz w:val="22"/>
                <w:szCs w:val="22"/>
              </w:rPr>
              <w:t>для проведения углубленной диспансеризации</w:t>
            </w:r>
          </w:p>
        </w:tc>
        <w:tc>
          <w:tcPr>
            <w:tcW w:w="2038" w:type="dxa"/>
            <w:tcBorders>
              <w:top w:val="single" w:sz="4" w:space="0" w:color="auto"/>
              <w:left w:val="single" w:sz="4" w:space="0" w:color="auto"/>
              <w:bottom w:val="single" w:sz="4" w:space="0" w:color="auto"/>
              <w:right w:val="single" w:sz="4" w:space="0" w:color="auto"/>
            </w:tcBorders>
          </w:tcPr>
          <w:p w14:paraId="642B2C5E" w14:textId="77777777" w:rsidR="00000000" w:rsidRDefault="00000000">
            <w:pPr>
              <w:pStyle w:val="aa"/>
              <w:rPr>
                <w:sz w:val="22"/>
                <w:szCs w:val="22"/>
              </w:rPr>
            </w:pPr>
          </w:p>
        </w:tc>
        <w:tc>
          <w:tcPr>
            <w:tcW w:w="2038" w:type="dxa"/>
            <w:tcBorders>
              <w:top w:val="single" w:sz="4" w:space="0" w:color="auto"/>
              <w:left w:val="single" w:sz="4" w:space="0" w:color="auto"/>
              <w:bottom w:val="single" w:sz="4" w:space="0" w:color="auto"/>
            </w:tcBorders>
          </w:tcPr>
          <w:p w14:paraId="6752102D" w14:textId="77777777" w:rsidR="00000000" w:rsidRDefault="00000000">
            <w:pPr>
              <w:pStyle w:val="aa"/>
              <w:jc w:val="center"/>
              <w:rPr>
                <w:sz w:val="22"/>
                <w:szCs w:val="22"/>
              </w:rPr>
            </w:pPr>
            <w:r>
              <w:rPr>
                <w:sz w:val="22"/>
                <w:szCs w:val="22"/>
              </w:rPr>
              <w:t>0,047000</w:t>
            </w:r>
          </w:p>
        </w:tc>
      </w:tr>
      <w:tr w:rsidR="00000000" w14:paraId="449D86B9"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01FD68B6" w14:textId="77777777" w:rsidR="00000000" w:rsidRDefault="00000000">
            <w:pPr>
              <w:pStyle w:val="aa"/>
              <w:jc w:val="center"/>
              <w:rPr>
                <w:sz w:val="22"/>
                <w:szCs w:val="22"/>
              </w:rPr>
            </w:pPr>
            <w:bookmarkStart w:id="286" w:name="sub_403"/>
            <w:r>
              <w:rPr>
                <w:sz w:val="22"/>
                <w:szCs w:val="22"/>
              </w:rPr>
              <w:t>4</w:t>
            </w:r>
            <w:bookmarkEnd w:id="286"/>
          </w:p>
        </w:tc>
        <w:tc>
          <w:tcPr>
            <w:tcW w:w="5223" w:type="dxa"/>
            <w:tcBorders>
              <w:top w:val="single" w:sz="4" w:space="0" w:color="auto"/>
              <w:left w:val="single" w:sz="4" w:space="0" w:color="auto"/>
              <w:bottom w:val="single" w:sz="4" w:space="0" w:color="auto"/>
              <w:right w:val="single" w:sz="4" w:space="0" w:color="auto"/>
            </w:tcBorders>
          </w:tcPr>
          <w:p w14:paraId="71A6D17A" w14:textId="77777777" w:rsidR="00000000" w:rsidRDefault="00000000">
            <w:pPr>
              <w:pStyle w:val="ad"/>
              <w:rPr>
                <w:sz w:val="22"/>
                <w:szCs w:val="22"/>
              </w:rPr>
            </w:pPr>
            <w:r>
              <w:rPr>
                <w:sz w:val="22"/>
                <w:szCs w:val="22"/>
              </w:rPr>
              <w:t>III. Объем комплексных посещений для проведения диспансерного наблюдения (за исключением 1-го посещения)</w:t>
            </w:r>
          </w:p>
        </w:tc>
        <w:tc>
          <w:tcPr>
            <w:tcW w:w="2038" w:type="dxa"/>
            <w:tcBorders>
              <w:top w:val="single" w:sz="4" w:space="0" w:color="auto"/>
              <w:left w:val="single" w:sz="4" w:space="0" w:color="auto"/>
              <w:bottom w:val="single" w:sz="4" w:space="0" w:color="auto"/>
              <w:right w:val="single" w:sz="4" w:space="0" w:color="auto"/>
            </w:tcBorders>
          </w:tcPr>
          <w:p w14:paraId="27BF1A7A" w14:textId="77777777" w:rsidR="00000000" w:rsidRDefault="00000000">
            <w:pPr>
              <w:pStyle w:val="aa"/>
              <w:rPr>
                <w:sz w:val="22"/>
                <w:szCs w:val="22"/>
              </w:rPr>
            </w:pPr>
          </w:p>
        </w:tc>
        <w:tc>
          <w:tcPr>
            <w:tcW w:w="2038" w:type="dxa"/>
            <w:tcBorders>
              <w:top w:val="single" w:sz="4" w:space="0" w:color="auto"/>
              <w:left w:val="single" w:sz="4" w:space="0" w:color="auto"/>
              <w:bottom w:val="single" w:sz="4" w:space="0" w:color="auto"/>
            </w:tcBorders>
          </w:tcPr>
          <w:p w14:paraId="69678D1D" w14:textId="77777777" w:rsidR="00000000" w:rsidRDefault="00000000">
            <w:pPr>
              <w:pStyle w:val="aa"/>
              <w:jc w:val="center"/>
              <w:rPr>
                <w:sz w:val="22"/>
                <w:szCs w:val="22"/>
              </w:rPr>
            </w:pPr>
            <w:r>
              <w:rPr>
                <w:sz w:val="22"/>
                <w:szCs w:val="22"/>
              </w:rPr>
              <w:t>0,261736</w:t>
            </w:r>
          </w:p>
        </w:tc>
      </w:tr>
      <w:tr w:rsidR="00000000" w14:paraId="0BE67D00"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6A464457" w14:textId="77777777" w:rsidR="00000000" w:rsidRDefault="00000000">
            <w:pPr>
              <w:pStyle w:val="aa"/>
              <w:jc w:val="center"/>
              <w:rPr>
                <w:sz w:val="22"/>
                <w:szCs w:val="22"/>
              </w:rPr>
            </w:pPr>
            <w:bookmarkStart w:id="287" w:name="sub_412"/>
            <w:r>
              <w:rPr>
                <w:sz w:val="22"/>
                <w:szCs w:val="22"/>
              </w:rPr>
              <w:t>5</w:t>
            </w:r>
            <w:bookmarkEnd w:id="287"/>
          </w:p>
        </w:tc>
        <w:tc>
          <w:tcPr>
            <w:tcW w:w="5223" w:type="dxa"/>
            <w:tcBorders>
              <w:top w:val="single" w:sz="4" w:space="0" w:color="auto"/>
              <w:left w:val="single" w:sz="4" w:space="0" w:color="auto"/>
              <w:bottom w:val="single" w:sz="4" w:space="0" w:color="auto"/>
              <w:right w:val="single" w:sz="4" w:space="0" w:color="auto"/>
            </w:tcBorders>
          </w:tcPr>
          <w:p w14:paraId="24B8B558" w14:textId="77777777" w:rsidR="00000000" w:rsidRDefault="00000000">
            <w:pPr>
              <w:pStyle w:val="ad"/>
              <w:rPr>
                <w:sz w:val="22"/>
                <w:szCs w:val="22"/>
              </w:rPr>
            </w:pPr>
            <w:r>
              <w:rPr>
                <w:sz w:val="22"/>
                <w:szCs w:val="22"/>
              </w:rPr>
              <w:t>IV. норматив посещений с иными целями</w:t>
            </w:r>
          </w:p>
          <w:p w14:paraId="5D11AE7C" w14:textId="77777777" w:rsidR="00000000" w:rsidRDefault="00000000">
            <w:pPr>
              <w:pStyle w:val="ad"/>
              <w:rPr>
                <w:sz w:val="22"/>
                <w:szCs w:val="22"/>
              </w:rPr>
            </w:pPr>
            <w:r>
              <w:rPr>
                <w:sz w:val="22"/>
                <w:szCs w:val="22"/>
              </w:rPr>
              <w:t xml:space="preserve">(сумма </w:t>
            </w:r>
            <w:hyperlink w:anchor="sub_404" w:history="1">
              <w:r>
                <w:rPr>
                  <w:rStyle w:val="a4"/>
                  <w:sz w:val="22"/>
                  <w:szCs w:val="22"/>
                </w:rPr>
                <w:t>строк 6</w:t>
              </w:r>
            </w:hyperlink>
            <w:r>
              <w:rPr>
                <w:sz w:val="22"/>
                <w:szCs w:val="22"/>
              </w:rPr>
              <w:t xml:space="preserve"> + </w:t>
            </w:r>
            <w:hyperlink w:anchor="sub_409" w:history="1">
              <w:r>
                <w:rPr>
                  <w:rStyle w:val="a4"/>
                  <w:sz w:val="22"/>
                  <w:szCs w:val="22"/>
                </w:rPr>
                <w:t>9</w:t>
              </w:r>
            </w:hyperlink>
            <w:r>
              <w:rPr>
                <w:sz w:val="22"/>
                <w:szCs w:val="22"/>
              </w:rPr>
              <w:t xml:space="preserve"> + </w:t>
            </w:r>
            <w:hyperlink w:anchor="sub_406" w:history="1">
              <w:r>
                <w:rPr>
                  <w:rStyle w:val="a4"/>
                  <w:sz w:val="22"/>
                  <w:szCs w:val="22"/>
                </w:rPr>
                <w:t>10</w:t>
              </w:r>
            </w:hyperlink>
            <w:r>
              <w:rPr>
                <w:sz w:val="22"/>
                <w:szCs w:val="22"/>
              </w:rPr>
              <w:t xml:space="preserve"> + </w:t>
            </w:r>
            <w:hyperlink w:anchor="sub_407" w:history="1">
              <w:r>
                <w:rPr>
                  <w:rStyle w:val="a4"/>
                  <w:sz w:val="22"/>
                  <w:szCs w:val="22"/>
                </w:rPr>
                <w:t>11</w:t>
              </w:r>
            </w:hyperlink>
            <w:r>
              <w:rPr>
                <w:sz w:val="22"/>
                <w:szCs w:val="22"/>
              </w:rPr>
              <w:t>), в том числе</w:t>
            </w:r>
          </w:p>
        </w:tc>
        <w:tc>
          <w:tcPr>
            <w:tcW w:w="2038" w:type="dxa"/>
            <w:tcBorders>
              <w:top w:val="single" w:sz="4" w:space="0" w:color="auto"/>
              <w:left w:val="single" w:sz="4" w:space="0" w:color="auto"/>
              <w:bottom w:val="single" w:sz="4" w:space="0" w:color="auto"/>
              <w:right w:val="single" w:sz="4" w:space="0" w:color="auto"/>
            </w:tcBorders>
          </w:tcPr>
          <w:p w14:paraId="0A5FA9C3" w14:textId="77777777" w:rsidR="00000000" w:rsidRDefault="00000000">
            <w:pPr>
              <w:pStyle w:val="aa"/>
              <w:jc w:val="center"/>
              <w:rPr>
                <w:sz w:val="22"/>
                <w:szCs w:val="22"/>
              </w:rPr>
            </w:pPr>
            <w:r>
              <w:rPr>
                <w:sz w:val="22"/>
                <w:szCs w:val="22"/>
              </w:rPr>
              <w:t>0,117721</w:t>
            </w:r>
          </w:p>
        </w:tc>
        <w:tc>
          <w:tcPr>
            <w:tcW w:w="2038" w:type="dxa"/>
            <w:tcBorders>
              <w:top w:val="single" w:sz="4" w:space="0" w:color="auto"/>
              <w:left w:val="single" w:sz="4" w:space="0" w:color="auto"/>
              <w:bottom w:val="single" w:sz="4" w:space="0" w:color="auto"/>
            </w:tcBorders>
          </w:tcPr>
          <w:p w14:paraId="130041BC" w14:textId="77777777" w:rsidR="00000000" w:rsidRDefault="00000000">
            <w:pPr>
              <w:pStyle w:val="aa"/>
              <w:jc w:val="center"/>
              <w:rPr>
                <w:sz w:val="22"/>
                <w:szCs w:val="22"/>
              </w:rPr>
            </w:pPr>
            <w:r>
              <w:rPr>
                <w:sz w:val="22"/>
                <w:szCs w:val="22"/>
              </w:rPr>
              <w:t>2,133264</w:t>
            </w:r>
          </w:p>
        </w:tc>
      </w:tr>
      <w:tr w:rsidR="00000000" w14:paraId="26D2580C"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24562937" w14:textId="77777777" w:rsidR="00000000" w:rsidRDefault="00000000">
            <w:pPr>
              <w:pStyle w:val="aa"/>
              <w:jc w:val="center"/>
              <w:rPr>
                <w:sz w:val="22"/>
                <w:szCs w:val="22"/>
              </w:rPr>
            </w:pPr>
            <w:bookmarkStart w:id="288" w:name="sub_404"/>
            <w:r>
              <w:rPr>
                <w:sz w:val="22"/>
                <w:szCs w:val="22"/>
              </w:rPr>
              <w:t>6</w:t>
            </w:r>
            <w:bookmarkEnd w:id="288"/>
          </w:p>
        </w:tc>
        <w:tc>
          <w:tcPr>
            <w:tcW w:w="5223" w:type="dxa"/>
            <w:tcBorders>
              <w:top w:val="single" w:sz="4" w:space="0" w:color="auto"/>
              <w:left w:val="single" w:sz="4" w:space="0" w:color="auto"/>
              <w:bottom w:val="single" w:sz="4" w:space="0" w:color="auto"/>
              <w:right w:val="single" w:sz="4" w:space="0" w:color="auto"/>
            </w:tcBorders>
          </w:tcPr>
          <w:p w14:paraId="1877F002" w14:textId="77777777" w:rsidR="00000000" w:rsidRDefault="00000000">
            <w:pPr>
              <w:pStyle w:val="ad"/>
              <w:rPr>
                <w:sz w:val="22"/>
                <w:szCs w:val="22"/>
              </w:rPr>
            </w:pPr>
            <w:r>
              <w:rPr>
                <w:sz w:val="22"/>
                <w:szCs w:val="22"/>
              </w:rPr>
              <w:t>норматив посещений для паллиативной медицинской помощи</w:t>
            </w:r>
          </w:p>
          <w:p w14:paraId="4C3F4C13" w14:textId="77777777" w:rsidR="00000000" w:rsidRDefault="00000000">
            <w:pPr>
              <w:pStyle w:val="ad"/>
              <w:rPr>
                <w:sz w:val="22"/>
                <w:szCs w:val="22"/>
              </w:rPr>
            </w:pPr>
            <w:r>
              <w:rPr>
                <w:sz w:val="22"/>
                <w:szCs w:val="22"/>
              </w:rPr>
              <w:t xml:space="preserve">(сумма </w:t>
            </w:r>
            <w:hyperlink w:anchor="sub_405" w:history="1">
              <w:r>
                <w:rPr>
                  <w:rStyle w:val="a4"/>
                  <w:sz w:val="22"/>
                  <w:szCs w:val="22"/>
                </w:rPr>
                <w:t>строк 7</w:t>
              </w:r>
            </w:hyperlink>
            <w:r>
              <w:rPr>
                <w:sz w:val="22"/>
                <w:szCs w:val="22"/>
              </w:rPr>
              <w:t xml:space="preserve"> + </w:t>
            </w:r>
            <w:hyperlink w:anchor="sub_408" w:history="1">
              <w:r>
                <w:rPr>
                  <w:rStyle w:val="a4"/>
                  <w:sz w:val="22"/>
                  <w:szCs w:val="22"/>
                </w:rPr>
                <w:t>8</w:t>
              </w:r>
            </w:hyperlink>
            <w:r>
              <w:rPr>
                <w:sz w:val="22"/>
                <w:szCs w:val="22"/>
              </w:rPr>
              <w:t>), в том числе:</w:t>
            </w:r>
          </w:p>
        </w:tc>
        <w:tc>
          <w:tcPr>
            <w:tcW w:w="2038" w:type="dxa"/>
            <w:tcBorders>
              <w:top w:val="single" w:sz="4" w:space="0" w:color="auto"/>
              <w:left w:val="single" w:sz="4" w:space="0" w:color="auto"/>
              <w:bottom w:val="single" w:sz="4" w:space="0" w:color="auto"/>
              <w:right w:val="single" w:sz="4" w:space="0" w:color="auto"/>
            </w:tcBorders>
          </w:tcPr>
          <w:p w14:paraId="33565C74" w14:textId="77777777" w:rsidR="00000000" w:rsidRDefault="00000000">
            <w:pPr>
              <w:pStyle w:val="aa"/>
              <w:jc w:val="center"/>
              <w:rPr>
                <w:sz w:val="22"/>
                <w:szCs w:val="22"/>
              </w:rPr>
            </w:pPr>
            <w:r>
              <w:rPr>
                <w:sz w:val="22"/>
                <w:szCs w:val="22"/>
              </w:rPr>
              <w:t>0,023163</w:t>
            </w:r>
          </w:p>
        </w:tc>
        <w:tc>
          <w:tcPr>
            <w:tcW w:w="2038" w:type="dxa"/>
            <w:tcBorders>
              <w:top w:val="single" w:sz="4" w:space="0" w:color="auto"/>
              <w:left w:val="single" w:sz="4" w:space="0" w:color="auto"/>
              <w:bottom w:val="single" w:sz="4" w:space="0" w:color="auto"/>
            </w:tcBorders>
          </w:tcPr>
          <w:p w14:paraId="1325A908" w14:textId="77777777" w:rsidR="00000000" w:rsidRDefault="00000000">
            <w:pPr>
              <w:pStyle w:val="aa"/>
              <w:rPr>
                <w:sz w:val="22"/>
                <w:szCs w:val="22"/>
              </w:rPr>
            </w:pPr>
          </w:p>
        </w:tc>
      </w:tr>
      <w:tr w:rsidR="00000000" w14:paraId="0412B5B4"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6E888A6A" w14:textId="77777777" w:rsidR="00000000" w:rsidRDefault="00000000">
            <w:pPr>
              <w:pStyle w:val="aa"/>
              <w:jc w:val="center"/>
              <w:rPr>
                <w:sz w:val="22"/>
                <w:szCs w:val="22"/>
              </w:rPr>
            </w:pPr>
            <w:bookmarkStart w:id="289" w:name="sub_405"/>
            <w:r>
              <w:rPr>
                <w:sz w:val="22"/>
                <w:szCs w:val="22"/>
              </w:rPr>
              <w:t>7</w:t>
            </w:r>
            <w:bookmarkEnd w:id="289"/>
          </w:p>
        </w:tc>
        <w:tc>
          <w:tcPr>
            <w:tcW w:w="5223" w:type="dxa"/>
            <w:tcBorders>
              <w:top w:val="single" w:sz="4" w:space="0" w:color="auto"/>
              <w:left w:val="single" w:sz="4" w:space="0" w:color="auto"/>
              <w:bottom w:val="single" w:sz="4" w:space="0" w:color="auto"/>
              <w:right w:val="single" w:sz="4" w:space="0" w:color="auto"/>
            </w:tcBorders>
          </w:tcPr>
          <w:p w14:paraId="0732FE58" w14:textId="77777777" w:rsidR="00000000" w:rsidRDefault="00000000">
            <w:pPr>
              <w:pStyle w:val="ad"/>
              <w:rPr>
                <w:sz w:val="22"/>
                <w:szCs w:val="22"/>
              </w:rPr>
            </w:pPr>
            <w:r>
              <w:rPr>
                <w:sz w:val="22"/>
                <w:szCs w:val="22"/>
              </w:rPr>
              <w:t>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2038" w:type="dxa"/>
            <w:tcBorders>
              <w:top w:val="single" w:sz="4" w:space="0" w:color="auto"/>
              <w:left w:val="single" w:sz="4" w:space="0" w:color="auto"/>
              <w:bottom w:val="single" w:sz="4" w:space="0" w:color="auto"/>
              <w:right w:val="single" w:sz="4" w:space="0" w:color="auto"/>
            </w:tcBorders>
          </w:tcPr>
          <w:p w14:paraId="4A5436EE" w14:textId="77777777" w:rsidR="00000000" w:rsidRDefault="00000000">
            <w:pPr>
              <w:pStyle w:val="aa"/>
              <w:jc w:val="center"/>
              <w:rPr>
                <w:sz w:val="22"/>
                <w:szCs w:val="22"/>
              </w:rPr>
            </w:pPr>
            <w:r>
              <w:rPr>
                <w:sz w:val="22"/>
                <w:szCs w:val="22"/>
              </w:rPr>
              <w:t>0,015400</w:t>
            </w:r>
          </w:p>
        </w:tc>
        <w:tc>
          <w:tcPr>
            <w:tcW w:w="2038" w:type="dxa"/>
            <w:tcBorders>
              <w:top w:val="single" w:sz="4" w:space="0" w:color="auto"/>
              <w:left w:val="single" w:sz="4" w:space="0" w:color="auto"/>
              <w:bottom w:val="single" w:sz="4" w:space="0" w:color="auto"/>
            </w:tcBorders>
          </w:tcPr>
          <w:p w14:paraId="1BCC34CF" w14:textId="77777777" w:rsidR="00000000" w:rsidRDefault="00000000">
            <w:pPr>
              <w:pStyle w:val="aa"/>
              <w:rPr>
                <w:sz w:val="22"/>
                <w:szCs w:val="22"/>
              </w:rPr>
            </w:pPr>
          </w:p>
        </w:tc>
      </w:tr>
      <w:tr w:rsidR="00000000" w14:paraId="2DAD17A9"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5CD17F53" w14:textId="77777777" w:rsidR="00000000" w:rsidRDefault="00000000">
            <w:pPr>
              <w:pStyle w:val="aa"/>
              <w:jc w:val="center"/>
              <w:rPr>
                <w:sz w:val="22"/>
                <w:szCs w:val="22"/>
              </w:rPr>
            </w:pPr>
            <w:bookmarkStart w:id="290" w:name="sub_408"/>
            <w:r>
              <w:rPr>
                <w:sz w:val="22"/>
                <w:szCs w:val="22"/>
              </w:rPr>
              <w:t>8</w:t>
            </w:r>
            <w:bookmarkEnd w:id="290"/>
          </w:p>
        </w:tc>
        <w:tc>
          <w:tcPr>
            <w:tcW w:w="5223" w:type="dxa"/>
            <w:tcBorders>
              <w:top w:val="single" w:sz="4" w:space="0" w:color="auto"/>
              <w:left w:val="single" w:sz="4" w:space="0" w:color="auto"/>
              <w:bottom w:val="single" w:sz="4" w:space="0" w:color="auto"/>
              <w:right w:val="single" w:sz="4" w:space="0" w:color="auto"/>
            </w:tcBorders>
          </w:tcPr>
          <w:p w14:paraId="6C0E712F" w14:textId="77777777" w:rsidR="00000000" w:rsidRDefault="00000000">
            <w:pPr>
              <w:pStyle w:val="ad"/>
              <w:rPr>
                <w:sz w:val="22"/>
                <w:szCs w:val="22"/>
              </w:rPr>
            </w:pPr>
            <w:r>
              <w:rPr>
                <w:sz w:val="22"/>
                <w:szCs w:val="22"/>
              </w:rPr>
              <w:t>норматив посещений на дому выездными патронажными бригадами</w:t>
            </w:r>
          </w:p>
        </w:tc>
        <w:tc>
          <w:tcPr>
            <w:tcW w:w="2038" w:type="dxa"/>
            <w:tcBorders>
              <w:top w:val="single" w:sz="4" w:space="0" w:color="auto"/>
              <w:left w:val="single" w:sz="4" w:space="0" w:color="auto"/>
              <w:bottom w:val="single" w:sz="4" w:space="0" w:color="auto"/>
              <w:right w:val="single" w:sz="4" w:space="0" w:color="auto"/>
            </w:tcBorders>
          </w:tcPr>
          <w:p w14:paraId="011916B5" w14:textId="77777777" w:rsidR="00000000" w:rsidRDefault="00000000">
            <w:pPr>
              <w:pStyle w:val="aa"/>
              <w:jc w:val="center"/>
              <w:rPr>
                <w:sz w:val="22"/>
                <w:szCs w:val="22"/>
              </w:rPr>
            </w:pPr>
            <w:r>
              <w:rPr>
                <w:sz w:val="22"/>
                <w:szCs w:val="22"/>
              </w:rPr>
              <w:t>0,007763</w:t>
            </w:r>
          </w:p>
        </w:tc>
        <w:tc>
          <w:tcPr>
            <w:tcW w:w="2038" w:type="dxa"/>
            <w:tcBorders>
              <w:top w:val="single" w:sz="4" w:space="0" w:color="auto"/>
              <w:left w:val="single" w:sz="4" w:space="0" w:color="auto"/>
              <w:bottom w:val="single" w:sz="4" w:space="0" w:color="auto"/>
            </w:tcBorders>
          </w:tcPr>
          <w:p w14:paraId="3A88D055" w14:textId="77777777" w:rsidR="00000000" w:rsidRDefault="00000000">
            <w:pPr>
              <w:pStyle w:val="aa"/>
              <w:rPr>
                <w:sz w:val="22"/>
                <w:szCs w:val="22"/>
              </w:rPr>
            </w:pPr>
          </w:p>
        </w:tc>
      </w:tr>
      <w:tr w:rsidR="00000000" w14:paraId="75FE1C9B"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647177F9" w14:textId="77777777" w:rsidR="00000000" w:rsidRDefault="00000000">
            <w:pPr>
              <w:pStyle w:val="aa"/>
              <w:jc w:val="center"/>
              <w:rPr>
                <w:sz w:val="22"/>
                <w:szCs w:val="22"/>
              </w:rPr>
            </w:pPr>
            <w:bookmarkStart w:id="291" w:name="sub_409"/>
            <w:r>
              <w:rPr>
                <w:sz w:val="22"/>
                <w:szCs w:val="22"/>
              </w:rPr>
              <w:t>9</w:t>
            </w:r>
            <w:bookmarkEnd w:id="291"/>
          </w:p>
        </w:tc>
        <w:tc>
          <w:tcPr>
            <w:tcW w:w="5223" w:type="dxa"/>
            <w:tcBorders>
              <w:top w:val="single" w:sz="4" w:space="0" w:color="auto"/>
              <w:left w:val="single" w:sz="4" w:space="0" w:color="auto"/>
              <w:bottom w:val="single" w:sz="4" w:space="0" w:color="auto"/>
              <w:right w:val="single" w:sz="4" w:space="0" w:color="auto"/>
            </w:tcBorders>
          </w:tcPr>
          <w:p w14:paraId="70147388" w14:textId="77777777" w:rsidR="00000000" w:rsidRDefault="00000000">
            <w:pPr>
              <w:pStyle w:val="ad"/>
              <w:rPr>
                <w:sz w:val="22"/>
                <w:szCs w:val="22"/>
              </w:rPr>
            </w:pPr>
            <w:r>
              <w:rPr>
                <w:sz w:val="22"/>
                <w:szCs w:val="22"/>
              </w:rPr>
              <w:t>объем разовых посещений в связи с заболеванием</w:t>
            </w:r>
          </w:p>
        </w:tc>
        <w:tc>
          <w:tcPr>
            <w:tcW w:w="2038" w:type="dxa"/>
            <w:tcBorders>
              <w:top w:val="single" w:sz="4" w:space="0" w:color="auto"/>
              <w:left w:val="single" w:sz="4" w:space="0" w:color="auto"/>
              <w:bottom w:val="single" w:sz="4" w:space="0" w:color="auto"/>
              <w:right w:val="single" w:sz="4" w:space="0" w:color="auto"/>
            </w:tcBorders>
          </w:tcPr>
          <w:p w14:paraId="5BA10DB5" w14:textId="77777777" w:rsidR="00000000" w:rsidRDefault="00000000">
            <w:pPr>
              <w:pStyle w:val="aa"/>
              <w:jc w:val="center"/>
              <w:rPr>
                <w:sz w:val="22"/>
                <w:szCs w:val="22"/>
              </w:rPr>
            </w:pPr>
            <w:r>
              <w:rPr>
                <w:sz w:val="22"/>
                <w:szCs w:val="22"/>
              </w:rPr>
              <w:t>0,053268</w:t>
            </w:r>
          </w:p>
        </w:tc>
        <w:tc>
          <w:tcPr>
            <w:tcW w:w="2038" w:type="dxa"/>
            <w:tcBorders>
              <w:top w:val="single" w:sz="4" w:space="0" w:color="auto"/>
              <w:left w:val="single" w:sz="4" w:space="0" w:color="auto"/>
              <w:bottom w:val="single" w:sz="4" w:space="0" w:color="auto"/>
            </w:tcBorders>
          </w:tcPr>
          <w:p w14:paraId="4C97C8C5" w14:textId="77777777" w:rsidR="00000000" w:rsidRDefault="00000000">
            <w:pPr>
              <w:pStyle w:val="aa"/>
              <w:jc w:val="center"/>
              <w:rPr>
                <w:sz w:val="22"/>
                <w:szCs w:val="22"/>
              </w:rPr>
            </w:pPr>
            <w:r>
              <w:rPr>
                <w:sz w:val="22"/>
                <w:szCs w:val="22"/>
              </w:rPr>
              <w:t>1,844264</w:t>
            </w:r>
          </w:p>
        </w:tc>
      </w:tr>
      <w:tr w:rsidR="00000000" w14:paraId="24017703"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309C6DDB" w14:textId="77777777" w:rsidR="00000000" w:rsidRDefault="00000000">
            <w:pPr>
              <w:pStyle w:val="aa"/>
              <w:jc w:val="center"/>
              <w:rPr>
                <w:sz w:val="22"/>
                <w:szCs w:val="22"/>
              </w:rPr>
            </w:pPr>
            <w:bookmarkStart w:id="292" w:name="sub_406"/>
            <w:r>
              <w:rPr>
                <w:sz w:val="22"/>
                <w:szCs w:val="22"/>
              </w:rPr>
              <w:t>10</w:t>
            </w:r>
            <w:bookmarkEnd w:id="292"/>
          </w:p>
        </w:tc>
        <w:tc>
          <w:tcPr>
            <w:tcW w:w="5223" w:type="dxa"/>
            <w:tcBorders>
              <w:top w:val="single" w:sz="4" w:space="0" w:color="auto"/>
              <w:left w:val="single" w:sz="4" w:space="0" w:color="auto"/>
              <w:bottom w:val="single" w:sz="4" w:space="0" w:color="auto"/>
              <w:right w:val="single" w:sz="4" w:space="0" w:color="auto"/>
            </w:tcBorders>
          </w:tcPr>
          <w:p w14:paraId="7C2F34A9" w14:textId="77777777" w:rsidR="00000000" w:rsidRDefault="00000000">
            <w:pPr>
              <w:pStyle w:val="ad"/>
              <w:rPr>
                <w:sz w:val="22"/>
                <w:szCs w:val="22"/>
              </w:rPr>
            </w:pPr>
            <w:r>
              <w:rPr>
                <w:sz w:val="22"/>
                <w:szCs w:val="22"/>
              </w:rPr>
              <w:t>объем посещений с другими целями (патронаж, выдача справок и иных медицинских документов и др.)</w:t>
            </w:r>
          </w:p>
        </w:tc>
        <w:tc>
          <w:tcPr>
            <w:tcW w:w="2038" w:type="dxa"/>
            <w:tcBorders>
              <w:top w:val="single" w:sz="4" w:space="0" w:color="auto"/>
              <w:left w:val="single" w:sz="4" w:space="0" w:color="auto"/>
              <w:bottom w:val="single" w:sz="4" w:space="0" w:color="auto"/>
              <w:right w:val="single" w:sz="4" w:space="0" w:color="auto"/>
            </w:tcBorders>
          </w:tcPr>
          <w:p w14:paraId="3A0429E3" w14:textId="77777777" w:rsidR="00000000" w:rsidRDefault="00000000">
            <w:pPr>
              <w:pStyle w:val="aa"/>
              <w:jc w:val="center"/>
              <w:rPr>
                <w:sz w:val="22"/>
                <w:szCs w:val="22"/>
              </w:rPr>
            </w:pPr>
            <w:r>
              <w:rPr>
                <w:sz w:val="22"/>
                <w:szCs w:val="22"/>
              </w:rPr>
              <w:t>0,041289</w:t>
            </w:r>
          </w:p>
        </w:tc>
        <w:tc>
          <w:tcPr>
            <w:tcW w:w="2038" w:type="dxa"/>
            <w:tcBorders>
              <w:top w:val="single" w:sz="4" w:space="0" w:color="auto"/>
              <w:left w:val="single" w:sz="4" w:space="0" w:color="auto"/>
              <w:bottom w:val="single" w:sz="4" w:space="0" w:color="auto"/>
            </w:tcBorders>
          </w:tcPr>
          <w:p w14:paraId="4CC7B1EC" w14:textId="77777777" w:rsidR="00000000" w:rsidRDefault="00000000">
            <w:pPr>
              <w:pStyle w:val="aa"/>
              <w:jc w:val="center"/>
              <w:rPr>
                <w:sz w:val="22"/>
                <w:szCs w:val="22"/>
              </w:rPr>
            </w:pPr>
            <w:r>
              <w:rPr>
                <w:sz w:val="22"/>
                <w:szCs w:val="22"/>
              </w:rPr>
              <w:t>0,108000</w:t>
            </w:r>
          </w:p>
        </w:tc>
      </w:tr>
      <w:tr w:rsidR="00000000" w14:paraId="0EBC5708"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673F847B" w14:textId="77777777" w:rsidR="00000000" w:rsidRDefault="00000000">
            <w:pPr>
              <w:pStyle w:val="aa"/>
              <w:jc w:val="center"/>
              <w:rPr>
                <w:sz w:val="22"/>
                <w:szCs w:val="22"/>
              </w:rPr>
            </w:pPr>
            <w:bookmarkStart w:id="293" w:name="sub_407"/>
            <w:r>
              <w:rPr>
                <w:sz w:val="22"/>
                <w:szCs w:val="22"/>
              </w:rPr>
              <w:t>11</w:t>
            </w:r>
            <w:bookmarkEnd w:id="293"/>
          </w:p>
        </w:tc>
        <w:tc>
          <w:tcPr>
            <w:tcW w:w="5223" w:type="dxa"/>
            <w:tcBorders>
              <w:top w:val="single" w:sz="4" w:space="0" w:color="auto"/>
              <w:left w:val="single" w:sz="4" w:space="0" w:color="auto"/>
              <w:bottom w:val="single" w:sz="4" w:space="0" w:color="auto"/>
              <w:right w:val="single" w:sz="4" w:space="0" w:color="auto"/>
            </w:tcBorders>
          </w:tcPr>
          <w:p w14:paraId="0ACA4D16" w14:textId="77777777" w:rsidR="00000000" w:rsidRDefault="00000000">
            <w:pPr>
              <w:pStyle w:val="ad"/>
              <w:rPr>
                <w:sz w:val="22"/>
                <w:szCs w:val="22"/>
              </w:rPr>
            </w:pPr>
            <w:r>
              <w:rPr>
                <w:sz w:val="22"/>
                <w:szCs w:val="22"/>
              </w:rPr>
              <w:t>объем посещений медицинских работников, имеющих среднее медицинское образование, ведущих самостоятельный прием</w:t>
            </w:r>
          </w:p>
        </w:tc>
        <w:tc>
          <w:tcPr>
            <w:tcW w:w="2038" w:type="dxa"/>
            <w:tcBorders>
              <w:top w:val="single" w:sz="4" w:space="0" w:color="auto"/>
              <w:left w:val="single" w:sz="4" w:space="0" w:color="auto"/>
              <w:bottom w:val="single" w:sz="4" w:space="0" w:color="auto"/>
              <w:right w:val="single" w:sz="4" w:space="0" w:color="auto"/>
            </w:tcBorders>
          </w:tcPr>
          <w:p w14:paraId="0DFBF5C6" w14:textId="77777777" w:rsidR="00000000" w:rsidRDefault="00000000">
            <w:pPr>
              <w:pStyle w:val="aa"/>
              <w:rPr>
                <w:sz w:val="22"/>
                <w:szCs w:val="22"/>
              </w:rPr>
            </w:pPr>
          </w:p>
        </w:tc>
        <w:tc>
          <w:tcPr>
            <w:tcW w:w="2038" w:type="dxa"/>
            <w:tcBorders>
              <w:top w:val="single" w:sz="4" w:space="0" w:color="auto"/>
              <w:left w:val="single" w:sz="4" w:space="0" w:color="auto"/>
              <w:bottom w:val="single" w:sz="4" w:space="0" w:color="auto"/>
            </w:tcBorders>
          </w:tcPr>
          <w:p w14:paraId="161069ED" w14:textId="77777777" w:rsidR="00000000" w:rsidRDefault="00000000">
            <w:pPr>
              <w:pStyle w:val="aa"/>
              <w:jc w:val="center"/>
              <w:rPr>
                <w:sz w:val="22"/>
                <w:szCs w:val="22"/>
              </w:rPr>
            </w:pPr>
            <w:r>
              <w:rPr>
                <w:sz w:val="22"/>
                <w:szCs w:val="22"/>
              </w:rPr>
              <w:t>0,181000</w:t>
            </w:r>
          </w:p>
        </w:tc>
      </w:tr>
      <w:tr w:rsidR="00000000" w14:paraId="27144605"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6A638EA4" w14:textId="77777777" w:rsidR="00000000" w:rsidRDefault="00000000">
            <w:pPr>
              <w:pStyle w:val="aa"/>
              <w:rPr>
                <w:sz w:val="22"/>
                <w:szCs w:val="22"/>
              </w:rPr>
            </w:pPr>
          </w:p>
        </w:tc>
        <w:tc>
          <w:tcPr>
            <w:tcW w:w="5223" w:type="dxa"/>
            <w:tcBorders>
              <w:top w:val="single" w:sz="4" w:space="0" w:color="auto"/>
              <w:left w:val="single" w:sz="4" w:space="0" w:color="auto"/>
              <w:bottom w:val="single" w:sz="4" w:space="0" w:color="auto"/>
              <w:right w:val="single" w:sz="4" w:space="0" w:color="auto"/>
            </w:tcBorders>
          </w:tcPr>
          <w:p w14:paraId="08642763" w14:textId="77777777" w:rsidR="00000000" w:rsidRDefault="00000000">
            <w:pPr>
              <w:pStyle w:val="ad"/>
              <w:rPr>
                <w:sz w:val="22"/>
                <w:szCs w:val="22"/>
              </w:rPr>
            </w:pPr>
            <w:r>
              <w:rPr>
                <w:sz w:val="22"/>
                <w:szCs w:val="22"/>
              </w:rPr>
              <w:t>Справочно:</w:t>
            </w:r>
          </w:p>
        </w:tc>
        <w:tc>
          <w:tcPr>
            <w:tcW w:w="2038" w:type="dxa"/>
            <w:tcBorders>
              <w:top w:val="single" w:sz="4" w:space="0" w:color="auto"/>
              <w:left w:val="single" w:sz="4" w:space="0" w:color="auto"/>
              <w:bottom w:val="single" w:sz="4" w:space="0" w:color="auto"/>
              <w:right w:val="single" w:sz="4" w:space="0" w:color="auto"/>
            </w:tcBorders>
          </w:tcPr>
          <w:p w14:paraId="0547B378" w14:textId="77777777" w:rsidR="00000000" w:rsidRDefault="00000000">
            <w:pPr>
              <w:pStyle w:val="aa"/>
              <w:rPr>
                <w:sz w:val="22"/>
                <w:szCs w:val="22"/>
              </w:rPr>
            </w:pPr>
          </w:p>
        </w:tc>
        <w:tc>
          <w:tcPr>
            <w:tcW w:w="2038" w:type="dxa"/>
            <w:tcBorders>
              <w:top w:val="single" w:sz="4" w:space="0" w:color="auto"/>
              <w:left w:val="single" w:sz="4" w:space="0" w:color="auto"/>
              <w:bottom w:val="single" w:sz="4" w:space="0" w:color="auto"/>
            </w:tcBorders>
          </w:tcPr>
          <w:p w14:paraId="2ABCC668" w14:textId="77777777" w:rsidR="00000000" w:rsidRDefault="00000000">
            <w:pPr>
              <w:pStyle w:val="aa"/>
              <w:rPr>
                <w:sz w:val="22"/>
                <w:szCs w:val="22"/>
              </w:rPr>
            </w:pPr>
          </w:p>
        </w:tc>
      </w:tr>
      <w:tr w:rsidR="00000000" w14:paraId="6B3511AC"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4FCEF72C" w14:textId="77777777" w:rsidR="00000000" w:rsidRDefault="00000000">
            <w:pPr>
              <w:pStyle w:val="aa"/>
              <w:rPr>
                <w:sz w:val="22"/>
                <w:szCs w:val="22"/>
              </w:rPr>
            </w:pPr>
          </w:p>
        </w:tc>
        <w:tc>
          <w:tcPr>
            <w:tcW w:w="5223" w:type="dxa"/>
            <w:tcBorders>
              <w:top w:val="single" w:sz="4" w:space="0" w:color="auto"/>
              <w:left w:val="single" w:sz="4" w:space="0" w:color="auto"/>
              <w:bottom w:val="single" w:sz="4" w:space="0" w:color="auto"/>
              <w:right w:val="single" w:sz="4" w:space="0" w:color="auto"/>
            </w:tcBorders>
          </w:tcPr>
          <w:p w14:paraId="51ED2627" w14:textId="77777777" w:rsidR="00000000" w:rsidRDefault="00000000">
            <w:pPr>
              <w:pStyle w:val="ad"/>
              <w:rPr>
                <w:sz w:val="22"/>
                <w:szCs w:val="22"/>
              </w:rPr>
            </w:pPr>
            <w:r>
              <w:rPr>
                <w:sz w:val="22"/>
                <w:szCs w:val="22"/>
              </w:rPr>
              <w:t>объем посещений центров здоровья</w:t>
            </w:r>
          </w:p>
        </w:tc>
        <w:tc>
          <w:tcPr>
            <w:tcW w:w="2038" w:type="dxa"/>
            <w:tcBorders>
              <w:top w:val="single" w:sz="4" w:space="0" w:color="auto"/>
              <w:left w:val="single" w:sz="4" w:space="0" w:color="auto"/>
              <w:bottom w:val="single" w:sz="4" w:space="0" w:color="auto"/>
              <w:right w:val="single" w:sz="4" w:space="0" w:color="auto"/>
            </w:tcBorders>
          </w:tcPr>
          <w:p w14:paraId="11DD97D6" w14:textId="77777777" w:rsidR="00000000" w:rsidRDefault="00000000">
            <w:pPr>
              <w:pStyle w:val="aa"/>
              <w:rPr>
                <w:sz w:val="22"/>
                <w:szCs w:val="22"/>
              </w:rPr>
            </w:pPr>
          </w:p>
        </w:tc>
        <w:tc>
          <w:tcPr>
            <w:tcW w:w="2038" w:type="dxa"/>
            <w:tcBorders>
              <w:top w:val="single" w:sz="4" w:space="0" w:color="auto"/>
              <w:left w:val="single" w:sz="4" w:space="0" w:color="auto"/>
              <w:bottom w:val="single" w:sz="4" w:space="0" w:color="auto"/>
            </w:tcBorders>
          </w:tcPr>
          <w:p w14:paraId="7D16B545" w14:textId="77777777" w:rsidR="00000000" w:rsidRDefault="00000000">
            <w:pPr>
              <w:pStyle w:val="aa"/>
              <w:jc w:val="center"/>
              <w:rPr>
                <w:sz w:val="22"/>
                <w:szCs w:val="22"/>
              </w:rPr>
            </w:pPr>
            <w:r>
              <w:rPr>
                <w:sz w:val="22"/>
                <w:szCs w:val="22"/>
              </w:rPr>
              <w:t>0,010000</w:t>
            </w:r>
          </w:p>
        </w:tc>
      </w:tr>
      <w:tr w:rsidR="00000000" w14:paraId="3448AABB"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6DF3EC31" w14:textId="77777777" w:rsidR="00000000" w:rsidRDefault="00000000">
            <w:pPr>
              <w:pStyle w:val="aa"/>
              <w:rPr>
                <w:sz w:val="22"/>
                <w:szCs w:val="22"/>
              </w:rPr>
            </w:pPr>
          </w:p>
        </w:tc>
        <w:tc>
          <w:tcPr>
            <w:tcW w:w="5223" w:type="dxa"/>
            <w:tcBorders>
              <w:top w:val="single" w:sz="4" w:space="0" w:color="auto"/>
              <w:left w:val="single" w:sz="4" w:space="0" w:color="auto"/>
              <w:bottom w:val="single" w:sz="4" w:space="0" w:color="auto"/>
              <w:right w:val="single" w:sz="4" w:space="0" w:color="auto"/>
            </w:tcBorders>
          </w:tcPr>
          <w:p w14:paraId="41B9059E" w14:textId="77777777" w:rsidR="00000000" w:rsidRDefault="00000000">
            <w:pPr>
              <w:pStyle w:val="ad"/>
              <w:rPr>
                <w:sz w:val="22"/>
                <w:szCs w:val="22"/>
              </w:rPr>
            </w:pPr>
            <w:r>
              <w:rPr>
                <w:sz w:val="22"/>
                <w:szCs w:val="22"/>
              </w:rPr>
              <w:t>объем посещений центров амбулаторной онкологической помощи</w:t>
            </w:r>
          </w:p>
        </w:tc>
        <w:tc>
          <w:tcPr>
            <w:tcW w:w="2038" w:type="dxa"/>
            <w:tcBorders>
              <w:top w:val="single" w:sz="4" w:space="0" w:color="auto"/>
              <w:left w:val="single" w:sz="4" w:space="0" w:color="auto"/>
              <w:bottom w:val="single" w:sz="4" w:space="0" w:color="auto"/>
              <w:right w:val="single" w:sz="4" w:space="0" w:color="auto"/>
            </w:tcBorders>
          </w:tcPr>
          <w:p w14:paraId="721954F0" w14:textId="77777777" w:rsidR="00000000" w:rsidRDefault="00000000">
            <w:pPr>
              <w:pStyle w:val="aa"/>
              <w:rPr>
                <w:sz w:val="22"/>
                <w:szCs w:val="22"/>
              </w:rPr>
            </w:pPr>
          </w:p>
        </w:tc>
        <w:tc>
          <w:tcPr>
            <w:tcW w:w="2038" w:type="dxa"/>
            <w:tcBorders>
              <w:top w:val="single" w:sz="4" w:space="0" w:color="auto"/>
              <w:left w:val="single" w:sz="4" w:space="0" w:color="auto"/>
              <w:bottom w:val="single" w:sz="4" w:space="0" w:color="auto"/>
            </w:tcBorders>
          </w:tcPr>
          <w:p w14:paraId="50DC7386" w14:textId="77777777" w:rsidR="00000000" w:rsidRDefault="00000000">
            <w:pPr>
              <w:pStyle w:val="aa"/>
              <w:jc w:val="center"/>
              <w:rPr>
                <w:sz w:val="22"/>
                <w:szCs w:val="22"/>
              </w:rPr>
            </w:pPr>
            <w:r>
              <w:rPr>
                <w:sz w:val="22"/>
                <w:szCs w:val="22"/>
              </w:rPr>
              <w:t>0,003000</w:t>
            </w:r>
          </w:p>
        </w:tc>
      </w:tr>
      <w:tr w:rsidR="00000000" w14:paraId="15DA0A9C"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62CA939C" w14:textId="77777777" w:rsidR="00000000" w:rsidRDefault="00000000">
            <w:pPr>
              <w:pStyle w:val="aa"/>
              <w:rPr>
                <w:sz w:val="22"/>
                <w:szCs w:val="22"/>
              </w:rPr>
            </w:pPr>
          </w:p>
        </w:tc>
        <w:tc>
          <w:tcPr>
            <w:tcW w:w="5223" w:type="dxa"/>
            <w:tcBorders>
              <w:top w:val="single" w:sz="4" w:space="0" w:color="auto"/>
              <w:left w:val="single" w:sz="4" w:space="0" w:color="auto"/>
              <w:bottom w:val="single" w:sz="4" w:space="0" w:color="auto"/>
              <w:right w:val="single" w:sz="4" w:space="0" w:color="auto"/>
            </w:tcBorders>
          </w:tcPr>
          <w:p w14:paraId="108DB30C" w14:textId="77777777" w:rsidR="00000000" w:rsidRDefault="00000000">
            <w:pPr>
              <w:pStyle w:val="ad"/>
              <w:rPr>
                <w:sz w:val="22"/>
                <w:szCs w:val="22"/>
              </w:rPr>
            </w:pPr>
            <w:r>
              <w:rPr>
                <w:sz w:val="22"/>
                <w:szCs w:val="22"/>
              </w:rPr>
              <w:t>объем посещений для проведения 2 этапа диспансеризации</w:t>
            </w:r>
          </w:p>
        </w:tc>
        <w:tc>
          <w:tcPr>
            <w:tcW w:w="2038" w:type="dxa"/>
            <w:tcBorders>
              <w:top w:val="single" w:sz="4" w:space="0" w:color="auto"/>
              <w:left w:val="single" w:sz="4" w:space="0" w:color="auto"/>
              <w:bottom w:val="single" w:sz="4" w:space="0" w:color="auto"/>
              <w:right w:val="single" w:sz="4" w:space="0" w:color="auto"/>
            </w:tcBorders>
          </w:tcPr>
          <w:p w14:paraId="271A9200" w14:textId="77777777" w:rsidR="00000000" w:rsidRDefault="00000000">
            <w:pPr>
              <w:pStyle w:val="aa"/>
              <w:jc w:val="center"/>
              <w:rPr>
                <w:sz w:val="22"/>
                <w:szCs w:val="22"/>
              </w:rPr>
            </w:pPr>
            <w:r>
              <w:rPr>
                <w:sz w:val="22"/>
                <w:szCs w:val="22"/>
              </w:rPr>
              <w:t>0,001634</w:t>
            </w:r>
          </w:p>
        </w:tc>
        <w:tc>
          <w:tcPr>
            <w:tcW w:w="2038" w:type="dxa"/>
            <w:tcBorders>
              <w:top w:val="single" w:sz="4" w:space="0" w:color="auto"/>
              <w:left w:val="single" w:sz="4" w:space="0" w:color="auto"/>
              <w:bottom w:val="single" w:sz="4" w:space="0" w:color="auto"/>
            </w:tcBorders>
          </w:tcPr>
          <w:p w14:paraId="415FDE25" w14:textId="77777777" w:rsidR="00000000" w:rsidRDefault="00000000">
            <w:pPr>
              <w:pStyle w:val="aa"/>
              <w:jc w:val="center"/>
              <w:rPr>
                <w:sz w:val="22"/>
                <w:szCs w:val="22"/>
              </w:rPr>
            </w:pPr>
            <w:r>
              <w:rPr>
                <w:sz w:val="22"/>
                <w:szCs w:val="22"/>
              </w:rPr>
              <w:t>0,071000</w:t>
            </w:r>
          </w:p>
        </w:tc>
      </w:tr>
    </w:tbl>
    <w:p w14:paraId="68D5BBFD" w14:textId="77777777" w:rsidR="00000000" w:rsidRDefault="00000000"/>
    <w:p w14:paraId="6A99D763" w14:textId="77777777" w:rsidR="00000000" w:rsidRDefault="00000000">
      <w:pPr>
        <w:ind w:firstLine="0"/>
        <w:jc w:val="left"/>
        <w:sectPr w:rsidR="00000000">
          <w:headerReference w:type="default" r:id="rId113"/>
          <w:footerReference w:type="default" r:id="rId114"/>
          <w:pgSz w:w="11905" w:h="16837"/>
          <w:pgMar w:top="1440" w:right="800" w:bottom="1440" w:left="800" w:header="720" w:footer="720" w:gutter="0"/>
          <w:cols w:space="720"/>
          <w:noEndnote/>
        </w:sectPr>
      </w:pPr>
    </w:p>
    <w:p w14:paraId="2AE8E22F" w14:textId="77777777" w:rsidR="00000000" w:rsidRDefault="00000000">
      <w:pPr>
        <w:pStyle w:val="a6"/>
        <w:rPr>
          <w:color w:val="000000"/>
          <w:sz w:val="16"/>
          <w:szCs w:val="16"/>
          <w:shd w:val="clear" w:color="auto" w:fill="F0F0F0"/>
        </w:rPr>
      </w:pPr>
      <w:bookmarkStart w:id="294" w:name="sub_50000"/>
      <w:r>
        <w:rPr>
          <w:color w:val="000000"/>
          <w:sz w:val="16"/>
          <w:szCs w:val="16"/>
          <w:shd w:val="clear" w:color="auto" w:fill="F0F0F0"/>
        </w:rPr>
        <w:t>Информация об изменениях:</w:t>
      </w:r>
    </w:p>
    <w:bookmarkEnd w:id="294"/>
    <w:p w14:paraId="4339EA29" w14:textId="77777777" w:rsidR="00000000" w:rsidRDefault="00000000">
      <w:pPr>
        <w:pStyle w:val="a7"/>
        <w:rPr>
          <w:shd w:val="clear" w:color="auto" w:fill="F0F0F0"/>
        </w:rPr>
      </w:pPr>
      <w:r>
        <w:t xml:space="preserve"> </w:t>
      </w:r>
      <w:r>
        <w:rPr>
          <w:shd w:val="clear" w:color="auto" w:fill="F0F0F0"/>
        </w:rPr>
        <w:t xml:space="preserve">Приложение 5 изменено с 30 августа 2023 г. - </w:t>
      </w:r>
      <w:hyperlink r:id="rId115" w:history="1">
        <w:r>
          <w:rPr>
            <w:rStyle w:val="a4"/>
            <w:shd w:val="clear" w:color="auto" w:fill="F0F0F0"/>
          </w:rPr>
          <w:t>Постановление</w:t>
        </w:r>
      </w:hyperlink>
      <w:r>
        <w:rPr>
          <w:shd w:val="clear" w:color="auto" w:fill="F0F0F0"/>
        </w:rPr>
        <w:t xml:space="preserve"> Правительства Курской области от 30 августа 2023 г. N 946-пп</w:t>
      </w:r>
    </w:p>
    <w:p w14:paraId="1FD8EC81" w14:textId="77777777" w:rsidR="00000000" w:rsidRDefault="00000000">
      <w:pPr>
        <w:pStyle w:val="a7"/>
        <w:rPr>
          <w:shd w:val="clear" w:color="auto" w:fill="F0F0F0"/>
        </w:rPr>
      </w:pPr>
      <w:r>
        <w:t xml:space="preserve"> </w:t>
      </w:r>
      <w:hyperlink r:id="rId116" w:history="1">
        <w:r>
          <w:rPr>
            <w:rStyle w:val="a4"/>
            <w:shd w:val="clear" w:color="auto" w:fill="F0F0F0"/>
          </w:rPr>
          <w:t>См. предыдущую редакцию</w:t>
        </w:r>
      </w:hyperlink>
    </w:p>
    <w:p w14:paraId="5FF5E0E3" w14:textId="77777777" w:rsidR="00000000" w:rsidRDefault="00000000">
      <w:pPr>
        <w:jc w:val="right"/>
        <w:rPr>
          <w:rStyle w:val="a3"/>
          <w:rFonts w:ascii="Arial" w:hAnsi="Arial" w:cs="Arial"/>
        </w:rPr>
      </w:pPr>
      <w:r>
        <w:rPr>
          <w:rStyle w:val="a3"/>
          <w:rFonts w:ascii="Arial" w:hAnsi="Arial" w:cs="Arial"/>
        </w:rPr>
        <w:t>Приложение N 5</w:t>
      </w:r>
      <w:r>
        <w:rPr>
          <w:rStyle w:val="a3"/>
          <w:rFonts w:ascii="Arial" w:hAnsi="Arial" w:cs="Arial"/>
        </w:rPr>
        <w:br/>
        <w:t xml:space="preserve">к </w:t>
      </w:r>
      <w:hyperlink w:anchor="sub_1000" w:history="1">
        <w:r>
          <w:rPr>
            <w:rStyle w:val="a4"/>
            <w:rFonts w:ascii="Arial" w:hAnsi="Arial" w:cs="Arial"/>
          </w:rPr>
          <w:t>территориальной программе</w:t>
        </w:r>
      </w:hyperlink>
      <w:r>
        <w:rPr>
          <w:rStyle w:val="a3"/>
          <w:rFonts w:ascii="Arial" w:hAnsi="Arial" w:cs="Arial"/>
        </w:rPr>
        <w:br/>
        <w:t>государственных гарантий бесплатного</w:t>
      </w:r>
      <w:r>
        <w:rPr>
          <w:rStyle w:val="a3"/>
          <w:rFonts w:ascii="Arial" w:hAnsi="Arial" w:cs="Arial"/>
        </w:rPr>
        <w:br/>
        <w:t>оказания гражданам медицинской помощи</w:t>
      </w:r>
      <w:r>
        <w:rPr>
          <w:rStyle w:val="a3"/>
          <w:rFonts w:ascii="Arial" w:hAnsi="Arial" w:cs="Arial"/>
        </w:rPr>
        <w:br/>
        <w:t>в Курской области на 2023 год и</w:t>
      </w:r>
      <w:r>
        <w:rPr>
          <w:rStyle w:val="a3"/>
          <w:rFonts w:ascii="Arial" w:hAnsi="Arial" w:cs="Arial"/>
        </w:rPr>
        <w:br/>
        <w:t>на плановый период 2024 и 2025 годов</w:t>
      </w:r>
    </w:p>
    <w:p w14:paraId="76C13E00" w14:textId="77777777" w:rsidR="00000000" w:rsidRDefault="00000000"/>
    <w:p w14:paraId="6E748886" w14:textId="77777777" w:rsidR="00000000" w:rsidRDefault="00000000">
      <w:pPr>
        <w:pStyle w:val="1"/>
      </w:pPr>
      <w:r>
        <w:t>Перечень</w:t>
      </w:r>
      <w:r>
        <w:br/>
        <w:t>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или с 50-процентной скидкой</w:t>
      </w:r>
    </w:p>
    <w:p w14:paraId="07A666B5" w14:textId="77777777" w:rsidR="00000000" w:rsidRDefault="00000000">
      <w:pPr>
        <w:pStyle w:val="ac"/>
      </w:pPr>
      <w:r>
        <w:t>С изменениями и дополнениями от:</w:t>
      </w:r>
    </w:p>
    <w:p w14:paraId="15BEE222" w14:textId="77777777" w:rsidR="00000000" w:rsidRDefault="00000000">
      <w:pPr>
        <w:pStyle w:val="a9"/>
        <w:rPr>
          <w:shd w:val="clear" w:color="auto" w:fill="EAEFED"/>
        </w:rPr>
      </w:pPr>
      <w:r>
        <w:t xml:space="preserve"> </w:t>
      </w:r>
      <w:r>
        <w:rPr>
          <w:shd w:val="clear" w:color="auto" w:fill="EAEFED"/>
        </w:rPr>
        <w:t>29 марта, 30 августа 2023 г.</w:t>
      </w:r>
    </w:p>
    <w:p w14:paraId="56F5E48D" w14:textId="77777777" w:rsidR="00000000" w:rsidRDefault="00000000"/>
    <w:p w14:paraId="324DE9E3" w14:textId="77777777" w:rsidR="00000000" w:rsidRDefault="00000000">
      <w:pPr>
        <w:pStyle w:val="1"/>
      </w:pPr>
      <w:r>
        <w:t>Перечень жизненно необходимых и важнейших лекарственных препаратов для медицинского применения</w:t>
      </w:r>
    </w:p>
    <w:p w14:paraId="72127C2F" w14:textId="77777777" w:rsidR="00000000" w:rsidRDefault="00000000"/>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1"/>
        <w:gridCol w:w="4586"/>
        <w:gridCol w:w="4586"/>
        <w:gridCol w:w="4586"/>
      </w:tblGrid>
      <w:tr w:rsidR="00000000" w14:paraId="434A484E" w14:textId="77777777">
        <w:tblPrEx>
          <w:tblCellMar>
            <w:top w:w="0" w:type="dxa"/>
            <w:bottom w:w="0" w:type="dxa"/>
          </w:tblCellMar>
        </w:tblPrEx>
        <w:tc>
          <w:tcPr>
            <w:tcW w:w="1401" w:type="dxa"/>
            <w:tcBorders>
              <w:top w:val="single" w:sz="4" w:space="0" w:color="auto"/>
              <w:bottom w:val="single" w:sz="4" w:space="0" w:color="auto"/>
              <w:right w:val="single" w:sz="4" w:space="0" w:color="auto"/>
            </w:tcBorders>
          </w:tcPr>
          <w:p w14:paraId="4A33054B" w14:textId="77777777" w:rsidR="00000000" w:rsidRDefault="00000000">
            <w:pPr>
              <w:pStyle w:val="aa"/>
              <w:jc w:val="center"/>
              <w:rPr>
                <w:sz w:val="22"/>
                <w:szCs w:val="22"/>
              </w:rPr>
            </w:pPr>
            <w:r>
              <w:rPr>
                <w:sz w:val="22"/>
                <w:szCs w:val="22"/>
              </w:rPr>
              <w:t>Код АТХ</w:t>
            </w:r>
          </w:p>
        </w:tc>
        <w:tc>
          <w:tcPr>
            <w:tcW w:w="4586" w:type="dxa"/>
            <w:tcBorders>
              <w:top w:val="single" w:sz="4" w:space="0" w:color="auto"/>
              <w:left w:val="single" w:sz="4" w:space="0" w:color="auto"/>
              <w:bottom w:val="single" w:sz="4" w:space="0" w:color="auto"/>
              <w:right w:val="single" w:sz="4" w:space="0" w:color="auto"/>
            </w:tcBorders>
          </w:tcPr>
          <w:p w14:paraId="225EEF95" w14:textId="77777777" w:rsidR="00000000" w:rsidRDefault="00000000">
            <w:pPr>
              <w:pStyle w:val="aa"/>
              <w:jc w:val="center"/>
              <w:rPr>
                <w:sz w:val="22"/>
                <w:szCs w:val="22"/>
              </w:rPr>
            </w:pPr>
            <w:r>
              <w:rPr>
                <w:sz w:val="22"/>
                <w:szCs w:val="22"/>
              </w:rPr>
              <w:t>Анатомо-терапевтическо-химическая классификация (АТХ)</w:t>
            </w:r>
          </w:p>
        </w:tc>
        <w:tc>
          <w:tcPr>
            <w:tcW w:w="4586" w:type="dxa"/>
            <w:tcBorders>
              <w:top w:val="single" w:sz="4" w:space="0" w:color="auto"/>
              <w:left w:val="single" w:sz="4" w:space="0" w:color="auto"/>
              <w:bottom w:val="single" w:sz="4" w:space="0" w:color="auto"/>
              <w:right w:val="single" w:sz="4" w:space="0" w:color="auto"/>
            </w:tcBorders>
          </w:tcPr>
          <w:p w14:paraId="2F19D8BC" w14:textId="77777777" w:rsidR="00000000" w:rsidRDefault="00000000">
            <w:pPr>
              <w:pStyle w:val="aa"/>
              <w:jc w:val="center"/>
              <w:rPr>
                <w:sz w:val="22"/>
                <w:szCs w:val="22"/>
              </w:rPr>
            </w:pPr>
            <w:r>
              <w:rPr>
                <w:sz w:val="22"/>
                <w:szCs w:val="22"/>
              </w:rPr>
              <w:t>Лекарственные препараты</w:t>
            </w:r>
          </w:p>
        </w:tc>
        <w:tc>
          <w:tcPr>
            <w:tcW w:w="4586" w:type="dxa"/>
            <w:tcBorders>
              <w:top w:val="single" w:sz="4" w:space="0" w:color="auto"/>
              <w:left w:val="single" w:sz="4" w:space="0" w:color="auto"/>
              <w:bottom w:val="single" w:sz="4" w:space="0" w:color="auto"/>
            </w:tcBorders>
          </w:tcPr>
          <w:p w14:paraId="0D9C6138" w14:textId="77777777" w:rsidR="00000000" w:rsidRDefault="00000000">
            <w:pPr>
              <w:pStyle w:val="aa"/>
              <w:jc w:val="center"/>
              <w:rPr>
                <w:sz w:val="22"/>
                <w:szCs w:val="22"/>
              </w:rPr>
            </w:pPr>
            <w:r>
              <w:rPr>
                <w:sz w:val="22"/>
                <w:szCs w:val="22"/>
              </w:rPr>
              <w:t>Лекарственные формы</w:t>
            </w:r>
          </w:p>
        </w:tc>
      </w:tr>
      <w:tr w:rsidR="00000000" w14:paraId="7D7FEDE9" w14:textId="77777777">
        <w:tblPrEx>
          <w:tblCellMar>
            <w:top w:w="0" w:type="dxa"/>
            <w:bottom w:w="0" w:type="dxa"/>
          </w:tblCellMar>
        </w:tblPrEx>
        <w:tc>
          <w:tcPr>
            <w:tcW w:w="1401" w:type="dxa"/>
            <w:tcBorders>
              <w:top w:val="nil"/>
              <w:left w:val="nil"/>
              <w:bottom w:val="nil"/>
              <w:right w:val="nil"/>
            </w:tcBorders>
          </w:tcPr>
          <w:p w14:paraId="13C4C390" w14:textId="77777777" w:rsidR="00000000" w:rsidRDefault="00000000">
            <w:pPr>
              <w:pStyle w:val="aa"/>
              <w:jc w:val="center"/>
              <w:rPr>
                <w:sz w:val="22"/>
                <w:szCs w:val="22"/>
              </w:rPr>
            </w:pPr>
            <w:r>
              <w:rPr>
                <w:sz w:val="22"/>
                <w:szCs w:val="22"/>
              </w:rPr>
              <w:t>A</w:t>
            </w:r>
          </w:p>
        </w:tc>
        <w:tc>
          <w:tcPr>
            <w:tcW w:w="4586" w:type="dxa"/>
            <w:tcBorders>
              <w:top w:val="nil"/>
              <w:left w:val="nil"/>
              <w:bottom w:val="nil"/>
              <w:right w:val="nil"/>
            </w:tcBorders>
          </w:tcPr>
          <w:p w14:paraId="7E8F1C03" w14:textId="77777777" w:rsidR="00000000" w:rsidRDefault="00000000">
            <w:pPr>
              <w:pStyle w:val="ad"/>
              <w:rPr>
                <w:sz w:val="22"/>
                <w:szCs w:val="22"/>
              </w:rPr>
            </w:pPr>
            <w:r>
              <w:rPr>
                <w:sz w:val="22"/>
                <w:szCs w:val="22"/>
              </w:rPr>
              <w:t>пищеварительный тракт и обмен веществ</w:t>
            </w:r>
          </w:p>
        </w:tc>
        <w:tc>
          <w:tcPr>
            <w:tcW w:w="4586" w:type="dxa"/>
            <w:tcBorders>
              <w:top w:val="nil"/>
              <w:left w:val="nil"/>
              <w:bottom w:val="nil"/>
              <w:right w:val="nil"/>
            </w:tcBorders>
          </w:tcPr>
          <w:p w14:paraId="5332A1D7" w14:textId="77777777" w:rsidR="00000000" w:rsidRDefault="00000000">
            <w:pPr>
              <w:pStyle w:val="aa"/>
              <w:rPr>
                <w:sz w:val="22"/>
                <w:szCs w:val="22"/>
              </w:rPr>
            </w:pPr>
          </w:p>
        </w:tc>
        <w:tc>
          <w:tcPr>
            <w:tcW w:w="4586" w:type="dxa"/>
            <w:tcBorders>
              <w:top w:val="nil"/>
              <w:left w:val="nil"/>
              <w:bottom w:val="nil"/>
              <w:right w:val="nil"/>
            </w:tcBorders>
          </w:tcPr>
          <w:p w14:paraId="58778D98" w14:textId="77777777" w:rsidR="00000000" w:rsidRDefault="00000000">
            <w:pPr>
              <w:pStyle w:val="aa"/>
              <w:rPr>
                <w:sz w:val="22"/>
                <w:szCs w:val="22"/>
              </w:rPr>
            </w:pPr>
          </w:p>
        </w:tc>
      </w:tr>
      <w:tr w:rsidR="00000000" w14:paraId="6B356B4C" w14:textId="77777777">
        <w:tblPrEx>
          <w:tblCellMar>
            <w:top w:w="0" w:type="dxa"/>
            <w:bottom w:w="0" w:type="dxa"/>
          </w:tblCellMar>
        </w:tblPrEx>
        <w:tc>
          <w:tcPr>
            <w:tcW w:w="1401" w:type="dxa"/>
            <w:tcBorders>
              <w:top w:val="nil"/>
              <w:left w:val="nil"/>
              <w:bottom w:val="nil"/>
              <w:right w:val="nil"/>
            </w:tcBorders>
          </w:tcPr>
          <w:p w14:paraId="2FD700DA" w14:textId="77777777" w:rsidR="00000000" w:rsidRDefault="00000000">
            <w:pPr>
              <w:pStyle w:val="aa"/>
              <w:jc w:val="center"/>
              <w:rPr>
                <w:sz w:val="22"/>
                <w:szCs w:val="22"/>
              </w:rPr>
            </w:pPr>
            <w:r>
              <w:rPr>
                <w:sz w:val="22"/>
                <w:szCs w:val="22"/>
              </w:rPr>
              <w:t>A02</w:t>
            </w:r>
          </w:p>
        </w:tc>
        <w:tc>
          <w:tcPr>
            <w:tcW w:w="4586" w:type="dxa"/>
            <w:tcBorders>
              <w:top w:val="nil"/>
              <w:left w:val="nil"/>
              <w:bottom w:val="nil"/>
              <w:right w:val="nil"/>
            </w:tcBorders>
          </w:tcPr>
          <w:p w14:paraId="664872C0" w14:textId="77777777" w:rsidR="00000000" w:rsidRDefault="00000000">
            <w:pPr>
              <w:pStyle w:val="ad"/>
              <w:rPr>
                <w:sz w:val="22"/>
                <w:szCs w:val="22"/>
              </w:rPr>
            </w:pPr>
            <w:r>
              <w:rPr>
                <w:sz w:val="22"/>
                <w:szCs w:val="22"/>
              </w:rPr>
              <w:t>препараты для лечения заболеваний, связанных с нарушением кислотности</w:t>
            </w:r>
          </w:p>
        </w:tc>
        <w:tc>
          <w:tcPr>
            <w:tcW w:w="4586" w:type="dxa"/>
            <w:tcBorders>
              <w:top w:val="nil"/>
              <w:left w:val="nil"/>
              <w:bottom w:val="nil"/>
              <w:right w:val="nil"/>
            </w:tcBorders>
          </w:tcPr>
          <w:p w14:paraId="04671B80" w14:textId="77777777" w:rsidR="00000000" w:rsidRDefault="00000000">
            <w:pPr>
              <w:pStyle w:val="aa"/>
              <w:rPr>
                <w:sz w:val="22"/>
                <w:szCs w:val="22"/>
              </w:rPr>
            </w:pPr>
          </w:p>
        </w:tc>
        <w:tc>
          <w:tcPr>
            <w:tcW w:w="4586" w:type="dxa"/>
            <w:tcBorders>
              <w:top w:val="nil"/>
              <w:left w:val="nil"/>
              <w:bottom w:val="nil"/>
              <w:right w:val="nil"/>
            </w:tcBorders>
          </w:tcPr>
          <w:p w14:paraId="0296B89F" w14:textId="77777777" w:rsidR="00000000" w:rsidRDefault="00000000">
            <w:pPr>
              <w:pStyle w:val="aa"/>
              <w:rPr>
                <w:sz w:val="22"/>
                <w:szCs w:val="22"/>
              </w:rPr>
            </w:pPr>
          </w:p>
        </w:tc>
      </w:tr>
      <w:tr w:rsidR="00000000" w14:paraId="7346988D" w14:textId="77777777">
        <w:tblPrEx>
          <w:tblCellMar>
            <w:top w:w="0" w:type="dxa"/>
            <w:bottom w:w="0" w:type="dxa"/>
          </w:tblCellMar>
        </w:tblPrEx>
        <w:tc>
          <w:tcPr>
            <w:tcW w:w="1401" w:type="dxa"/>
            <w:tcBorders>
              <w:top w:val="nil"/>
              <w:left w:val="nil"/>
              <w:bottom w:val="nil"/>
              <w:right w:val="nil"/>
            </w:tcBorders>
          </w:tcPr>
          <w:p w14:paraId="7B624402" w14:textId="77777777" w:rsidR="00000000" w:rsidRDefault="00000000">
            <w:pPr>
              <w:pStyle w:val="aa"/>
              <w:jc w:val="center"/>
              <w:rPr>
                <w:sz w:val="22"/>
                <w:szCs w:val="22"/>
              </w:rPr>
            </w:pPr>
            <w:r>
              <w:rPr>
                <w:sz w:val="22"/>
                <w:szCs w:val="22"/>
              </w:rPr>
              <w:t>A02B</w:t>
            </w:r>
          </w:p>
        </w:tc>
        <w:tc>
          <w:tcPr>
            <w:tcW w:w="4586" w:type="dxa"/>
            <w:tcBorders>
              <w:top w:val="nil"/>
              <w:left w:val="nil"/>
              <w:bottom w:val="nil"/>
              <w:right w:val="nil"/>
            </w:tcBorders>
          </w:tcPr>
          <w:p w14:paraId="03D80C2C" w14:textId="77777777" w:rsidR="00000000" w:rsidRDefault="00000000">
            <w:pPr>
              <w:pStyle w:val="ad"/>
              <w:rPr>
                <w:sz w:val="22"/>
                <w:szCs w:val="22"/>
              </w:rPr>
            </w:pPr>
            <w:r>
              <w:rPr>
                <w:sz w:val="22"/>
                <w:szCs w:val="22"/>
              </w:rPr>
              <w:t>препараты для лечения язвенной болезни желудка и двенадцатиперстной кишки и гастроэзофагеальной рефлюксной болезни</w:t>
            </w:r>
          </w:p>
        </w:tc>
        <w:tc>
          <w:tcPr>
            <w:tcW w:w="4586" w:type="dxa"/>
            <w:tcBorders>
              <w:top w:val="nil"/>
              <w:left w:val="nil"/>
              <w:bottom w:val="nil"/>
              <w:right w:val="nil"/>
            </w:tcBorders>
          </w:tcPr>
          <w:p w14:paraId="1257A8D0" w14:textId="77777777" w:rsidR="00000000" w:rsidRDefault="00000000">
            <w:pPr>
              <w:pStyle w:val="aa"/>
              <w:rPr>
                <w:sz w:val="22"/>
                <w:szCs w:val="22"/>
              </w:rPr>
            </w:pPr>
          </w:p>
        </w:tc>
        <w:tc>
          <w:tcPr>
            <w:tcW w:w="4586" w:type="dxa"/>
            <w:tcBorders>
              <w:top w:val="nil"/>
              <w:left w:val="nil"/>
              <w:bottom w:val="nil"/>
              <w:right w:val="nil"/>
            </w:tcBorders>
          </w:tcPr>
          <w:p w14:paraId="47F3E936" w14:textId="77777777" w:rsidR="00000000" w:rsidRDefault="00000000">
            <w:pPr>
              <w:pStyle w:val="aa"/>
              <w:rPr>
                <w:sz w:val="22"/>
                <w:szCs w:val="22"/>
              </w:rPr>
            </w:pPr>
          </w:p>
        </w:tc>
      </w:tr>
      <w:tr w:rsidR="00000000" w14:paraId="44C786FF" w14:textId="77777777">
        <w:tblPrEx>
          <w:tblCellMar>
            <w:top w:w="0" w:type="dxa"/>
            <w:bottom w:w="0" w:type="dxa"/>
          </w:tblCellMar>
        </w:tblPrEx>
        <w:tc>
          <w:tcPr>
            <w:tcW w:w="1401" w:type="dxa"/>
            <w:tcBorders>
              <w:top w:val="nil"/>
              <w:left w:val="nil"/>
              <w:bottom w:val="nil"/>
              <w:right w:val="nil"/>
            </w:tcBorders>
          </w:tcPr>
          <w:p w14:paraId="7657548D" w14:textId="77777777" w:rsidR="00000000" w:rsidRDefault="00000000">
            <w:pPr>
              <w:pStyle w:val="aa"/>
              <w:jc w:val="center"/>
              <w:rPr>
                <w:sz w:val="22"/>
                <w:szCs w:val="22"/>
              </w:rPr>
            </w:pPr>
            <w:r>
              <w:rPr>
                <w:sz w:val="22"/>
                <w:szCs w:val="22"/>
              </w:rPr>
              <w:t>A02BA</w:t>
            </w:r>
          </w:p>
        </w:tc>
        <w:tc>
          <w:tcPr>
            <w:tcW w:w="4586" w:type="dxa"/>
            <w:tcBorders>
              <w:top w:val="nil"/>
              <w:left w:val="nil"/>
              <w:bottom w:val="nil"/>
              <w:right w:val="nil"/>
            </w:tcBorders>
          </w:tcPr>
          <w:p w14:paraId="0F53A4D4" w14:textId="77777777" w:rsidR="00000000" w:rsidRDefault="00000000">
            <w:pPr>
              <w:pStyle w:val="ad"/>
              <w:rPr>
                <w:sz w:val="22"/>
                <w:szCs w:val="22"/>
              </w:rPr>
            </w:pPr>
            <w:r>
              <w:rPr>
                <w:sz w:val="22"/>
                <w:szCs w:val="22"/>
              </w:rPr>
              <w:t>блокаторы H2-гистаминовых рецепторов</w:t>
            </w:r>
          </w:p>
        </w:tc>
        <w:tc>
          <w:tcPr>
            <w:tcW w:w="4586" w:type="dxa"/>
            <w:tcBorders>
              <w:top w:val="nil"/>
              <w:left w:val="nil"/>
              <w:bottom w:val="nil"/>
              <w:right w:val="nil"/>
            </w:tcBorders>
          </w:tcPr>
          <w:p w14:paraId="16E71962" w14:textId="77777777" w:rsidR="00000000" w:rsidRDefault="00000000">
            <w:pPr>
              <w:pStyle w:val="aa"/>
              <w:rPr>
                <w:sz w:val="22"/>
                <w:szCs w:val="22"/>
              </w:rPr>
            </w:pPr>
            <w:r>
              <w:rPr>
                <w:sz w:val="22"/>
                <w:szCs w:val="22"/>
              </w:rPr>
              <w:t>ранитидин</w:t>
            </w:r>
          </w:p>
        </w:tc>
        <w:tc>
          <w:tcPr>
            <w:tcW w:w="4586" w:type="dxa"/>
            <w:tcBorders>
              <w:top w:val="nil"/>
              <w:left w:val="nil"/>
              <w:bottom w:val="nil"/>
              <w:right w:val="nil"/>
            </w:tcBorders>
          </w:tcPr>
          <w:p w14:paraId="3AC57934" w14:textId="77777777" w:rsidR="00000000" w:rsidRDefault="00000000">
            <w:pPr>
              <w:pStyle w:val="ad"/>
              <w:rPr>
                <w:sz w:val="22"/>
                <w:szCs w:val="22"/>
              </w:rPr>
            </w:pPr>
            <w:r>
              <w:rPr>
                <w:sz w:val="22"/>
                <w:szCs w:val="22"/>
              </w:rPr>
              <w:t>раствор для внутривенного и внутримышечного введения</w:t>
            </w:r>
          </w:p>
        </w:tc>
      </w:tr>
      <w:tr w:rsidR="00000000" w14:paraId="19F19FF9" w14:textId="77777777">
        <w:tblPrEx>
          <w:tblCellMar>
            <w:top w:w="0" w:type="dxa"/>
            <w:bottom w:w="0" w:type="dxa"/>
          </w:tblCellMar>
        </w:tblPrEx>
        <w:tc>
          <w:tcPr>
            <w:tcW w:w="1401" w:type="dxa"/>
            <w:tcBorders>
              <w:top w:val="nil"/>
              <w:left w:val="nil"/>
              <w:bottom w:val="nil"/>
              <w:right w:val="nil"/>
            </w:tcBorders>
          </w:tcPr>
          <w:p w14:paraId="3592CCF0" w14:textId="77777777" w:rsidR="00000000" w:rsidRDefault="00000000">
            <w:pPr>
              <w:pStyle w:val="aa"/>
              <w:rPr>
                <w:sz w:val="22"/>
                <w:szCs w:val="22"/>
              </w:rPr>
            </w:pPr>
          </w:p>
        </w:tc>
        <w:tc>
          <w:tcPr>
            <w:tcW w:w="4586" w:type="dxa"/>
            <w:tcBorders>
              <w:top w:val="nil"/>
              <w:left w:val="nil"/>
              <w:bottom w:val="nil"/>
              <w:right w:val="nil"/>
            </w:tcBorders>
          </w:tcPr>
          <w:p w14:paraId="5BCCE708" w14:textId="77777777" w:rsidR="00000000" w:rsidRDefault="00000000">
            <w:pPr>
              <w:pStyle w:val="aa"/>
              <w:rPr>
                <w:sz w:val="22"/>
                <w:szCs w:val="22"/>
              </w:rPr>
            </w:pPr>
          </w:p>
        </w:tc>
        <w:tc>
          <w:tcPr>
            <w:tcW w:w="4586" w:type="dxa"/>
            <w:tcBorders>
              <w:top w:val="nil"/>
              <w:left w:val="nil"/>
              <w:bottom w:val="nil"/>
              <w:right w:val="nil"/>
            </w:tcBorders>
          </w:tcPr>
          <w:p w14:paraId="5EC8018F" w14:textId="77777777" w:rsidR="00000000" w:rsidRDefault="00000000">
            <w:pPr>
              <w:pStyle w:val="aa"/>
              <w:rPr>
                <w:sz w:val="22"/>
                <w:szCs w:val="22"/>
              </w:rPr>
            </w:pPr>
            <w:r>
              <w:rPr>
                <w:sz w:val="22"/>
                <w:szCs w:val="22"/>
              </w:rPr>
              <w:t>фамотидин</w:t>
            </w:r>
          </w:p>
        </w:tc>
        <w:tc>
          <w:tcPr>
            <w:tcW w:w="4586" w:type="dxa"/>
            <w:tcBorders>
              <w:top w:val="nil"/>
              <w:left w:val="nil"/>
              <w:bottom w:val="nil"/>
              <w:right w:val="nil"/>
            </w:tcBorders>
          </w:tcPr>
          <w:p w14:paraId="39F0BB1E" w14:textId="77777777" w:rsidR="00000000" w:rsidRDefault="00000000">
            <w:pPr>
              <w:pStyle w:val="ad"/>
              <w:rPr>
                <w:sz w:val="22"/>
                <w:szCs w:val="22"/>
              </w:rPr>
            </w:pPr>
            <w:r>
              <w:rPr>
                <w:sz w:val="22"/>
                <w:szCs w:val="22"/>
              </w:rPr>
              <w:t>лиофилизат для приготовления</w:t>
            </w:r>
          </w:p>
          <w:p w14:paraId="63474484" w14:textId="77777777" w:rsidR="00000000" w:rsidRDefault="00000000">
            <w:pPr>
              <w:pStyle w:val="ad"/>
              <w:rPr>
                <w:sz w:val="22"/>
                <w:szCs w:val="22"/>
              </w:rPr>
            </w:pPr>
            <w:r>
              <w:rPr>
                <w:sz w:val="22"/>
                <w:szCs w:val="22"/>
              </w:rPr>
              <w:t>раствора для внутривенного введения;</w:t>
            </w:r>
          </w:p>
          <w:p w14:paraId="401C54E5" w14:textId="77777777" w:rsidR="00000000" w:rsidRDefault="00000000">
            <w:pPr>
              <w:pStyle w:val="ad"/>
              <w:rPr>
                <w:sz w:val="22"/>
                <w:szCs w:val="22"/>
              </w:rPr>
            </w:pPr>
            <w:r>
              <w:rPr>
                <w:sz w:val="22"/>
                <w:szCs w:val="22"/>
              </w:rPr>
              <w:t>таблетки, покрытые пленочной оболочкой</w:t>
            </w:r>
          </w:p>
        </w:tc>
      </w:tr>
      <w:tr w:rsidR="00000000" w14:paraId="4DFB821F" w14:textId="77777777">
        <w:tblPrEx>
          <w:tblCellMar>
            <w:top w:w="0" w:type="dxa"/>
            <w:bottom w:w="0" w:type="dxa"/>
          </w:tblCellMar>
        </w:tblPrEx>
        <w:tc>
          <w:tcPr>
            <w:tcW w:w="1401" w:type="dxa"/>
            <w:tcBorders>
              <w:top w:val="nil"/>
              <w:left w:val="nil"/>
              <w:bottom w:val="nil"/>
              <w:right w:val="nil"/>
            </w:tcBorders>
          </w:tcPr>
          <w:p w14:paraId="6592D192" w14:textId="77777777" w:rsidR="00000000" w:rsidRDefault="00000000">
            <w:pPr>
              <w:pStyle w:val="aa"/>
              <w:jc w:val="center"/>
              <w:rPr>
                <w:sz w:val="22"/>
                <w:szCs w:val="22"/>
              </w:rPr>
            </w:pPr>
            <w:r>
              <w:rPr>
                <w:sz w:val="22"/>
                <w:szCs w:val="22"/>
              </w:rPr>
              <w:t>A02BC</w:t>
            </w:r>
          </w:p>
        </w:tc>
        <w:tc>
          <w:tcPr>
            <w:tcW w:w="4586" w:type="dxa"/>
            <w:tcBorders>
              <w:top w:val="nil"/>
              <w:left w:val="nil"/>
              <w:bottom w:val="nil"/>
              <w:right w:val="nil"/>
            </w:tcBorders>
          </w:tcPr>
          <w:p w14:paraId="4C7EBE22" w14:textId="77777777" w:rsidR="00000000" w:rsidRDefault="00000000">
            <w:pPr>
              <w:pStyle w:val="ad"/>
              <w:rPr>
                <w:sz w:val="22"/>
                <w:szCs w:val="22"/>
              </w:rPr>
            </w:pPr>
            <w:r>
              <w:rPr>
                <w:sz w:val="22"/>
                <w:szCs w:val="22"/>
              </w:rPr>
              <w:t>ингибиторы протонного насоса</w:t>
            </w:r>
          </w:p>
        </w:tc>
        <w:tc>
          <w:tcPr>
            <w:tcW w:w="4586" w:type="dxa"/>
            <w:tcBorders>
              <w:top w:val="nil"/>
              <w:left w:val="nil"/>
              <w:bottom w:val="nil"/>
              <w:right w:val="nil"/>
            </w:tcBorders>
          </w:tcPr>
          <w:p w14:paraId="3550EE00" w14:textId="77777777" w:rsidR="00000000" w:rsidRDefault="00000000">
            <w:pPr>
              <w:pStyle w:val="aa"/>
              <w:rPr>
                <w:sz w:val="22"/>
                <w:szCs w:val="22"/>
              </w:rPr>
            </w:pPr>
            <w:r>
              <w:rPr>
                <w:sz w:val="22"/>
                <w:szCs w:val="22"/>
              </w:rPr>
              <w:t>омепразол</w:t>
            </w:r>
          </w:p>
        </w:tc>
        <w:tc>
          <w:tcPr>
            <w:tcW w:w="4586" w:type="dxa"/>
            <w:tcBorders>
              <w:top w:val="nil"/>
              <w:left w:val="nil"/>
              <w:bottom w:val="nil"/>
              <w:right w:val="nil"/>
            </w:tcBorders>
          </w:tcPr>
          <w:p w14:paraId="7CC7530F" w14:textId="77777777" w:rsidR="00000000" w:rsidRDefault="00000000">
            <w:pPr>
              <w:pStyle w:val="ad"/>
              <w:rPr>
                <w:sz w:val="22"/>
                <w:szCs w:val="22"/>
              </w:rPr>
            </w:pPr>
            <w:r>
              <w:rPr>
                <w:sz w:val="22"/>
                <w:szCs w:val="22"/>
              </w:rPr>
              <w:t>капсулы;</w:t>
            </w:r>
          </w:p>
          <w:p w14:paraId="05CA5738" w14:textId="77777777" w:rsidR="00000000" w:rsidRDefault="00000000">
            <w:pPr>
              <w:pStyle w:val="ad"/>
              <w:rPr>
                <w:sz w:val="22"/>
                <w:szCs w:val="22"/>
              </w:rPr>
            </w:pPr>
            <w:r>
              <w:rPr>
                <w:sz w:val="22"/>
                <w:szCs w:val="22"/>
              </w:rPr>
              <w:t>капсулы кишечнорастворимые;</w:t>
            </w:r>
          </w:p>
          <w:p w14:paraId="3E80C10E"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p w14:paraId="6C7B1B63" w14:textId="77777777" w:rsidR="00000000" w:rsidRDefault="00000000">
            <w:pPr>
              <w:pStyle w:val="ad"/>
              <w:rPr>
                <w:sz w:val="22"/>
                <w:szCs w:val="22"/>
              </w:rPr>
            </w:pPr>
            <w:r>
              <w:rPr>
                <w:sz w:val="22"/>
                <w:szCs w:val="22"/>
              </w:rPr>
              <w:t>лиофилизат для приготовления раствора для инфузий;</w:t>
            </w:r>
          </w:p>
          <w:p w14:paraId="49D694FB" w14:textId="77777777" w:rsidR="00000000" w:rsidRDefault="00000000">
            <w:pPr>
              <w:pStyle w:val="ad"/>
              <w:rPr>
                <w:sz w:val="22"/>
                <w:szCs w:val="22"/>
              </w:rPr>
            </w:pPr>
            <w:r>
              <w:rPr>
                <w:sz w:val="22"/>
                <w:szCs w:val="22"/>
              </w:rPr>
              <w:t>порошок для приготовления суспензии для приема внутрь;</w:t>
            </w:r>
          </w:p>
          <w:p w14:paraId="481E504D" w14:textId="77777777" w:rsidR="00000000" w:rsidRDefault="00000000">
            <w:pPr>
              <w:pStyle w:val="ad"/>
              <w:rPr>
                <w:sz w:val="22"/>
                <w:szCs w:val="22"/>
              </w:rPr>
            </w:pPr>
            <w:r>
              <w:rPr>
                <w:sz w:val="22"/>
                <w:szCs w:val="22"/>
              </w:rPr>
              <w:t>таблетки, покрытые пленочной оболочкой;</w:t>
            </w:r>
          </w:p>
        </w:tc>
      </w:tr>
      <w:tr w:rsidR="00000000" w14:paraId="449E0A52" w14:textId="77777777">
        <w:tblPrEx>
          <w:tblCellMar>
            <w:top w:w="0" w:type="dxa"/>
            <w:bottom w:w="0" w:type="dxa"/>
          </w:tblCellMar>
        </w:tblPrEx>
        <w:tc>
          <w:tcPr>
            <w:tcW w:w="1401" w:type="dxa"/>
            <w:tcBorders>
              <w:top w:val="nil"/>
              <w:left w:val="nil"/>
              <w:bottom w:val="nil"/>
              <w:right w:val="nil"/>
            </w:tcBorders>
          </w:tcPr>
          <w:p w14:paraId="44BBCB88" w14:textId="77777777" w:rsidR="00000000" w:rsidRDefault="00000000">
            <w:pPr>
              <w:pStyle w:val="aa"/>
              <w:rPr>
                <w:sz w:val="22"/>
                <w:szCs w:val="22"/>
              </w:rPr>
            </w:pPr>
          </w:p>
        </w:tc>
        <w:tc>
          <w:tcPr>
            <w:tcW w:w="4586" w:type="dxa"/>
            <w:tcBorders>
              <w:top w:val="nil"/>
              <w:left w:val="nil"/>
              <w:bottom w:val="nil"/>
              <w:right w:val="nil"/>
            </w:tcBorders>
          </w:tcPr>
          <w:p w14:paraId="737C0C4D" w14:textId="77777777" w:rsidR="00000000" w:rsidRDefault="00000000">
            <w:pPr>
              <w:pStyle w:val="aa"/>
              <w:rPr>
                <w:sz w:val="22"/>
                <w:szCs w:val="22"/>
              </w:rPr>
            </w:pPr>
          </w:p>
        </w:tc>
        <w:tc>
          <w:tcPr>
            <w:tcW w:w="4586" w:type="dxa"/>
            <w:tcBorders>
              <w:top w:val="nil"/>
              <w:left w:val="nil"/>
              <w:bottom w:val="nil"/>
              <w:right w:val="nil"/>
            </w:tcBorders>
          </w:tcPr>
          <w:p w14:paraId="78F0D563" w14:textId="77777777" w:rsidR="00000000" w:rsidRDefault="00000000">
            <w:pPr>
              <w:pStyle w:val="aa"/>
              <w:rPr>
                <w:sz w:val="22"/>
                <w:szCs w:val="22"/>
              </w:rPr>
            </w:pPr>
            <w:r>
              <w:rPr>
                <w:sz w:val="22"/>
                <w:szCs w:val="22"/>
              </w:rPr>
              <w:t>эзомепразол</w:t>
            </w:r>
          </w:p>
        </w:tc>
        <w:tc>
          <w:tcPr>
            <w:tcW w:w="4586" w:type="dxa"/>
            <w:tcBorders>
              <w:top w:val="nil"/>
              <w:left w:val="nil"/>
              <w:bottom w:val="nil"/>
              <w:right w:val="nil"/>
            </w:tcBorders>
          </w:tcPr>
          <w:p w14:paraId="4A373B10" w14:textId="77777777" w:rsidR="00000000" w:rsidRDefault="00000000">
            <w:pPr>
              <w:pStyle w:val="ad"/>
              <w:rPr>
                <w:sz w:val="22"/>
                <w:szCs w:val="22"/>
              </w:rPr>
            </w:pPr>
            <w:r>
              <w:rPr>
                <w:sz w:val="22"/>
                <w:szCs w:val="22"/>
              </w:rPr>
              <w:t>капсулы кишечнорастворимые;</w:t>
            </w:r>
          </w:p>
          <w:p w14:paraId="43E1B7A5"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p w14:paraId="454EFED2" w14:textId="77777777" w:rsidR="00000000" w:rsidRDefault="00000000">
            <w:pPr>
              <w:pStyle w:val="ad"/>
              <w:rPr>
                <w:sz w:val="22"/>
                <w:szCs w:val="22"/>
              </w:rPr>
            </w:pPr>
            <w:r>
              <w:rPr>
                <w:sz w:val="22"/>
                <w:szCs w:val="22"/>
              </w:rPr>
              <w:t>таблетки кишечнорастворимые, покрытые пленочной оболочкой;</w:t>
            </w:r>
          </w:p>
          <w:p w14:paraId="02929BE1" w14:textId="77777777" w:rsidR="00000000" w:rsidRDefault="00000000">
            <w:pPr>
              <w:pStyle w:val="ad"/>
              <w:rPr>
                <w:sz w:val="22"/>
                <w:szCs w:val="22"/>
              </w:rPr>
            </w:pPr>
            <w:r>
              <w:rPr>
                <w:sz w:val="22"/>
                <w:szCs w:val="22"/>
              </w:rPr>
              <w:t>таблетки, покрытые кишечнорастворимой оболочкой;</w:t>
            </w:r>
          </w:p>
          <w:p w14:paraId="4D72B531" w14:textId="77777777" w:rsidR="00000000" w:rsidRDefault="00000000">
            <w:pPr>
              <w:pStyle w:val="ad"/>
              <w:rPr>
                <w:sz w:val="22"/>
                <w:szCs w:val="22"/>
              </w:rPr>
            </w:pPr>
            <w:r>
              <w:rPr>
                <w:sz w:val="22"/>
                <w:szCs w:val="22"/>
              </w:rPr>
              <w:t>таблетки, покрытые оболочкой</w:t>
            </w:r>
          </w:p>
        </w:tc>
      </w:tr>
      <w:tr w:rsidR="00000000" w14:paraId="425AE38D" w14:textId="77777777">
        <w:tblPrEx>
          <w:tblCellMar>
            <w:top w:w="0" w:type="dxa"/>
            <w:bottom w:w="0" w:type="dxa"/>
          </w:tblCellMar>
        </w:tblPrEx>
        <w:tc>
          <w:tcPr>
            <w:tcW w:w="1401" w:type="dxa"/>
            <w:tcBorders>
              <w:top w:val="nil"/>
              <w:left w:val="nil"/>
              <w:bottom w:val="nil"/>
              <w:right w:val="nil"/>
            </w:tcBorders>
          </w:tcPr>
          <w:p w14:paraId="7DFEBD62" w14:textId="77777777" w:rsidR="00000000" w:rsidRDefault="00000000">
            <w:pPr>
              <w:pStyle w:val="aa"/>
              <w:jc w:val="center"/>
              <w:rPr>
                <w:sz w:val="22"/>
                <w:szCs w:val="22"/>
              </w:rPr>
            </w:pPr>
            <w:r>
              <w:rPr>
                <w:sz w:val="22"/>
                <w:szCs w:val="22"/>
              </w:rPr>
              <w:t>A02BX</w:t>
            </w:r>
          </w:p>
        </w:tc>
        <w:tc>
          <w:tcPr>
            <w:tcW w:w="4586" w:type="dxa"/>
            <w:tcBorders>
              <w:top w:val="nil"/>
              <w:left w:val="nil"/>
              <w:bottom w:val="nil"/>
              <w:right w:val="nil"/>
            </w:tcBorders>
          </w:tcPr>
          <w:p w14:paraId="30B45163" w14:textId="77777777" w:rsidR="00000000" w:rsidRDefault="00000000">
            <w:pPr>
              <w:pStyle w:val="ad"/>
              <w:rPr>
                <w:sz w:val="22"/>
                <w:szCs w:val="22"/>
              </w:rPr>
            </w:pPr>
            <w:r>
              <w:rPr>
                <w:sz w:val="22"/>
                <w:szCs w:val="22"/>
              </w:rPr>
              <w:t>другие препараты для лечения язвенной болезни желудка и двенадцатиперстной кишки и гастроэзофагеальной рефлюксной болезни</w:t>
            </w:r>
          </w:p>
        </w:tc>
        <w:tc>
          <w:tcPr>
            <w:tcW w:w="4586" w:type="dxa"/>
            <w:tcBorders>
              <w:top w:val="nil"/>
              <w:left w:val="nil"/>
              <w:bottom w:val="nil"/>
              <w:right w:val="nil"/>
            </w:tcBorders>
          </w:tcPr>
          <w:p w14:paraId="10A31550" w14:textId="77777777" w:rsidR="00000000" w:rsidRDefault="00000000">
            <w:pPr>
              <w:pStyle w:val="aa"/>
              <w:rPr>
                <w:sz w:val="22"/>
                <w:szCs w:val="22"/>
              </w:rPr>
            </w:pPr>
            <w:r>
              <w:rPr>
                <w:sz w:val="22"/>
                <w:szCs w:val="22"/>
              </w:rPr>
              <w:t>висмута трикалия дицитрат</w:t>
            </w:r>
          </w:p>
        </w:tc>
        <w:tc>
          <w:tcPr>
            <w:tcW w:w="4586" w:type="dxa"/>
            <w:tcBorders>
              <w:top w:val="nil"/>
              <w:left w:val="nil"/>
              <w:bottom w:val="nil"/>
              <w:right w:val="nil"/>
            </w:tcBorders>
          </w:tcPr>
          <w:p w14:paraId="5B756970" w14:textId="77777777" w:rsidR="00000000" w:rsidRDefault="00000000">
            <w:pPr>
              <w:pStyle w:val="ad"/>
              <w:rPr>
                <w:sz w:val="22"/>
                <w:szCs w:val="22"/>
              </w:rPr>
            </w:pPr>
            <w:r>
              <w:rPr>
                <w:sz w:val="22"/>
                <w:szCs w:val="22"/>
              </w:rPr>
              <w:t>таблетки, покрытые пленочной оболочкой</w:t>
            </w:r>
          </w:p>
        </w:tc>
      </w:tr>
      <w:tr w:rsidR="00000000" w14:paraId="20158FFF" w14:textId="77777777">
        <w:tblPrEx>
          <w:tblCellMar>
            <w:top w:w="0" w:type="dxa"/>
            <w:bottom w:w="0" w:type="dxa"/>
          </w:tblCellMar>
        </w:tblPrEx>
        <w:tc>
          <w:tcPr>
            <w:tcW w:w="1401" w:type="dxa"/>
            <w:tcBorders>
              <w:top w:val="nil"/>
              <w:left w:val="nil"/>
              <w:bottom w:val="nil"/>
              <w:right w:val="nil"/>
            </w:tcBorders>
          </w:tcPr>
          <w:p w14:paraId="33D86759" w14:textId="77777777" w:rsidR="00000000" w:rsidRDefault="00000000">
            <w:pPr>
              <w:pStyle w:val="aa"/>
              <w:jc w:val="center"/>
              <w:rPr>
                <w:sz w:val="22"/>
                <w:szCs w:val="22"/>
              </w:rPr>
            </w:pPr>
            <w:r>
              <w:rPr>
                <w:sz w:val="22"/>
                <w:szCs w:val="22"/>
              </w:rPr>
              <w:t>A03</w:t>
            </w:r>
          </w:p>
        </w:tc>
        <w:tc>
          <w:tcPr>
            <w:tcW w:w="4586" w:type="dxa"/>
            <w:tcBorders>
              <w:top w:val="nil"/>
              <w:left w:val="nil"/>
              <w:bottom w:val="nil"/>
              <w:right w:val="nil"/>
            </w:tcBorders>
          </w:tcPr>
          <w:p w14:paraId="100193FB" w14:textId="77777777" w:rsidR="00000000" w:rsidRDefault="00000000">
            <w:pPr>
              <w:pStyle w:val="ad"/>
              <w:rPr>
                <w:sz w:val="22"/>
                <w:szCs w:val="22"/>
              </w:rPr>
            </w:pPr>
            <w:r>
              <w:rPr>
                <w:sz w:val="22"/>
                <w:szCs w:val="22"/>
              </w:rPr>
              <w:t>препараты для лечения функциональных нарушений желудочно-кишечного тракта</w:t>
            </w:r>
          </w:p>
        </w:tc>
        <w:tc>
          <w:tcPr>
            <w:tcW w:w="4586" w:type="dxa"/>
            <w:tcBorders>
              <w:top w:val="nil"/>
              <w:left w:val="nil"/>
              <w:bottom w:val="nil"/>
              <w:right w:val="nil"/>
            </w:tcBorders>
          </w:tcPr>
          <w:p w14:paraId="2796C513" w14:textId="77777777" w:rsidR="00000000" w:rsidRDefault="00000000">
            <w:pPr>
              <w:pStyle w:val="aa"/>
              <w:rPr>
                <w:sz w:val="22"/>
                <w:szCs w:val="22"/>
              </w:rPr>
            </w:pPr>
          </w:p>
        </w:tc>
        <w:tc>
          <w:tcPr>
            <w:tcW w:w="4586" w:type="dxa"/>
            <w:tcBorders>
              <w:top w:val="nil"/>
              <w:left w:val="nil"/>
              <w:bottom w:val="nil"/>
              <w:right w:val="nil"/>
            </w:tcBorders>
          </w:tcPr>
          <w:p w14:paraId="5E1328EA" w14:textId="77777777" w:rsidR="00000000" w:rsidRDefault="00000000">
            <w:pPr>
              <w:pStyle w:val="aa"/>
              <w:rPr>
                <w:sz w:val="22"/>
                <w:szCs w:val="22"/>
              </w:rPr>
            </w:pPr>
          </w:p>
        </w:tc>
      </w:tr>
      <w:tr w:rsidR="00000000" w14:paraId="59FD2249" w14:textId="77777777">
        <w:tblPrEx>
          <w:tblCellMar>
            <w:top w:w="0" w:type="dxa"/>
            <w:bottom w:w="0" w:type="dxa"/>
          </w:tblCellMar>
        </w:tblPrEx>
        <w:tc>
          <w:tcPr>
            <w:tcW w:w="1401" w:type="dxa"/>
            <w:tcBorders>
              <w:top w:val="nil"/>
              <w:left w:val="nil"/>
              <w:bottom w:val="nil"/>
              <w:right w:val="nil"/>
            </w:tcBorders>
          </w:tcPr>
          <w:p w14:paraId="7641EE31" w14:textId="77777777" w:rsidR="00000000" w:rsidRDefault="00000000">
            <w:pPr>
              <w:pStyle w:val="aa"/>
              <w:jc w:val="center"/>
              <w:rPr>
                <w:sz w:val="22"/>
                <w:szCs w:val="22"/>
              </w:rPr>
            </w:pPr>
            <w:r>
              <w:rPr>
                <w:sz w:val="22"/>
                <w:szCs w:val="22"/>
              </w:rPr>
              <w:t>A03A</w:t>
            </w:r>
          </w:p>
        </w:tc>
        <w:tc>
          <w:tcPr>
            <w:tcW w:w="4586" w:type="dxa"/>
            <w:tcBorders>
              <w:top w:val="nil"/>
              <w:left w:val="nil"/>
              <w:bottom w:val="nil"/>
              <w:right w:val="nil"/>
            </w:tcBorders>
          </w:tcPr>
          <w:p w14:paraId="5A5BD5B8" w14:textId="77777777" w:rsidR="00000000" w:rsidRDefault="00000000">
            <w:pPr>
              <w:pStyle w:val="ad"/>
              <w:rPr>
                <w:sz w:val="22"/>
                <w:szCs w:val="22"/>
              </w:rPr>
            </w:pPr>
            <w:r>
              <w:rPr>
                <w:sz w:val="22"/>
                <w:szCs w:val="22"/>
              </w:rPr>
              <w:t>препараты для лечения функциональных нарушений желудочно-кишечного тракта</w:t>
            </w:r>
          </w:p>
        </w:tc>
        <w:tc>
          <w:tcPr>
            <w:tcW w:w="4586" w:type="dxa"/>
            <w:tcBorders>
              <w:top w:val="nil"/>
              <w:left w:val="nil"/>
              <w:bottom w:val="nil"/>
              <w:right w:val="nil"/>
            </w:tcBorders>
          </w:tcPr>
          <w:p w14:paraId="1022E0DE" w14:textId="77777777" w:rsidR="00000000" w:rsidRDefault="00000000">
            <w:pPr>
              <w:pStyle w:val="aa"/>
              <w:rPr>
                <w:sz w:val="22"/>
                <w:szCs w:val="22"/>
              </w:rPr>
            </w:pPr>
          </w:p>
        </w:tc>
        <w:tc>
          <w:tcPr>
            <w:tcW w:w="4586" w:type="dxa"/>
            <w:tcBorders>
              <w:top w:val="nil"/>
              <w:left w:val="nil"/>
              <w:bottom w:val="nil"/>
              <w:right w:val="nil"/>
            </w:tcBorders>
          </w:tcPr>
          <w:p w14:paraId="25196324" w14:textId="77777777" w:rsidR="00000000" w:rsidRDefault="00000000">
            <w:pPr>
              <w:pStyle w:val="aa"/>
              <w:rPr>
                <w:sz w:val="22"/>
                <w:szCs w:val="22"/>
              </w:rPr>
            </w:pPr>
          </w:p>
        </w:tc>
      </w:tr>
      <w:tr w:rsidR="00000000" w14:paraId="61FA8047" w14:textId="77777777">
        <w:tblPrEx>
          <w:tblCellMar>
            <w:top w:w="0" w:type="dxa"/>
            <w:bottom w:w="0" w:type="dxa"/>
          </w:tblCellMar>
        </w:tblPrEx>
        <w:tc>
          <w:tcPr>
            <w:tcW w:w="1401" w:type="dxa"/>
            <w:tcBorders>
              <w:top w:val="nil"/>
              <w:left w:val="nil"/>
              <w:bottom w:val="nil"/>
              <w:right w:val="nil"/>
            </w:tcBorders>
          </w:tcPr>
          <w:p w14:paraId="5F192BED" w14:textId="77777777" w:rsidR="00000000" w:rsidRDefault="00000000">
            <w:pPr>
              <w:pStyle w:val="aa"/>
              <w:jc w:val="center"/>
              <w:rPr>
                <w:sz w:val="22"/>
                <w:szCs w:val="22"/>
              </w:rPr>
            </w:pPr>
            <w:r>
              <w:rPr>
                <w:sz w:val="22"/>
                <w:szCs w:val="22"/>
              </w:rPr>
              <w:t>A03AA</w:t>
            </w:r>
          </w:p>
        </w:tc>
        <w:tc>
          <w:tcPr>
            <w:tcW w:w="4586" w:type="dxa"/>
            <w:tcBorders>
              <w:top w:val="nil"/>
              <w:left w:val="nil"/>
              <w:bottom w:val="nil"/>
              <w:right w:val="nil"/>
            </w:tcBorders>
          </w:tcPr>
          <w:p w14:paraId="63B70208" w14:textId="77777777" w:rsidR="00000000" w:rsidRDefault="00000000">
            <w:pPr>
              <w:pStyle w:val="ad"/>
              <w:rPr>
                <w:sz w:val="22"/>
                <w:szCs w:val="22"/>
              </w:rPr>
            </w:pPr>
            <w:r>
              <w:rPr>
                <w:sz w:val="22"/>
                <w:szCs w:val="22"/>
              </w:rPr>
              <w:t>синтетические антихолинергические средства, эфиры с третичной аминогруппой</w:t>
            </w:r>
          </w:p>
        </w:tc>
        <w:tc>
          <w:tcPr>
            <w:tcW w:w="4586" w:type="dxa"/>
            <w:tcBorders>
              <w:top w:val="nil"/>
              <w:left w:val="nil"/>
              <w:bottom w:val="nil"/>
              <w:right w:val="nil"/>
            </w:tcBorders>
          </w:tcPr>
          <w:p w14:paraId="7ED5CC10" w14:textId="77777777" w:rsidR="00000000" w:rsidRDefault="00000000">
            <w:pPr>
              <w:pStyle w:val="aa"/>
              <w:rPr>
                <w:sz w:val="22"/>
                <w:szCs w:val="22"/>
              </w:rPr>
            </w:pPr>
            <w:r>
              <w:rPr>
                <w:sz w:val="22"/>
                <w:szCs w:val="22"/>
              </w:rPr>
              <w:t>мебеверин</w:t>
            </w:r>
          </w:p>
        </w:tc>
        <w:tc>
          <w:tcPr>
            <w:tcW w:w="4586" w:type="dxa"/>
            <w:tcBorders>
              <w:top w:val="nil"/>
              <w:left w:val="nil"/>
              <w:bottom w:val="nil"/>
              <w:right w:val="nil"/>
            </w:tcBorders>
          </w:tcPr>
          <w:p w14:paraId="6B0275E0" w14:textId="77777777" w:rsidR="00000000" w:rsidRDefault="00000000">
            <w:pPr>
              <w:pStyle w:val="ad"/>
              <w:rPr>
                <w:sz w:val="22"/>
                <w:szCs w:val="22"/>
              </w:rPr>
            </w:pPr>
            <w:r>
              <w:rPr>
                <w:sz w:val="22"/>
                <w:szCs w:val="22"/>
              </w:rPr>
              <w:t>капсулы с пролонгированным высвобождением;</w:t>
            </w:r>
          </w:p>
          <w:p w14:paraId="5870FA26" w14:textId="77777777" w:rsidR="00000000" w:rsidRDefault="00000000">
            <w:pPr>
              <w:pStyle w:val="ad"/>
              <w:rPr>
                <w:sz w:val="22"/>
                <w:szCs w:val="22"/>
              </w:rPr>
            </w:pPr>
            <w:r>
              <w:rPr>
                <w:sz w:val="22"/>
                <w:szCs w:val="22"/>
              </w:rPr>
              <w:t>таблетки, покрытые оболочкой;</w:t>
            </w:r>
          </w:p>
          <w:p w14:paraId="013973AD" w14:textId="77777777" w:rsidR="00000000" w:rsidRDefault="00000000">
            <w:pPr>
              <w:pStyle w:val="ad"/>
              <w:rPr>
                <w:sz w:val="22"/>
                <w:szCs w:val="22"/>
              </w:rPr>
            </w:pPr>
            <w:r>
              <w:rPr>
                <w:sz w:val="22"/>
                <w:szCs w:val="22"/>
              </w:rPr>
              <w:t>таблетки, покрытые пленочной оболочкой;</w:t>
            </w:r>
          </w:p>
          <w:p w14:paraId="14176E98" w14:textId="77777777" w:rsidR="00000000" w:rsidRDefault="00000000">
            <w:pPr>
              <w:pStyle w:val="ad"/>
              <w:rPr>
                <w:sz w:val="22"/>
                <w:szCs w:val="22"/>
              </w:rPr>
            </w:pPr>
            <w:r>
              <w:rPr>
                <w:sz w:val="22"/>
                <w:szCs w:val="22"/>
              </w:rPr>
              <w:t>таблетки с пролонгированным высвобождением, покрытые пленочной оболочкой;</w:t>
            </w:r>
          </w:p>
        </w:tc>
      </w:tr>
      <w:tr w:rsidR="00000000" w14:paraId="52D65986" w14:textId="77777777">
        <w:tblPrEx>
          <w:tblCellMar>
            <w:top w:w="0" w:type="dxa"/>
            <w:bottom w:w="0" w:type="dxa"/>
          </w:tblCellMar>
        </w:tblPrEx>
        <w:tc>
          <w:tcPr>
            <w:tcW w:w="1401" w:type="dxa"/>
            <w:tcBorders>
              <w:top w:val="nil"/>
              <w:left w:val="nil"/>
              <w:bottom w:val="nil"/>
              <w:right w:val="nil"/>
            </w:tcBorders>
          </w:tcPr>
          <w:p w14:paraId="62181EF0" w14:textId="77777777" w:rsidR="00000000" w:rsidRDefault="00000000">
            <w:pPr>
              <w:pStyle w:val="aa"/>
              <w:rPr>
                <w:sz w:val="22"/>
                <w:szCs w:val="22"/>
              </w:rPr>
            </w:pPr>
          </w:p>
        </w:tc>
        <w:tc>
          <w:tcPr>
            <w:tcW w:w="4586" w:type="dxa"/>
            <w:tcBorders>
              <w:top w:val="nil"/>
              <w:left w:val="nil"/>
              <w:bottom w:val="nil"/>
              <w:right w:val="nil"/>
            </w:tcBorders>
          </w:tcPr>
          <w:p w14:paraId="5267B800" w14:textId="77777777" w:rsidR="00000000" w:rsidRDefault="00000000">
            <w:pPr>
              <w:pStyle w:val="aa"/>
              <w:rPr>
                <w:sz w:val="22"/>
                <w:szCs w:val="22"/>
              </w:rPr>
            </w:pPr>
          </w:p>
        </w:tc>
        <w:tc>
          <w:tcPr>
            <w:tcW w:w="4586" w:type="dxa"/>
            <w:tcBorders>
              <w:top w:val="nil"/>
              <w:left w:val="nil"/>
              <w:bottom w:val="nil"/>
              <w:right w:val="nil"/>
            </w:tcBorders>
          </w:tcPr>
          <w:p w14:paraId="700AB788" w14:textId="77777777" w:rsidR="00000000" w:rsidRDefault="00000000">
            <w:pPr>
              <w:pStyle w:val="aa"/>
              <w:rPr>
                <w:sz w:val="22"/>
                <w:szCs w:val="22"/>
              </w:rPr>
            </w:pPr>
            <w:r>
              <w:rPr>
                <w:sz w:val="22"/>
                <w:szCs w:val="22"/>
              </w:rPr>
              <w:t>платифиллин</w:t>
            </w:r>
          </w:p>
        </w:tc>
        <w:tc>
          <w:tcPr>
            <w:tcW w:w="4586" w:type="dxa"/>
            <w:tcBorders>
              <w:top w:val="nil"/>
              <w:left w:val="nil"/>
              <w:bottom w:val="nil"/>
              <w:right w:val="nil"/>
            </w:tcBorders>
          </w:tcPr>
          <w:p w14:paraId="662FCCF2" w14:textId="77777777" w:rsidR="00000000" w:rsidRDefault="00000000">
            <w:pPr>
              <w:pStyle w:val="ad"/>
              <w:rPr>
                <w:sz w:val="22"/>
                <w:szCs w:val="22"/>
              </w:rPr>
            </w:pPr>
            <w:r>
              <w:rPr>
                <w:sz w:val="22"/>
                <w:szCs w:val="22"/>
              </w:rPr>
              <w:t>раствор для подкожного введения;</w:t>
            </w:r>
          </w:p>
        </w:tc>
      </w:tr>
      <w:tr w:rsidR="00000000" w14:paraId="17C1D95D" w14:textId="77777777">
        <w:tblPrEx>
          <w:tblCellMar>
            <w:top w:w="0" w:type="dxa"/>
            <w:bottom w:w="0" w:type="dxa"/>
          </w:tblCellMar>
        </w:tblPrEx>
        <w:tc>
          <w:tcPr>
            <w:tcW w:w="1401" w:type="dxa"/>
            <w:tcBorders>
              <w:top w:val="nil"/>
              <w:left w:val="nil"/>
              <w:bottom w:val="nil"/>
              <w:right w:val="nil"/>
            </w:tcBorders>
          </w:tcPr>
          <w:p w14:paraId="04353BF4" w14:textId="77777777" w:rsidR="00000000" w:rsidRDefault="00000000">
            <w:pPr>
              <w:pStyle w:val="aa"/>
              <w:jc w:val="center"/>
              <w:rPr>
                <w:sz w:val="22"/>
                <w:szCs w:val="22"/>
              </w:rPr>
            </w:pPr>
            <w:r>
              <w:rPr>
                <w:sz w:val="22"/>
                <w:szCs w:val="22"/>
              </w:rPr>
              <w:t>A03AD</w:t>
            </w:r>
          </w:p>
        </w:tc>
        <w:tc>
          <w:tcPr>
            <w:tcW w:w="4586" w:type="dxa"/>
            <w:tcBorders>
              <w:top w:val="nil"/>
              <w:left w:val="nil"/>
              <w:bottom w:val="nil"/>
              <w:right w:val="nil"/>
            </w:tcBorders>
          </w:tcPr>
          <w:p w14:paraId="0949C40E" w14:textId="77777777" w:rsidR="00000000" w:rsidRDefault="00000000">
            <w:pPr>
              <w:pStyle w:val="ad"/>
              <w:rPr>
                <w:sz w:val="22"/>
                <w:szCs w:val="22"/>
              </w:rPr>
            </w:pPr>
            <w:r>
              <w:rPr>
                <w:sz w:val="22"/>
                <w:szCs w:val="22"/>
              </w:rPr>
              <w:t>папаверин и его производные</w:t>
            </w:r>
          </w:p>
        </w:tc>
        <w:tc>
          <w:tcPr>
            <w:tcW w:w="4586" w:type="dxa"/>
            <w:tcBorders>
              <w:top w:val="nil"/>
              <w:left w:val="nil"/>
              <w:bottom w:val="nil"/>
              <w:right w:val="nil"/>
            </w:tcBorders>
          </w:tcPr>
          <w:p w14:paraId="6DF2FA57" w14:textId="77777777" w:rsidR="00000000" w:rsidRDefault="00000000">
            <w:pPr>
              <w:pStyle w:val="aa"/>
              <w:rPr>
                <w:sz w:val="22"/>
                <w:szCs w:val="22"/>
              </w:rPr>
            </w:pPr>
            <w:r>
              <w:rPr>
                <w:sz w:val="22"/>
                <w:szCs w:val="22"/>
              </w:rPr>
              <w:t>дротаверин</w:t>
            </w:r>
          </w:p>
        </w:tc>
        <w:tc>
          <w:tcPr>
            <w:tcW w:w="4586" w:type="dxa"/>
            <w:tcBorders>
              <w:top w:val="nil"/>
              <w:left w:val="nil"/>
              <w:bottom w:val="nil"/>
              <w:right w:val="nil"/>
            </w:tcBorders>
          </w:tcPr>
          <w:p w14:paraId="1D7AD0B9" w14:textId="77777777" w:rsidR="00000000" w:rsidRDefault="00000000">
            <w:pPr>
              <w:pStyle w:val="ad"/>
              <w:rPr>
                <w:sz w:val="22"/>
                <w:szCs w:val="22"/>
              </w:rPr>
            </w:pPr>
            <w:r>
              <w:rPr>
                <w:sz w:val="22"/>
                <w:szCs w:val="22"/>
              </w:rPr>
              <w:t>раствор для внутривенного и внутримышечного введения;</w:t>
            </w:r>
          </w:p>
          <w:p w14:paraId="0BA5F917" w14:textId="77777777" w:rsidR="00000000" w:rsidRDefault="00000000">
            <w:pPr>
              <w:pStyle w:val="ad"/>
              <w:rPr>
                <w:sz w:val="22"/>
                <w:szCs w:val="22"/>
              </w:rPr>
            </w:pPr>
            <w:r>
              <w:rPr>
                <w:sz w:val="22"/>
                <w:szCs w:val="22"/>
              </w:rPr>
              <w:t>раствор для инъекций;</w:t>
            </w:r>
          </w:p>
          <w:p w14:paraId="79519D73" w14:textId="77777777" w:rsidR="00000000" w:rsidRDefault="00000000">
            <w:pPr>
              <w:pStyle w:val="ad"/>
              <w:rPr>
                <w:sz w:val="22"/>
                <w:szCs w:val="22"/>
              </w:rPr>
            </w:pPr>
            <w:r>
              <w:rPr>
                <w:sz w:val="22"/>
                <w:szCs w:val="22"/>
              </w:rPr>
              <w:t>таблетки;</w:t>
            </w:r>
          </w:p>
          <w:p w14:paraId="4B124A86" w14:textId="77777777" w:rsidR="00000000" w:rsidRDefault="00000000">
            <w:pPr>
              <w:pStyle w:val="ad"/>
              <w:rPr>
                <w:sz w:val="22"/>
                <w:szCs w:val="22"/>
              </w:rPr>
            </w:pPr>
            <w:r>
              <w:rPr>
                <w:sz w:val="22"/>
                <w:szCs w:val="22"/>
              </w:rPr>
              <w:t>таблетки, покрытые пленочной оболочкой</w:t>
            </w:r>
          </w:p>
        </w:tc>
      </w:tr>
      <w:tr w:rsidR="00000000" w14:paraId="12E6FB65" w14:textId="77777777">
        <w:tblPrEx>
          <w:tblCellMar>
            <w:top w:w="0" w:type="dxa"/>
            <w:bottom w:w="0" w:type="dxa"/>
          </w:tblCellMar>
        </w:tblPrEx>
        <w:tc>
          <w:tcPr>
            <w:tcW w:w="1401" w:type="dxa"/>
            <w:tcBorders>
              <w:top w:val="nil"/>
              <w:left w:val="nil"/>
              <w:bottom w:val="nil"/>
              <w:right w:val="nil"/>
            </w:tcBorders>
          </w:tcPr>
          <w:p w14:paraId="02BC80BB" w14:textId="77777777" w:rsidR="00000000" w:rsidRDefault="00000000">
            <w:pPr>
              <w:pStyle w:val="aa"/>
              <w:jc w:val="center"/>
              <w:rPr>
                <w:sz w:val="22"/>
                <w:szCs w:val="22"/>
              </w:rPr>
            </w:pPr>
            <w:r>
              <w:rPr>
                <w:sz w:val="22"/>
                <w:szCs w:val="22"/>
              </w:rPr>
              <w:t>A03B</w:t>
            </w:r>
          </w:p>
        </w:tc>
        <w:tc>
          <w:tcPr>
            <w:tcW w:w="4586" w:type="dxa"/>
            <w:tcBorders>
              <w:top w:val="nil"/>
              <w:left w:val="nil"/>
              <w:bottom w:val="nil"/>
              <w:right w:val="nil"/>
            </w:tcBorders>
          </w:tcPr>
          <w:p w14:paraId="14A34567" w14:textId="77777777" w:rsidR="00000000" w:rsidRDefault="00000000">
            <w:pPr>
              <w:pStyle w:val="ad"/>
              <w:rPr>
                <w:sz w:val="22"/>
                <w:szCs w:val="22"/>
              </w:rPr>
            </w:pPr>
            <w:r>
              <w:rPr>
                <w:sz w:val="22"/>
                <w:szCs w:val="22"/>
              </w:rPr>
              <w:t>препараты белладонны</w:t>
            </w:r>
          </w:p>
        </w:tc>
        <w:tc>
          <w:tcPr>
            <w:tcW w:w="4586" w:type="dxa"/>
            <w:tcBorders>
              <w:top w:val="nil"/>
              <w:left w:val="nil"/>
              <w:bottom w:val="nil"/>
              <w:right w:val="nil"/>
            </w:tcBorders>
          </w:tcPr>
          <w:p w14:paraId="56AA2E20" w14:textId="77777777" w:rsidR="00000000" w:rsidRDefault="00000000">
            <w:pPr>
              <w:pStyle w:val="aa"/>
              <w:rPr>
                <w:sz w:val="22"/>
                <w:szCs w:val="22"/>
              </w:rPr>
            </w:pPr>
          </w:p>
        </w:tc>
        <w:tc>
          <w:tcPr>
            <w:tcW w:w="4586" w:type="dxa"/>
            <w:tcBorders>
              <w:top w:val="nil"/>
              <w:left w:val="nil"/>
              <w:bottom w:val="nil"/>
              <w:right w:val="nil"/>
            </w:tcBorders>
          </w:tcPr>
          <w:p w14:paraId="59B86AD3" w14:textId="77777777" w:rsidR="00000000" w:rsidRDefault="00000000">
            <w:pPr>
              <w:pStyle w:val="aa"/>
              <w:rPr>
                <w:sz w:val="22"/>
                <w:szCs w:val="22"/>
              </w:rPr>
            </w:pPr>
          </w:p>
        </w:tc>
      </w:tr>
      <w:tr w:rsidR="00000000" w14:paraId="0056E068" w14:textId="77777777">
        <w:tblPrEx>
          <w:tblCellMar>
            <w:top w:w="0" w:type="dxa"/>
            <w:bottom w:w="0" w:type="dxa"/>
          </w:tblCellMar>
        </w:tblPrEx>
        <w:tc>
          <w:tcPr>
            <w:tcW w:w="1401" w:type="dxa"/>
            <w:tcBorders>
              <w:top w:val="nil"/>
              <w:left w:val="nil"/>
              <w:bottom w:val="nil"/>
              <w:right w:val="nil"/>
            </w:tcBorders>
          </w:tcPr>
          <w:p w14:paraId="424703E5" w14:textId="77777777" w:rsidR="00000000" w:rsidRDefault="00000000">
            <w:pPr>
              <w:pStyle w:val="aa"/>
              <w:jc w:val="center"/>
              <w:rPr>
                <w:sz w:val="22"/>
                <w:szCs w:val="22"/>
              </w:rPr>
            </w:pPr>
            <w:r>
              <w:rPr>
                <w:sz w:val="22"/>
                <w:szCs w:val="22"/>
              </w:rPr>
              <w:t>A03BA</w:t>
            </w:r>
          </w:p>
        </w:tc>
        <w:tc>
          <w:tcPr>
            <w:tcW w:w="4586" w:type="dxa"/>
            <w:tcBorders>
              <w:top w:val="nil"/>
              <w:left w:val="nil"/>
              <w:bottom w:val="nil"/>
              <w:right w:val="nil"/>
            </w:tcBorders>
          </w:tcPr>
          <w:p w14:paraId="396D367E" w14:textId="77777777" w:rsidR="00000000" w:rsidRDefault="00000000">
            <w:pPr>
              <w:pStyle w:val="ad"/>
              <w:rPr>
                <w:sz w:val="22"/>
                <w:szCs w:val="22"/>
              </w:rPr>
            </w:pPr>
            <w:r>
              <w:rPr>
                <w:sz w:val="22"/>
                <w:szCs w:val="22"/>
              </w:rPr>
              <w:t>алкалоиды белладонны, третичные амины</w:t>
            </w:r>
          </w:p>
        </w:tc>
        <w:tc>
          <w:tcPr>
            <w:tcW w:w="4586" w:type="dxa"/>
            <w:tcBorders>
              <w:top w:val="nil"/>
              <w:left w:val="nil"/>
              <w:bottom w:val="nil"/>
              <w:right w:val="nil"/>
            </w:tcBorders>
          </w:tcPr>
          <w:p w14:paraId="2DD0527F" w14:textId="77777777" w:rsidR="00000000" w:rsidRDefault="00000000">
            <w:pPr>
              <w:pStyle w:val="aa"/>
              <w:rPr>
                <w:sz w:val="22"/>
                <w:szCs w:val="22"/>
              </w:rPr>
            </w:pPr>
            <w:r>
              <w:rPr>
                <w:sz w:val="22"/>
                <w:szCs w:val="22"/>
              </w:rPr>
              <w:t>атропин</w:t>
            </w:r>
          </w:p>
        </w:tc>
        <w:tc>
          <w:tcPr>
            <w:tcW w:w="4586" w:type="dxa"/>
            <w:tcBorders>
              <w:top w:val="nil"/>
              <w:left w:val="nil"/>
              <w:bottom w:val="nil"/>
              <w:right w:val="nil"/>
            </w:tcBorders>
          </w:tcPr>
          <w:p w14:paraId="2BF999FF" w14:textId="77777777" w:rsidR="00000000" w:rsidRDefault="00000000">
            <w:pPr>
              <w:pStyle w:val="ad"/>
              <w:rPr>
                <w:sz w:val="22"/>
                <w:szCs w:val="22"/>
              </w:rPr>
            </w:pPr>
            <w:r>
              <w:rPr>
                <w:sz w:val="22"/>
                <w:szCs w:val="22"/>
              </w:rPr>
              <w:t>капли глазные;</w:t>
            </w:r>
          </w:p>
          <w:p w14:paraId="21958688" w14:textId="77777777" w:rsidR="00000000" w:rsidRDefault="00000000">
            <w:pPr>
              <w:pStyle w:val="ad"/>
              <w:rPr>
                <w:sz w:val="22"/>
                <w:szCs w:val="22"/>
              </w:rPr>
            </w:pPr>
            <w:r>
              <w:rPr>
                <w:sz w:val="22"/>
                <w:szCs w:val="22"/>
              </w:rPr>
              <w:t>раствор для инъекций</w:t>
            </w:r>
          </w:p>
        </w:tc>
      </w:tr>
      <w:tr w:rsidR="00000000" w14:paraId="5E9ABC73" w14:textId="77777777">
        <w:tblPrEx>
          <w:tblCellMar>
            <w:top w:w="0" w:type="dxa"/>
            <w:bottom w:w="0" w:type="dxa"/>
          </w:tblCellMar>
        </w:tblPrEx>
        <w:tc>
          <w:tcPr>
            <w:tcW w:w="1401" w:type="dxa"/>
            <w:tcBorders>
              <w:top w:val="nil"/>
              <w:left w:val="nil"/>
              <w:bottom w:val="nil"/>
              <w:right w:val="nil"/>
            </w:tcBorders>
          </w:tcPr>
          <w:p w14:paraId="1FEBB6D2" w14:textId="77777777" w:rsidR="00000000" w:rsidRDefault="00000000">
            <w:pPr>
              <w:pStyle w:val="aa"/>
              <w:jc w:val="center"/>
              <w:rPr>
                <w:sz w:val="22"/>
                <w:szCs w:val="22"/>
              </w:rPr>
            </w:pPr>
            <w:r>
              <w:rPr>
                <w:sz w:val="22"/>
                <w:szCs w:val="22"/>
              </w:rPr>
              <w:t>A03F</w:t>
            </w:r>
          </w:p>
        </w:tc>
        <w:tc>
          <w:tcPr>
            <w:tcW w:w="4586" w:type="dxa"/>
            <w:tcBorders>
              <w:top w:val="nil"/>
              <w:left w:val="nil"/>
              <w:bottom w:val="nil"/>
              <w:right w:val="nil"/>
            </w:tcBorders>
          </w:tcPr>
          <w:p w14:paraId="30D1633E" w14:textId="77777777" w:rsidR="00000000" w:rsidRDefault="00000000">
            <w:pPr>
              <w:pStyle w:val="ad"/>
              <w:rPr>
                <w:sz w:val="22"/>
                <w:szCs w:val="22"/>
              </w:rPr>
            </w:pPr>
            <w:r>
              <w:rPr>
                <w:sz w:val="22"/>
                <w:szCs w:val="22"/>
              </w:rPr>
              <w:t>стимуляторы моторики желудочно-кишечного тракта</w:t>
            </w:r>
          </w:p>
        </w:tc>
        <w:tc>
          <w:tcPr>
            <w:tcW w:w="4586" w:type="dxa"/>
            <w:tcBorders>
              <w:top w:val="nil"/>
              <w:left w:val="nil"/>
              <w:bottom w:val="nil"/>
              <w:right w:val="nil"/>
            </w:tcBorders>
          </w:tcPr>
          <w:p w14:paraId="6BD9184A" w14:textId="77777777" w:rsidR="00000000" w:rsidRDefault="00000000">
            <w:pPr>
              <w:pStyle w:val="aa"/>
              <w:rPr>
                <w:sz w:val="22"/>
                <w:szCs w:val="22"/>
              </w:rPr>
            </w:pPr>
          </w:p>
        </w:tc>
        <w:tc>
          <w:tcPr>
            <w:tcW w:w="4586" w:type="dxa"/>
            <w:tcBorders>
              <w:top w:val="nil"/>
              <w:left w:val="nil"/>
              <w:bottom w:val="nil"/>
              <w:right w:val="nil"/>
            </w:tcBorders>
          </w:tcPr>
          <w:p w14:paraId="0285B5C3" w14:textId="77777777" w:rsidR="00000000" w:rsidRDefault="00000000">
            <w:pPr>
              <w:pStyle w:val="aa"/>
              <w:rPr>
                <w:sz w:val="22"/>
                <w:szCs w:val="22"/>
              </w:rPr>
            </w:pPr>
          </w:p>
        </w:tc>
      </w:tr>
      <w:tr w:rsidR="00000000" w14:paraId="51F9CEA6" w14:textId="77777777">
        <w:tblPrEx>
          <w:tblCellMar>
            <w:top w:w="0" w:type="dxa"/>
            <w:bottom w:w="0" w:type="dxa"/>
          </w:tblCellMar>
        </w:tblPrEx>
        <w:tc>
          <w:tcPr>
            <w:tcW w:w="1401" w:type="dxa"/>
            <w:tcBorders>
              <w:top w:val="nil"/>
              <w:left w:val="nil"/>
              <w:bottom w:val="nil"/>
              <w:right w:val="nil"/>
            </w:tcBorders>
          </w:tcPr>
          <w:p w14:paraId="713C73F9" w14:textId="77777777" w:rsidR="00000000" w:rsidRDefault="00000000">
            <w:pPr>
              <w:pStyle w:val="aa"/>
              <w:jc w:val="center"/>
              <w:rPr>
                <w:sz w:val="22"/>
                <w:szCs w:val="22"/>
              </w:rPr>
            </w:pPr>
            <w:r>
              <w:rPr>
                <w:sz w:val="22"/>
                <w:szCs w:val="22"/>
              </w:rPr>
              <w:t>A03FA</w:t>
            </w:r>
          </w:p>
        </w:tc>
        <w:tc>
          <w:tcPr>
            <w:tcW w:w="4586" w:type="dxa"/>
            <w:tcBorders>
              <w:top w:val="nil"/>
              <w:left w:val="nil"/>
              <w:bottom w:val="nil"/>
              <w:right w:val="nil"/>
            </w:tcBorders>
          </w:tcPr>
          <w:p w14:paraId="373A1364" w14:textId="77777777" w:rsidR="00000000" w:rsidRDefault="00000000">
            <w:pPr>
              <w:pStyle w:val="ad"/>
              <w:rPr>
                <w:sz w:val="22"/>
                <w:szCs w:val="22"/>
              </w:rPr>
            </w:pPr>
            <w:r>
              <w:rPr>
                <w:sz w:val="22"/>
                <w:szCs w:val="22"/>
              </w:rPr>
              <w:t>стимуляторы моторики желудочно-кишечного тракта</w:t>
            </w:r>
          </w:p>
        </w:tc>
        <w:tc>
          <w:tcPr>
            <w:tcW w:w="4586" w:type="dxa"/>
            <w:tcBorders>
              <w:top w:val="nil"/>
              <w:left w:val="nil"/>
              <w:bottom w:val="nil"/>
              <w:right w:val="nil"/>
            </w:tcBorders>
          </w:tcPr>
          <w:p w14:paraId="4A06A796" w14:textId="77777777" w:rsidR="00000000" w:rsidRDefault="00000000">
            <w:pPr>
              <w:pStyle w:val="aa"/>
              <w:rPr>
                <w:sz w:val="22"/>
                <w:szCs w:val="22"/>
              </w:rPr>
            </w:pPr>
            <w:r>
              <w:rPr>
                <w:sz w:val="22"/>
                <w:szCs w:val="22"/>
              </w:rPr>
              <w:t>метоклопрамид</w:t>
            </w:r>
          </w:p>
        </w:tc>
        <w:tc>
          <w:tcPr>
            <w:tcW w:w="4586" w:type="dxa"/>
            <w:tcBorders>
              <w:top w:val="nil"/>
              <w:left w:val="nil"/>
              <w:bottom w:val="nil"/>
              <w:right w:val="nil"/>
            </w:tcBorders>
          </w:tcPr>
          <w:p w14:paraId="7C581189" w14:textId="77777777" w:rsidR="00000000" w:rsidRDefault="00000000">
            <w:pPr>
              <w:pStyle w:val="ad"/>
              <w:rPr>
                <w:sz w:val="22"/>
                <w:szCs w:val="22"/>
              </w:rPr>
            </w:pPr>
            <w:r>
              <w:rPr>
                <w:sz w:val="22"/>
                <w:szCs w:val="22"/>
              </w:rPr>
              <w:t>раствор для внутривенного и внутримышечного введения;</w:t>
            </w:r>
          </w:p>
          <w:p w14:paraId="59A5B220" w14:textId="77777777" w:rsidR="00000000" w:rsidRDefault="00000000">
            <w:pPr>
              <w:pStyle w:val="ad"/>
              <w:rPr>
                <w:sz w:val="22"/>
                <w:szCs w:val="22"/>
              </w:rPr>
            </w:pPr>
            <w:r>
              <w:rPr>
                <w:sz w:val="22"/>
                <w:szCs w:val="22"/>
              </w:rPr>
              <w:t>раствор для инъекций;</w:t>
            </w:r>
          </w:p>
          <w:p w14:paraId="44AF4B1E" w14:textId="77777777" w:rsidR="00000000" w:rsidRDefault="00000000">
            <w:pPr>
              <w:pStyle w:val="ad"/>
              <w:rPr>
                <w:sz w:val="22"/>
                <w:szCs w:val="22"/>
              </w:rPr>
            </w:pPr>
            <w:r>
              <w:rPr>
                <w:sz w:val="22"/>
                <w:szCs w:val="22"/>
              </w:rPr>
              <w:t>раствор для приема внутрь;</w:t>
            </w:r>
          </w:p>
          <w:p w14:paraId="13E1A168" w14:textId="77777777" w:rsidR="00000000" w:rsidRDefault="00000000">
            <w:pPr>
              <w:pStyle w:val="ad"/>
              <w:rPr>
                <w:sz w:val="22"/>
                <w:szCs w:val="22"/>
              </w:rPr>
            </w:pPr>
            <w:r>
              <w:rPr>
                <w:sz w:val="22"/>
                <w:szCs w:val="22"/>
              </w:rPr>
              <w:t>таблетки</w:t>
            </w:r>
          </w:p>
        </w:tc>
      </w:tr>
      <w:tr w:rsidR="00000000" w14:paraId="4D10A785" w14:textId="77777777">
        <w:tblPrEx>
          <w:tblCellMar>
            <w:top w:w="0" w:type="dxa"/>
            <w:bottom w:w="0" w:type="dxa"/>
          </w:tblCellMar>
        </w:tblPrEx>
        <w:tc>
          <w:tcPr>
            <w:tcW w:w="1401" w:type="dxa"/>
            <w:tcBorders>
              <w:top w:val="nil"/>
              <w:left w:val="nil"/>
              <w:bottom w:val="nil"/>
              <w:right w:val="nil"/>
            </w:tcBorders>
          </w:tcPr>
          <w:p w14:paraId="77799529" w14:textId="77777777" w:rsidR="00000000" w:rsidRDefault="00000000">
            <w:pPr>
              <w:pStyle w:val="aa"/>
              <w:jc w:val="center"/>
              <w:rPr>
                <w:sz w:val="22"/>
                <w:szCs w:val="22"/>
              </w:rPr>
            </w:pPr>
            <w:r>
              <w:rPr>
                <w:sz w:val="22"/>
                <w:szCs w:val="22"/>
              </w:rPr>
              <w:t>A04</w:t>
            </w:r>
          </w:p>
        </w:tc>
        <w:tc>
          <w:tcPr>
            <w:tcW w:w="4586" w:type="dxa"/>
            <w:tcBorders>
              <w:top w:val="nil"/>
              <w:left w:val="nil"/>
              <w:bottom w:val="nil"/>
              <w:right w:val="nil"/>
            </w:tcBorders>
          </w:tcPr>
          <w:p w14:paraId="0E5C4474" w14:textId="77777777" w:rsidR="00000000" w:rsidRDefault="00000000">
            <w:pPr>
              <w:pStyle w:val="ad"/>
              <w:rPr>
                <w:sz w:val="22"/>
                <w:szCs w:val="22"/>
              </w:rPr>
            </w:pPr>
            <w:r>
              <w:rPr>
                <w:sz w:val="22"/>
                <w:szCs w:val="22"/>
              </w:rPr>
              <w:t>противорвотные препараты</w:t>
            </w:r>
          </w:p>
        </w:tc>
        <w:tc>
          <w:tcPr>
            <w:tcW w:w="4586" w:type="dxa"/>
            <w:tcBorders>
              <w:top w:val="nil"/>
              <w:left w:val="nil"/>
              <w:bottom w:val="nil"/>
              <w:right w:val="nil"/>
            </w:tcBorders>
          </w:tcPr>
          <w:p w14:paraId="04BAC1AE" w14:textId="77777777" w:rsidR="00000000" w:rsidRDefault="00000000">
            <w:pPr>
              <w:pStyle w:val="aa"/>
              <w:rPr>
                <w:sz w:val="22"/>
                <w:szCs w:val="22"/>
              </w:rPr>
            </w:pPr>
          </w:p>
        </w:tc>
        <w:tc>
          <w:tcPr>
            <w:tcW w:w="4586" w:type="dxa"/>
            <w:tcBorders>
              <w:top w:val="nil"/>
              <w:left w:val="nil"/>
              <w:bottom w:val="nil"/>
              <w:right w:val="nil"/>
            </w:tcBorders>
          </w:tcPr>
          <w:p w14:paraId="0BA4D1C8" w14:textId="77777777" w:rsidR="00000000" w:rsidRDefault="00000000">
            <w:pPr>
              <w:pStyle w:val="aa"/>
              <w:rPr>
                <w:sz w:val="22"/>
                <w:szCs w:val="22"/>
              </w:rPr>
            </w:pPr>
          </w:p>
        </w:tc>
      </w:tr>
      <w:tr w:rsidR="00000000" w14:paraId="69FCDF84" w14:textId="77777777">
        <w:tblPrEx>
          <w:tblCellMar>
            <w:top w:w="0" w:type="dxa"/>
            <w:bottom w:w="0" w:type="dxa"/>
          </w:tblCellMar>
        </w:tblPrEx>
        <w:tc>
          <w:tcPr>
            <w:tcW w:w="1401" w:type="dxa"/>
            <w:tcBorders>
              <w:top w:val="nil"/>
              <w:left w:val="nil"/>
              <w:bottom w:val="nil"/>
              <w:right w:val="nil"/>
            </w:tcBorders>
          </w:tcPr>
          <w:p w14:paraId="12F76632" w14:textId="77777777" w:rsidR="00000000" w:rsidRDefault="00000000">
            <w:pPr>
              <w:pStyle w:val="aa"/>
              <w:jc w:val="center"/>
              <w:rPr>
                <w:sz w:val="22"/>
                <w:szCs w:val="22"/>
              </w:rPr>
            </w:pPr>
            <w:r>
              <w:rPr>
                <w:sz w:val="22"/>
                <w:szCs w:val="22"/>
              </w:rPr>
              <w:t>A04A</w:t>
            </w:r>
          </w:p>
        </w:tc>
        <w:tc>
          <w:tcPr>
            <w:tcW w:w="4586" w:type="dxa"/>
            <w:tcBorders>
              <w:top w:val="nil"/>
              <w:left w:val="nil"/>
              <w:bottom w:val="nil"/>
              <w:right w:val="nil"/>
            </w:tcBorders>
          </w:tcPr>
          <w:p w14:paraId="38184D94" w14:textId="77777777" w:rsidR="00000000" w:rsidRDefault="00000000">
            <w:pPr>
              <w:pStyle w:val="ad"/>
              <w:rPr>
                <w:sz w:val="22"/>
                <w:szCs w:val="22"/>
              </w:rPr>
            </w:pPr>
            <w:r>
              <w:rPr>
                <w:sz w:val="22"/>
                <w:szCs w:val="22"/>
              </w:rPr>
              <w:t>противорвотные препараты</w:t>
            </w:r>
          </w:p>
        </w:tc>
        <w:tc>
          <w:tcPr>
            <w:tcW w:w="4586" w:type="dxa"/>
            <w:tcBorders>
              <w:top w:val="nil"/>
              <w:left w:val="nil"/>
              <w:bottom w:val="nil"/>
              <w:right w:val="nil"/>
            </w:tcBorders>
          </w:tcPr>
          <w:p w14:paraId="1764F033" w14:textId="77777777" w:rsidR="00000000" w:rsidRDefault="00000000">
            <w:pPr>
              <w:pStyle w:val="aa"/>
              <w:rPr>
                <w:sz w:val="22"/>
                <w:szCs w:val="22"/>
              </w:rPr>
            </w:pPr>
          </w:p>
        </w:tc>
        <w:tc>
          <w:tcPr>
            <w:tcW w:w="4586" w:type="dxa"/>
            <w:tcBorders>
              <w:top w:val="nil"/>
              <w:left w:val="nil"/>
              <w:bottom w:val="nil"/>
              <w:right w:val="nil"/>
            </w:tcBorders>
          </w:tcPr>
          <w:p w14:paraId="165F884E" w14:textId="77777777" w:rsidR="00000000" w:rsidRDefault="00000000">
            <w:pPr>
              <w:pStyle w:val="aa"/>
              <w:rPr>
                <w:sz w:val="22"/>
                <w:szCs w:val="22"/>
              </w:rPr>
            </w:pPr>
          </w:p>
        </w:tc>
      </w:tr>
      <w:tr w:rsidR="00000000" w14:paraId="2DC30BDE" w14:textId="77777777">
        <w:tblPrEx>
          <w:tblCellMar>
            <w:top w:w="0" w:type="dxa"/>
            <w:bottom w:w="0" w:type="dxa"/>
          </w:tblCellMar>
        </w:tblPrEx>
        <w:tc>
          <w:tcPr>
            <w:tcW w:w="1401" w:type="dxa"/>
            <w:tcBorders>
              <w:top w:val="nil"/>
              <w:left w:val="nil"/>
              <w:bottom w:val="nil"/>
              <w:right w:val="nil"/>
            </w:tcBorders>
          </w:tcPr>
          <w:p w14:paraId="2517BA39" w14:textId="77777777" w:rsidR="00000000" w:rsidRDefault="00000000">
            <w:pPr>
              <w:pStyle w:val="aa"/>
              <w:jc w:val="center"/>
              <w:rPr>
                <w:sz w:val="22"/>
                <w:szCs w:val="22"/>
              </w:rPr>
            </w:pPr>
            <w:r>
              <w:rPr>
                <w:sz w:val="22"/>
                <w:szCs w:val="22"/>
              </w:rPr>
              <w:t>A04AA</w:t>
            </w:r>
          </w:p>
        </w:tc>
        <w:tc>
          <w:tcPr>
            <w:tcW w:w="4586" w:type="dxa"/>
            <w:tcBorders>
              <w:top w:val="nil"/>
              <w:left w:val="nil"/>
              <w:bottom w:val="nil"/>
              <w:right w:val="nil"/>
            </w:tcBorders>
          </w:tcPr>
          <w:p w14:paraId="1A4FEC6F" w14:textId="77777777" w:rsidR="00000000" w:rsidRDefault="00000000">
            <w:pPr>
              <w:pStyle w:val="ad"/>
              <w:rPr>
                <w:sz w:val="22"/>
                <w:szCs w:val="22"/>
              </w:rPr>
            </w:pPr>
            <w:r>
              <w:rPr>
                <w:sz w:val="22"/>
                <w:szCs w:val="22"/>
              </w:rPr>
              <w:t>блокаторы серотониновых</w:t>
            </w:r>
          </w:p>
          <w:p w14:paraId="072E1BFE" w14:textId="77777777" w:rsidR="00000000" w:rsidRDefault="00000000">
            <w:pPr>
              <w:pStyle w:val="ad"/>
              <w:rPr>
                <w:sz w:val="22"/>
                <w:szCs w:val="22"/>
              </w:rPr>
            </w:pPr>
            <w:r>
              <w:rPr>
                <w:sz w:val="22"/>
                <w:szCs w:val="22"/>
              </w:rPr>
              <w:t>5HT3-рецепторов</w:t>
            </w:r>
          </w:p>
        </w:tc>
        <w:tc>
          <w:tcPr>
            <w:tcW w:w="4586" w:type="dxa"/>
            <w:tcBorders>
              <w:top w:val="nil"/>
              <w:left w:val="nil"/>
              <w:bottom w:val="nil"/>
              <w:right w:val="nil"/>
            </w:tcBorders>
          </w:tcPr>
          <w:p w14:paraId="0EF4A58F" w14:textId="77777777" w:rsidR="00000000" w:rsidRDefault="00000000">
            <w:pPr>
              <w:pStyle w:val="aa"/>
              <w:rPr>
                <w:sz w:val="22"/>
                <w:szCs w:val="22"/>
              </w:rPr>
            </w:pPr>
            <w:r>
              <w:rPr>
                <w:sz w:val="22"/>
                <w:szCs w:val="22"/>
              </w:rPr>
              <w:t>ондансетрон</w:t>
            </w:r>
          </w:p>
        </w:tc>
        <w:tc>
          <w:tcPr>
            <w:tcW w:w="4586" w:type="dxa"/>
            <w:tcBorders>
              <w:top w:val="nil"/>
              <w:left w:val="nil"/>
              <w:bottom w:val="nil"/>
              <w:right w:val="nil"/>
            </w:tcBorders>
          </w:tcPr>
          <w:p w14:paraId="5A8020F6" w14:textId="77777777" w:rsidR="00000000" w:rsidRDefault="00000000">
            <w:pPr>
              <w:pStyle w:val="ad"/>
              <w:rPr>
                <w:sz w:val="22"/>
                <w:szCs w:val="22"/>
              </w:rPr>
            </w:pPr>
            <w:r>
              <w:rPr>
                <w:sz w:val="22"/>
                <w:szCs w:val="22"/>
              </w:rPr>
              <w:t>раствор для внутривенного и внутримышечного введения;</w:t>
            </w:r>
          </w:p>
          <w:p w14:paraId="007D582F" w14:textId="77777777" w:rsidR="00000000" w:rsidRDefault="00000000">
            <w:pPr>
              <w:pStyle w:val="ad"/>
              <w:rPr>
                <w:sz w:val="22"/>
                <w:szCs w:val="22"/>
              </w:rPr>
            </w:pPr>
            <w:r>
              <w:rPr>
                <w:sz w:val="22"/>
                <w:szCs w:val="22"/>
              </w:rPr>
              <w:t>сироп;</w:t>
            </w:r>
          </w:p>
          <w:p w14:paraId="63ACBC3E" w14:textId="77777777" w:rsidR="00000000" w:rsidRDefault="00000000">
            <w:pPr>
              <w:pStyle w:val="ad"/>
              <w:rPr>
                <w:sz w:val="22"/>
                <w:szCs w:val="22"/>
              </w:rPr>
            </w:pPr>
            <w:r>
              <w:rPr>
                <w:sz w:val="22"/>
                <w:szCs w:val="22"/>
              </w:rPr>
              <w:t>суппозитории ректальные;</w:t>
            </w:r>
          </w:p>
          <w:p w14:paraId="74BE8710" w14:textId="77777777" w:rsidR="00000000" w:rsidRDefault="00000000">
            <w:pPr>
              <w:pStyle w:val="ad"/>
              <w:rPr>
                <w:sz w:val="22"/>
                <w:szCs w:val="22"/>
              </w:rPr>
            </w:pPr>
            <w:r>
              <w:rPr>
                <w:sz w:val="22"/>
                <w:szCs w:val="22"/>
              </w:rPr>
              <w:t>таблетки;</w:t>
            </w:r>
          </w:p>
          <w:p w14:paraId="4C5075BC" w14:textId="77777777" w:rsidR="00000000" w:rsidRDefault="00000000">
            <w:pPr>
              <w:pStyle w:val="ad"/>
              <w:rPr>
                <w:sz w:val="22"/>
                <w:szCs w:val="22"/>
              </w:rPr>
            </w:pPr>
            <w:r>
              <w:rPr>
                <w:sz w:val="22"/>
                <w:szCs w:val="22"/>
              </w:rPr>
              <w:t>таблетки лиофилизированные;</w:t>
            </w:r>
          </w:p>
          <w:p w14:paraId="45C19021" w14:textId="77777777" w:rsidR="00000000" w:rsidRDefault="00000000">
            <w:pPr>
              <w:pStyle w:val="ad"/>
              <w:rPr>
                <w:sz w:val="22"/>
                <w:szCs w:val="22"/>
              </w:rPr>
            </w:pPr>
            <w:r>
              <w:rPr>
                <w:sz w:val="22"/>
                <w:szCs w:val="22"/>
              </w:rPr>
              <w:t>таблетки, покрытые пленочной оболочкой</w:t>
            </w:r>
          </w:p>
        </w:tc>
      </w:tr>
      <w:tr w:rsidR="00000000" w14:paraId="04719D13" w14:textId="77777777">
        <w:tblPrEx>
          <w:tblCellMar>
            <w:top w:w="0" w:type="dxa"/>
            <w:bottom w:w="0" w:type="dxa"/>
          </w:tblCellMar>
        </w:tblPrEx>
        <w:tc>
          <w:tcPr>
            <w:tcW w:w="1401" w:type="dxa"/>
            <w:tcBorders>
              <w:top w:val="nil"/>
              <w:left w:val="nil"/>
              <w:bottom w:val="nil"/>
              <w:right w:val="nil"/>
            </w:tcBorders>
          </w:tcPr>
          <w:p w14:paraId="2EAB213C" w14:textId="77777777" w:rsidR="00000000" w:rsidRDefault="00000000">
            <w:pPr>
              <w:pStyle w:val="aa"/>
              <w:jc w:val="center"/>
              <w:rPr>
                <w:sz w:val="22"/>
                <w:szCs w:val="22"/>
              </w:rPr>
            </w:pPr>
            <w:r>
              <w:rPr>
                <w:sz w:val="22"/>
                <w:szCs w:val="22"/>
              </w:rPr>
              <w:t>A05</w:t>
            </w:r>
          </w:p>
        </w:tc>
        <w:tc>
          <w:tcPr>
            <w:tcW w:w="4586" w:type="dxa"/>
            <w:tcBorders>
              <w:top w:val="nil"/>
              <w:left w:val="nil"/>
              <w:bottom w:val="nil"/>
              <w:right w:val="nil"/>
            </w:tcBorders>
          </w:tcPr>
          <w:p w14:paraId="7626CF9D" w14:textId="77777777" w:rsidR="00000000" w:rsidRDefault="00000000">
            <w:pPr>
              <w:pStyle w:val="ad"/>
              <w:rPr>
                <w:sz w:val="22"/>
                <w:szCs w:val="22"/>
              </w:rPr>
            </w:pPr>
            <w:r>
              <w:rPr>
                <w:sz w:val="22"/>
                <w:szCs w:val="22"/>
              </w:rPr>
              <w:t>препараты для лечения заболеваний печени и желчевыводящих путей</w:t>
            </w:r>
          </w:p>
        </w:tc>
        <w:tc>
          <w:tcPr>
            <w:tcW w:w="4586" w:type="dxa"/>
            <w:tcBorders>
              <w:top w:val="nil"/>
              <w:left w:val="nil"/>
              <w:bottom w:val="nil"/>
              <w:right w:val="nil"/>
            </w:tcBorders>
          </w:tcPr>
          <w:p w14:paraId="49F7AB8D" w14:textId="77777777" w:rsidR="00000000" w:rsidRDefault="00000000">
            <w:pPr>
              <w:pStyle w:val="aa"/>
              <w:rPr>
                <w:sz w:val="22"/>
                <w:szCs w:val="22"/>
              </w:rPr>
            </w:pPr>
          </w:p>
        </w:tc>
        <w:tc>
          <w:tcPr>
            <w:tcW w:w="4586" w:type="dxa"/>
            <w:tcBorders>
              <w:top w:val="nil"/>
              <w:left w:val="nil"/>
              <w:bottom w:val="nil"/>
              <w:right w:val="nil"/>
            </w:tcBorders>
          </w:tcPr>
          <w:p w14:paraId="3D7D2141" w14:textId="77777777" w:rsidR="00000000" w:rsidRDefault="00000000">
            <w:pPr>
              <w:pStyle w:val="aa"/>
              <w:rPr>
                <w:sz w:val="22"/>
                <w:szCs w:val="22"/>
              </w:rPr>
            </w:pPr>
          </w:p>
        </w:tc>
      </w:tr>
      <w:tr w:rsidR="00000000" w14:paraId="444FA2C9" w14:textId="77777777">
        <w:tblPrEx>
          <w:tblCellMar>
            <w:top w:w="0" w:type="dxa"/>
            <w:bottom w:w="0" w:type="dxa"/>
          </w:tblCellMar>
        </w:tblPrEx>
        <w:tc>
          <w:tcPr>
            <w:tcW w:w="1401" w:type="dxa"/>
            <w:tcBorders>
              <w:top w:val="nil"/>
              <w:left w:val="nil"/>
              <w:bottom w:val="nil"/>
              <w:right w:val="nil"/>
            </w:tcBorders>
          </w:tcPr>
          <w:p w14:paraId="15A388F1" w14:textId="77777777" w:rsidR="00000000" w:rsidRDefault="00000000">
            <w:pPr>
              <w:pStyle w:val="aa"/>
              <w:jc w:val="center"/>
              <w:rPr>
                <w:sz w:val="22"/>
                <w:szCs w:val="22"/>
              </w:rPr>
            </w:pPr>
            <w:r>
              <w:rPr>
                <w:sz w:val="22"/>
                <w:szCs w:val="22"/>
              </w:rPr>
              <w:t>A05A</w:t>
            </w:r>
          </w:p>
        </w:tc>
        <w:tc>
          <w:tcPr>
            <w:tcW w:w="4586" w:type="dxa"/>
            <w:tcBorders>
              <w:top w:val="nil"/>
              <w:left w:val="nil"/>
              <w:bottom w:val="nil"/>
              <w:right w:val="nil"/>
            </w:tcBorders>
          </w:tcPr>
          <w:p w14:paraId="3DC95161" w14:textId="77777777" w:rsidR="00000000" w:rsidRDefault="00000000">
            <w:pPr>
              <w:pStyle w:val="ad"/>
              <w:rPr>
                <w:sz w:val="22"/>
                <w:szCs w:val="22"/>
              </w:rPr>
            </w:pPr>
            <w:r>
              <w:rPr>
                <w:sz w:val="22"/>
                <w:szCs w:val="22"/>
              </w:rPr>
              <w:t>препараты для лечения заболеваний желчевыводящих путей</w:t>
            </w:r>
          </w:p>
        </w:tc>
        <w:tc>
          <w:tcPr>
            <w:tcW w:w="4586" w:type="dxa"/>
            <w:tcBorders>
              <w:top w:val="nil"/>
              <w:left w:val="nil"/>
              <w:bottom w:val="nil"/>
              <w:right w:val="nil"/>
            </w:tcBorders>
          </w:tcPr>
          <w:p w14:paraId="6F43C92E" w14:textId="77777777" w:rsidR="00000000" w:rsidRDefault="00000000">
            <w:pPr>
              <w:pStyle w:val="aa"/>
              <w:rPr>
                <w:sz w:val="22"/>
                <w:szCs w:val="22"/>
              </w:rPr>
            </w:pPr>
          </w:p>
        </w:tc>
        <w:tc>
          <w:tcPr>
            <w:tcW w:w="4586" w:type="dxa"/>
            <w:tcBorders>
              <w:top w:val="nil"/>
              <w:left w:val="nil"/>
              <w:bottom w:val="nil"/>
              <w:right w:val="nil"/>
            </w:tcBorders>
          </w:tcPr>
          <w:p w14:paraId="1689ECD7" w14:textId="77777777" w:rsidR="00000000" w:rsidRDefault="00000000">
            <w:pPr>
              <w:pStyle w:val="aa"/>
              <w:rPr>
                <w:sz w:val="22"/>
                <w:szCs w:val="22"/>
              </w:rPr>
            </w:pPr>
          </w:p>
        </w:tc>
      </w:tr>
      <w:tr w:rsidR="00000000" w14:paraId="6CCA6C4A" w14:textId="77777777">
        <w:tblPrEx>
          <w:tblCellMar>
            <w:top w:w="0" w:type="dxa"/>
            <w:bottom w:w="0" w:type="dxa"/>
          </w:tblCellMar>
        </w:tblPrEx>
        <w:tc>
          <w:tcPr>
            <w:tcW w:w="1401" w:type="dxa"/>
            <w:tcBorders>
              <w:top w:val="nil"/>
              <w:left w:val="nil"/>
              <w:bottom w:val="nil"/>
              <w:right w:val="nil"/>
            </w:tcBorders>
          </w:tcPr>
          <w:p w14:paraId="3E24D914" w14:textId="77777777" w:rsidR="00000000" w:rsidRDefault="00000000">
            <w:pPr>
              <w:pStyle w:val="aa"/>
              <w:jc w:val="center"/>
              <w:rPr>
                <w:sz w:val="22"/>
                <w:szCs w:val="22"/>
              </w:rPr>
            </w:pPr>
            <w:r>
              <w:rPr>
                <w:sz w:val="22"/>
                <w:szCs w:val="22"/>
              </w:rPr>
              <w:t>A05AA</w:t>
            </w:r>
          </w:p>
        </w:tc>
        <w:tc>
          <w:tcPr>
            <w:tcW w:w="4586" w:type="dxa"/>
            <w:tcBorders>
              <w:top w:val="nil"/>
              <w:left w:val="nil"/>
              <w:bottom w:val="nil"/>
              <w:right w:val="nil"/>
            </w:tcBorders>
          </w:tcPr>
          <w:p w14:paraId="26A8A8DD" w14:textId="77777777" w:rsidR="00000000" w:rsidRDefault="00000000">
            <w:pPr>
              <w:pStyle w:val="ad"/>
              <w:rPr>
                <w:sz w:val="22"/>
                <w:szCs w:val="22"/>
              </w:rPr>
            </w:pPr>
            <w:r>
              <w:rPr>
                <w:sz w:val="22"/>
                <w:szCs w:val="22"/>
              </w:rPr>
              <w:t>препараты желчных кислот</w:t>
            </w:r>
          </w:p>
        </w:tc>
        <w:tc>
          <w:tcPr>
            <w:tcW w:w="4586" w:type="dxa"/>
            <w:tcBorders>
              <w:top w:val="nil"/>
              <w:left w:val="nil"/>
              <w:bottom w:val="nil"/>
              <w:right w:val="nil"/>
            </w:tcBorders>
          </w:tcPr>
          <w:p w14:paraId="2F62DC89" w14:textId="77777777" w:rsidR="00000000" w:rsidRDefault="00000000">
            <w:pPr>
              <w:pStyle w:val="aa"/>
              <w:rPr>
                <w:sz w:val="22"/>
                <w:szCs w:val="22"/>
              </w:rPr>
            </w:pPr>
            <w:r>
              <w:rPr>
                <w:sz w:val="22"/>
                <w:szCs w:val="22"/>
              </w:rPr>
              <w:t>урсодезоксихолевая кислота</w:t>
            </w:r>
          </w:p>
        </w:tc>
        <w:tc>
          <w:tcPr>
            <w:tcW w:w="4586" w:type="dxa"/>
            <w:tcBorders>
              <w:top w:val="nil"/>
              <w:left w:val="nil"/>
              <w:bottom w:val="nil"/>
              <w:right w:val="nil"/>
            </w:tcBorders>
          </w:tcPr>
          <w:p w14:paraId="7EB33AB9" w14:textId="77777777" w:rsidR="00000000" w:rsidRDefault="00000000">
            <w:pPr>
              <w:pStyle w:val="ad"/>
              <w:rPr>
                <w:sz w:val="22"/>
                <w:szCs w:val="22"/>
              </w:rPr>
            </w:pPr>
            <w:r>
              <w:rPr>
                <w:sz w:val="22"/>
                <w:szCs w:val="22"/>
              </w:rPr>
              <w:t>капсулы;</w:t>
            </w:r>
          </w:p>
          <w:p w14:paraId="3CE0CBEF" w14:textId="77777777" w:rsidR="00000000" w:rsidRDefault="00000000">
            <w:pPr>
              <w:pStyle w:val="ad"/>
              <w:rPr>
                <w:sz w:val="22"/>
                <w:szCs w:val="22"/>
              </w:rPr>
            </w:pPr>
            <w:r>
              <w:rPr>
                <w:sz w:val="22"/>
                <w:szCs w:val="22"/>
              </w:rPr>
              <w:t>суспензия для приема внутрь;</w:t>
            </w:r>
          </w:p>
          <w:p w14:paraId="16FC6C10" w14:textId="77777777" w:rsidR="00000000" w:rsidRDefault="00000000">
            <w:pPr>
              <w:pStyle w:val="ad"/>
              <w:rPr>
                <w:sz w:val="22"/>
                <w:szCs w:val="22"/>
              </w:rPr>
            </w:pPr>
            <w:r>
              <w:rPr>
                <w:sz w:val="22"/>
                <w:szCs w:val="22"/>
              </w:rPr>
              <w:t>таблетки, покрытые пленочной оболочкой</w:t>
            </w:r>
          </w:p>
        </w:tc>
      </w:tr>
      <w:tr w:rsidR="00000000" w14:paraId="4389CEFE" w14:textId="77777777">
        <w:tblPrEx>
          <w:tblCellMar>
            <w:top w:w="0" w:type="dxa"/>
            <w:bottom w:w="0" w:type="dxa"/>
          </w:tblCellMar>
        </w:tblPrEx>
        <w:tc>
          <w:tcPr>
            <w:tcW w:w="1401" w:type="dxa"/>
            <w:tcBorders>
              <w:top w:val="nil"/>
              <w:left w:val="nil"/>
              <w:bottom w:val="nil"/>
              <w:right w:val="nil"/>
            </w:tcBorders>
          </w:tcPr>
          <w:p w14:paraId="2CA941DA" w14:textId="77777777" w:rsidR="00000000" w:rsidRDefault="00000000">
            <w:pPr>
              <w:pStyle w:val="aa"/>
              <w:jc w:val="center"/>
              <w:rPr>
                <w:sz w:val="22"/>
                <w:szCs w:val="22"/>
              </w:rPr>
            </w:pPr>
            <w:r>
              <w:rPr>
                <w:sz w:val="22"/>
                <w:szCs w:val="22"/>
              </w:rPr>
              <w:t>A05B</w:t>
            </w:r>
          </w:p>
        </w:tc>
        <w:tc>
          <w:tcPr>
            <w:tcW w:w="4586" w:type="dxa"/>
            <w:tcBorders>
              <w:top w:val="nil"/>
              <w:left w:val="nil"/>
              <w:bottom w:val="nil"/>
              <w:right w:val="nil"/>
            </w:tcBorders>
          </w:tcPr>
          <w:p w14:paraId="7450227B" w14:textId="77777777" w:rsidR="00000000" w:rsidRDefault="00000000">
            <w:pPr>
              <w:pStyle w:val="ad"/>
              <w:rPr>
                <w:sz w:val="22"/>
                <w:szCs w:val="22"/>
              </w:rPr>
            </w:pPr>
            <w:r>
              <w:rPr>
                <w:sz w:val="22"/>
                <w:szCs w:val="22"/>
              </w:rPr>
              <w:t>препараты для лечения заболеваний печени, липотропные средства</w:t>
            </w:r>
          </w:p>
        </w:tc>
        <w:tc>
          <w:tcPr>
            <w:tcW w:w="4586" w:type="dxa"/>
            <w:tcBorders>
              <w:top w:val="nil"/>
              <w:left w:val="nil"/>
              <w:bottom w:val="nil"/>
              <w:right w:val="nil"/>
            </w:tcBorders>
          </w:tcPr>
          <w:p w14:paraId="4147C42A" w14:textId="77777777" w:rsidR="00000000" w:rsidRDefault="00000000">
            <w:pPr>
              <w:pStyle w:val="aa"/>
              <w:rPr>
                <w:sz w:val="22"/>
                <w:szCs w:val="22"/>
              </w:rPr>
            </w:pPr>
          </w:p>
        </w:tc>
        <w:tc>
          <w:tcPr>
            <w:tcW w:w="4586" w:type="dxa"/>
            <w:tcBorders>
              <w:top w:val="nil"/>
              <w:left w:val="nil"/>
              <w:bottom w:val="nil"/>
              <w:right w:val="nil"/>
            </w:tcBorders>
          </w:tcPr>
          <w:p w14:paraId="793D6648" w14:textId="77777777" w:rsidR="00000000" w:rsidRDefault="00000000">
            <w:pPr>
              <w:pStyle w:val="aa"/>
              <w:rPr>
                <w:sz w:val="22"/>
                <w:szCs w:val="22"/>
              </w:rPr>
            </w:pPr>
          </w:p>
        </w:tc>
      </w:tr>
      <w:tr w:rsidR="00000000" w14:paraId="65F65E4E" w14:textId="77777777">
        <w:tblPrEx>
          <w:tblCellMar>
            <w:top w:w="0" w:type="dxa"/>
            <w:bottom w:w="0" w:type="dxa"/>
          </w:tblCellMar>
        </w:tblPrEx>
        <w:tc>
          <w:tcPr>
            <w:tcW w:w="1401" w:type="dxa"/>
            <w:tcBorders>
              <w:top w:val="nil"/>
              <w:left w:val="nil"/>
              <w:bottom w:val="nil"/>
              <w:right w:val="nil"/>
            </w:tcBorders>
          </w:tcPr>
          <w:p w14:paraId="18D6C369" w14:textId="77777777" w:rsidR="00000000" w:rsidRDefault="00000000">
            <w:pPr>
              <w:pStyle w:val="aa"/>
              <w:jc w:val="center"/>
              <w:rPr>
                <w:sz w:val="22"/>
                <w:szCs w:val="22"/>
              </w:rPr>
            </w:pPr>
            <w:r>
              <w:rPr>
                <w:sz w:val="22"/>
                <w:szCs w:val="22"/>
              </w:rPr>
              <w:t>A05BA</w:t>
            </w:r>
          </w:p>
        </w:tc>
        <w:tc>
          <w:tcPr>
            <w:tcW w:w="4586" w:type="dxa"/>
            <w:tcBorders>
              <w:top w:val="nil"/>
              <w:left w:val="nil"/>
              <w:bottom w:val="nil"/>
              <w:right w:val="nil"/>
            </w:tcBorders>
          </w:tcPr>
          <w:p w14:paraId="02136485" w14:textId="77777777" w:rsidR="00000000" w:rsidRDefault="00000000">
            <w:pPr>
              <w:pStyle w:val="ad"/>
              <w:rPr>
                <w:sz w:val="22"/>
                <w:szCs w:val="22"/>
              </w:rPr>
            </w:pPr>
            <w:r>
              <w:rPr>
                <w:sz w:val="22"/>
                <w:szCs w:val="22"/>
              </w:rPr>
              <w:t>препараты для лечения заболеваний печени</w:t>
            </w:r>
          </w:p>
        </w:tc>
        <w:tc>
          <w:tcPr>
            <w:tcW w:w="4586" w:type="dxa"/>
            <w:tcBorders>
              <w:top w:val="nil"/>
              <w:left w:val="nil"/>
              <w:bottom w:val="nil"/>
              <w:right w:val="nil"/>
            </w:tcBorders>
          </w:tcPr>
          <w:p w14:paraId="3D03FFD5" w14:textId="77777777" w:rsidR="00000000" w:rsidRDefault="00000000">
            <w:pPr>
              <w:pStyle w:val="aa"/>
              <w:rPr>
                <w:sz w:val="22"/>
                <w:szCs w:val="22"/>
              </w:rPr>
            </w:pPr>
            <w:r>
              <w:rPr>
                <w:sz w:val="22"/>
                <w:szCs w:val="22"/>
              </w:rPr>
              <w:t>фосфолипиды + глицирризиновая кислота</w:t>
            </w:r>
          </w:p>
        </w:tc>
        <w:tc>
          <w:tcPr>
            <w:tcW w:w="4586" w:type="dxa"/>
            <w:tcBorders>
              <w:top w:val="nil"/>
              <w:left w:val="nil"/>
              <w:bottom w:val="nil"/>
              <w:right w:val="nil"/>
            </w:tcBorders>
          </w:tcPr>
          <w:p w14:paraId="5D7A6D17" w14:textId="77777777" w:rsidR="00000000" w:rsidRDefault="00000000">
            <w:pPr>
              <w:pStyle w:val="ad"/>
              <w:rPr>
                <w:sz w:val="22"/>
                <w:szCs w:val="22"/>
              </w:rPr>
            </w:pPr>
            <w:r>
              <w:rPr>
                <w:sz w:val="22"/>
                <w:szCs w:val="22"/>
              </w:rPr>
              <w:t>капсулы;</w:t>
            </w:r>
          </w:p>
          <w:p w14:paraId="3CB7EC9D"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p w14:paraId="76FD1408" w14:textId="77777777" w:rsidR="00000000" w:rsidRDefault="00000000">
            <w:pPr>
              <w:pStyle w:val="ad"/>
              <w:rPr>
                <w:sz w:val="22"/>
                <w:szCs w:val="22"/>
              </w:rPr>
            </w:pPr>
            <w:r>
              <w:rPr>
                <w:sz w:val="22"/>
                <w:szCs w:val="22"/>
              </w:rPr>
              <w:t>раствор для внутривенного введения</w:t>
            </w:r>
          </w:p>
        </w:tc>
      </w:tr>
      <w:tr w:rsidR="00000000" w14:paraId="36D047E5" w14:textId="77777777">
        <w:tblPrEx>
          <w:tblCellMar>
            <w:top w:w="0" w:type="dxa"/>
            <w:bottom w:w="0" w:type="dxa"/>
          </w:tblCellMar>
        </w:tblPrEx>
        <w:tc>
          <w:tcPr>
            <w:tcW w:w="1401" w:type="dxa"/>
            <w:tcBorders>
              <w:top w:val="nil"/>
              <w:left w:val="nil"/>
              <w:bottom w:val="nil"/>
              <w:right w:val="nil"/>
            </w:tcBorders>
          </w:tcPr>
          <w:p w14:paraId="378CC9A7" w14:textId="77777777" w:rsidR="00000000" w:rsidRDefault="00000000">
            <w:pPr>
              <w:pStyle w:val="aa"/>
              <w:rPr>
                <w:sz w:val="22"/>
                <w:szCs w:val="22"/>
              </w:rPr>
            </w:pPr>
          </w:p>
        </w:tc>
        <w:tc>
          <w:tcPr>
            <w:tcW w:w="4586" w:type="dxa"/>
            <w:tcBorders>
              <w:top w:val="nil"/>
              <w:left w:val="nil"/>
              <w:bottom w:val="nil"/>
              <w:right w:val="nil"/>
            </w:tcBorders>
          </w:tcPr>
          <w:p w14:paraId="2F20D40D" w14:textId="77777777" w:rsidR="00000000" w:rsidRDefault="00000000">
            <w:pPr>
              <w:pStyle w:val="aa"/>
              <w:rPr>
                <w:sz w:val="22"/>
                <w:szCs w:val="22"/>
              </w:rPr>
            </w:pPr>
          </w:p>
        </w:tc>
        <w:tc>
          <w:tcPr>
            <w:tcW w:w="4586" w:type="dxa"/>
            <w:tcBorders>
              <w:top w:val="nil"/>
              <w:left w:val="nil"/>
              <w:bottom w:val="nil"/>
              <w:right w:val="nil"/>
            </w:tcBorders>
          </w:tcPr>
          <w:p w14:paraId="1973BC09" w14:textId="77777777" w:rsidR="00000000" w:rsidRDefault="00000000">
            <w:pPr>
              <w:pStyle w:val="aa"/>
              <w:rPr>
                <w:sz w:val="22"/>
                <w:szCs w:val="22"/>
              </w:rPr>
            </w:pPr>
            <w:r>
              <w:rPr>
                <w:sz w:val="22"/>
                <w:szCs w:val="22"/>
              </w:rPr>
              <w:t>янтарная кислота + меглумин + инозин + метионин + никотинамид</w:t>
            </w:r>
          </w:p>
        </w:tc>
        <w:tc>
          <w:tcPr>
            <w:tcW w:w="4586" w:type="dxa"/>
            <w:tcBorders>
              <w:top w:val="nil"/>
              <w:left w:val="nil"/>
              <w:bottom w:val="nil"/>
              <w:right w:val="nil"/>
            </w:tcBorders>
          </w:tcPr>
          <w:p w14:paraId="0801596C" w14:textId="77777777" w:rsidR="00000000" w:rsidRDefault="00000000">
            <w:pPr>
              <w:pStyle w:val="ad"/>
              <w:rPr>
                <w:sz w:val="22"/>
                <w:szCs w:val="22"/>
              </w:rPr>
            </w:pPr>
            <w:r>
              <w:rPr>
                <w:sz w:val="22"/>
                <w:szCs w:val="22"/>
              </w:rPr>
              <w:t>раствор для инфузий</w:t>
            </w:r>
          </w:p>
        </w:tc>
      </w:tr>
      <w:tr w:rsidR="00000000" w14:paraId="1D4C0E2E" w14:textId="77777777">
        <w:tblPrEx>
          <w:tblCellMar>
            <w:top w:w="0" w:type="dxa"/>
            <w:bottom w:w="0" w:type="dxa"/>
          </w:tblCellMar>
        </w:tblPrEx>
        <w:tc>
          <w:tcPr>
            <w:tcW w:w="1401" w:type="dxa"/>
            <w:tcBorders>
              <w:top w:val="nil"/>
              <w:left w:val="nil"/>
              <w:bottom w:val="nil"/>
              <w:right w:val="nil"/>
            </w:tcBorders>
          </w:tcPr>
          <w:p w14:paraId="6F62F6DA" w14:textId="77777777" w:rsidR="00000000" w:rsidRDefault="00000000">
            <w:pPr>
              <w:pStyle w:val="aa"/>
              <w:jc w:val="center"/>
              <w:rPr>
                <w:sz w:val="22"/>
                <w:szCs w:val="22"/>
              </w:rPr>
            </w:pPr>
            <w:r>
              <w:rPr>
                <w:sz w:val="22"/>
                <w:szCs w:val="22"/>
              </w:rPr>
              <w:t>A06</w:t>
            </w:r>
          </w:p>
        </w:tc>
        <w:tc>
          <w:tcPr>
            <w:tcW w:w="4586" w:type="dxa"/>
            <w:tcBorders>
              <w:top w:val="nil"/>
              <w:left w:val="nil"/>
              <w:bottom w:val="nil"/>
              <w:right w:val="nil"/>
            </w:tcBorders>
          </w:tcPr>
          <w:p w14:paraId="42A50128" w14:textId="77777777" w:rsidR="00000000" w:rsidRDefault="00000000">
            <w:pPr>
              <w:pStyle w:val="ad"/>
              <w:rPr>
                <w:sz w:val="22"/>
                <w:szCs w:val="22"/>
              </w:rPr>
            </w:pPr>
            <w:r>
              <w:rPr>
                <w:sz w:val="22"/>
                <w:szCs w:val="22"/>
              </w:rPr>
              <w:t>слабительные средства</w:t>
            </w:r>
          </w:p>
        </w:tc>
        <w:tc>
          <w:tcPr>
            <w:tcW w:w="4586" w:type="dxa"/>
            <w:tcBorders>
              <w:top w:val="nil"/>
              <w:left w:val="nil"/>
              <w:bottom w:val="nil"/>
              <w:right w:val="nil"/>
            </w:tcBorders>
          </w:tcPr>
          <w:p w14:paraId="4F2A2E07" w14:textId="77777777" w:rsidR="00000000" w:rsidRDefault="00000000">
            <w:pPr>
              <w:pStyle w:val="aa"/>
              <w:rPr>
                <w:sz w:val="22"/>
                <w:szCs w:val="22"/>
              </w:rPr>
            </w:pPr>
          </w:p>
        </w:tc>
        <w:tc>
          <w:tcPr>
            <w:tcW w:w="4586" w:type="dxa"/>
            <w:tcBorders>
              <w:top w:val="nil"/>
              <w:left w:val="nil"/>
              <w:bottom w:val="nil"/>
              <w:right w:val="nil"/>
            </w:tcBorders>
          </w:tcPr>
          <w:p w14:paraId="20349BDC" w14:textId="77777777" w:rsidR="00000000" w:rsidRDefault="00000000">
            <w:pPr>
              <w:pStyle w:val="aa"/>
              <w:rPr>
                <w:sz w:val="22"/>
                <w:szCs w:val="22"/>
              </w:rPr>
            </w:pPr>
          </w:p>
        </w:tc>
      </w:tr>
      <w:tr w:rsidR="00000000" w14:paraId="095EACBD" w14:textId="77777777">
        <w:tblPrEx>
          <w:tblCellMar>
            <w:top w:w="0" w:type="dxa"/>
            <w:bottom w:w="0" w:type="dxa"/>
          </w:tblCellMar>
        </w:tblPrEx>
        <w:tc>
          <w:tcPr>
            <w:tcW w:w="1401" w:type="dxa"/>
            <w:tcBorders>
              <w:top w:val="nil"/>
              <w:left w:val="nil"/>
              <w:bottom w:val="nil"/>
              <w:right w:val="nil"/>
            </w:tcBorders>
          </w:tcPr>
          <w:p w14:paraId="09C8CA97" w14:textId="77777777" w:rsidR="00000000" w:rsidRDefault="00000000">
            <w:pPr>
              <w:pStyle w:val="aa"/>
              <w:jc w:val="center"/>
              <w:rPr>
                <w:sz w:val="22"/>
                <w:szCs w:val="22"/>
              </w:rPr>
            </w:pPr>
            <w:r>
              <w:rPr>
                <w:sz w:val="22"/>
                <w:szCs w:val="22"/>
              </w:rPr>
              <w:t>A06A</w:t>
            </w:r>
          </w:p>
        </w:tc>
        <w:tc>
          <w:tcPr>
            <w:tcW w:w="4586" w:type="dxa"/>
            <w:tcBorders>
              <w:top w:val="nil"/>
              <w:left w:val="nil"/>
              <w:bottom w:val="nil"/>
              <w:right w:val="nil"/>
            </w:tcBorders>
          </w:tcPr>
          <w:p w14:paraId="7710A818" w14:textId="77777777" w:rsidR="00000000" w:rsidRDefault="00000000">
            <w:pPr>
              <w:pStyle w:val="ad"/>
              <w:rPr>
                <w:sz w:val="22"/>
                <w:szCs w:val="22"/>
              </w:rPr>
            </w:pPr>
            <w:r>
              <w:rPr>
                <w:sz w:val="22"/>
                <w:szCs w:val="22"/>
              </w:rPr>
              <w:t>слабительные средства</w:t>
            </w:r>
          </w:p>
        </w:tc>
        <w:tc>
          <w:tcPr>
            <w:tcW w:w="4586" w:type="dxa"/>
            <w:tcBorders>
              <w:top w:val="nil"/>
              <w:left w:val="nil"/>
              <w:bottom w:val="nil"/>
              <w:right w:val="nil"/>
            </w:tcBorders>
          </w:tcPr>
          <w:p w14:paraId="550D851F" w14:textId="77777777" w:rsidR="00000000" w:rsidRDefault="00000000">
            <w:pPr>
              <w:pStyle w:val="aa"/>
              <w:rPr>
                <w:sz w:val="22"/>
                <w:szCs w:val="22"/>
              </w:rPr>
            </w:pPr>
          </w:p>
        </w:tc>
        <w:tc>
          <w:tcPr>
            <w:tcW w:w="4586" w:type="dxa"/>
            <w:tcBorders>
              <w:top w:val="nil"/>
              <w:left w:val="nil"/>
              <w:bottom w:val="nil"/>
              <w:right w:val="nil"/>
            </w:tcBorders>
          </w:tcPr>
          <w:p w14:paraId="02B8DF64" w14:textId="77777777" w:rsidR="00000000" w:rsidRDefault="00000000">
            <w:pPr>
              <w:pStyle w:val="aa"/>
              <w:rPr>
                <w:sz w:val="22"/>
                <w:szCs w:val="22"/>
              </w:rPr>
            </w:pPr>
          </w:p>
        </w:tc>
      </w:tr>
      <w:tr w:rsidR="00000000" w14:paraId="090F7E85" w14:textId="77777777">
        <w:tblPrEx>
          <w:tblCellMar>
            <w:top w:w="0" w:type="dxa"/>
            <w:bottom w:w="0" w:type="dxa"/>
          </w:tblCellMar>
        </w:tblPrEx>
        <w:tc>
          <w:tcPr>
            <w:tcW w:w="1401" w:type="dxa"/>
            <w:tcBorders>
              <w:top w:val="nil"/>
              <w:left w:val="nil"/>
              <w:bottom w:val="nil"/>
              <w:right w:val="nil"/>
            </w:tcBorders>
          </w:tcPr>
          <w:p w14:paraId="101584FD" w14:textId="77777777" w:rsidR="00000000" w:rsidRDefault="00000000">
            <w:pPr>
              <w:pStyle w:val="aa"/>
              <w:jc w:val="center"/>
              <w:rPr>
                <w:sz w:val="22"/>
                <w:szCs w:val="22"/>
              </w:rPr>
            </w:pPr>
            <w:r>
              <w:rPr>
                <w:sz w:val="22"/>
                <w:szCs w:val="22"/>
              </w:rPr>
              <w:t>A06AB</w:t>
            </w:r>
          </w:p>
        </w:tc>
        <w:tc>
          <w:tcPr>
            <w:tcW w:w="4586" w:type="dxa"/>
            <w:vMerge w:val="restart"/>
            <w:tcBorders>
              <w:top w:val="nil"/>
              <w:left w:val="nil"/>
              <w:bottom w:val="nil"/>
              <w:right w:val="nil"/>
            </w:tcBorders>
          </w:tcPr>
          <w:p w14:paraId="249B9C78" w14:textId="77777777" w:rsidR="00000000" w:rsidRDefault="00000000">
            <w:pPr>
              <w:pStyle w:val="ad"/>
              <w:rPr>
                <w:sz w:val="22"/>
                <w:szCs w:val="22"/>
              </w:rPr>
            </w:pPr>
            <w:r>
              <w:rPr>
                <w:sz w:val="22"/>
                <w:szCs w:val="22"/>
              </w:rPr>
              <w:t>контактные слабительные средства</w:t>
            </w:r>
          </w:p>
        </w:tc>
        <w:tc>
          <w:tcPr>
            <w:tcW w:w="4586" w:type="dxa"/>
            <w:tcBorders>
              <w:top w:val="nil"/>
              <w:left w:val="nil"/>
              <w:bottom w:val="nil"/>
              <w:right w:val="nil"/>
            </w:tcBorders>
          </w:tcPr>
          <w:p w14:paraId="00CE6587" w14:textId="77777777" w:rsidR="00000000" w:rsidRDefault="00000000">
            <w:pPr>
              <w:pStyle w:val="aa"/>
              <w:rPr>
                <w:sz w:val="22"/>
                <w:szCs w:val="22"/>
              </w:rPr>
            </w:pPr>
            <w:r>
              <w:rPr>
                <w:sz w:val="22"/>
                <w:szCs w:val="22"/>
              </w:rPr>
              <w:t>бисакодил</w:t>
            </w:r>
          </w:p>
        </w:tc>
        <w:tc>
          <w:tcPr>
            <w:tcW w:w="4586" w:type="dxa"/>
            <w:tcBorders>
              <w:top w:val="nil"/>
              <w:left w:val="nil"/>
              <w:bottom w:val="nil"/>
              <w:right w:val="nil"/>
            </w:tcBorders>
          </w:tcPr>
          <w:p w14:paraId="0919912C" w14:textId="77777777" w:rsidR="00000000" w:rsidRDefault="00000000">
            <w:pPr>
              <w:pStyle w:val="ad"/>
              <w:rPr>
                <w:sz w:val="22"/>
                <w:szCs w:val="22"/>
              </w:rPr>
            </w:pPr>
            <w:r>
              <w:rPr>
                <w:sz w:val="22"/>
                <w:szCs w:val="22"/>
              </w:rPr>
              <w:t>суппозитории ректальные;</w:t>
            </w:r>
          </w:p>
          <w:p w14:paraId="34E30BC2" w14:textId="77777777" w:rsidR="00000000" w:rsidRDefault="00000000">
            <w:pPr>
              <w:pStyle w:val="ad"/>
              <w:rPr>
                <w:sz w:val="22"/>
                <w:szCs w:val="22"/>
              </w:rPr>
            </w:pPr>
            <w:r>
              <w:rPr>
                <w:sz w:val="22"/>
                <w:szCs w:val="22"/>
              </w:rPr>
              <w:t>таблетки, покрытые кишечнорастворимой оболочкой;</w:t>
            </w:r>
          </w:p>
          <w:p w14:paraId="0546D2BE" w14:textId="77777777" w:rsidR="00000000" w:rsidRDefault="00000000">
            <w:pPr>
              <w:pStyle w:val="ad"/>
              <w:rPr>
                <w:sz w:val="22"/>
                <w:szCs w:val="22"/>
              </w:rPr>
            </w:pPr>
            <w:r>
              <w:rPr>
                <w:sz w:val="22"/>
                <w:szCs w:val="22"/>
              </w:rPr>
              <w:t>таблетки кишечнорастворимые, покрытые оболочкой</w:t>
            </w:r>
          </w:p>
        </w:tc>
      </w:tr>
      <w:tr w:rsidR="00000000" w14:paraId="6970A07E" w14:textId="77777777">
        <w:tblPrEx>
          <w:tblCellMar>
            <w:top w:w="0" w:type="dxa"/>
            <w:bottom w:w="0" w:type="dxa"/>
          </w:tblCellMar>
        </w:tblPrEx>
        <w:tc>
          <w:tcPr>
            <w:tcW w:w="1401" w:type="dxa"/>
            <w:tcBorders>
              <w:top w:val="nil"/>
              <w:left w:val="nil"/>
              <w:bottom w:val="nil"/>
              <w:right w:val="nil"/>
            </w:tcBorders>
          </w:tcPr>
          <w:p w14:paraId="32757056" w14:textId="77777777" w:rsidR="00000000" w:rsidRDefault="00000000">
            <w:pPr>
              <w:pStyle w:val="aa"/>
              <w:rPr>
                <w:sz w:val="22"/>
                <w:szCs w:val="22"/>
              </w:rPr>
            </w:pPr>
          </w:p>
        </w:tc>
        <w:tc>
          <w:tcPr>
            <w:tcW w:w="4586" w:type="dxa"/>
            <w:vMerge/>
            <w:tcBorders>
              <w:top w:val="nil"/>
              <w:left w:val="nil"/>
              <w:bottom w:val="nil"/>
              <w:right w:val="nil"/>
            </w:tcBorders>
          </w:tcPr>
          <w:p w14:paraId="5E6359AC" w14:textId="77777777" w:rsidR="00000000" w:rsidRDefault="00000000">
            <w:pPr>
              <w:pStyle w:val="aa"/>
              <w:rPr>
                <w:sz w:val="22"/>
                <w:szCs w:val="22"/>
              </w:rPr>
            </w:pPr>
          </w:p>
        </w:tc>
        <w:tc>
          <w:tcPr>
            <w:tcW w:w="4586" w:type="dxa"/>
            <w:tcBorders>
              <w:top w:val="nil"/>
              <w:left w:val="nil"/>
              <w:bottom w:val="nil"/>
              <w:right w:val="nil"/>
            </w:tcBorders>
          </w:tcPr>
          <w:p w14:paraId="247411CC" w14:textId="77777777" w:rsidR="00000000" w:rsidRDefault="00000000">
            <w:pPr>
              <w:pStyle w:val="aa"/>
              <w:rPr>
                <w:sz w:val="22"/>
                <w:szCs w:val="22"/>
              </w:rPr>
            </w:pPr>
            <w:r>
              <w:rPr>
                <w:sz w:val="22"/>
                <w:szCs w:val="22"/>
              </w:rPr>
              <w:t>сеннозиды A и B</w:t>
            </w:r>
          </w:p>
        </w:tc>
        <w:tc>
          <w:tcPr>
            <w:tcW w:w="4586" w:type="dxa"/>
            <w:tcBorders>
              <w:top w:val="nil"/>
              <w:left w:val="nil"/>
              <w:bottom w:val="nil"/>
              <w:right w:val="nil"/>
            </w:tcBorders>
          </w:tcPr>
          <w:p w14:paraId="13DB91AF" w14:textId="77777777" w:rsidR="00000000" w:rsidRDefault="00000000">
            <w:pPr>
              <w:pStyle w:val="ad"/>
              <w:rPr>
                <w:sz w:val="22"/>
                <w:szCs w:val="22"/>
              </w:rPr>
            </w:pPr>
            <w:r>
              <w:rPr>
                <w:sz w:val="22"/>
                <w:szCs w:val="22"/>
              </w:rPr>
              <w:t>таблетки;</w:t>
            </w:r>
          </w:p>
        </w:tc>
      </w:tr>
      <w:tr w:rsidR="00000000" w14:paraId="7FF258BB" w14:textId="77777777">
        <w:tblPrEx>
          <w:tblCellMar>
            <w:top w:w="0" w:type="dxa"/>
            <w:bottom w:w="0" w:type="dxa"/>
          </w:tblCellMar>
        </w:tblPrEx>
        <w:tc>
          <w:tcPr>
            <w:tcW w:w="1401" w:type="dxa"/>
            <w:tcBorders>
              <w:top w:val="nil"/>
              <w:left w:val="nil"/>
              <w:bottom w:val="nil"/>
              <w:right w:val="nil"/>
            </w:tcBorders>
          </w:tcPr>
          <w:p w14:paraId="20C9EB46" w14:textId="77777777" w:rsidR="00000000" w:rsidRDefault="00000000">
            <w:pPr>
              <w:pStyle w:val="aa"/>
              <w:jc w:val="center"/>
              <w:rPr>
                <w:sz w:val="22"/>
                <w:szCs w:val="22"/>
              </w:rPr>
            </w:pPr>
            <w:r>
              <w:rPr>
                <w:sz w:val="22"/>
                <w:szCs w:val="22"/>
              </w:rPr>
              <w:t>A06AD</w:t>
            </w:r>
          </w:p>
        </w:tc>
        <w:tc>
          <w:tcPr>
            <w:tcW w:w="4586" w:type="dxa"/>
            <w:tcBorders>
              <w:top w:val="nil"/>
              <w:left w:val="nil"/>
              <w:bottom w:val="nil"/>
              <w:right w:val="nil"/>
            </w:tcBorders>
          </w:tcPr>
          <w:p w14:paraId="7D53ACAD" w14:textId="77777777" w:rsidR="00000000" w:rsidRDefault="00000000">
            <w:pPr>
              <w:pStyle w:val="ad"/>
              <w:rPr>
                <w:sz w:val="22"/>
                <w:szCs w:val="22"/>
              </w:rPr>
            </w:pPr>
            <w:r>
              <w:rPr>
                <w:sz w:val="22"/>
                <w:szCs w:val="22"/>
              </w:rPr>
              <w:t>осмотические слабительные средства</w:t>
            </w:r>
          </w:p>
        </w:tc>
        <w:tc>
          <w:tcPr>
            <w:tcW w:w="4586" w:type="dxa"/>
            <w:tcBorders>
              <w:top w:val="nil"/>
              <w:left w:val="nil"/>
              <w:bottom w:val="nil"/>
              <w:right w:val="nil"/>
            </w:tcBorders>
          </w:tcPr>
          <w:p w14:paraId="0E14574C" w14:textId="77777777" w:rsidR="00000000" w:rsidRDefault="00000000">
            <w:pPr>
              <w:pStyle w:val="aa"/>
              <w:rPr>
                <w:sz w:val="22"/>
                <w:szCs w:val="22"/>
              </w:rPr>
            </w:pPr>
            <w:r>
              <w:rPr>
                <w:sz w:val="22"/>
                <w:szCs w:val="22"/>
              </w:rPr>
              <w:t>лактулоза</w:t>
            </w:r>
          </w:p>
        </w:tc>
        <w:tc>
          <w:tcPr>
            <w:tcW w:w="4586" w:type="dxa"/>
            <w:tcBorders>
              <w:top w:val="nil"/>
              <w:left w:val="nil"/>
              <w:bottom w:val="nil"/>
              <w:right w:val="nil"/>
            </w:tcBorders>
          </w:tcPr>
          <w:p w14:paraId="3D65A832" w14:textId="77777777" w:rsidR="00000000" w:rsidRDefault="00000000">
            <w:pPr>
              <w:pStyle w:val="ad"/>
              <w:rPr>
                <w:sz w:val="22"/>
                <w:szCs w:val="22"/>
              </w:rPr>
            </w:pPr>
            <w:r>
              <w:rPr>
                <w:sz w:val="22"/>
                <w:szCs w:val="22"/>
              </w:rPr>
              <w:t>сироп;</w:t>
            </w:r>
          </w:p>
        </w:tc>
      </w:tr>
      <w:tr w:rsidR="00000000" w14:paraId="28C840BB" w14:textId="77777777">
        <w:tblPrEx>
          <w:tblCellMar>
            <w:top w:w="0" w:type="dxa"/>
            <w:bottom w:w="0" w:type="dxa"/>
          </w:tblCellMar>
        </w:tblPrEx>
        <w:tc>
          <w:tcPr>
            <w:tcW w:w="1401" w:type="dxa"/>
            <w:tcBorders>
              <w:top w:val="nil"/>
              <w:left w:val="nil"/>
              <w:bottom w:val="nil"/>
              <w:right w:val="nil"/>
            </w:tcBorders>
          </w:tcPr>
          <w:p w14:paraId="0F430495" w14:textId="77777777" w:rsidR="00000000" w:rsidRDefault="00000000">
            <w:pPr>
              <w:pStyle w:val="aa"/>
              <w:rPr>
                <w:sz w:val="22"/>
                <w:szCs w:val="22"/>
              </w:rPr>
            </w:pPr>
          </w:p>
        </w:tc>
        <w:tc>
          <w:tcPr>
            <w:tcW w:w="4586" w:type="dxa"/>
            <w:tcBorders>
              <w:top w:val="nil"/>
              <w:left w:val="nil"/>
              <w:bottom w:val="nil"/>
              <w:right w:val="nil"/>
            </w:tcBorders>
          </w:tcPr>
          <w:p w14:paraId="19138B58" w14:textId="77777777" w:rsidR="00000000" w:rsidRDefault="00000000">
            <w:pPr>
              <w:pStyle w:val="aa"/>
              <w:rPr>
                <w:sz w:val="22"/>
                <w:szCs w:val="22"/>
              </w:rPr>
            </w:pPr>
          </w:p>
        </w:tc>
        <w:tc>
          <w:tcPr>
            <w:tcW w:w="4586" w:type="dxa"/>
            <w:tcBorders>
              <w:top w:val="nil"/>
              <w:left w:val="nil"/>
              <w:bottom w:val="nil"/>
              <w:right w:val="nil"/>
            </w:tcBorders>
          </w:tcPr>
          <w:p w14:paraId="1DD55FD3" w14:textId="77777777" w:rsidR="00000000" w:rsidRDefault="00000000">
            <w:pPr>
              <w:pStyle w:val="aa"/>
              <w:rPr>
                <w:sz w:val="22"/>
                <w:szCs w:val="22"/>
              </w:rPr>
            </w:pPr>
            <w:r>
              <w:rPr>
                <w:sz w:val="22"/>
                <w:szCs w:val="22"/>
              </w:rPr>
              <w:t>макрогол</w:t>
            </w:r>
          </w:p>
        </w:tc>
        <w:tc>
          <w:tcPr>
            <w:tcW w:w="4586" w:type="dxa"/>
            <w:tcBorders>
              <w:top w:val="nil"/>
              <w:left w:val="nil"/>
              <w:bottom w:val="nil"/>
              <w:right w:val="nil"/>
            </w:tcBorders>
          </w:tcPr>
          <w:p w14:paraId="1DC9E59D" w14:textId="77777777" w:rsidR="00000000" w:rsidRDefault="00000000">
            <w:pPr>
              <w:pStyle w:val="ad"/>
              <w:rPr>
                <w:sz w:val="22"/>
                <w:szCs w:val="22"/>
              </w:rPr>
            </w:pPr>
            <w:r>
              <w:rPr>
                <w:sz w:val="22"/>
                <w:szCs w:val="22"/>
              </w:rPr>
              <w:t>порошок для приготовления раствора для приема внутрь;</w:t>
            </w:r>
          </w:p>
          <w:p w14:paraId="657A8835" w14:textId="77777777" w:rsidR="00000000" w:rsidRDefault="00000000">
            <w:pPr>
              <w:pStyle w:val="ad"/>
              <w:rPr>
                <w:sz w:val="22"/>
                <w:szCs w:val="22"/>
              </w:rPr>
            </w:pPr>
            <w:r>
              <w:rPr>
                <w:sz w:val="22"/>
                <w:szCs w:val="22"/>
              </w:rPr>
              <w:t>порошок для приготовления раствора для приема внутрь (для детей)</w:t>
            </w:r>
          </w:p>
        </w:tc>
      </w:tr>
      <w:tr w:rsidR="00000000" w14:paraId="6F3C7331" w14:textId="77777777">
        <w:tblPrEx>
          <w:tblCellMar>
            <w:top w:w="0" w:type="dxa"/>
            <w:bottom w:w="0" w:type="dxa"/>
          </w:tblCellMar>
        </w:tblPrEx>
        <w:tc>
          <w:tcPr>
            <w:tcW w:w="1401" w:type="dxa"/>
            <w:tcBorders>
              <w:top w:val="nil"/>
              <w:left w:val="nil"/>
              <w:bottom w:val="nil"/>
              <w:right w:val="nil"/>
            </w:tcBorders>
          </w:tcPr>
          <w:p w14:paraId="256819DB" w14:textId="77777777" w:rsidR="00000000" w:rsidRDefault="00000000">
            <w:pPr>
              <w:pStyle w:val="aa"/>
              <w:jc w:val="center"/>
              <w:rPr>
                <w:sz w:val="22"/>
                <w:szCs w:val="22"/>
              </w:rPr>
            </w:pPr>
            <w:r>
              <w:rPr>
                <w:sz w:val="22"/>
                <w:szCs w:val="22"/>
              </w:rPr>
              <w:t>A07</w:t>
            </w:r>
          </w:p>
        </w:tc>
        <w:tc>
          <w:tcPr>
            <w:tcW w:w="4586" w:type="dxa"/>
            <w:tcBorders>
              <w:top w:val="nil"/>
              <w:left w:val="nil"/>
              <w:bottom w:val="nil"/>
              <w:right w:val="nil"/>
            </w:tcBorders>
          </w:tcPr>
          <w:p w14:paraId="25B4AAD2" w14:textId="77777777" w:rsidR="00000000" w:rsidRDefault="00000000">
            <w:pPr>
              <w:pStyle w:val="ad"/>
              <w:rPr>
                <w:sz w:val="22"/>
                <w:szCs w:val="22"/>
              </w:rPr>
            </w:pPr>
            <w:r>
              <w:rPr>
                <w:sz w:val="22"/>
                <w:szCs w:val="22"/>
              </w:rPr>
              <w:t>противодиарейные, кишечные противовоспалительные и противомикробные препараты</w:t>
            </w:r>
          </w:p>
        </w:tc>
        <w:tc>
          <w:tcPr>
            <w:tcW w:w="4586" w:type="dxa"/>
            <w:tcBorders>
              <w:top w:val="nil"/>
              <w:left w:val="nil"/>
              <w:bottom w:val="nil"/>
              <w:right w:val="nil"/>
            </w:tcBorders>
          </w:tcPr>
          <w:p w14:paraId="1F09FFFA" w14:textId="77777777" w:rsidR="00000000" w:rsidRDefault="00000000">
            <w:pPr>
              <w:pStyle w:val="aa"/>
              <w:rPr>
                <w:sz w:val="22"/>
                <w:szCs w:val="22"/>
              </w:rPr>
            </w:pPr>
          </w:p>
        </w:tc>
        <w:tc>
          <w:tcPr>
            <w:tcW w:w="4586" w:type="dxa"/>
            <w:tcBorders>
              <w:top w:val="nil"/>
              <w:left w:val="nil"/>
              <w:bottom w:val="nil"/>
              <w:right w:val="nil"/>
            </w:tcBorders>
          </w:tcPr>
          <w:p w14:paraId="5DADCA73" w14:textId="77777777" w:rsidR="00000000" w:rsidRDefault="00000000">
            <w:pPr>
              <w:pStyle w:val="aa"/>
              <w:rPr>
                <w:sz w:val="22"/>
                <w:szCs w:val="22"/>
              </w:rPr>
            </w:pPr>
          </w:p>
        </w:tc>
      </w:tr>
      <w:tr w:rsidR="00000000" w14:paraId="6D94090A" w14:textId="77777777">
        <w:tblPrEx>
          <w:tblCellMar>
            <w:top w:w="0" w:type="dxa"/>
            <w:bottom w:w="0" w:type="dxa"/>
          </w:tblCellMar>
        </w:tblPrEx>
        <w:tc>
          <w:tcPr>
            <w:tcW w:w="1401" w:type="dxa"/>
            <w:tcBorders>
              <w:top w:val="nil"/>
              <w:left w:val="nil"/>
              <w:bottom w:val="nil"/>
              <w:right w:val="nil"/>
            </w:tcBorders>
          </w:tcPr>
          <w:p w14:paraId="7D1C21B2" w14:textId="77777777" w:rsidR="00000000" w:rsidRDefault="00000000">
            <w:pPr>
              <w:pStyle w:val="aa"/>
              <w:jc w:val="center"/>
              <w:rPr>
                <w:sz w:val="22"/>
                <w:szCs w:val="22"/>
              </w:rPr>
            </w:pPr>
            <w:r>
              <w:rPr>
                <w:sz w:val="22"/>
                <w:szCs w:val="22"/>
              </w:rPr>
              <w:t>A07B</w:t>
            </w:r>
          </w:p>
        </w:tc>
        <w:tc>
          <w:tcPr>
            <w:tcW w:w="4586" w:type="dxa"/>
            <w:tcBorders>
              <w:top w:val="nil"/>
              <w:left w:val="nil"/>
              <w:bottom w:val="nil"/>
              <w:right w:val="nil"/>
            </w:tcBorders>
          </w:tcPr>
          <w:p w14:paraId="3B45B674" w14:textId="77777777" w:rsidR="00000000" w:rsidRDefault="00000000">
            <w:pPr>
              <w:pStyle w:val="ad"/>
              <w:rPr>
                <w:sz w:val="22"/>
                <w:szCs w:val="22"/>
              </w:rPr>
            </w:pPr>
            <w:r>
              <w:rPr>
                <w:sz w:val="22"/>
                <w:szCs w:val="22"/>
              </w:rPr>
              <w:t>адсорбирующие кишечные препараты</w:t>
            </w:r>
          </w:p>
        </w:tc>
        <w:tc>
          <w:tcPr>
            <w:tcW w:w="4586" w:type="dxa"/>
            <w:tcBorders>
              <w:top w:val="nil"/>
              <w:left w:val="nil"/>
              <w:bottom w:val="nil"/>
              <w:right w:val="nil"/>
            </w:tcBorders>
          </w:tcPr>
          <w:p w14:paraId="7C7565AA" w14:textId="77777777" w:rsidR="00000000" w:rsidRDefault="00000000">
            <w:pPr>
              <w:pStyle w:val="aa"/>
              <w:rPr>
                <w:sz w:val="22"/>
                <w:szCs w:val="22"/>
              </w:rPr>
            </w:pPr>
          </w:p>
        </w:tc>
        <w:tc>
          <w:tcPr>
            <w:tcW w:w="4586" w:type="dxa"/>
            <w:tcBorders>
              <w:top w:val="nil"/>
              <w:left w:val="nil"/>
              <w:bottom w:val="nil"/>
              <w:right w:val="nil"/>
            </w:tcBorders>
          </w:tcPr>
          <w:p w14:paraId="3ECA2FAE" w14:textId="77777777" w:rsidR="00000000" w:rsidRDefault="00000000">
            <w:pPr>
              <w:pStyle w:val="aa"/>
              <w:rPr>
                <w:sz w:val="22"/>
                <w:szCs w:val="22"/>
              </w:rPr>
            </w:pPr>
          </w:p>
        </w:tc>
      </w:tr>
      <w:tr w:rsidR="00000000" w14:paraId="5EBDC60E" w14:textId="77777777">
        <w:tblPrEx>
          <w:tblCellMar>
            <w:top w:w="0" w:type="dxa"/>
            <w:bottom w:w="0" w:type="dxa"/>
          </w:tblCellMar>
        </w:tblPrEx>
        <w:tc>
          <w:tcPr>
            <w:tcW w:w="1401" w:type="dxa"/>
            <w:tcBorders>
              <w:top w:val="nil"/>
              <w:left w:val="nil"/>
              <w:bottom w:val="nil"/>
              <w:right w:val="nil"/>
            </w:tcBorders>
          </w:tcPr>
          <w:p w14:paraId="632BB4E0" w14:textId="77777777" w:rsidR="00000000" w:rsidRDefault="00000000">
            <w:pPr>
              <w:pStyle w:val="aa"/>
              <w:jc w:val="center"/>
              <w:rPr>
                <w:sz w:val="22"/>
                <w:szCs w:val="22"/>
              </w:rPr>
            </w:pPr>
            <w:r>
              <w:rPr>
                <w:sz w:val="22"/>
                <w:szCs w:val="22"/>
              </w:rPr>
              <w:t>A07BC</w:t>
            </w:r>
          </w:p>
        </w:tc>
        <w:tc>
          <w:tcPr>
            <w:tcW w:w="4586" w:type="dxa"/>
            <w:tcBorders>
              <w:top w:val="nil"/>
              <w:left w:val="nil"/>
              <w:bottom w:val="nil"/>
              <w:right w:val="nil"/>
            </w:tcBorders>
          </w:tcPr>
          <w:p w14:paraId="1EC6D31D" w14:textId="77777777" w:rsidR="00000000" w:rsidRDefault="00000000">
            <w:pPr>
              <w:pStyle w:val="ad"/>
              <w:rPr>
                <w:sz w:val="22"/>
                <w:szCs w:val="22"/>
              </w:rPr>
            </w:pPr>
            <w:r>
              <w:rPr>
                <w:sz w:val="22"/>
                <w:szCs w:val="22"/>
              </w:rPr>
              <w:t>другие адсорбирующие кишечные препараты</w:t>
            </w:r>
          </w:p>
        </w:tc>
        <w:tc>
          <w:tcPr>
            <w:tcW w:w="4586" w:type="dxa"/>
            <w:tcBorders>
              <w:top w:val="nil"/>
              <w:left w:val="nil"/>
              <w:bottom w:val="nil"/>
              <w:right w:val="nil"/>
            </w:tcBorders>
          </w:tcPr>
          <w:p w14:paraId="4C9DBBED" w14:textId="77777777" w:rsidR="00000000" w:rsidRDefault="00000000">
            <w:pPr>
              <w:pStyle w:val="aa"/>
              <w:rPr>
                <w:sz w:val="22"/>
                <w:szCs w:val="22"/>
              </w:rPr>
            </w:pPr>
            <w:r>
              <w:rPr>
                <w:sz w:val="22"/>
                <w:szCs w:val="22"/>
              </w:rPr>
              <w:t>смектит диоктаэдрический</w:t>
            </w:r>
          </w:p>
        </w:tc>
        <w:tc>
          <w:tcPr>
            <w:tcW w:w="4586" w:type="dxa"/>
            <w:tcBorders>
              <w:top w:val="nil"/>
              <w:left w:val="nil"/>
              <w:bottom w:val="nil"/>
              <w:right w:val="nil"/>
            </w:tcBorders>
          </w:tcPr>
          <w:p w14:paraId="5A3F5C5F" w14:textId="77777777" w:rsidR="00000000" w:rsidRDefault="00000000">
            <w:pPr>
              <w:pStyle w:val="ad"/>
              <w:rPr>
                <w:sz w:val="22"/>
                <w:szCs w:val="22"/>
              </w:rPr>
            </w:pPr>
            <w:r>
              <w:rPr>
                <w:sz w:val="22"/>
                <w:szCs w:val="22"/>
              </w:rPr>
              <w:t>порошок для приготовления суспензии для приема внутрь;</w:t>
            </w:r>
          </w:p>
          <w:p w14:paraId="4BC78A38" w14:textId="77777777" w:rsidR="00000000" w:rsidRDefault="00000000">
            <w:pPr>
              <w:pStyle w:val="ad"/>
              <w:rPr>
                <w:sz w:val="22"/>
                <w:szCs w:val="22"/>
              </w:rPr>
            </w:pPr>
            <w:r>
              <w:rPr>
                <w:sz w:val="22"/>
                <w:szCs w:val="22"/>
              </w:rPr>
              <w:t>суспензия для приема внутрь;</w:t>
            </w:r>
          </w:p>
          <w:p w14:paraId="410E5ACA" w14:textId="77777777" w:rsidR="00000000" w:rsidRDefault="00000000">
            <w:pPr>
              <w:pStyle w:val="ad"/>
              <w:rPr>
                <w:sz w:val="22"/>
                <w:szCs w:val="22"/>
              </w:rPr>
            </w:pPr>
            <w:r>
              <w:rPr>
                <w:sz w:val="22"/>
                <w:szCs w:val="22"/>
              </w:rPr>
              <w:t>таблетки диспергируемые</w:t>
            </w:r>
          </w:p>
        </w:tc>
      </w:tr>
      <w:tr w:rsidR="00000000" w14:paraId="02F591B8" w14:textId="77777777">
        <w:tblPrEx>
          <w:tblCellMar>
            <w:top w:w="0" w:type="dxa"/>
            <w:bottom w:w="0" w:type="dxa"/>
          </w:tblCellMar>
        </w:tblPrEx>
        <w:tc>
          <w:tcPr>
            <w:tcW w:w="1401" w:type="dxa"/>
            <w:tcBorders>
              <w:top w:val="nil"/>
              <w:left w:val="nil"/>
              <w:bottom w:val="nil"/>
              <w:right w:val="nil"/>
            </w:tcBorders>
          </w:tcPr>
          <w:p w14:paraId="3163FCA6" w14:textId="77777777" w:rsidR="00000000" w:rsidRDefault="00000000">
            <w:pPr>
              <w:pStyle w:val="aa"/>
              <w:jc w:val="center"/>
              <w:rPr>
                <w:sz w:val="22"/>
                <w:szCs w:val="22"/>
              </w:rPr>
            </w:pPr>
            <w:r>
              <w:rPr>
                <w:sz w:val="22"/>
                <w:szCs w:val="22"/>
              </w:rPr>
              <w:t>A07D</w:t>
            </w:r>
          </w:p>
        </w:tc>
        <w:tc>
          <w:tcPr>
            <w:tcW w:w="4586" w:type="dxa"/>
            <w:tcBorders>
              <w:top w:val="nil"/>
              <w:left w:val="nil"/>
              <w:bottom w:val="nil"/>
              <w:right w:val="nil"/>
            </w:tcBorders>
          </w:tcPr>
          <w:p w14:paraId="63E045EB" w14:textId="77777777" w:rsidR="00000000" w:rsidRDefault="00000000">
            <w:pPr>
              <w:pStyle w:val="ad"/>
              <w:rPr>
                <w:sz w:val="22"/>
                <w:szCs w:val="22"/>
              </w:rPr>
            </w:pPr>
            <w:r>
              <w:rPr>
                <w:sz w:val="22"/>
                <w:szCs w:val="22"/>
              </w:rPr>
              <w:t>препараты, снижающие моторику желудочно-кишечного тракта</w:t>
            </w:r>
          </w:p>
        </w:tc>
        <w:tc>
          <w:tcPr>
            <w:tcW w:w="4586" w:type="dxa"/>
            <w:tcBorders>
              <w:top w:val="nil"/>
              <w:left w:val="nil"/>
              <w:bottom w:val="nil"/>
              <w:right w:val="nil"/>
            </w:tcBorders>
          </w:tcPr>
          <w:p w14:paraId="2DE72B81" w14:textId="77777777" w:rsidR="00000000" w:rsidRDefault="00000000">
            <w:pPr>
              <w:pStyle w:val="aa"/>
              <w:rPr>
                <w:sz w:val="22"/>
                <w:szCs w:val="22"/>
              </w:rPr>
            </w:pPr>
          </w:p>
        </w:tc>
        <w:tc>
          <w:tcPr>
            <w:tcW w:w="4586" w:type="dxa"/>
            <w:tcBorders>
              <w:top w:val="nil"/>
              <w:left w:val="nil"/>
              <w:bottom w:val="nil"/>
              <w:right w:val="nil"/>
            </w:tcBorders>
          </w:tcPr>
          <w:p w14:paraId="187CB341" w14:textId="77777777" w:rsidR="00000000" w:rsidRDefault="00000000">
            <w:pPr>
              <w:pStyle w:val="aa"/>
              <w:rPr>
                <w:sz w:val="22"/>
                <w:szCs w:val="22"/>
              </w:rPr>
            </w:pPr>
          </w:p>
        </w:tc>
      </w:tr>
      <w:tr w:rsidR="00000000" w14:paraId="4F7AEE06" w14:textId="77777777">
        <w:tblPrEx>
          <w:tblCellMar>
            <w:top w:w="0" w:type="dxa"/>
            <w:bottom w:w="0" w:type="dxa"/>
          </w:tblCellMar>
        </w:tblPrEx>
        <w:tc>
          <w:tcPr>
            <w:tcW w:w="1401" w:type="dxa"/>
            <w:tcBorders>
              <w:top w:val="nil"/>
              <w:left w:val="nil"/>
              <w:bottom w:val="nil"/>
              <w:right w:val="nil"/>
            </w:tcBorders>
          </w:tcPr>
          <w:p w14:paraId="21E3EFCD" w14:textId="77777777" w:rsidR="00000000" w:rsidRDefault="00000000">
            <w:pPr>
              <w:pStyle w:val="aa"/>
              <w:jc w:val="center"/>
              <w:rPr>
                <w:sz w:val="22"/>
                <w:szCs w:val="22"/>
              </w:rPr>
            </w:pPr>
            <w:r>
              <w:rPr>
                <w:sz w:val="22"/>
                <w:szCs w:val="22"/>
              </w:rPr>
              <w:t>A07DA</w:t>
            </w:r>
          </w:p>
        </w:tc>
        <w:tc>
          <w:tcPr>
            <w:tcW w:w="4586" w:type="dxa"/>
            <w:tcBorders>
              <w:top w:val="nil"/>
              <w:left w:val="nil"/>
              <w:bottom w:val="nil"/>
              <w:right w:val="nil"/>
            </w:tcBorders>
          </w:tcPr>
          <w:p w14:paraId="4073488B" w14:textId="77777777" w:rsidR="00000000" w:rsidRDefault="00000000">
            <w:pPr>
              <w:pStyle w:val="ad"/>
              <w:rPr>
                <w:sz w:val="22"/>
                <w:szCs w:val="22"/>
              </w:rPr>
            </w:pPr>
            <w:r>
              <w:rPr>
                <w:sz w:val="22"/>
                <w:szCs w:val="22"/>
              </w:rPr>
              <w:t>препараты, снижающие моторику желудочно-кишечного тракта</w:t>
            </w:r>
          </w:p>
        </w:tc>
        <w:tc>
          <w:tcPr>
            <w:tcW w:w="4586" w:type="dxa"/>
            <w:tcBorders>
              <w:top w:val="nil"/>
              <w:left w:val="nil"/>
              <w:bottom w:val="nil"/>
              <w:right w:val="nil"/>
            </w:tcBorders>
          </w:tcPr>
          <w:p w14:paraId="21B2C867" w14:textId="77777777" w:rsidR="00000000" w:rsidRDefault="00000000">
            <w:pPr>
              <w:pStyle w:val="aa"/>
              <w:rPr>
                <w:sz w:val="22"/>
                <w:szCs w:val="22"/>
              </w:rPr>
            </w:pPr>
            <w:r>
              <w:rPr>
                <w:sz w:val="22"/>
                <w:szCs w:val="22"/>
              </w:rPr>
              <w:t>лоперамид</w:t>
            </w:r>
          </w:p>
        </w:tc>
        <w:tc>
          <w:tcPr>
            <w:tcW w:w="4586" w:type="dxa"/>
            <w:tcBorders>
              <w:top w:val="nil"/>
              <w:left w:val="nil"/>
              <w:bottom w:val="nil"/>
              <w:right w:val="nil"/>
            </w:tcBorders>
          </w:tcPr>
          <w:p w14:paraId="62BECAF8" w14:textId="77777777" w:rsidR="00000000" w:rsidRDefault="00000000">
            <w:pPr>
              <w:pStyle w:val="ad"/>
              <w:rPr>
                <w:sz w:val="22"/>
                <w:szCs w:val="22"/>
              </w:rPr>
            </w:pPr>
            <w:r>
              <w:rPr>
                <w:sz w:val="22"/>
                <w:szCs w:val="22"/>
              </w:rPr>
              <w:t>капсулы;</w:t>
            </w:r>
          </w:p>
          <w:p w14:paraId="4C7D64BC" w14:textId="77777777" w:rsidR="00000000" w:rsidRDefault="00000000">
            <w:pPr>
              <w:pStyle w:val="ad"/>
              <w:rPr>
                <w:sz w:val="22"/>
                <w:szCs w:val="22"/>
              </w:rPr>
            </w:pPr>
            <w:r>
              <w:rPr>
                <w:sz w:val="22"/>
                <w:szCs w:val="22"/>
              </w:rPr>
              <w:t>таблетки;</w:t>
            </w:r>
          </w:p>
          <w:p w14:paraId="018E5592" w14:textId="77777777" w:rsidR="00000000" w:rsidRDefault="00000000">
            <w:pPr>
              <w:pStyle w:val="ad"/>
              <w:rPr>
                <w:sz w:val="22"/>
                <w:szCs w:val="22"/>
              </w:rPr>
            </w:pPr>
            <w:r>
              <w:rPr>
                <w:sz w:val="22"/>
                <w:szCs w:val="22"/>
              </w:rPr>
              <w:t>таблетки жевательные;</w:t>
            </w:r>
          </w:p>
          <w:p w14:paraId="4C756A46" w14:textId="77777777" w:rsidR="00000000" w:rsidRDefault="00000000">
            <w:pPr>
              <w:pStyle w:val="ad"/>
              <w:rPr>
                <w:sz w:val="22"/>
                <w:szCs w:val="22"/>
              </w:rPr>
            </w:pPr>
            <w:r>
              <w:rPr>
                <w:sz w:val="22"/>
                <w:szCs w:val="22"/>
              </w:rPr>
              <w:t>таблетки-лиофилизат</w:t>
            </w:r>
          </w:p>
        </w:tc>
      </w:tr>
      <w:tr w:rsidR="00000000" w14:paraId="2852E26D" w14:textId="77777777">
        <w:tblPrEx>
          <w:tblCellMar>
            <w:top w:w="0" w:type="dxa"/>
            <w:bottom w:w="0" w:type="dxa"/>
          </w:tblCellMar>
        </w:tblPrEx>
        <w:tc>
          <w:tcPr>
            <w:tcW w:w="1401" w:type="dxa"/>
            <w:tcBorders>
              <w:top w:val="nil"/>
              <w:left w:val="nil"/>
              <w:bottom w:val="nil"/>
              <w:right w:val="nil"/>
            </w:tcBorders>
          </w:tcPr>
          <w:p w14:paraId="3A0A4561" w14:textId="77777777" w:rsidR="00000000" w:rsidRDefault="00000000">
            <w:pPr>
              <w:pStyle w:val="aa"/>
              <w:jc w:val="center"/>
              <w:rPr>
                <w:sz w:val="22"/>
                <w:szCs w:val="22"/>
              </w:rPr>
            </w:pPr>
            <w:r>
              <w:rPr>
                <w:sz w:val="22"/>
                <w:szCs w:val="22"/>
              </w:rPr>
              <w:t>A07E</w:t>
            </w:r>
          </w:p>
        </w:tc>
        <w:tc>
          <w:tcPr>
            <w:tcW w:w="4586" w:type="dxa"/>
            <w:tcBorders>
              <w:top w:val="nil"/>
              <w:left w:val="nil"/>
              <w:bottom w:val="nil"/>
              <w:right w:val="nil"/>
            </w:tcBorders>
          </w:tcPr>
          <w:p w14:paraId="371474FA" w14:textId="77777777" w:rsidR="00000000" w:rsidRDefault="00000000">
            <w:pPr>
              <w:pStyle w:val="ad"/>
              <w:rPr>
                <w:sz w:val="22"/>
                <w:szCs w:val="22"/>
              </w:rPr>
            </w:pPr>
            <w:r>
              <w:rPr>
                <w:sz w:val="22"/>
                <w:szCs w:val="22"/>
              </w:rPr>
              <w:t>кишечные противовоспалительные препараты</w:t>
            </w:r>
          </w:p>
        </w:tc>
        <w:tc>
          <w:tcPr>
            <w:tcW w:w="4586" w:type="dxa"/>
            <w:tcBorders>
              <w:top w:val="nil"/>
              <w:left w:val="nil"/>
              <w:bottom w:val="nil"/>
              <w:right w:val="nil"/>
            </w:tcBorders>
          </w:tcPr>
          <w:p w14:paraId="26D87363" w14:textId="77777777" w:rsidR="00000000" w:rsidRDefault="00000000">
            <w:pPr>
              <w:pStyle w:val="aa"/>
              <w:rPr>
                <w:sz w:val="22"/>
                <w:szCs w:val="22"/>
              </w:rPr>
            </w:pPr>
          </w:p>
        </w:tc>
        <w:tc>
          <w:tcPr>
            <w:tcW w:w="4586" w:type="dxa"/>
            <w:tcBorders>
              <w:top w:val="nil"/>
              <w:left w:val="nil"/>
              <w:bottom w:val="nil"/>
              <w:right w:val="nil"/>
            </w:tcBorders>
          </w:tcPr>
          <w:p w14:paraId="58CF6B44" w14:textId="77777777" w:rsidR="00000000" w:rsidRDefault="00000000">
            <w:pPr>
              <w:pStyle w:val="aa"/>
              <w:rPr>
                <w:sz w:val="22"/>
                <w:szCs w:val="22"/>
              </w:rPr>
            </w:pPr>
          </w:p>
        </w:tc>
      </w:tr>
      <w:tr w:rsidR="00000000" w14:paraId="76C518B6" w14:textId="77777777">
        <w:tblPrEx>
          <w:tblCellMar>
            <w:top w:w="0" w:type="dxa"/>
            <w:bottom w:w="0" w:type="dxa"/>
          </w:tblCellMar>
        </w:tblPrEx>
        <w:tc>
          <w:tcPr>
            <w:tcW w:w="1401" w:type="dxa"/>
            <w:tcBorders>
              <w:top w:val="nil"/>
              <w:left w:val="nil"/>
              <w:bottom w:val="nil"/>
              <w:right w:val="nil"/>
            </w:tcBorders>
          </w:tcPr>
          <w:p w14:paraId="0EC53775" w14:textId="77777777" w:rsidR="00000000" w:rsidRDefault="00000000">
            <w:pPr>
              <w:pStyle w:val="aa"/>
              <w:jc w:val="center"/>
              <w:rPr>
                <w:sz w:val="22"/>
                <w:szCs w:val="22"/>
              </w:rPr>
            </w:pPr>
            <w:r>
              <w:rPr>
                <w:sz w:val="22"/>
                <w:szCs w:val="22"/>
              </w:rPr>
              <w:t>A07EC</w:t>
            </w:r>
          </w:p>
        </w:tc>
        <w:tc>
          <w:tcPr>
            <w:tcW w:w="4586" w:type="dxa"/>
            <w:vMerge w:val="restart"/>
            <w:tcBorders>
              <w:top w:val="nil"/>
              <w:left w:val="nil"/>
              <w:bottom w:val="nil"/>
              <w:right w:val="nil"/>
            </w:tcBorders>
          </w:tcPr>
          <w:p w14:paraId="3EED3E66" w14:textId="77777777" w:rsidR="00000000" w:rsidRDefault="00000000">
            <w:pPr>
              <w:pStyle w:val="ad"/>
              <w:rPr>
                <w:sz w:val="22"/>
                <w:szCs w:val="22"/>
              </w:rPr>
            </w:pPr>
            <w:r>
              <w:rPr>
                <w:sz w:val="22"/>
                <w:szCs w:val="22"/>
              </w:rPr>
              <w:t>аминосалициловая кислота и аналогичные препараты</w:t>
            </w:r>
          </w:p>
        </w:tc>
        <w:tc>
          <w:tcPr>
            <w:tcW w:w="4586" w:type="dxa"/>
            <w:tcBorders>
              <w:top w:val="nil"/>
              <w:left w:val="nil"/>
              <w:bottom w:val="nil"/>
              <w:right w:val="nil"/>
            </w:tcBorders>
          </w:tcPr>
          <w:p w14:paraId="2E7FA00E" w14:textId="77777777" w:rsidR="00000000" w:rsidRDefault="00000000">
            <w:pPr>
              <w:pStyle w:val="aa"/>
              <w:rPr>
                <w:sz w:val="22"/>
                <w:szCs w:val="22"/>
              </w:rPr>
            </w:pPr>
            <w:r>
              <w:rPr>
                <w:sz w:val="22"/>
                <w:szCs w:val="22"/>
              </w:rPr>
              <w:t>месалазин</w:t>
            </w:r>
          </w:p>
        </w:tc>
        <w:tc>
          <w:tcPr>
            <w:tcW w:w="4586" w:type="dxa"/>
            <w:tcBorders>
              <w:top w:val="nil"/>
              <w:left w:val="nil"/>
              <w:bottom w:val="nil"/>
              <w:right w:val="nil"/>
            </w:tcBorders>
          </w:tcPr>
          <w:p w14:paraId="712BFA1F" w14:textId="77777777" w:rsidR="00000000" w:rsidRDefault="00000000">
            <w:pPr>
              <w:pStyle w:val="ad"/>
              <w:rPr>
                <w:sz w:val="22"/>
                <w:szCs w:val="22"/>
              </w:rPr>
            </w:pPr>
            <w:r>
              <w:rPr>
                <w:sz w:val="22"/>
                <w:szCs w:val="22"/>
              </w:rPr>
              <w:t>суппозитории ректальные;</w:t>
            </w:r>
          </w:p>
          <w:p w14:paraId="3F276A94" w14:textId="77777777" w:rsidR="00000000" w:rsidRDefault="00000000">
            <w:pPr>
              <w:pStyle w:val="ad"/>
              <w:rPr>
                <w:sz w:val="22"/>
                <w:szCs w:val="22"/>
              </w:rPr>
            </w:pPr>
            <w:r>
              <w:rPr>
                <w:sz w:val="22"/>
                <w:szCs w:val="22"/>
              </w:rPr>
              <w:t>суспензия ректальная;</w:t>
            </w:r>
          </w:p>
          <w:p w14:paraId="66307838" w14:textId="77777777" w:rsidR="00000000" w:rsidRDefault="00000000">
            <w:pPr>
              <w:pStyle w:val="ad"/>
              <w:rPr>
                <w:sz w:val="22"/>
                <w:szCs w:val="22"/>
              </w:rPr>
            </w:pPr>
            <w:r>
              <w:rPr>
                <w:sz w:val="22"/>
                <w:szCs w:val="22"/>
              </w:rPr>
              <w:t>таблетки кишечнорастворимые с пролонгированным высвобождением, покрытые пленочной оболочкой;</w:t>
            </w:r>
          </w:p>
          <w:p w14:paraId="6C80EEFB" w14:textId="77777777" w:rsidR="00000000" w:rsidRDefault="00000000">
            <w:pPr>
              <w:pStyle w:val="ad"/>
              <w:rPr>
                <w:sz w:val="22"/>
                <w:szCs w:val="22"/>
              </w:rPr>
            </w:pPr>
            <w:r>
              <w:rPr>
                <w:sz w:val="22"/>
                <w:szCs w:val="22"/>
              </w:rPr>
              <w:t>таблетки, покрытые кишечнорастворимой оболочкой;</w:t>
            </w:r>
          </w:p>
          <w:p w14:paraId="295D0FF1" w14:textId="77777777" w:rsidR="00000000" w:rsidRDefault="00000000">
            <w:pPr>
              <w:pStyle w:val="ad"/>
              <w:rPr>
                <w:sz w:val="22"/>
                <w:szCs w:val="22"/>
              </w:rPr>
            </w:pPr>
            <w:r>
              <w:rPr>
                <w:sz w:val="22"/>
                <w:szCs w:val="22"/>
              </w:rPr>
              <w:t>таблетки, покрытые кишечнорастворимой пленочной оболочкой;</w:t>
            </w:r>
          </w:p>
          <w:p w14:paraId="723954A8" w14:textId="77777777" w:rsidR="00000000" w:rsidRDefault="00000000">
            <w:pPr>
              <w:pStyle w:val="ad"/>
              <w:rPr>
                <w:sz w:val="22"/>
                <w:szCs w:val="22"/>
              </w:rPr>
            </w:pPr>
            <w:r>
              <w:rPr>
                <w:sz w:val="22"/>
                <w:szCs w:val="22"/>
              </w:rPr>
              <w:t>таблетки кишечнорастворимые, покрытые пленочной оболочкой;</w:t>
            </w:r>
          </w:p>
          <w:p w14:paraId="1C71B582" w14:textId="77777777" w:rsidR="00000000" w:rsidRDefault="00000000">
            <w:pPr>
              <w:pStyle w:val="ad"/>
              <w:rPr>
                <w:sz w:val="22"/>
                <w:szCs w:val="22"/>
              </w:rPr>
            </w:pPr>
            <w:r>
              <w:rPr>
                <w:sz w:val="22"/>
                <w:szCs w:val="22"/>
              </w:rPr>
              <w:t>таблетки пролонгированного действия;</w:t>
            </w:r>
          </w:p>
          <w:p w14:paraId="514CF519" w14:textId="77777777" w:rsidR="00000000" w:rsidRDefault="00000000">
            <w:pPr>
              <w:pStyle w:val="ad"/>
              <w:rPr>
                <w:sz w:val="22"/>
                <w:szCs w:val="22"/>
              </w:rPr>
            </w:pPr>
            <w:r>
              <w:rPr>
                <w:sz w:val="22"/>
                <w:szCs w:val="22"/>
              </w:rPr>
              <w:t>таблетки с пролонгированным высвобождением;</w:t>
            </w:r>
          </w:p>
          <w:p w14:paraId="106394C1" w14:textId="77777777" w:rsidR="00000000" w:rsidRDefault="00000000">
            <w:pPr>
              <w:pStyle w:val="ad"/>
              <w:rPr>
                <w:sz w:val="22"/>
                <w:szCs w:val="22"/>
              </w:rPr>
            </w:pPr>
            <w:r>
              <w:rPr>
                <w:sz w:val="22"/>
                <w:szCs w:val="22"/>
              </w:rPr>
              <w:t>гранулы кишечнорастворимые с пролонгированным высвобождением, покрытые оболочкой;</w:t>
            </w:r>
          </w:p>
          <w:p w14:paraId="574E6D54" w14:textId="77777777" w:rsidR="00000000" w:rsidRDefault="00000000">
            <w:pPr>
              <w:pStyle w:val="ad"/>
              <w:rPr>
                <w:sz w:val="22"/>
                <w:szCs w:val="22"/>
              </w:rPr>
            </w:pPr>
            <w:r>
              <w:rPr>
                <w:sz w:val="22"/>
                <w:szCs w:val="22"/>
              </w:rPr>
              <w:t>гранулы с пролонгированным высвобождением для приема внутрь</w:t>
            </w:r>
          </w:p>
        </w:tc>
      </w:tr>
      <w:tr w:rsidR="00000000" w14:paraId="11A195AD" w14:textId="77777777">
        <w:tblPrEx>
          <w:tblCellMar>
            <w:top w:w="0" w:type="dxa"/>
            <w:bottom w:w="0" w:type="dxa"/>
          </w:tblCellMar>
        </w:tblPrEx>
        <w:tc>
          <w:tcPr>
            <w:tcW w:w="1401" w:type="dxa"/>
            <w:tcBorders>
              <w:top w:val="nil"/>
              <w:left w:val="nil"/>
              <w:bottom w:val="nil"/>
              <w:right w:val="nil"/>
            </w:tcBorders>
          </w:tcPr>
          <w:p w14:paraId="0251FF39" w14:textId="77777777" w:rsidR="00000000" w:rsidRDefault="00000000">
            <w:pPr>
              <w:pStyle w:val="aa"/>
              <w:rPr>
                <w:sz w:val="22"/>
                <w:szCs w:val="22"/>
              </w:rPr>
            </w:pPr>
          </w:p>
        </w:tc>
        <w:tc>
          <w:tcPr>
            <w:tcW w:w="4586" w:type="dxa"/>
            <w:vMerge/>
            <w:tcBorders>
              <w:top w:val="nil"/>
              <w:left w:val="nil"/>
              <w:bottom w:val="nil"/>
              <w:right w:val="nil"/>
            </w:tcBorders>
          </w:tcPr>
          <w:p w14:paraId="1EB8DFFC" w14:textId="77777777" w:rsidR="00000000" w:rsidRDefault="00000000">
            <w:pPr>
              <w:pStyle w:val="aa"/>
              <w:rPr>
                <w:sz w:val="22"/>
                <w:szCs w:val="22"/>
              </w:rPr>
            </w:pPr>
          </w:p>
        </w:tc>
        <w:tc>
          <w:tcPr>
            <w:tcW w:w="4586" w:type="dxa"/>
            <w:tcBorders>
              <w:top w:val="nil"/>
              <w:left w:val="nil"/>
              <w:bottom w:val="nil"/>
              <w:right w:val="nil"/>
            </w:tcBorders>
          </w:tcPr>
          <w:p w14:paraId="35759BD2" w14:textId="77777777" w:rsidR="00000000" w:rsidRDefault="00000000">
            <w:pPr>
              <w:pStyle w:val="aa"/>
              <w:rPr>
                <w:sz w:val="22"/>
                <w:szCs w:val="22"/>
              </w:rPr>
            </w:pPr>
            <w:r>
              <w:rPr>
                <w:sz w:val="22"/>
                <w:szCs w:val="22"/>
              </w:rPr>
              <w:t>сульфасалазин</w:t>
            </w:r>
          </w:p>
        </w:tc>
        <w:tc>
          <w:tcPr>
            <w:tcW w:w="4586" w:type="dxa"/>
            <w:tcBorders>
              <w:top w:val="nil"/>
              <w:left w:val="nil"/>
              <w:bottom w:val="nil"/>
              <w:right w:val="nil"/>
            </w:tcBorders>
          </w:tcPr>
          <w:p w14:paraId="7BE78686" w14:textId="77777777" w:rsidR="00000000" w:rsidRDefault="00000000">
            <w:pPr>
              <w:pStyle w:val="ad"/>
              <w:rPr>
                <w:sz w:val="22"/>
                <w:szCs w:val="22"/>
              </w:rPr>
            </w:pPr>
            <w:r>
              <w:rPr>
                <w:sz w:val="22"/>
                <w:szCs w:val="22"/>
              </w:rPr>
              <w:t>таблетки кишечнорастворимые, покрытые пленочной оболочкой;</w:t>
            </w:r>
          </w:p>
          <w:p w14:paraId="7C20CE91" w14:textId="77777777" w:rsidR="00000000" w:rsidRDefault="00000000">
            <w:pPr>
              <w:pStyle w:val="ad"/>
              <w:rPr>
                <w:sz w:val="22"/>
                <w:szCs w:val="22"/>
              </w:rPr>
            </w:pPr>
            <w:r>
              <w:rPr>
                <w:sz w:val="22"/>
                <w:szCs w:val="22"/>
              </w:rPr>
              <w:t>таблетки, покрытые пленочной оболочкой</w:t>
            </w:r>
          </w:p>
        </w:tc>
      </w:tr>
      <w:tr w:rsidR="00000000" w14:paraId="6D00B677" w14:textId="77777777">
        <w:tblPrEx>
          <w:tblCellMar>
            <w:top w:w="0" w:type="dxa"/>
            <w:bottom w:w="0" w:type="dxa"/>
          </w:tblCellMar>
        </w:tblPrEx>
        <w:tc>
          <w:tcPr>
            <w:tcW w:w="1401" w:type="dxa"/>
            <w:tcBorders>
              <w:top w:val="nil"/>
              <w:left w:val="nil"/>
              <w:bottom w:val="nil"/>
              <w:right w:val="nil"/>
            </w:tcBorders>
          </w:tcPr>
          <w:p w14:paraId="7EF7D134" w14:textId="77777777" w:rsidR="00000000" w:rsidRDefault="00000000">
            <w:pPr>
              <w:pStyle w:val="aa"/>
              <w:jc w:val="center"/>
              <w:rPr>
                <w:sz w:val="22"/>
                <w:szCs w:val="22"/>
              </w:rPr>
            </w:pPr>
            <w:r>
              <w:rPr>
                <w:sz w:val="22"/>
                <w:szCs w:val="22"/>
              </w:rPr>
              <w:t>A07F</w:t>
            </w:r>
          </w:p>
        </w:tc>
        <w:tc>
          <w:tcPr>
            <w:tcW w:w="4586" w:type="dxa"/>
            <w:tcBorders>
              <w:top w:val="nil"/>
              <w:left w:val="nil"/>
              <w:bottom w:val="nil"/>
              <w:right w:val="nil"/>
            </w:tcBorders>
          </w:tcPr>
          <w:p w14:paraId="0421C369" w14:textId="77777777" w:rsidR="00000000" w:rsidRDefault="00000000">
            <w:pPr>
              <w:pStyle w:val="ad"/>
              <w:rPr>
                <w:sz w:val="22"/>
                <w:szCs w:val="22"/>
              </w:rPr>
            </w:pPr>
            <w:r>
              <w:rPr>
                <w:sz w:val="22"/>
                <w:szCs w:val="22"/>
              </w:rPr>
              <w:t>противодиарейные микроорганизмы</w:t>
            </w:r>
          </w:p>
        </w:tc>
        <w:tc>
          <w:tcPr>
            <w:tcW w:w="4586" w:type="dxa"/>
            <w:tcBorders>
              <w:top w:val="nil"/>
              <w:left w:val="nil"/>
              <w:bottom w:val="nil"/>
              <w:right w:val="nil"/>
            </w:tcBorders>
          </w:tcPr>
          <w:p w14:paraId="1E524F04" w14:textId="77777777" w:rsidR="00000000" w:rsidRDefault="00000000">
            <w:pPr>
              <w:pStyle w:val="aa"/>
              <w:rPr>
                <w:sz w:val="22"/>
                <w:szCs w:val="22"/>
              </w:rPr>
            </w:pPr>
          </w:p>
        </w:tc>
        <w:tc>
          <w:tcPr>
            <w:tcW w:w="4586" w:type="dxa"/>
            <w:tcBorders>
              <w:top w:val="nil"/>
              <w:left w:val="nil"/>
              <w:bottom w:val="nil"/>
              <w:right w:val="nil"/>
            </w:tcBorders>
          </w:tcPr>
          <w:p w14:paraId="56AE04F3" w14:textId="77777777" w:rsidR="00000000" w:rsidRDefault="00000000">
            <w:pPr>
              <w:pStyle w:val="aa"/>
              <w:rPr>
                <w:sz w:val="22"/>
                <w:szCs w:val="22"/>
              </w:rPr>
            </w:pPr>
          </w:p>
        </w:tc>
      </w:tr>
      <w:tr w:rsidR="00000000" w14:paraId="44F51098" w14:textId="77777777">
        <w:tblPrEx>
          <w:tblCellMar>
            <w:top w:w="0" w:type="dxa"/>
            <w:bottom w:w="0" w:type="dxa"/>
          </w:tblCellMar>
        </w:tblPrEx>
        <w:tc>
          <w:tcPr>
            <w:tcW w:w="1401" w:type="dxa"/>
            <w:tcBorders>
              <w:top w:val="nil"/>
              <w:left w:val="nil"/>
              <w:bottom w:val="nil"/>
              <w:right w:val="nil"/>
            </w:tcBorders>
          </w:tcPr>
          <w:p w14:paraId="4F64EB6A" w14:textId="77777777" w:rsidR="00000000" w:rsidRDefault="00000000">
            <w:pPr>
              <w:pStyle w:val="aa"/>
              <w:jc w:val="center"/>
              <w:rPr>
                <w:sz w:val="22"/>
                <w:szCs w:val="22"/>
              </w:rPr>
            </w:pPr>
            <w:r>
              <w:rPr>
                <w:sz w:val="22"/>
                <w:szCs w:val="22"/>
              </w:rPr>
              <w:t>A07FA</w:t>
            </w:r>
          </w:p>
        </w:tc>
        <w:tc>
          <w:tcPr>
            <w:tcW w:w="4586" w:type="dxa"/>
            <w:tcBorders>
              <w:top w:val="nil"/>
              <w:left w:val="nil"/>
              <w:bottom w:val="nil"/>
              <w:right w:val="nil"/>
            </w:tcBorders>
          </w:tcPr>
          <w:p w14:paraId="6DA828D5" w14:textId="77777777" w:rsidR="00000000" w:rsidRDefault="00000000">
            <w:pPr>
              <w:pStyle w:val="ad"/>
              <w:rPr>
                <w:sz w:val="22"/>
                <w:szCs w:val="22"/>
              </w:rPr>
            </w:pPr>
            <w:r>
              <w:rPr>
                <w:sz w:val="22"/>
                <w:szCs w:val="22"/>
              </w:rPr>
              <w:t>противодиарейные микроорганизмы</w:t>
            </w:r>
          </w:p>
        </w:tc>
        <w:tc>
          <w:tcPr>
            <w:tcW w:w="4586" w:type="dxa"/>
            <w:tcBorders>
              <w:top w:val="nil"/>
              <w:left w:val="nil"/>
              <w:bottom w:val="nil"/>
              <w:right w:val="nil"/>
            </w:tcBorders>
          </w:tcPr>
          <w:p w14:paraId="67335FB9" w14:textId="77777777" w:rsidR="00000000" w:rsidRDefault="00000000">
            <w:pPr>
              <w:pStyle w:val="aa"/>
              <w:rPr>
                <w:sz w:val="22"/>
                <w:szCs w:val="22"/>
              </w:rPr>
            </w:pPr>
            <w:r>
              <w:rPr>
                <w:sz w:val="22"/>
                <w:szCs w:val="22"/>
              </w:rPr>
              <w:t>бифидобактерии бифидум</w:t>
            </w:r>
          </w:p>
        </w:tc>
        <w:tc>
          <w:tcPr>
            <w:tcW w:w="4586" w:type="dxa"/>
            <w:tcBorders>
              <w:top w:val="nil"/>
              <w:left w:val="nil"/>
              <w:bottom w:val="nil"/>
              <w:right w:val="nil"/>
            </w:tcBorders>
          </w:tcPr>
          <w:p w14:paraId="38EC2F39" w14:textId="77777777" w:rsidR="00000000" w:rsidRDefault="00000000">
            <w:pPr>
              <w:pStyle w:val="ad"/>
              <w:rPr>
                <w:sz w:val="22"/>
                <w:szCs w:val="22"/>
              </w:rPr>
            </w:pPr>
            <w:r>
              <w:rPr>
                <w:sz w:val="22"/>
                <w:szCs w:val="22"/>
              </w:rPr>
              <w:t>капсулы;</w:t>
            </w:r>
          </w:p>
          <w:p w14:paraId="57DC7094" w14:textId="77777777" w:rsidR="00000000" w:rsidRDefault="00000000">
            <w:pPr>
              <w:pStyle w:val="ad"/>
              <w:rPr>
                <w:sz w:val="22"/>
                <w:szCs w:val="22"/>
              </w:rPr>
            </w:pPr>
            <w:r>
              <w:rPr>
                <w:sz w:val="22"/>
                <w:szCs w:val="22"/>
              </w:rPr>
              <w:t>лиофилизат для приготовления раствора для приема внутрь и местного применения;</w:t>
            </w:r>
          </w:p>
          <w:p w14:paraId="3ED7B38F" w14:textId="77777777" w:rsidR="00000000" w:rsidRDefault="00000000">
            <w:pPr>
              <w:pStyle w:val="ad"/>
              <w:rPr>
                <w:sz w:val="22"/>
                <w:szCs w:val="22"/>
              </w:rPr>
            </w:pPr>
            <w:r>
              <w:rPr>
                <w:sz w:val="22"/>
                <w:szCs w:val="22"/>
              </w:rPr>
              <w:t>лиофилизат для приготовления суспензии для приема внутрь и местного применения;</w:t>
            </w:r>
          </w:p>
          <w:p w14:paraId="74104DF6" w14:textId="77777777" w:rsidR="00000000" w:rsidRDefault="00000000">
            <w:pPr>
              <w:pStyle w:val="ad"/>
              <w:rPr>
                <w:sz w:val="22"/>
                <w:szCs w:val="22"/>
              </w:rPr>
            </w:pPr>
            <w:r>
              <w:rPr>
                <w:sz w:val="22"/>
                <w:szCs w:val="22"/>
              </w:rPr>
              <w:t>порошок для приема внутрь;</w:t>
            </w:r>
          </w:p>
          <w:p w14:paraId="308BCE7A" w14:textId="77777777" w:rsidR="00000000" w:rsidRDefault="00000000">
            <w:pPr>
              <w:pStyle w:val="ad"/>
              <w:rPr>
                <w:sz w:val="22"/>
                <w:szCs w:val="22"/>
              </w:rPr>
            </w:pPr>
            <w:r>
              <w:rPr>
                <w:sz w:val="22"/>
                <w:szCs w:val="22"/>
              </w:rPr>
              <w:t>порошок для приема внутрь и местного применения;</w:t>
            </w:r>
          </w:p>
          <w:p w14:paraId="7E7CFEC0" w14:textId="77777777" w:rsidR="00000000" w:rsidRDefault="00000000">
            <w:pPr>
              <w:pStyle w:val="ad"/>
              <w:rPr>
                <w:sz w:val="22"/>
                <w:szCs w:val="22"/>
              </w:rPr>
            </w:pPr>
            <w:r>
              <w:rPr>
                <w:sz w:val="22"/>
                <w:szCs w:val="22"/>
              </w:rPr>
              <w:t>суппозитории вагинальные и ректальные;</w:t>
            </w:r>
          </w:p>
          <w:p w14:paraId="1C460330" w14:textId="77777777" w:rsidR="00000000" w:rsidRDefault="00000000">
            <w:pPr>
              <w:pStyle w:val="ad"/>
              <w:rPr>
                <w:sz w:val="22"/>
                <w:szCs w:val="22"/>
              </w:rPr>
            </w:pPr>
            <w:r>
              <w:rPr>
                <w:sz w:val="22"/>
                <w:szCs w:val="22"/>
              </w:rPr>
              <w:t>таблетки;</w:t>
            </w:r>
          </w:p>
        </w:tc>
      </w:tr>
      <w:tr w:rsidR="00000000" w14:paraId="7F5EECB9" w14:textId="77777777">
        <w:tblPrEx>
          <w:tblCellMar>
            <w:top w:w="0" w:type="dxa"/>
            <w:bottom w:w="0" w:type="dxa"/>
          </w:tblCellMar>
        </w:tblPrEx>
        <w:tc>
          <w:tcPr>
            <w:tcW w:w="1401" w:type="dxa"/>
            <w:tcBorders>
              <w:top w:val="nil"/>
              <w:left w:val="nil"/>
              <w:bottom w:val="nil"/>
              <w:right w:val="nil"/>
            </w:tcBorders>
          </w:tcPr>
          <w:p w14:paraId="088A6DFD" w14:textId="77777777" w:rsidR="00000000" w:rsidRDefault="00000000">
            <w:pPr>
              <w:pStyle w:val="aa"/>
              <w:rPr>
                <w:sz w:val="22"/>
                <w:szCs w:val="22"/>
              </w:rPr>
            </w:pPr>
          </w:p>
        </w:tc>
        <w:tc>
          <w:tcPr>
            <w:tcW w:w="4586" w:type="dxa"/>
            <w:tcBorders>
              <w:top w:val="nil"/>
              <w:left w:val="nil"/>
              <w:bottom w:val="nil"/>
              <w:right w:val="nil"/>
            </w:tcBorders>
          </w:tcPr>
          <w:p w14:paraId="41AA436C" w14:textId="77777777" w:rsidR="00000000" w:rsidRDefault="00000000">
            <w:pPr>
              <w:pStyle w:val="aa"/>
              <w:rPr>
                <w:sz w:val="22"/>
                <w:szCs w:val="22"/>
              </w:rPr>
            </w:pPr>
          </w:p>
        </w:tc>
        <w:tc>
          <w:tcPr>
            <w:tcW w:w="4586" w:type="dxa"/>
            <w:tcBorders>
              <w:top w:val="nil"/>
              <w:left w:val="nil"/>
              <w:bottom w:val="nil"/>
              <w:right w:val="nil"/>
            </w:tcBorders>
          </w:tcPr>
          <w:p w14:paraId="3BE96F22" w14:textId="77777777" w:rsidR="00000000" w:rsidRDefault="00000000">
            <w:pPr>
              <w:pStyle w:val="aa"/>
              <w:rPr>
                <w:sz w:val="22"/>
                <w:szCs w:val="22"/>
              </w:rPr>
            </w:pPr>
            <w:r>
              <w:rPr>
                <w:sz w:val="22"/>
                <w:szCs w:val="22"/>
              </w:rPr>
              <w:t>пробиотик из бифидобактерий бифидум однокомпонентный сорбированный</w:t>
            </w:r>
          </w:p>
        </w:tc>
        <w:tc>
          <w:tcPr>
            <w:tcW w:w="4586" w:type="dxa"/>
            <w:tcBorders>
              <w:top w:val="nil"/>
              <w:left w:val="nil"/>
              <w:bottom w:val="nil"/>
              <w:right w:val="nil"/>
            </w:tcBorders>
          </w:tcPr>
          <w:p w14:paraId="05595095" w14:textId="77777777" w:rsidR="00000000" w:rsidRDefault="00000000">
            <w:pPr>
              <w:pStyle w:val="ad"/>
              <w:rPr>
                <w:sz w:val="22"/>
                <w:szCs w:val="22"/>
              </w:rPr>
            </w:pPr>
            <w:r>
              <w:rPr>
                <w:sz w:val="22"/>
                <w:szCs w:val="22"/>
              </w:rPr>
              <w:t>капсулы;</w:t>
            </w:r>
          </w:p>
          <w:p w14:paraId="4E7526D1" w14:textId="77777777" w:rsidR="00000000" w:rsidRDefault="00000000">
            <w:pPr>
              <w:pStyle w:val="ad"/>
              <w:rPr>
                <w:sz w:val="22"/>
                <w:szCs w:val="22"/>
              </w:rPr>
            </w:pPr>
            <w:r>
              <w:rPr>
                <w:sz w:val="22"/>
                <w:szCs w:val="22"/>
              </w:rPr>
              <w:t>порошок для приема внутрь</w:t>
            </w:r>
          </w:p>
        </w:tc>
      </w:tr>
      <w:tr w:rsidR="00000000" w14:paraId="47B20FA1" w14:textId="77777777">
        <w:tblPrEx>
          <w:tblCellMar>
            <w:top w:w="0" w:type="dxa"/>
            <w:bottom w:w="0" w:type="dxa"/>
          </w:tblCellMar>
        </w:tblPrEx>
        <w:tc>
          <w:tcPr>
            <w:tcW w:w="1401" w:type="dxa"/>
            <w:tcBorders>
              <w:top w:val="nil"/>
              <w:left w:val="nil"/>
              <w:bottom w:val="nil"/>
              <w:right w:val="nil"/>
            </w:tcBorders>
          </w:tcPr>
          <w:p w14:paraId="77AC7C60" w14:textId="77777777" w:rsidR="00000000" w:rsidRDefault="00000000">
            <w:pPr>
              <w:pStyle w:val="aa"/>
              <w:jc w:val="center"/>
              <w:rPr>
                <w:sz w:val="22"/>
                <w:szCs w:val="22"/>
              </w:rPr>
            </w:pPr>
            <w:r>
              <w:rPr>
                <w:sz w:val="22"/>
                <w:szCs w:val="22"/>
              </w:rPr>
              <w:t>A09</w:t>
            </w:r>
          </w:p>
        </w:tc>
        <w:tc>
          <w:tcPr>
            <w:tcW w:w="4586" w:type="dxa"/>
            <w:tcBorders>
              <w:top w:val="nil"/>
              <w:left w:val="nil"/>
              <w:bottom w:val="nil"/>
              <w:right w:val="nil"/>
            </w:tcBorders>
          </w:tcPr>
          <w:p w14:paraId="2F2C62CA" w14:textId="77777777" w:rsidR="00000000" w:rsidRDefault="00000000">
            <w:pPr>
              <w:pStyle w:val="ad"/>
              <w:rPr>
                <w:sz w:val="22"/>
                <w:szCs w:val="22"/>
              </w:rPr>
            </w:pPr>
            <w:r>
              <w:rPr>
                <w:sz w:val="22"/>
                <w:szCs w:val="22"/>
              </w:rPr>
              <w:t>препараты, способствующие пищеварению, включая ферментные препараты</w:t>
            </w:r>
          </w:p>
        </w:tc>
        <w:tc>
          <w:tcPr>
            <w:tcW w:w="4586" w:type="dxa"/>
            <w:tcBorders>
              <w:top w:val="nil"/>
              <w:left w:val="nil"/>
              <w:bottom w:val="nil"/>
              <w:right w:val="nil"/>
            </w:tcBorders>
          </w:tcPr>
          <w:p w14:paraId="54D6B939" w14:textId="77777777" w:rsidR="00000000" w:rsidRDefault="00000000">
            <w:pPr>
              <w:pStyle w:val="aa"/>
              <w:rPr>
                <w:sz w:val="22"/>
                <w:szCs w:val="22"/>
              </w:rPr>
            </w:pPr>
          </w:p>
        </w:tc>
        <w:tc>
          <w:tcPr>
            <w:tcW w:w="4586" w:type="dxa"/>
            <w:tcBorders>
              <w:top w:val="nil"/>
              <w:left w:val="nil"/>
              <w:bottom w:val="nil"/>
              <w:right w:val="nil"/>
            </w:tcBorders>
          </w:tcPr>
          <w:p w14:paraId="4C8C9161" w14:textId="77777777" w:rsidR="00000000" w:rsidRDefault="00000000">
            <w:pPr>
              <w:pStyle w:val="aa"/>
              <w:rPr>
                <w:sz w:val="22"/>
                <w:szCs w:val="22"/>
              </w:rPr>
            </w:pPr>
          </w:p>
        </w:tc>
      </w:tr>
      <w:tr w:rsidR="00000000" w14:paraId="5035F628" w14:textId="77777777">
        <w:tblPrEx>
          <w:tblCellMar>
            <w:top w:w="0" w:type="dxa"/>
            <w:bottom w:w="0" w:type="dxa"/>
          </w:tblCellMar>
        </w:tblPrEx>
        <w:tc>
          <w:tcPr>
            <w:tcW w:w="1401" w:type="dxa"/>
            <w:tcBorders>
              <w:top w:val="nil"/>
              <w:left w:val="nil"/>
              <w:bottom w:val="nil"/>
              <w:right w:val="nil"/>
            </w:tcBorders>
          </w:tcPr>
          <w:p w14:paraId="150E61B7" w14:textId="77777777" w:rsidR="00000000" w:rsidRDefault="00000000">
            <w:pPr>
              <w:pStyle w:val="aa"/>
              <w:jc w:val="center"/>
              <w:rPr>
                <w:sz w:val="22"/>
                <w:szCs w:val="22"/>
              </w:rPr>
            </w:pPr>
            <w:r>
              <w:rPr>
                <w:sz w:val="22"/>
                <w:szCs w:val="22"/>
              </w:rPr>
              <w:t>A09A</w:t>
            </w:r>
          </w:p>
        </w:tc>
        <w:tc>
          <w:tcPr>
            <w:tcW w:w="4586" w:type="dxa"/>
            <w:tcBorders>
              <w:top w:val="nil"/>
              <w:left w:val="nil"/>
              <w:bottom w:val="nil"/>
              <w:right w:val="nil"/>
            </w:tcBorders>
          </w:tcPr>
          <w:p w14:paraId="63C7753B" w14:textId="77777777" w:rsidR="00000000" w:rsidRDefault="00000000">
            <w:pPr>
              <w:pStyle w:val="ad"/>
              <w:rPr>
                <w:sz w:val="22"/>
                <w:szCs w:val="22"/>
              </w:rPr>
            </w:pPr>
            <w:r>
              <w:rPr>
                <w:sz w:val="22"/>
                <w:szCs w:val="22"/>
              </w:rPr>
              <w:t>препараты, способствующие пищеварению, включая ферментные препараты</w:t>
            </w:r>
          </w:p>
        </w:tc>
        <w:tc>
          <w:tcPr>
            <w:tcW w:w="4586" w:type="dxa"/>
            <w:tcBorders>
              <w:top w:val="nil"/>
              <w:left w:val="nil"/>
              <w:bottom w:val="nil"/>
              <w:right w:val="nil"/>
            </w:tcBorders>
          </w:tcPr>
          <w:p w14:paraId="75E94AC5" w14:textId="77777777" w:rsidR="00000000" w:rsidRDefault="00000000">
            <w:pPr>
              <w:pStyle w:val="aa"/>
              <w:rPr>
                <w:sz w:val="22"/>
                <w:szCs w:val="22"/>
              </w:rPr>
            </w:pPr>
          </w:p>
        </w:tc>
        <w:tc>
          <w:tcPr>
            <w:tcW w:w="4586" w:type="dxa"/>
            <w:tcBorders>
              <w:top w:val="nil"/>
              <w:left w:val="nil"/>
              <w:bottom w:val="nil"/>
              <w:right w:val="nil"/>
            </w:tcBorders>
          </w:tcPr>
          <w:p w14:paraId="11E66ED1" w14:textId="77777777" w:rsidR="00000000" w:rsidRDefault="00000000">
            <w:pPr>
              <w:pStyle w:val="aa"/>
              <w:rPr>
                <w:sz w:val="22"/>
                <w:szCs w:val="22"/>
              </w:rPr>
            </w:pPr>
          </w:p>
        </w:tc>
      </w:tr>
      <w:tr w:rsidR="00000000" w14:paraId="31D426DB" w14:textId="77777777">
        <w:tblPrEx>
          <w:tblCellMar>
            <w:top w:w="0" w:type="dxa"/>
            <w:bottom w:w="0" w:type="dxa"/>
          </w:tblCellMar>
        </w:tblPrEx>
        <w:tc>
          <w:tcPr>
            <w:tcW w:w="1401" w:type="dxa"/>
            <w:tcBorders>
              <w:top w:val="nil"/>
              <w:left w:val="nil"/>
              <w:bottom w:val="nil"/>
              <w:right w:val="nil"/>
            </w:tcBorders>
          </w:tcPr>
          <w:p w14:paraId="41313925" w14:textId="77777777" w:rsidR="00000000" w:rsidRDefault="00000000">
            <w:pPr>
              <w:pStyle w:val="aa"/>
              <w:jc w:val="center"/>
              <w:rPr>
                <w:sz w:val="22"/>
                <w:szCs w:val="22"/>
              </w:rPr>
            </w:pPr>
            <w:r>
              <w:rPr>
                <w:sz w:val="22"/>
                <w:szCs w:val="22"/>
              </w:rPr>
              <w:t>A09AA</w:t>
            </w:r>
          </w:p>
        </w:tc>
        <w:tc>
          <w:tcPr>
            <w:tcW w:w="4586" w:type="dxa"/>
            <w:tcBorders>
              <w:top w:val="nil"/>
              <w:left w:val="nil"/>
              <w:bottom w:val="nil"/>
              <w:right w:val="nil"/>
            </w:tcBorders>
          </w:tcPr>
          <w:p w14:paraId="186A0767" w14:textId="77777777" w:rsidR="00000000" w:rsidRDefault="00000000">
            <w:pPr>
              <w:pStyle w:val="ad"/>
              <w:rPr>
                <w:sz w:val="22"/>
                <w:szCs w:val="22"/>
              </w:rPr>
            </w:pPr>
            <w:r>
              <w:rPr>
                <w:sz w:val="22"/>
                <w:szCs w:val="22"/>
              </w:rPr>
              <w:t>ферментные препараты</w:t>
            </w:r>
          </w:p>
        </w:tc>
        <w:tc>
          <w:tcPr>
            <w:tcW w:w="4586" w:type="dxa"/>
            <w:tcBorders>
              <w:top w:val="nil"/>
              <w:left w:val="nil"/>
              <w:bottom w:val="nil"/>
              <w:right w:val="nil"/>
            </w:tcBorders>
          </w:tcPr>
          <w:p w14:paraId="36AAAE6B" w14:textId="77777777" w:rsidR="00000000" w:rsidRDefault="00000000">
            <w:pPr>
              <w:pStyle w:val="aa"/>
              <w:rPr>
                <w:sz w:val="22"/>
                <w:szCs w:val="22"/>
              </w:rPr>
            </w:pPr>
            <w:r>
              <w:rPr>
                <w:sz w:val="22"/>
                <w:szCs w:val="22"/>
              </w:rPr>
              <w:t>панкреатин</w:t>
            </w:r>
          </w:p>
        </w:tc>
        <w:tc>
          <w:tcPr>
            <w:tcW w:w="4586" w:type="dxa"/>
            <w:tcBorders>
              <w:top w:val="nil"/>
              <w:left w:val="nil"/>
              <w:bottom w:val="nil"/>
              <w:right w:val="nil"/>
            </w:tcBorders>
          </w:tcPr>
          <w:p w14:paraId="4CF21AF5" w14:textId="77777777" w:rsidR="00000000" w:rsidRDefault="00000000">
            <w:pPr>
              <w:pStyle w:val="ad"/>
              <w:rPr>
                <w:sz w:val="22"/>
                <w:szCs w:val="22"/>
              </w:rPr>
            </w:pPr>
            <w:r>
              <w:rPr>
                <w:sz w:val="22"/>
                <w:szCs w:val="22"/>
              </w:rPr>
              <w:t>гранулы кишечнорастворимые;</w:t>
            </w:r>
          </w:p>
          <w:p w14:paraId="7F010BE8" w14:textId="77777777" w:rsidR="00000000" w:rsidRDefault="00000000">
            <w:pPr>
              <w:pStyle w:val="ad"/>
              <w:rPr>
                <w:sz w:val="22"/>
                <w:szCs w:val="22"/>
              </w:rPr>
            </w:pPr>
            <w:r>
              <w:rPr>
                <w:sz w:val="22"/>
                <w:szCs w:val="22"/>
              </w:rPr>
              <w:t>капсулы;</w:t>
            </w:r>
          </w:p>
          <w:p w14:paraId="6632BA7D" w14:textId="77777777" w:rsidR="00000000" w:rsidRDefault="00000000">
            <w:pPr>
              <w:pStyle w:val="ad"/>
              <w:rPr>
                <w:sz w:val="22"/>
                <w:szCs w:val="22"/>
              </w:rPr>
            </w:pPr>
            <w:r>
              <w:rPr>
                <w:sz w:val="22"/>
                <w:szCs w:val="22"/>
              </w:rPr>
              <w:t>капсулы кишечнорастворимые;</w:t>
            </w:r>
          </w:p>
          <w:p w14:paraId="43294D50" w14:textId="77777777" w:rsidR="00000000" w:rsidRDefault="00000000">
            <w:pPr>
              <w:pStyle w:val="ad"/>
              <w:rPr>
                <w:sz w:val="22"/>
                <w:szCs w:val="22"/>
              </w:rPr>
            </w:pPr>
            <w:r>
              <w:rPr>
                <w:sz w:val="22"/>
                <w:szCs w:val="22"/>
              </w:rPr>
              <w:t>таблетки, покрытые кишечнорастворимой оболочкой;</w:t>
            </w:r>
          </w:p>
          <w:p w14:paraId="2287D23A" w14:textId="77777777" w:rsidR="00000000" w:rsidRDefault="00000000">
            <w:pPr>
              <w:pStyle w:val="ad"/>
              <w:rPr>
                <w:sz w:val="22"/>
                <w:szCs w:val="22"/>
              </w:rPr>
            </w:pPr>
            <w:r>
              <w:rPr>
                <w:sz w:val="22"/>
                <w:szCs w:val="22"/>
              </w:rPr>
              <w:t>таблетки, покрытые оболочкой;</w:t>
            </w:r>
          </w:p>
          <w:p w14:paraId="4F98BE95" w14:textId="77777777" w:rsidR="00000000" w:rsidRDefault="00000000">
            <w:pPr>
              <w:pStyle w:val="ad"/>
              <w:rPr>
                <w:sz w:val="22"/>
                <w:szCs w:val="22"/>
              </w:rPr>
            </w:pPr>
            <w:r>
              <w:rPr>
                <w:sz w:val="22"/>
                <w:szCs w:val="22"/>
              </w:rPr>
              <w:t>таблетки кишечнорастворимые, покрытые пленочной оболочкой</w:t>
            </w:r>
          </w:p>
        </w:tc>
      </w:tr>
      <w:tr w:rsidR="00000000" w14:paraId="21A274F9" w14:textId="77777777">
        <w:tblPrEx>
          <w:tblCellMar>
            <w:top w:w="0" w:type="dxa"/>
            <w:bottom w:w="0" w:type="dxa"/>
          </w:tblCellMar>
        </w:tblPrEx>
        <w:tc>
          <w:tcPr>
            <w:tcW w:w="1401" w:type="dxa"/>
            <w:tcBorders>
              <w:top w:val="nil"/>
              <w:left w:val="nil"/>
              <w:bottom w:val="nil"/>
              <w:right w:val="nil"/>
            </w:tcBorders>
          </w:tcPr>
          <w:p w14:paraId="32E37966" w14:textId="77777777" w:rsidR="00000000" w:rsidRDefault="00000000">
            <w:pPr>
              <w:pStyle w:val="aa"/>
              <w:jc w:val="center"/>
              <w:rPr>
                <w:sz w:val="22"/>
                <w:szCs w:val="22"/>
              </w:rPr>
            </w:pPr>
            <w:r>
              <w:rPr>
                <w:sz w:val="22"/>
                <w:szCs w:val="22"/>
              </w:rPr>
              <w:t>A10</w:t>
            </w:r>
          </w:p>
        </w:tc>
        <w:tc>
          <w:tcPr>
            <w:tcW w:w="4586" w:type="dxa"/>
            <w:tcBorders>
              <w:top w:val="nil"/>
              <w:left w:val="nil"/>
              <w:bottom w:val="nil"/>
              <w:right w:val="nil"/>
            </w:tcBorders>
          </w:tcPr>
          <w:p w14:paraId="5BB50FBA" w14:textId="77777777" w:rsidR="00000000" w:rsidRDefault="00000000">
            <w:pPr>
              <w:pStyle w:val="ad"/>
              <w:rPr>
                <w:sz w:val="22"/>
                <w:szCs w:val="22"/>
              </w:rPr>
            </w:pPr>
            <w:r>
              <w:rPr>
                <w:sz w:val="22"/>
                <w:szCs w:val="22"/>
              </w:rPr>
              <w:t>препараты для лечения сахарного диабета</w:t>
            </w:r>
          </w:p>
        </w:tc>
        <w:tc>
          <w:tcPr>
            <w:tcW w:w="4586" w:type="dxa"/>
            <w:tcBorders>
              <w:top w:val="nil"/>
              <w:left w:val="nil"/>
              <w:bottom w:val="nil"/>
              <w:right w:val="nil"/>
            </w:tcBorders>
          </w:tcPr>
          <w:p w14:paraId="4C292BF6" w14:textId="77777777" w:rsidR="00000000" w:rsidRDefault="00000000">
            <w:pPr>
              <w:pStyle w:val="aa"/>
              <w:rPr>
                <w:sz w:val="22"/>
                <w:szCs w:val="22"/>
              </w:rPr>
            </w:pPr>
          </w:p>
        </w:tc>
        <w:tc>
          <w:tcPr>
            <w:tcW w:w="4586" w:type="dxa"/>
            <w:tcBorders>
              <w:top w:val="nil"/>
              <w:left w:val="nil"/>
              <w:bottom w:val="nil"/>
              <w:right w:val="nil"/>
            </w:tcBorders>
          </w:tcPr>
          <w:p w14:paraId="62884A97" w14:textId="77777777" w:rsidR="00000000" w:rsidRDefault="00000000">
            <w:pPr>
              <w:pStyle w:val="aa"/>
              <w:rPr>
                <w:sz w:val="22"/>
                <w:szCs w:val="22"/>
              </w:rPr>
            </w:pPr>
          </w:p>
        </w:tc>
      </w:tr>
      <w:tr w:rsidR="00000000" w14:paraId="7F6D955E" w14:textId="77777777">
        <w:tblPrEx>
          <w:tblCellMar>
            <w:top w:w="0" w:type="dxa"/>
            <w:bottom w:w="0" w:type="dxa"/>
          </w:tblCellMar>
        </w:tblPrEx>
        <w:tc>
          <w:tcPr>
            <w:tcW w:w="1401" w:type="dxa"/>
            <w:tcBorders>
              <w:top w:val="nil"/>
              <w:left w:val="nil"/>
              <w:bottom w:val="nil"/>
              <w:right w:val="nil"/>
            </w:tcBorders>
          </w:tcPr>
          <w:p w14:paraId="706E406F" w14:textId="77777777" w:rsidR="00000000" w:rsidRDefault="00000000">
            <w:pPr>
              <w:pStyle w:val="aa"/>
              <w:jc w:val="center"/>
              <w:rPr>
                <w:sz w:val="22"/>
                <w:szCs w:val="22"/>
              </w:rPr>
            </w:pPr>
            <w:r>
              <w:rPr>
                <w:sz w:val="22"/>
                <w:szCs w:val="22"/>
              </w:rPr>
              <w:t>A10A</w:t>
            </w:r>
          </w:p>
        </w:tc>
        <w:tc>
          <w:tcPr>
            <w:tcW w:w="4586" w:type="dxa"/>
            <w:tcBorders>
              <w:top w:val="nil"/>
              <w:left w:val="nil"/>
              <w:bottom w:val="nil"/>
              <w:right w:val="nil"/>
            </w:tcBorders>
          </w:tcPr>
          <w:p w14:paraId="50AAC335" w14:textId="77777777" w:rsidR="00000000" w:rsidRDefault="00000000">
            <w:pPr>
              <w:pStyle w:val="ad"/>
              <w:rPr>
                <w:sz w:val="22"/>
                <w:szCs w:val="22"/>
              </w:rPr>
            </w:pPr>
            <w:r>
              <w:rPr>
                <w:sz w:val="22"/>
                <w:szCs w:val="22"/>
              </w:rPr>
              <w:t>инсулины и их аналоги</w:t>
            </w:r>
          </w:p>
        </w:tc>
        <w:tc>
          <w:tcPr>
            <w:tcW w:w="4586" w:type="dxa"/>
            <w:tcBorders>
              <w:top w:val="nil"/>
              <w:left w:val="nil"/>
              <w:bottom w:val="nil"/>
              <w:right w:val="nil"/>
            </w:tcBorders>
          </w:tcPr>
          <w:p w14:paraId="420F9CD9" w14:textId="77777777" w:rsidR="00000000" w:rsidRDefault="00000000">
            <w:pPr>
              <w:pStyle w:val="aa"/>
              <w:rPr>
                <w:sz w:val="22"/>
                <w:szCs w:val="22"/>
              </w:rPr>
            </w:pPr>
          </w:p>
        </w:tc>
        <w:tc>
          <w:tcPr>
            <w:tcW w:w="4586" w:type="dxa"/>
            <w:tcBorders>
              <w:top w:val="nil"/>
              <w:left w:val="nil"/>
              <w:bottom w:val="nil"/>
              <w:right w:val="nil"/>
            </w:tcBorders>
          </w:tcPr>
          <w:p w14:paraId="6C010D71" w14:textId="77777777" w:rsidR="00000000" w:rsidRDefault="00000000">
            <w:pPr>
              <w:pStyle w:val="aa"/>
              <w:rPr>
                <w:sz w:val="22"/>
                <w:szCs w:val="22"/>
              </w:rPr>
            </w:pPr>
          </w:p>
        </w:tc>
      </w:tr>
      <w:tr w:rsidR="00000000" w14:paraId="7FE1C053" w14:textId="77777777">
        <w:tblPrEx>
          <w:tblCellMar>
            <w:top w:w="0" w:type="dxa"/>
            <w:bottom w:w="0" w:type="dxa"/>
          </w:tblCellMar>
        </w:tblPrEx>
        <w:tc>
          <w:tcPr>
            <w:tcW w:w="1401" w:type="dxa"/>
            <w:tcBorders>
              <w:top w:val="nil"/>
              <w:left w:val="nil"/>
              <w:bottom w:val="nil"/>
              <w:right w:val="nil"/>
            </w:tcBorders>
          </w:tcPr>
          <w:p w14:paraId="2A0837F4" w14:textId="77777777" w:rsidR="00000000" w:rsidRDefault="00000000">
            <w:pPr>
              <w:pStyle w:val="aa"/>
              <w:jc w:val="center"/>
              <w:rPr>
                <w:sz w:val="22"/>
                <w:szCs w:val="22"/>
              </w:rPr>
            </w:pPr>
            <w:r>
              <w:rPr>
                <w:sz w:val="22"/>
                <w:szCs w:val="22"/>
              </w:rPr>
              <w:t>A10AB</w:t>
            </w:r>
          </w:p>
        </w:tc>
        <w:tc>
          <w:tcPr>
            <w:tcW w:w="4586" w:type="dxa"/>
            <w:vMerge w:val="restart"/>
            <w:tcBorders>
              <w:top w:val="nil"/>
              <w:left w:val="nil"/>
              <w:bottom w:val="nil"/>
              <w:right w:val="nil"/>
            </w:tcBorders>
          </w:tcPr>
          <w:p w14:paraId="18574869" w14:textId="77777777" w:rsidR="00000000" w:rsidRDefault="00000000">
            <w:pPr>
              <w:pStyle w:val="ad"/>
              <w:rPr>
                <w:sz w:val="22"/>
                <w:szCs w:val="22"/>
              </w:rPr>
            </w:pPr>
            <w:r>
              <w:rPr>
                <w:sz w:val="22"/>
                <w:szCs w:val="22"/>
              </w:rPr>
              <w:t>инсулины короткого действия и их аналоги для инъекционного введения</w:t>
            </w:r>
          </w:p>
        </w:tc>
        <w:tc>
          <w:tcPr>
            <w:tcW w:w="4586" w:type="dxa"/>
            <w:tcBorders>
              <w:top w:val="nil"/>
              <w:left w:val="nil"/>
              <w:bottom w:val="nil"/>
              <w:right w:val="nil"/>
            </w:tcBorders>
          </w:tcPr>
          <w:p w14:paraId="6781A388" w14:textId="77777777" w:rsidR="00000000" w:rsidRDefault="00000000">
            <w:pPr>
              <w:pStyle w:val="aa"/>
              <w:rPr>
                <w:sz w:val="22"/>
                <w:szCs w:val="22"/>
              </w:rPr>
            </w:pPr>
            <w:r>
              <w:rPr>
                <w:sz w:val="22"/>
                <w:szCs w:val="22"/>
              </w:rPr>
              <w:t>инсулин аспарт</w:t>
            </w:r>
          </w:p>
        </w:tc>
        <w:tc>
          <w:tcPr>
            <w:tcW w:w="4586" w:type="dxa"/>
            <w:tcBorders>
              <w:top w:val="nil"/>
              <w:left w:val="nil"/>
              <w:bottom w:val="nil"/>
              <w:right w:val="nil"/>
            </w:tcBorders>
          </w:tcPr>
          <w:p w14:paraId="736B8BDE" w14:textId="77777777" w:rsidR="00000000" w:rsidRDefault="00000000">
            <w:pPr>
              <w:pStyle w:val="ad"/>
              <w:rPr>
                <w:sz w:val="22"/>
                <w:szCs w:val="22"/>
              </w:rPr>
            </w:pPr>
            <w:r>
              <w:rPr>
                <w:sz w:val="22"/>
                <w:szCs w:val="22"/>
              </w:rPr>
              <w:t>раствор для подкожного и внутривенного введения</w:t>
            </w:r>
          </w:p>
        </w:tc>
      </w:tr>
      <w:tr w:rsidR="00000000" w14:paraId="3DE4656D" w14:textId="77777777">
        <w:tblPrEx>
          <w:tblCellMar>
            <w:top w:w="0" w:type="dxa"/>
            <w:bottom w:w="0" w:type="dxa"/>
          </w:tblCellMar>
        </w:tblPrEx>
        <w:tc>
          <w:tcPr>
            <w:tcW w:w="1401" w:type="dxa"/>
            <w:tcBorders>
              <w:top w:val="nil"/>
              <w:left w:val="nil"/>
              <w:bottom w:val="nil"/>
              <w:right w:val="nil"/>
            </w:tcBorders>
          </w:tcPr>
          <w:p w14:paraId="129C39F3" w14:textId="77777777" w:rsidR="00000000" w:rsidRDefault="00000000">
            <w:pPr>
              <w:pStyle w:val="aa"/>
              <w:rPr>
                <w:sz w:val="22"/>
                <w:szCs w:val="22"/>
              </w:rPr>
            </w:pPr>
          </w:p>
        </w:tc>
        <w:tc>
          <w:tcPr>
            <w:tcW w:w="4586" w:type="dxa"/>
            <w:vMerge/>
            <w:tcBorders>
              <w:top w:val="nil"/>
              <w:left w:val="nil"/>
              <w:bottom w:val="nil"/>
              <w:right w:val="nil"/>
            </w:tcBorders>
          </w:tcPr>
          <w:p w14:paraId="0E67D441" w14:textId="77777777" w:rsidR="00000000" w:rsidRDefault="00000000">
            <w:pPr>
              <w:pStyle w:val="aa"/>
              <w:rPr>
                <w:sz w:val="22"/>
                <w:szCs w:val="22"/>
              </w:rPr>
            </w:pPr>
          </w:p>
        </w:tc>
        <w:tc>
          <w:tcPr>
            <w:tcW w:w="4586" w:type="dxa"/>
            <w:tcBorders>
              <w:top w:val="nil"/>
              <w:left w:val="nil"/>
              <w:bottom w:val="nil"/>
              <w:right w:val="nil"/>
            </w:tcBorders>
          </w:tcPr>
          <w:p w14:paraId="40468533" w14:textId="77777777" w:rsidR="00000000" w:rsidRDefault="00000000">
            <w:pPr>
              <w:pStyle w:val="aa"/>
              <w:rPr>
                <w:sz w:val="22"/>
                <w:szCs w:val="22"/>
              </w:rPr>
            </w:pPr>
            <w:r>
              <w:rPr>
                <w:sz w:val="22"/>
                <w:szCs w:val="22"/>
              </w:rPr>
              <w:t>инсулин глулизин</w:t>
            </w:r>
          </w:p>
        </w:tc>
        <w:tc>
          <w:tcPr>
            <w:tcW w:w="4586" w:type="dxa"/>
            <w:tcBorders>
              <w:top w:val="nil"/>
              <w:left w:val="nil"/>
              <w:bottom w:val="nil"/>
              <w:right w:val="nil"/>
            </w:tcBorders>
          </w:tcPr>
          <w:p w14:paraId="6C70C938" w14:textId="77777777" w:rsidR="00000000" w:rsidRDefault="00000000">
            <w:pPr>
              <w:pStyle w:val="ad"/>
              <w:rPr>
                <w:sz w:val="22"/>
                <w:szCs w:val="22"/>
              </w:rPr>
            </w:pPr>
            <w:r>
              <w:rPr>
                <w:sz w:val="22"/>
                <w:szCs w:val="22"/>
              </w:rPr>
              <w:t>раствор для подкожного введения</w:t>
            </w:r>
          </w:p>
        </w:tc>
      </w:tr>
      <w:tr w:rsidR="00000000" w14:paraId="7F10EF8A" w14:textId="77777777">
        <w:tblPrEx>
          <w:tblCellMar>
            <w:top w:w="0" w:type="dxa"/>
            <w:bottom w:w="0" w:type="dxa"/>
          </w:tblCellMar>
        </w:tblPrEx>
        <w:tc>
          <w:tcPr>
            <w:tcW w:w="1401" w:type="dxa"/>
            <w:tcBorders>
              <w:top w:val="nil"/>
              <w:left w:val="nil"/>
              <w:bottom w:val="nil"/>
              <w:right w:val="nil"/>
            </w:tcBorders>
          </w:tcPr>
          <w:p w14:paraId="7E13D8A4" w14:textId="77777777" w:rsidR="00000000" w:rsidRDefault="00000000">
            <w:pPr>
              <w:pStyle w:val="aa"/>
              <w:rPr>
                <w:sz w:val="22"/>
                <w:szCs w:val="22"/>
              </w:rPr>
            </w:pPr>
          </w:p>
        </w:tc>
        <w:tc>
          <w:tcPr>
            <w:tcW w:w="4586" w:type="dxa"/>
            <w:vMerge/>
            <w:tcBorders>
              <w:top w:val="nil"/>
              <w:left w:val="nil"/>
              <w:bottom w:val="nil"/>
              <w:right w:val="nil"/>
            </w:tcBorders>
          </w:tcPr>
          <w:p w14:paraId="5A6B07CF" w14:textId="77777777" w:rsidR="00000000" w:rsidRDefault="00000000">
            <w:pPr>
              <w:pStyle w:val="aa"/>
              <w:rPr>
                <w:sz w:val="22"/>
                <w:szCs w:val="22"/>
              </w:rPr>
            </w:pPr>
          </w:p>
        </w:tc>
        <w:tc>
          <w:tcPr>
            <w:tcW w:w="4586" w:type="dxa"/>
            <w:tcBorders>
              <w:top w:val="nil"/>
              <w:left w:val="nil"/>
              <w:bottom w:val="nil"/>
              <w:right w:val="nil"/>
            </w:tcBorders>
          </w:tcPr>
          <w:p w14:paraId="57177055" w14:textId="77777777" w:rsidR="00000000" w:rsidRDefault="00000000">
            <w:pPr>
              <w:pStyle w:val="aa"/>
              <w:rPr>
                <w:sz w:val="22"/>
                <w:szCs w:val="22"/>
              </w:rPr>
            </w:pPr>
            <w:r>
              <w:rPr>
                <w:sz w:val="22"/>
                <w:szCs w:val="22"/>
              </w:rPr>
              <w:t>инсулин лизпро</w:t>
            </w:r>
          </w:p>
        </w:tc>
        <w:tc>
          <w:tcPr>
            <w:tcW w:w="4586" w:type="dxa"/>
            <w:tcBorders>
              <w:top w:val="nil"/>
              <w:left w:val="nil"/>
              <w:bottom w:val="nil"/>
              <w:right w:val="nil"/>
            </w:tcBorders>
          </w:tcPr>
          <w:p w14:paraId="393D4871" w14:textId="77777777" w:rsidR="00000000" w:rsidRDefault="00000000">
            <w:pPr>
              <w:pStyle w:val="ad"/>
              <w:rPr>
                <w:sz w:val="22"/>
                <w:szCs w:val="22"/>
              </w:rPr>
            </w:pPr>
            <w:r>
              <w:rPr>
                <w:sz w:val="22"/>
                <w:szCs w:val="22"/>
              </w:rPr>
              <w:t>раствор для внутривенного и подкожного введения</w:t>
            </w:r>
          </w:p>
        </w:tc>
      </w:tr>
      <w:tr w:rsidR="00000000" w14:paraId="78B9B3C4" w14:textId="77777777">
        <w:tblPrEx>
          <w:tblCellMar>
            <w:top w:w="0" w:type="dxa"/>
            <w:bottom w:w="0" w:type="dxa"/>
          </w:tblCellMar>
        </w:tblPrEx>
        <w:tc>
          <w:tcPr>
            <w:tcW w:w="1401" w:type="dxa"/>
            <w:tcBorders>
              <w:top w:val="nil"/>
              <w:left w:val="nil"/>
              <w:bottom w:val="nil"/>
              <w:right w:val="nil"/>
            </w:tcBorders>
          </w:tcPr>
          <w:p w14:paraId="47C26ED4" w14:textId="77777777" w:rsidR="00000000" w:rsidRDefault="00000000">
            <w:pPr>
              <w:pStyle w:val="aa"/>
              <w:rPr>
                <w:sz w:val="22"/>
                <w:szCs w:val="22"/>
              </w:rPr>
            </w:pPr>
          </w:p>
        </w:tc>
        <w:tc>
          <w:tcPr>
            <w:tcW w:w="4586" w:type="dxa"/>
            <w:vMerge/>
            <w:tcBorders>
              <w:top w:val="nil"/>
              <w:left w:val="nil"/>
              <w:bottom w:val="nil"/>
              <w:right w:val="nil"/>
            </w:tcBorders>
          </w:tcPr>
          <w:p w14:paraId="092291DC" w14:textId="77777777" w:rsidR="00000000" w:rsidRDefault="00000000">
            <w:pPr>
              <w:pStyle w:val="aa"/>
              <w:rPr>
                <w:sz w:val="22"/>
                <w:szCs w:val="22"/>
              </w:rPr>
            </w:pPr>
          </w:p>
        </w:tc>
        <w:tc>
          <w:tcPr>
            <w:tcW w:w="4586" w:type="dxa"/>
            <w:tcBorders>
              <w:top w:val="nil"/>
              <w:left w:val="nil"/>
              <w:bottom w:val="nil"/>
              <w:right w:val="nil"/>
            </w:tcBorders>
          </w:tcPr>
          <w:p w14:paraId="0E426C68" w14:textId="77777777" w:rsidR="00000000" w:rsidRDefault="00000000">
            <w:pPr>
              <w:pStyle w:val="aa"/>
              <w:rPr>
                <w:sz w:val="22"/>
                <w:szCs w:val="22"/>
              </w:rPr>
            </w:pPr>
            <w:r>
              <w:rPr>
                <w:sz w:val="22"/>
                <w:szCs w:val="22"/>
              </w:rPr>
              <w:t>инсулин растворимый (человеческий генно-инженерный)</w:t>
            </w:r>
          </w:p>
        </w:tc>
        <w:tc>
          <w:tcPr>
            <w:tcW w:w="4586" w:type="dxa"/>
            <w:tcBorders>
              <w:top w:val="nil"/>
              <w:left w:val="nil"/>
              <w:bottom w:val="nil"/>
              <w:right w:val="nil"/>
            </w:tcBorders>
          </w:tcPr>
          <w:p w14:paraId="25459033" w14:textId="77777777" w:rsidR="00000000" w:rsidRDefault="00000000">
            <w:pPr>
              <w:pStyle w:val="ad"/>
              <w:rPr>
                <w:sz w:val="22"/>
                <w:szCs w:val="22"/>
              </w:rPr>
            </w:pPr>
            <w:r>
              <w:rPr>
                <w:sz w:val="22"/>
                <w:szCs w:val="22"/>
              </w:rPr>
              <w:t>раствор для инъекций</w:t>
            </w:r>
          </w:p>
        </w:tc>
      </w:tr>
      <w:tr w:rsidR="00000000" w14:paraId="544E9272" w14:textId="77777777">
        <w:tblPrEx>
          <w:tblCellMar>
            <w:top w:w="0" w:type="dxa"/>
            <w:bottom w:w="0" w:type="dxa"/>
          </w:tblCellMar>
        </w:tblPrEx>
        <w:tc>
          <w:tcPr>
            <w:tcW w:w="1401" w:type="dxa"/>
            <w:tcBorders>
              <w:top w:val="nil"/>
              <w:left w:val="nil"/>
              <w:bottom w:val="nil"/>
              <w:right w:val="nil"/>
            </w:tcBorders>
          </w:tcPr>
          <w:p w14:paraId="07324BBC" w14:textId="77777777" w:rsidR="00000000" w:rsidRDefault="00000000">
            <w:pPr>
              <w:pStyle w:val="aa"/>
              <w:jc w:val="center"/>
              <w:rPr>
                <w:sz w:val="22"/>
                <w:szCs w:val="22"/>
              </w:rPr>
            </w:pPr>
            <w:r>
              <w:rPr>
                <w:sz w:val="22"/>
                <w:szCs w:val="22"/>
              </w:rPr>
              <w:t>A10AC</w:t>
            </w:r>
          </w:p>
        </w:tc>
        <w:tc>
          <w:tcPr>
            <w:tcW w:w="4586" w:type="dxa"/>
            <w:tcBorders>
              <w:top w:val="nil"/>
              <w:left w:val="nil"/>
              <w:bottom w:val="nil"/>
              <w:right w:val="nil"/>
            </w:tcBorders>
          </w:tcPr>
          <w:p w14:paraId="2F902392" w14:textId="77777777" w:rsidR="00000000" w:rsidRDefault="00000000">
            <w:pPr>
              <w:pStyle w:val="ad"/>
              <w:rPr>
                <w:sz w:val="22"/>
                <w:szCs w:val="22"/>
              </w:rPr>
            </w:pPr>
            <w:r>
              <w:rPr>
                <w:sz w:val="22"/>
                <w:szCs w:val="22"/>
              </w:rPr>
              <w:t>инсулины средней продолжительности действия и их аналоги для инъекционного введения</w:t>
            </w:r>
          </w:p>
        </w:tc>
        <w:tc>
          <w:tcPr>
            <w:tcW w:w="4586" w:type="dxa"/>
            <w:tcBorders>
              <w:top w:val="nil"/>
              <w:left w:val="nil"/>
              <w:bottom w:val="nil"/>
              <w:right w:val="nil"/>
            </w:tcBorders>
          </w:tcPr>
          <w:p w14:paraId="47B15B53" w14:textId="77777777" w:rsidR="00000000" w:rsidRDefault="00000000">
            <w:pPr>
              <w:pStyle w:val="aa"/>
              <w:rPr>
                <w:sz w:val="22"/>
                <w:szCs w:val="22"/>
              </w:rPr>
            </w:pPr>
            <w:r>
              <w:rPr>
                <w:sz w:val="22"/>
                <w:szCs w:val="22"/>
              </w:rPr>
              <w:t>инсулин-изофан (человеческий генно-инженерный)</w:t>
            </w:r>
          </w:p>
        </w:tc>
        <w:tc>
          <w:tcPr>
            <w:tcW w:w="4586" w:type="dxa"/>
            <w:tcBorders>
              <w:top w:val="nil"/>
              <w:left w:val="nil"/>
              <w:bottom w:val="nil"/>
              <w:right w:val="nil"/>
            </w:tcBorders>
          </w:tcPr>
          <w:p w14:paraId="7A095D56" w14:textId="77777777" w:rsidR="00000000" w:rsidRDefault="00000000">
            <w:pPr>
              <w:pStyle w:val="ad"/>
              <w:rPr>
                <w:sz w:val="22"/>
                <w:szCs w:val="22"/>
              </w:rPr>
            </w:pPr>
            <w:r>
              <w:rPr>
                <w:sz w:val="22"/>
                <w:szCs w:val="22"/>
              </w:rPr>
              <w:t>суспензия для подкожного введения</w:t>
            </w:r>
          </w:p>
        </w:tc>
      </w:tr>
      <w:tr w:rsidR="00000000" w14:paraId="35B4A202" w14:textId="77777777">
        <w:tblPrEx>
          <w:tblCellMar>
            <w:top w:w="0" w:type="dxa"/>
            <w:bottom w:w="0" w:type="dxa"/>
          </w:tblCellMar>
        </w:tblPrEx>
        <w:tc>
          <w:tcPr>
            <w:tcW w:w="1401" w:type="dxa"/>
            <w:tcBorders>
              <w:top w:val="nil"/>
              <w:left w:val="nil"/>
              <w:bottom w:val="nil"/>
              <w:right w:val="nil"/>
            </w:tcBorders>
          </w:tcPr>
          <w:p w14:paraId="6554EFF6" w14:textId="77777777" w:rsidR="00000000" w:rsidRDefault="00000000">
            <w:pPr>
              <w:pStyle w:val="aa"/>
              <w:jc w:val="center"/>
              <w:rPr>
                <w:sz w:val="22"/>
                <w:szCs w:val="22"/>
              </w:rPr>
            </w:pPr>
            <w:r>
              <w:rPr>
                <w:sz w:val="22"/>
                <w:szCs w:val="22"/>
              </w:rPr>
              <w:t>A10AD</w:t>
            </w:r>
          </w:p>
        </w:tc>
        <w:tc>
          <w:tcPr>
            <w:tcW w:w="4586" w:type="dxa"/>
            <w:vMerge w:val="restart"/>
            <w:tcBorders>
              <w:top w:val="nil"/>
              <w:left w:val="nil"/>
              <w:bottom w:val="nil"/>
              <w:right w:val="nil"/>
            </w:tcBorders>
          </w:tcPr>
          <w:p w14:paraId="06869453" w14:textId="77777777" w:rsidR="00000000" w:rsidRDefault="00000000">
            <w:pPr>
              <w:pStyle w:val="ad"/>
              <w:rPr>
                <w:sz w:val="22"/>
                <w:szCs w:val="22"/>
              </w:rPr>
            </w:pPr>
            <w:r>
              <w:rPr>
                <w:sz w:val="22"/>
                <w:szCs w:val="22"/>
              </w:rP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4586" w:type="dxa"/>
            <w:tcBorders>
              <w:top w:val="nil"/>
              <w:left w:val="nil"/>
              <w:bottom w:val="nil"/>
              <w:right w:val="nil"/>
            </w:tcBorders>
          </w:tcPr>
          <w:p w14:paraId="73F4F377" w14:textId="77777777" w:rsidR="00000000" w:rsidRDefault="00000000">
            <w:pPr>
              <w:pStyle w:val="aa"/>
              <w:rPr>
                <w:sz w:val="22"/>
                <w:szCs w:val="22"/>
              </w:rPr>
            </w:pPr>
            <w:r>
              <w:rPr>
                <w:sz w:val="22"/>
                <w:szCs w:val="22"/>
              </w:rPr>
              <w:t>инсулин аспарт двухфазный</w:t>
            </w:r>
          </w:p>
        </w:tc>
        <w:tc>
          <w:tcPr>
            <w:tcW w:w="4586" w:type="dxa"/>
            <w:tcBorders>
              <w:top w:val="nil"/>
              <w:left w:val="nil"/>
              <w:bottom w:val="nil"/>
              <w:right w:val="nil"/>
            </w:tcBorders>
          </w:tcPr>
          <w:p w14:paraId="172D08BB" w14:textId="77777777" w:rsidR="00000000" w:rsidRDefault="00000000">
            <w:pPr>
              <w:pStyle w:val="ad"/>
              <w:rPr>
                <w:sz w:val="22"/>
                <w:szCs w:val="22"/>
              </w:rPr>
            </w:pPr>
            <w:r>
              <w:rPr>
                <w:sz w:val="22"/>
                <w:szCs w:val="22"/>
              </w:rPr>
              <w:t>суспензия для подкожного введения</w:t>
            </w:r>
          </w:p>
        </w:tc>
      </w:tr>
      <w:tr w:rsidR="00000000" w14:paraId="4BF5005A" w14:textId="77777777">
        <w:tblPrEx>
          <w:tblCellMar>
            <w:top w:w="0" w:type="dxa"/>
            <w:bottom w:w="0" w:type="dxa"/>
          </w:tblCellMar>
        </w:tblPrEx>
        <w:tc>
          <w:tcPr>
            <w:tcW w:w="1401" w:type="dxa"/>
            <w:tcBorders>
              <w:top w:val="nil"/>
              <w:left w:val="nil"/>
              <w:bottom w:val="nil"/>
              <w:right w:val="nil"/>
            </w:tcBorders>
          </w:tcPr>
          <w:p w14:paraId="6DB809C8" w14:textId="77777777" w:rsidR="00000000" w:rsidRDefault="00000000">
            <w:pPr>
              <w:pStyle w:val="aa"/>
              <w:rPr>
                <w:sz w:val="22"/>
                <w:szCs w:val="22"/>
              </w:rPr>
            </w:pPr>
          </w:p>
        </w:tc>
        <w:tc>
          <w:tcPr>
            <w:tcW w:w="4586" w:type="dxa"/>
            <w:vMerge/>
            <w:tcBorders>
              <w:top w:val="nil"/>
              <w:left w:val="nil"/>
              <w:bottom w:val="nil"/>
              <w:right w:val="nil"/>
            </w:tcBorders>
          </w:tcPr>
          <w:p w14:paraId="485C1C71" w14:textId="77777777" w:rsidR="00000000" w:rsidRDefault="00000000">
            <w:pPr>
              <w:pStyle w:val="aa"/>
              <w:rPr>
                <w:sz w:val="22"/>
                <w:szCs w:val="22"/>
              </w:rPr>
            </w:pPr>
          </w:p>
        </w:tc>
        <w:tc>
          <w:tcPr>
            <w:tcW w:w="4586" w:type="dxa"/>
            <w:tcBorders>
              <w:top w:val="nil"/>
              <w:left w:val="nil"/>
              <w:bottom w:val="nil"/>
              <w:right w:val="nil"/>
            </w:tcBorders>
          </w:tcPr>
          <w:p w14:paraId="10BBEC5A" w14:textId="77777777" w:rsidR="00000000" w:rsidRDefault="00000000">
            <w:pPr>
              <w:pStyle w:val="aa"/>
              <w:rPr>
                <w:sz w:val="22"/>
                <w:szCs w:val="22"/>
              </w:rPr>
            </w:pPr>
            <w:r>
              <w:rPr>
                <w:sz w:val="22"/>
                <w:szCs w:val="22"/>
              </w:rPr>
              <w:t>инсулин деглудек + инсулин аспарт</w:t>
            </w:r>
          </w:p>
        </w:tc>
        <w:tc>
          <w:tcPr>
            <w:tcW w:w="4586" w:type="dxa"/>
            <w:tcBorders>
              <w:top w:val="nil"/>
              <w:left w:val="nil"/>
              <w:bottom w:val="nil"/>
              <w:right w:val="nil"/>
            </w:tcBorders>
          </w:tcPr>
          <w:p w14:paraId="1466EF3F" w14:textId="77777777" w:rsidR="00000000" w:rsidRDefault="00000000">
            <w:pPr>
              <w:pStyle w:val="ad"/>
              <w:rPr>
                <w:sz w:val="22"/>
                <w:szCs w:val="22"/>
              </w:rPr>
            </w:pPr>
            <w:r>
              <w:rPr>
                <w:sz w:val="22"/>
                <w:szCs w:val="22"/>
              </w:rPr>
              <w:t>раствор для подкожного введения</w:t>
            </w:r>
          </w:p>
        </w:tc>
      </w:tr>
      <w:tr w:rsidR="00000000" w14:paraId="42F29EF3" w14:textId="77777777">
        <w:tblPrEx>
          <w:tblCellMar>
            <w:top w:w="0" w:type="dxa"/>
            <w:bottom w:w="0" w:type="dxa"/>
          </w:tblCellMar>
        </w:tblPrEx>
        <w:tc>
          <w:tcPr>
            <w:tcW w:w="1401" w:type="dxa"/>
            <w:tcBorders>
              <w:top w:val="nil"/>
              <w:left w:val="nil"/>
              <w:bottom w:val="nil"/>
              <w:right w:val="nil"/>
            </w:tcBorders>
          </w:tcPr>
          <w:p w14:paraId="111B6CF1" w14:textId="77777777" w:rsidR="00000000" w:rsidRDefault="00000000">
            <w:pPr>
              <w:pStyle w:val="aa"/>
              <w:rPr>
                <w:sz w:val="22"/>
                <w:szCs w:val="22"/>
              </w:rPr>
            </w:pPr>
          </w:p>
        </w:tc>
        <w:tc>
          <w:tcPr>
            <w:tcW w:w="4586" w:type="dxa"/>
            <w:vMerge/>
            <w:tcBorders>
              <w:top w:val="nil"/>
              <w:left w:val="nil"/>
              <w:bottom w:val="nil"/>
              <w:right w:val="nil"/>
            </w:tcBorders>
          </w:tcPr>
          <w:p w14:paraId="642F10C5" w14:textId="77777777" w:rsidR="00000000" w:rsidRDefault="00000000">
            <w:pPr>
              <w:pStyle w:val="aa"/>
              <w:rPr>
                <w:sz w:val="22"/>
                <w:szCs w:val="22"/>
              </w:rPr>
            </w:pPr>
          </w:p>
        </w:tc>
        <w:tc>
          <w:tcPr>
            <w:tcW w:w="4586" w:type="dxa"/>
            <w:tcBorders>
              <w:top w:val="nil"/>
              <w:left w:val="nil"/>
              <w:bottom w:val="nil"/>
              <w:right w:val="nil"/>
            </w:tcBorders>
          </w:tcPr>
          <w:p w14:paraId="7CA350BF" w14:textId="77777777" w:rsidR="00000000" w:rsidRDefault="00000000">
            <w:pPr>
              <w:pStyle w:val="aa"/>
              <w:rPr>
                <w:sz w:val="22"/>
                <w:szCs w:val="22"/>
              </w:rPr>
            </w:pPr>
            <w:r>
              <w:rPr>
                <w:sz w:val="22"/>
                <w:szCs w:val="22"/>
              </w:rPr>
              <w:t>инсулин двухфазный (человеческий генно-инженерный)</w:t>
            </w:r>
          </w:p>
        </w:tc>
        <w:tc>
          <w:tcPr>
            <w:tcW w:w="4586" w:type="dxa"/>
            <w:tcBorders>
              <w:top w:val="nil"/>
              <w:left w:val="nil"/>
              <w:bottom w:val="nil"/>
              <w:right w:val="nil"/>
            </w:tcBorders>
          </w:tcPr>
          <w:p w14:paraId="205DA0E8" w14:textId="77777777" w:rsidR="00000000" w:rsidRDefault="00000000">
            <w:pPr>
              <w:pStyle w:val="ad"/>
              <w:rPr>
                <w:sz w:val="22"/>
                <w:szCs w:val="22"/>
              </w:rPr>
            </w:pPr>
            <w:r>
              <w:rPr>
                <w:sz w:val="22"/>
                <w:szCs w:val="22"/>
              </w:rPr>
              <w:t>суспензия для подкожного введения</w:t>
            </w:r>
          </w:p>
        </w:tc>
      </w:tr>
      <w:tr w:rsidR="00000000" w14:paraId="7BE06C83" w14:textId="77777777">
        <w:tblPrEx>
          <w:tblCellMar>
            <w:top w:w="0" w:type="dxa"/>
            <w:bottom w:w="0" w:type="dxa"/>
          </w:tblCellMar>
        </w:tblPrEx>
        <w:tc>
          <w:tcPr>
            <w:tcW w:w="1401" w:type="dxa"/>
            <w:tcBorders>
              <w:top w:val="nil"/>
              <w:left w:val="nil"/>
              <w:bottom w:val="nil"/>
              <w:right w:val="nil"/>
            </w:tcBorders>
          </w:tcPr>
          <w:p w14:paraId="70C8B2BB" w14:textId="77777777" w:rsidR="00000000" w:rsidRDefault="00000000">
            <w:pPr>
              <w:pStyle w:val="aa"/>
              <w:rPr>
                <w:sz w:val="22"/>
                <w:szCs w:val="22"/>
              </w:rPr>
            </w:pPr>
          </w:p>
        </w:tc>
        <w:tc>
          <w:tcPr>
            <w:tcW w:w="4586" w:type="dxa"/>
            <w:vMerge/>
            <w:tcBorders>
              <w:top w:val="nil"/>
              <w:left w:val="nil"/>
              <w:bottom w:val="nil"/>
              <w:right w:val="nil"/>
            </w:tcBorders>
          </w:tcPr>
          <w:p w14:paraId="5E7DA3B2" w14:textId="77777777" w:rsidR="00000000" w:rsidRDefault="00000000">
            <w:pPr>
              <w:pStyle w:val="aa"/>
              <w:rPr>
                <w:sz w:val="22"/>
                <w:szCs w:val="22"/>
              </w:rPr>
            </w:pPr>
          </w:p>
        </w:tc>
        <w:tc>
          <w:tcPr>
            <w:tcW w:w="4586" w:type="dxa"/>
            <w:tcBorders>
              <w:top w:val="nil"/>
              <w:left w:val="nil"/>
              <w:bottom w:val="nil"/>
              <w:right w:val="nil"/>
            </w:tcBorders>
          </w:tcPr>
          <w:p w14:paraId="14FDD5EF" w14:textId="77777777" w:rsidR="00000000" w:rsidRDefault="00000000">
            <w:pPr>
              <w:pStyle w:val="aa"/>
              <w:rPr>
                <w:sz w:val="22"/>
                <w:szCs w:val="22"/>
              </w:rPr>
            </w:pPr>
            <w:r>
              <w:rPr>
                <w:sz w:val="22"/>
                <w:szCs w:val="22"/>
              </w:rPr>
              <w:t>инсулин лизпро двухфазный</w:t>
            </w:r>
          </w:p>
        </w:tc>
        <w:tc>
          <w:tcPr>
            <w:tcW w:w="4586" w:type="dxa"/>
            <w:tcBorders>
              <w:top w:val="nil"/>
              <w:left w:val="nil"/>
              <w:bottom w:val="nil"/>
              <w:right w:val="nil"/>
            </w:tcBorders>
          </w:tcPr>
          <w:p w14:paraId="6904E55F" w14:textId="77777777" w:rsidR="00000000" w:rsidRDefault="00000000">
            <w:pPr>
              <w:pStyle w:val="ad"/>
              <w:rPr>
                <w:sz w:val="22"/>
                <w:szCs w:val="22"/>
              </w:rPr>
            </w:pPr>
            <w:r>
              <w:rPr>
                <w:sz w:val="22"/>
                <w:szCs w:val="22"/>
              </w:rPr>
              <w:t>суспензия для подкожного введения</w:t>
            </w:r>
          </w:p>
        </w:tc>
      </w:tr>
      <w:tr w:rsidR="00000000" w14:paraId="5490C737" w14:textId="77777777">
        <w:tblPrEx>
          <w:tblCellMar>
            <w:top w:w="0" w:type="dxa"/>
            <w:bottom w:w="0" w:type="dxa"/>
          </w:tblCellMar>
        </w:tblPrEx>
        <w:tc>
          <w:tcPr>
            <w:tcW w:w="1401" w:type="dxa"/>
            <w:tcBorders>
              <w:top w:val="nil"/>
              <w:left w:val="nil"/>
              <w:bottom w:val="nil"/>
              <w:right w:val="nil"/>
            </w:tcBorders>
          </w:tcPr>
          <w:p w14:paraId="6BAFD938" w14:textId="77777777" w:rsidR="00000000" w:rsidRDefault="00000000">
            <w:pPr>
              <w:pStyle w:val="aa"/>
              <w:jc w:val="center"/>
              <w:rPr>
                <w:sz w:val="22"/>
                <w:szCs w:val="22"/>
              </w:rPr>
            </w:pPr>
            <w:r>
              <w:rPr>
                <w:sz w:val="22"/>
                <w:szCs w:val="22"/>
              </w:rPr>
              <w:t>A10AE</w:t>
            </w:r>
          </w:p>
        </w:tc>
        <w:tc>
          <w:tcPr>
            <w:tcW w:w="4586" w:type="dxa"/>
            <w:tcBorders>
              <w:top w:val="nil"/>
              <w:left w:val="nil"/>
              <w:bottom w:val="nil"/>
              <w:right w:val="nil"/>
            </w:tcBorders>
          </w:tcPr>
          <w:p w14:paraId="542D2E75" w14:textId="77777777" w:rsidR="00000000" w:rsidRDefault="00000000">
            <w:pPr>
              <w:pStyle w:val="ad"/>
              <w:rPr>
                <w:sz w:val="22"/>
                <w:szCs w:val="22"/>
              </w:rPr>
            </w:pPr>
            <w:r>
              <w:rPr>
                <w:sz w:val="22"/>
                <w:szCs w:val="22"/>
              </w:rPr>
              <w:t>инсулины длительного действия и их аналоги для инъекционного введения</w:t>
            </w:r>
          </w:p>
        </w:tc>
        <w:tc>
          <w:tcPr>
            <w:tcW w:w="4586" w:type="dxa"/>
            <w:tcBorders>
              <w:top w:val="nil"/>
              <w:left w:val="nil"/>
              <w:bottom w:val="nil"/>
              <w:right w:val="nil"/>
            </w:tcBorders>
          </w:tcPr>
          <w:p w14:paraId="645C14BF" w14:textId="77777777" w:rsidR="00000000" w:rsidRDefault="00000000">
            <w:pPr>
              <w:pStyle w:val="aa"/>
              <w:rPr>
                <w:sz w:val="22"/>
                <w:szCs w:val="22"/>
              </w:rPr>
            </w:pPr>
            <w:r>
              <w:rPr>
                <w:sz w:val="22"/>
                <w:szCs w:val="22"/>
              </w:rPr>
              <w:t>инсулин гларгин</w:t>
            </w:r>
          </w:p>
        </w:tc>
        <w:tc>
          <w:tcPr>
            <w:tcW w:w="4586" w:type="dxa"/>
            <w:tcBorders>
              <w:top w:val="nil"/>
              <w:left w:val="nil"/>
              <w:bottom w:val="nil"/>
              <w:right w:val="nil"/>
            </w:tcBorders>
          </w:tcPr>
          <w:p w14:paraId="3B94BFD9" w14:textId="77777777" w:rsidR="00000000" w:rsidRDefault="00000000">
            <w:pPr>
              <w:pStyle w:val="ad"/>
              <w:rPr>
                <w:sz w:val="22"/>
                <w:szCs w:val="22"/>
              </w:rPr>
            </w:pPr>
            <w:r>
              <w:rPr>
                <w:sz w:val="22"/>
                <w:szCs w:val="22"/>
              </w:rPr>
              <w:t>раствор для подкожного введения</w:t>
            </w:r>
          </w:p>
        </w:tc>
      </w:tr>
      <w:tr w:rsidR="00000000" w14:paraId="3210E851" w14:textId="77777777">
        <w:tblPrEx>
          <w:tblCellMar>
            <w:top w:w="0" w:type="dxa"/>
            <w:bottom w:w="0" w:type="dxa"/>
          </w:tblCellMar>
        </w:tblPrEx>
        <w:tc>
          <w:tcPr>
            <w:tcW w:w="1401" w:type="dxa"/>
            <w:tcBorders>
              <w:top w:val="nil"/>
              <w:left w:val="nil"/>
              <w:bottom w:val="nil"/>
              <w:right w:val="nil"/>
            </w:tcBorders>
          </w:tcPr>
          <w:p w14:paraId="51376B96" w14:textId="77777777" w:rsidR="00000000" w:rsidRDefault="00000000">
            <w:pPr>
              <w:pStyle w:val="aa"/>
              <w:rPr>
                <w:sz w:val="22"/>
                <w:szCs w:val="22"/>
              </w:rPr>
            </w:pPr>
          </w:p>
        </w:tc>
        <w:tc>
          <w:tcPr>
            <w:tcW w:w="4586" w:type="dxa"/>
            <w:tcBorders>
              <w:top w:val="nil"/>
              <w:left w:val="nil"/>
              <w:bottom w:val="nil"/>
              <w:right w:val="nil"/>
            </w:tcBorders>
          </w:tcPr>
          <w:p w14:paraId="562734D4" w14:textId="77777777" w:rsidR="00000000" w:rsidRDefault="00000000">
            <w:pPr>
              <w:pStyle w:val="aa"/>
              <w:rPr>
                <w:sz w:val="22"/>
                <w:szCs w:val="22"/>
              </w:rPr>
            </w:pPr>
          </w:p>
        </w:tc>
        <w:tc>
          <w:tcPr>
            <w:tcW w:w="4586" w:type="dxa"/>
            <w:tcBorders>
              <w:top w:val="nil"/>
              <w:left w:val="nil"/>
              <w:bottom w:val="nil"/>
              <w:right w:val="nil"/>
            </w:tcBorders>
          </w:tcPr>
          <w:p w14:paraId="392292F7" w14:textId="77777777" w:rsidR="00000000" w:rsidRDefault="00000000">
            <w:pPr>
              <w:pStyle w:val="aa"/>
              <w:rPr>
                <w:sz w:val="22"/>
                <w:szCs w:val="22"/>
              </w:rPr>
            </w:pPr>
            <w:r>
              <w:rPr>
                <w:sz w:val="22"/>
                <w:szCs w:val="22"/>
              </w:rPr>
              <w:t>инсулин гларгин + ликсисенатид</w:t>
            </w:r>
          </w:p>
        </w:tc>
        <w:tc>
          <w:tcPr>
            <w:tcW w:w="4586" w:type="dxa"/>
            <w:tcBorders>
              <w:top w:val="nil"/>
              <w:left w:val="nil"/>
              <w:bottom w:val="nil"/>
              <w:right w:val="nil"/>
            </w:tcBorders>
          </w:tcPr>
          <w:p w14:paraId="7E6CE16C" w14:textId="77777777" w:rsidR="00000000" w:rsidRDefault="00000000">
            <w:pPr>
              <w:pStyle w:val="ad"/>
              <w:rPr>
                <w:sz w:val="22"/>
                <w:szCs w:val="22"/>
              </w:rPr>
            </w:pPr>
            <w:r>
              <w:rPr>
                <w:sz w:val="22"/>
                <w:szCs w:val="22"/>
              </w:rPr>
              <w:t>раствор для подкожного введения</w:t>
            </w:r>
          </w:p>
        </w:tc>
      </w:tr>
      <w:tr w:rsidR="00000000" w14:paraId="3AD0B8D7" w14:textId="77777777">
        <w:tblPrEx>
          <w:tblCellMar>
            <w:top w:w="0" w:type="dxa"/>
            <w:bottom w:w="0" w:type="dxa"/>
          </w:tblCellMar>
        </w:tblPrEx>
        <w:tc>
          <w:tcPr>
            <w:tcW w:w="1401" w:type="dxa"/>
            <w:tcBorders>
              <w:top w:val="nil"/>
              <w:left w:val="nil"/>
              <w:bottom w:val="nil"/>
              <w:right w:val="nil"/>
            </w:tcBorders>
          </w:tcPr>
          <w:p w14:paraId="4DAD3D79" w14:textId="77777777" w:rsidR="00000000" w:rsidRDefault="00000000">
            <w:pPr>
              <w:pStyle w:val="aa"/>
              <w:rPr>
                <w:sz w:val="22"/>
                <w:szCs w:val="22"/>
              </w:rPr>
            </w:pPr>
          </w:p>
        </w:tc>
        <w:tc>
          <w:tcPr>
            <w:tcW w:w="4586" w:type="dxa"/>
            <w:tcBorders>
              <w:top w:val="nil"/>
              <w:left w:val="nil"/>
              <w:bottom w:val="nil"/>
              <w:right w:val="nil"/>
            </w:tcBorders>
          </w:tcPr>
          <w:p w14:paraId="0A1C20D4" w14:textId="77777777" w:rsidR="00000000" w:rsidRDefault="00000000">
            <w:pPr>
              <w:pStyle w:val="aa"/>
              <w:rPr>
                <w:sz w:val="22"/>
                <w:szCs w:val="22"/>
              </w:rPr>
            </w:pPr>
          </w:p>
        </w:tc>
        <w:tc>
          <w:tcPr>
            <w:tcW w:w="4586" w:type="dxa"/>
            <w:tcBorders>
              <w:top w:val="nil"/>
              <w:left w:val="nil"/>
              <w:bottom w:val="nil"/>
              <w:right w:val="nil"/>
            </w:tcBorders>
          </w:tcPr>
          <w:p w14:paraId="74241EA2" w14:textId="77777777" w:rsidR="00000000" w:rsidRDefault="00000000">
            <w:pPr>
              <w:pStyle w:val="aa"/>
              <w:rPr>
                <w:sz w:val="22"/>
                <w:szCs w:val="22"/>
              </w:rPr>
            </w:pPr>
            <w:r>
              <w:rPr>
                <w:sz w:val="22"/>
                <w:szCs w:val="22"/>
              </w:rPr>
              <w:t>инсулин деглудек</w:t>
            </w:r>
          </w:p>
        </w:tc>
        <w:tc>
          <w:tcPr>
            <w:tcW w:w="4586" w:type="dxa"/>
            <w:tcBorders>
              <w:top w:val="nil"/>
              <w:left w:val="nil"/>
              <w:bottom w:val="nil"/>
              <w:right w:val="nil"/>
            </w:tcBorders>
          </w:tcPr>
          <w:p w14:paraId="28B820D8" w14:textId="77777777" w:rsidR="00000000" w:rsidRDefault="00000000">
            <w:pPr>
              <w:pStyle w:val="ad"/>
              <w:rPr>
                <w:sz w:val="22"/>
                <w:szCs w:val="22"/>
              </w:rPr>
            </w:pPr>
            <w:r>
              <w:rPr>
                <w:sz w:val="22"/>
                <w:szCs w:val="22"/>
              </w:rPr>
              <w:t>раствор для подкожного введения</w:t>
            </w:r>
          </w:p>
        </w:tc>
      </w:tr>
      <w:tr w:rsidR="00000000" w14:paraId="6AC0DF53" w14:textId="77777777">
        <w:tblPrEx>
          <w:tblCellMar>
            <w:top w:w="0" w:type="dxa"/>
            <w:bottom w:w="0" w:type="dxa"/>
          </w:tblCellMar>
        </w:tblPrEx>
        <w:tc>
          <w:tcPr>
            <w:tcW w:w="1401" w:type="dxa"/>
            <w:tcBorders>
              <w:top w:val="nil"/>
              <w:left w:val="nil"/>
              <w:bottom w:val="nil"/>
              <w:right w:val="nil"/>
            </w:tcBorders>
          </w:tcPr>
          <w:p w14:paraId="744FD6AF" w14:textId="77777777" w:rsidR="00000000" w:rsidRDefault="00000000">
            <w:pPr>
              <w:pStyle w:val="aa"/>
              <w:rPr>
                <w:sz w:val="22"/>
                <w:szCs w:val="22"/>
              </w:rPr>
            </w:pPr>
          </w:p>
        </w:tc>
        <w:tc>
          <w:tcPr>
            <w:tcW w:w="4586" w:type="dxa"/>
            <w:tcBorders>
              <w:top w:val="nil"/>
              <w:left w:val="nil"/>
              <w:bottom w:val="nil"/>
              <w:right w:val="nil"/>
            </w:tcBorders>
          </w:tcPr>
          <w:p w14:paraId="35EBFBD3" w14:textId="77777777" w:rsidR="00000000" w:rsidRDefault="00000000">
            <w:pPr>
              <w:pStyle w:val="aa"/>
              <w:rPr>
                <w:sz w:val="22"/>
                <w:szCs w:val="22"/>
              </w:rPr>
            </w:pPr>
          </w:p>
        </w:tc>
        <w:tc>
          <w:tcPr>
            <w:tcW w:w="4586" w:type="dxa"/>
            <w:tcBorders>
              <w:top w:val="nil"/>
              <w:left w:val="nil"/>
              <w:bottom w:val="nil"/>
              <w:right w:val="nil"/>
            </w:tcBorders>
          </w:tcPr>
          <w:p w14:paraId="3928980F" w14:textId="77777777" w:rsidR="00000000" w:rsidRDefault="00000000">
            <w:pPr>
              <w:pStyle w:val="aa"/>
              <w:rPr>
                <w:sz w:val="22"/>
                <w:szCs w:val="22"/>
              </w:rPr>
            </w:pPr>
            <w:r>
              <w:rPr>
                <w:sz w:val="22"/>
                <w:szCs w:val="22"/>
              </w:rPr>
              <w:t>инсулин детемир</w:t>
            </w:r>
          </w:p>
        </w:tc>
        <w:tc>
          <w:tcPr>
            <w:tcW w:w="4586" w:type="dxa"/>
            <w:tcBorders>
              <w:top w:val="nil"/>
              <w:left w:val="nil"/>
              <w:bottom w:val="nil"/>
              <w:right w:val="nil"/>
            </w:tcBorders>
          </w:tcPr>
          <w:p w14:paraId="655E3916" w14:textId="77777777" w:rsidR="00000000" w:rsidRDefault="00000000">
            <w:pPr>
              <w:pStyle w:val="ad"/>
              <w:rPr>
                <w:sz w:val="22"/>
                <w:szCs w:val="22"/>
              </w:rPr>
            </w:pPr>
            <w:r>
              <w:rPr>
                <w:sz w:val="22"/>
                <w:szCs w:val="22"/>
              </w:rPr>
              <w:t>раствор для подкожного введения</w:t>
            </w:r>
          </w:p>
        </w:tc>
      </w:tr>
      <w:tr w:rsidR="00000000" w14:paraId="1C58A696" w14:textId="77777777">
        <w:tblPrEx>
          <w:tblCellMar>
            <w:top w:w="0" w:type="dxa"/>
            <w:bottom w:w="0" w:type="dxa"/>
          </w:tblCellMar>
        </w:tblPrEx>
        <w:tc>
          <w:tcPr>
            <w:tcW w:w="1401" w:type="dxa"/>
            <w:tcBorders>
              <w:top w:val="nil"/>
              <w:left w:val="nil"/>
              <w:bottom w:val="nil"/>
              <w:right w:val="nil"/>
            </w:tcBorders>
          </w:tcPr>
          <w:p w14:paraId="0444674C" w14:textId="77777777" w:rsidR="00000000" w:rsidRDefault="00000000">
            <w:pPr>
              <w:pStyle w:val="aa"/>
              <w:jc w:val="center"/>
              <w:rPr>
                <w:sz w:val="22"/>
                <w:szCs w:val="22"/>
              </w:rPr>
            </w:pPr>
            <w:r>
              <w:rPr>
                <w:sz w:val="22"/>
                <w:szCs w:val="22"/>
              </w:rPr>
              <w:t>A10B</w:t>
            </w:r>
          </w:p>
        </w:tc>
        <w:tc>
          <w:tcPr>
            <w:tcW w:w="4586" w:type="dxa"/>
            <w:tcBorders>
              <w:top w:val="nil"/>
              <w:left w:val="nil"/>
              <w:bottom w:val="nil"/>
              <w:right w:val="nil"/>
            </w:tcBorders>
          </w:tcPr>
          <w:p w14:paraId="4F3B708D" w14:textId="77777777" w:rsidR="00000000" w:rsidRDefault="00000000">
            <w:pPr>
              <w:pStyle w:val="ad"/>
              <w:rPr>
                <w:sz w:val="22"/>
                <w:szCs w:val="22"/>
              </w:rPr>
            </w:pPr>
            <w:r>
              <w:rPr>
                <w:sz w:val="22"/>
                <w:szCs w:val="22"/>
              </w:rPr>
              <w:t>гипогликемические препараты, кроме инсулинов</w:t>
            </w:r>
          </w:p>
        </w:tc>
        <w:tc>
          <w:tcPr>
            <w:tcW w:w="4586" w:type="dxa"/>
            <w:tcBorders>
              <w:top w:val="nil"/>
              <w:left w:val="nil"/>
              <w:bottom w:val="nil"/>
              <w:right w:val="nil"/>
            </w:tcBorders>
          </w:tcPr>
          <w:p w14:paraId="3659B5ED" w14:textId="77777777" w:rsidR="00000000" w:rsidRDefault="00000000">
            <w:pPr>
              <w:pStyle w:val="aa"/>
              <w:rPr>
                <w:sz w:val="22"/>
                <w:szCs w:val="22"/>
              </w:rPr>
            </w:pPr>
          </w:p>
        </w:tc>
        <w:tc>
          <w:tcPr>
            <w:tcW w:w="4586" w:type="dxa"/>
            <w:tcBorders>
              <w:top w:val="nil"/>
              <w:left w:val="nil"/>
              <w:bottom w:val="nil"/>
              <w:right w:val="nil"/>
            </w:tcBorders>
          </w:tcPr>
          <w:p w14:paraId="2AA523BC" w14:textId="77777777" w:rsidR="00000000" w:rsidRDefault="00000000">
            <w:pPr>
              <w:pStyle w:val="aa"/>
              <w:rPr>
                <w:sz w:val="22"/>
                <w:szCs w:val="22"/>
              </w:rPr>
            </w:pPr>
          </w:p>
        </w:tc>
      </w:tr>
      <w:tr w:rsidR="00000000" w14:paraId="6142BA2E" w14:textId="77777777">
        <w:tblPrEx>
          <w:tblCellMar>
            <w:top w:w="0" w:type="dxa"/>
            <w:bottom w:w="0" w:type="dxa"/>
          </w:tblCellMar>
        </w:tblPrEx>
        <w:tc>
          <w:tcPr>
            <w:tcW w:w="1401" w:type="dxa"/>
            <w:tcBorders>
              <w:top w:val="nil"/>
              <w:left w:val="nil"/>
              <w:bottom w:val="nil"/>
              <w:right w:val="nil"/>
            </w:tcBorders>
          </w:tcPr>
          <w:p w14:paraId="0FFB8051" w14:textId="77777777" w:rsidR="00000000" w:rsidRDefault="00000000">
            <w:pPr>
              <w:pStyle w:val="aa"/>
              <w:jc w:val="center"/>
              <w:rPr>
                <w:sz w:val="22"/>
                <w:szCs w:val="22"/>
              </w:rPr>
            </w:pPr>
            <w:r>
              <w:rPr>
                <w:sz w:val="22"/>
                <w:szCs w:val="22"/>
              </w:rPr>
              <w:t>A10BA</w:t>
            </w:r>
          </w:p>
        </w:tc>
        <w:tc>
          <w:tcPr>
            <w:tcW w:w="4586" w:type="dxa"/>
            <w:tcBorders>
              <w:top w:val="nil"/>
              <w:left w:val="nil"/>
              <w:bottom w:val="nil"/>
              <w:right w:val="nil"/>
            </w:tcBorders>
          </w:tcPr>
          <w:p w14:paraId="3E766344" w14:textId="77777777" w:rsidR="00000000" w:rsidRDefault="00000000">
            <w:pPr>
              <w:pStyle w:val="ad"/>
              <w:rPr>
                <w:sz w:val="22"/>
                <w:szCs w:val="22"/>
              </w:rPr>
            </w:pPr>
            <w:r>
              <w:rPr>
                <w:sz w:val="22"/>
                <w:szCs w:val="22"/>
              </w:rPr>
              <w:t>бигуаниды</w:t>
            </w:r>
          </w:p>
        </w:tc>
        <w:tc>
          <w:tcPr>
            <w:tcW w:w="4586" w:type="dxa"/>
            <w:tcBorders>
              <w:top w:val="nil"/>
              <w:left w:val="nil"/>
              <w:bottom w:val="nil"/>
              <w:right w:val="nil"/>
            </w:tcBorders>
          </w:tcPr>
          <w:p w14:paraId="5ECAF840" w14:textId="77777777" w:rsidR="00000000" w:rsidRDefault="00000000">
            <w:pPr>
              <w:pStyle w:val="aa"/>
              <w:rPr>
                <w:sz w:val="22"/>
                <w:szCs w:val="22"/>
              </w:rPr>
            </w:pPr>
            <w:r>
              <w:rPr>
                <w:sz w:val="22"/>
                <w:szCs w:val="22"/>
              </w:rPr>
              <w:t>метформин</w:t>
            </w:r>
          </w:p>
        </w:tc>
        <w:tc>
          <w:tcPr>
            <w:tcW w:w="4586" w:type="dxa"/>
            <w:tcBorders>
              <w:top w:val="nil"/>
              <w:left w:val="nil"/>
              <w:bottom w:val="nil"/>
              <w:right w:val="nil"/>
            </w:tcBorders>
          </w:tcPr>
          <w:p w14:paraId="2BA29335" w14:textId="77777777" w:rsidR="00000000" w:rsidRDefault="00000000">
            <w:pPr>
              <w:pStyle w:val="ad"/>
              <w:rPr>
                <w:sz w:val="22"/>
                <w:szCs w:val="22"/>
              </w:rPr>
            </w:pPr>
            <w:r>
              <w:rPr>
                <w:sz w:val="22"/>
                <w:szCs w:val="22"/>
              </w:rPr>
              <w:t>таблетки;</w:t>
            </w:r>
          </w:p>
          <w:p w14:paraId="16F61792" w14:textId="77777777" w:rsidR="00000000" w:rsidRDefault="00000000">
            <w:pPr>
              <w:pStyle w:val="ad"/>
              <w:rPr>
                <w:sz w:val="22"/>
                <w:szCs w:val="22"/>
              </w:rPr>
            </w:pPr>
            <w:r>
              <w:rPr>
                <w:sz w:val="22"/>
                <w:szCs w:val="22"/>
              </w:rPr>
              <w:t>таблетки, покрытые пленочной оболочкой;</w:t>
            </w:r>
          </w:p>
          <w:p w14:paraId="79F3022B" w14:textId="77777777" w:rsidR="00000000" w:rsidRDefault="00000000">
            <w:pPr>
              <w:pStyle w:val="ad"/>
              <w:rPr>
                <w:sz w:val="22"/>
                <w:szCs w:val="22"/>
              </w:rPr>
            </w:pPr>
            <w:r>
              <w:rPr>
                <w:sz w:val="22"/>
                <w:szCs w:val="22"/>
              </w:rPr>
              <w:t>таблетки пролонгированного действия;</w:t>
            </w:r>
          </w:p>
          <w:p w14:paraId="7AA72C6B" w14:textId="77777777" w:rsidR="00000000" w:rsidRDefault="00000000">
            <w:pPr>
              <w:pStyle w:val="ad"/>
              <w:rPr>
                <w:sz w:val="22"/>
                <w:szCs w:val="22"/>
              </w:rPr>
            </w:pPr>
            <w:r>
              <w:rPr>
                <w:sz w:val="22"/>
                <w:szCs w:val="22"/>
              </w:rPr>
              <w:t>таблетки пролонгированного действия, покрытые пленочной оболочкой;</w:t>
            </w:r>
          </w:p>
          <w:p w14:paraId="7A600E5C" w14:textId="77777777" w:rsidR="00000000" w:rsidRDefault="00000000">
            <w:pPr>
              <w:pStyle w:val="ad"/>
              <w:rPr>
                <w:sz w:val="22"/>
                <w:szCs w:val="22"/>
              </w:rPr>
            </w:pPr>
            <w:r>
              <w:rPr>
                <w:sz w:val="22"/>
                <w:szCs w:val="22"/>
              </w:rPr>
              <w:t>таблетки с пролонгированным высвобождением;</w:t>
            </w:r>
          </w:p>
          <w:p w14:paraId="5213EB9D" w14:textId="77777777" w:rsidR="00000000" w:rsidRDefault="00000000">
            <w:pPr>
              <w:pStyle w:val="ad"/>
              <w:rPr>
                <w:sz w:val="22"/>
                <w:szCs w:val="22"/>
              </w:rPr>
            </w:pPr>
            <w:r>
              <w:rPr>
                <w:sz w:val="22"/>
                <w:szCs w:val="22"/>
              </w:rPr>
              <w:t>таблетки с пролонгированным высвобождением, покрытые пленочной оболочкой</w:t>
            </w:r>
          </w:p>
        </w:tc>
      </w:tr>
      <w:tr w:rsidR="00000000" w14:paraId="38F43A7E" w14:textId="77777777">
        <w:tblPrEx>
          <w:tblCellMar>
            <w:top w:w="0" w:type="dxa"/>
            <w:bottom w:w="0" w:type="dxa"/>
          </w:tblCellMar>
        </w:tblPrEx>
        <w:tc>
          <w:tcPr>
            <w:tcW w:w="1401" w:type="dxa"/>
            <w:tcBorders>
              <w:top w:val="nil"/>
              <w:left w:val="nil"/>
              <w:bottom w:val="nil"/>
              <w:right w:val="nil"/>
            </w:tcBorders>
          </w:tcPr>
          <w:p w14:paraId="57ED4FE0" w14:textId="77777777" w:rsidR="00000000" w:rsidRDefault="00000000">
            <w:pPr>
              <w:pStyle w:val="aa"/>
              <w:jc w:val="center"/>
              <w:rPr>
                <w:sz w:val="22"/>
                <w:szCs w:val="22"/>
              </w:rPr>
            </w:pPr>
            <w:r>
              <w:rPr>
                <w:sz w:val="22"/>
                <w:szCs w:val="22"/>
              </w:rPr>
              <w:t>A10BB</w:t>
            </w:r>
          </w:p>
        </w:tc>
        <w:tc>
          <w:tcPr>
            <w:tcW w:w="4586" w:type="dxa"/>
            <w:vMerge w:val="restart"/>
            <w:tcBorders>
              <w:top w:val="nil"/>
              <w:left w:val="nil"/>
              <w:bottom w:val="nil"/>
              <w:right w:val="nil"/>
            </w:tcBorders>
          </w:tcPr>
          <w:p w14:paraId="461E240F" w14:textId="77777777" w:rsidR="00000000" w:rsidRDefault="00000000">
            <w:pPr>
              <w:pStyle w:val="ad"/>
              <w:rPr>
                <w:sz w:val="22"/>
                <w:szCs w:val="22"/>
              </w:rPr>
            </w:pPr>
            <w:r>
              <w:rPr>
                <w:sz w:val="22"/>
                <w:szCs w:val="22"/>
              </w:rPr>
              <w:t>производные сульфонилмочевины</w:t>
            </w:r>
          </w:p>
        </w:tc>
        <w:tc>
          <w:tcPr>
            <w:tcW w:w="4586" w:type="dxa"/>
            <w:tcBorders>
              <w:top w:val="nil"/>
              <w:left w:val="nil"/>
              <w:bottom w:val="nil"/>
              <w:right w:val="nil"/>
            </w:tcBorders>
          </w:tcPr>
          <w:p w14:paraId="0D5A2B91" w14:textId="77777777" w:rsidR="00000000" w:rsidRDefault="00000000">
            <w:pPr>
              <w:pStyle w:val="aa"/>
              <w:rPr>
                <w:sz w:val="22"/>
                <w:szCs w:val="22"/>
              </w:rPr>
            </w:pPr>
            <w:r>
              <w:rPr>
                <w:sz w:val="22"/>
                <w:szCs w:val="22"/>
              </w:rPr>
              <w:t>глибенкламид</w:t>
            </w:r>
          </w:p>
        </w:tc>
        <w:tc>
          <w:tcPr>
            <w:tcW w:w="4586" w:type="dxa"/>
            <w:tcBorders>
              <w:top w:val="nil"/>
              <w:left w:val="nil"/>
              <w:bottom w:val="nil"/>
              <w:right w:val="nil"/>
            </w:tcBorders>
          </w:tcPr>
          <w:p w14:paraId="57462487" w14:textId="77777777" w:rsidR="00000000" w:rsidRDefault="00000000">
            <w:pPr>
              <w:pStyle w:val="ad"/>
              <w:rPr>
                <w:sz w:val="22"/>
                <w:szCs w:val="22"/>
              </w:rPr>
            </w:pPr>
            <w:r>
              <w:rPr>
                <w:sz w:val="22"/>
                <w:szCs w:val="22"/>
              </w:rPr>
              <w:t>таблетки</w:t>
            </w:r>
          </w:p>
        </w:tc>
      </w:tr>
      <w:tr w:rsidR="00000000" w14:paraId="6C455313" w14:textId="77777777">
        <w:tblPrEx>
          <w:tblCellMar>
            <w:top w:w="0" w:type="dxa"/>
            <w:bottom w:w="0" w:type="dxa"/>
          </w:tblCellMar>
        </w:tblPrEx>
        <w:tc>
          <w:tcPr>
            <w:tcW w:w="1401" w:type="dxa"/>
            <w:tcBorders>
              <w:top w:val="nil"/>
              <w:left w:val="nil"/>
              <w:bottom w:val="nil"/>
              <w:right w:val="nil"/>
            </w:tcBorders>
          </w:tcPr>
          <w:p w14:paraId="0C74B963" w14:textId="77777777" w:rsidR="00000000" w:rsidRDefault="00000000">
            <w:pPr>
              <w:pStyle w:val="aa"/>
              <w:rPr>
                <w:sz w:val="22"/>
                <w:szCs w:val="22"/>
              </w:rPr>
            </w:pPr>
          </w:p>
        </w:tc>
        <w:tc>
          <w:tcPr>
            <w:tcW w:w="4586" w:type="dxa"/>
            <w:vMerge/>
            <w:tcBorders>
              <w:top w:val="nil"/>
              <w:left w:val="nil"/>
              <w:bottom w:val="nil"/>
              <w:right w:val="nil"/>
            </w:tcBorders>
          </w:tcPr>
          <w:p w14:paraId="74F8B49F" w14:textId="77777777" w:rsidR="00000000" w:rsidRDefault="00000000">
            <w:pPr>
              <w:pStyle w:val="aa"/>
              <w:rPr>
                <w:sz w:val="22"/>
                <w:szCs w:val="22"/>
              </w:rPr>
            </w:pPr>
          </w:p>
        </w:tc>
        <w:tc>
          <w:tcPr>
            <w:tcW w:w="4586" w:type="dxa"/>
            <w:tcBorders>
              <w:top w:val="nil"/>
              <w:left w:val="nil"/>
              <w:bottom w:val="nil"/>
              <w:right w:val="nil"/>
            </w:tcBorders>
          </w:tcPr>
          <w:p w14:paraId="043637AB" w14:textId="77777777" w:rsidR="00000000" w:rsidRDefault="00000000">
            <w:pPr>
              <w:pStyle w:val="aa"/>
              <w:rPr>
                <w:sz w:val="22"/>
                <w:szCs w:val="22"/>
              </w:rPr>
            </w:pPr>
            <w:r>
              <w:rPr>
                <w:sz w:val="22"/>
                <w:szCs w:val="22"/>
              </w:rPr>
              <w:t>гликлазид</w:t>
            </w:r>
          </w:p>
        </w:tc>
        <w:tc>
          <w:tcPr>
            <w:tcW w:w="4586" w:type="dxa"/>
            <w:tcBorders>
              <w:top w:val="nil"/>
              <w:left w:val="nil"/>
              <w:bottom w:val="nil"/>
              <w:right w:val="nil"/>
            </w:tcBorders>
          </w:tcPr>
          <w:p w14:paraId="2F0250FF" w14:textId="77777777" w:rsidR="00000000" w:rsidRDefault="00000000">
            <w:pPr>
              <w:pStyle w:val="ad"/>
              <w:rPr>
                <w:sz w:val="22"/>
                <w:szCs w:val="22"/>
              </w:rPr>
            </w:pPr>
            <w:r>
              <w:rPr>
                <w:sz w:val="22"/>
                <w:szCs w:val="22"/>
              </w:rPr>
              <w:t>таблетки;</w:t>
            </w:r>
          </w:p>
          <w:p w14:paraId="06EA111F" w14:textId="77777777" w:rsidR="00000000" w:rsidRDefault="00000000">
            <w:pPr>
              <w:pStyle w:val="ad"/>
              <w:rPr>
                <w:sz w:val="22"/>
                <w:szCs w:val="22"/>
              </w:rPr>
            </w:pPr>
            <w:r>
              <w:rPr>
                <w:sz w:val="22"/>
                <w:szCs w:val="22"/>
              </w:rPr>
              <w:t>таблетки с модифицированным высвобождением;</w:t>
            </w:r>
          </w:p>
          <w:p w14:paraId="5C9F7481" w14:textId="77777777" w:rsidR="00000000" w:rsidRDefault="00000000">
            <w:pPr>
              <w:pStyle w:val="ad"/>
              <w:rPr>
                <w:sz w:val="22"/>
                <w:szCs w:val="22"/>
              </w:rPr>
            </w:pPr>
            <w:r>
              <w:rPr>
                <w:sz w:val="22"/>
                <w:szCs w:val="22"/>
              </w:rPr>
              <w:t>таблетки с пролонгированным высвобождением</w:t>
            </w:r>
          </w:p>
        </w:tc>
      </w:tr>
      <w:tr w:rsidR="00000000" w14:paraId="59E95461" w14:textId="77777777">
        <w:tblPrEx>
          <w:tblCellMar>
            <w:top w:w="0" w:type="dxa"/>
            <w:bottom w:w="0" w:type="dxa"/>
          </w:tblCellMar>
        </w:tblPrEx>
        <w:tc>
          <w:tcPr>
            <w:tcW w:w="1401" w:type="dxa"/>
            <w:vMerge w:val="restart"/>
            <w:tcBorders>
              <w:top w:val="nil"/>
              <w:left w:val="nil"/>
              <w:bottom w:val="nil"/>
              <w:right w:val="nil"/>
            </w:tcBorders>
          </w:tcPr>
          <w:p w14:paraId="3A90F46B" w14:textId="77777777" w:rsidR="00000000" w:rsidRDefault="00000000">
            <w:pPr>
              <w:pStyle w:val="aa"/>
              <w:jc w:val="center"/>
              <w:rPr>
                <w:sz w:val="22"/>
                <w:szCs w:val="22"/>
              </w:rPr>
            </w:pPr>
            <w:r>
              <w:rPr>
                <w:sz w:val="22"/>
                <w:szCs w:val="22"/>
              </w:rPr>
              <w:t>A10BH</w:t>
            </w:r>
          </w:p>
        </w:tc>
        <w:tc>
          <w:tcPr>
            <w:tcW w:w="4586" w:type="dxa"/>
            <w:vMerge w:val="restart"/>
            <w:tcBorders>
              <w:top w:val="nil"/>
              <w:left w:val="nil"/>
              <w:bottom w:val="nil"/>
              <w:right w:val="nil"/>
            </w:tcBorders>
          </w:tcPr>
          <w:p w14:paraId="65FD71BA" w14:textId="77777777" w:rsidR="00000000" w:rsidRDefault="00000000">
            <w:pPr>
              <w:pStyle w:val="ad"/>
              <w:rPr>
                <w:sz w:val="22"/>
                <w:szCs w:val="22"/>
              </w:rPr>
            </w:pPr>
            <w:r>
              <w:rPr>
                <w:sz w:val="22"/>
                <w:szCs w:val="22"/>
              </w:rPr>
              <w:t>ингибиторы дипептидилпептидазы-4 (ДПП-4)</w:t>
            </w:r>
          </w:p>
        </w:tc>
        <w:tc>
          <w:tcPr>
            <w:tcW w:w="4586" w:type="dxa"/>
            <w:tcBorders>
              <w:top w:val="nil"/>
              <w:left w:val="nil"/>
              <w:bottom w:val="nil"/>
              <w:right w:val="nil"/>
            </w:tcBorders>
          </w:tcPr>
          <w:p w14:paraId="4700EA00" w14:textId="77777777" w:rsidR="00000000" w:rsidRDefault="00000000">
            <w:pPr>
              <w:pStyle w:val="aa"/>
              <w:rPr>
                <w:sz w:val="22"/>
                <w:szCs w:val="22"/>
              </w:rPr>
            </w:pPr>
            <w:r>
              <w:rPr>
                <w:sz w:val="22"/>
                <w:szCs w:val="22"/>
              </w:rPr>
              <w:t>алоглиптин</w:t>
            </w:r>
          </w:p>
        </w:tc>
        <w:tc>
          <w:tcPr>
            <w:tcW w:w="4586" w:type="dxa"/>
            <w:tcBorders>
              <w:top w:val="nil"/>
              <w:left w:val="nil"/>
              <w:bottom w:val="nil"/>
              <w:right w:val="nil"/>
            </w:tcBorders>
          </w:tcPr>
          <w:p w14:paraId="091DDE64" w14:textId="77777777" w:rsidR="00000000" w:rsidRDefault="00000000">
            <w:pPr>
              <w:pStyle w:val="ad"/>
              <w:rPr>
                <w:sz w:val="22"/>
                <w:szCs w:val="22"/>
              </w:rPr>
            </w:pPr>
            <w:r>
              <w:rPr>
                <w:sz w:val="22"/>
                <w:szCs w:val="22"/>
              </w:rPr>
              <w:t>таблетки, покрытые пленочной оболочкой</w:t>
            </w:r>
          </w:p>
        </w:tc>
      </w:tr>
      <w:tr w:rsidR="00000000" w14:paraId="35D0B57F" w14:textId="77777777">
        <w:tblPrEx>
          <w:tblCellMar>
            <w:top w:w="0" w:type="dxa"/>
            <w:bottom w:w="0" w:type="dxa"/>
          </w:tblCellMar>
        </w:tblPrEx>
        <w:tc>
          <w:tcPr>
            <w:tcW w:w="1401" w:type="dxa"/>
            <w:vMerge/>
            <w:tcBorders>
              <w:top w:val="nil"/>
              <w:left w:val="nil"/>
              <w:bottom w:val="nil"/>
              <w:right w:val="nil"/>
            </w:tcBorders>
          </w:tcPr>
          <w:p w14:paraId="6756F3F7" w14:textId="77777777" w:rsidR="00000000" w:rsidRDefault="00000000">
            <w:pPr>
              <w:pStyle w:val="aa"/>
              <w:rPr>
                <w:sz w:val="22"/>
                <w:szCs w:val="22"/>
              </w:rPr>
            </w:pPr>
          </w:p>
        </w:tc>
        <w:tc>
          <w:tcPr>
            <w:tcW w:w="4586" w:type="dxa"/>
            <w:vMerge/>
            <w:tcBorders>
              <w:top w:val="nil"/>
              <w:left w:val="nil"/>
              <w:bottom w:val="nil"/>
              <w:right w:val="nil"/>
            </w:tcBorders>
          </w:tcPr>
          <w:p w14:paraId="0DDA25B2" w14:textId="77777777" w:rsidR="00000000" w:rsidRDefault="00000000">
            <w:pPr>
              <w:pStyle w:val="aa"/>
              <w:rPr>
                <w:sz w:val="22"/>
                <w:szCs w:val="22"/>
              </w:rPr>
            </w:pPr>
          </w:p>
        </w:tc>
        <w:tc>
          <w:tcPr>
            <w:tcW w:w="4586" w:type="dxa"/>
            <w:tcBorders>
              <w:top w:val="nil"/>
              <w:left w:val="nil"/>
              <w:bottom w:val="nil"/>
              <w:right w:val="nil"/>
            </w:tcBorders>
          </w:tcPr>
          <w:p w14:paraId="04E4E4C6" w14:textId="77777777" w:rsidR="00000000" w:rsidRDefault="00000000">
            <w:pPr>
              <w:pStyle w:val="aa"/>
              <w:rPr>
                <w:sz w:val="22"/>
                <w:szCs w:val="22"/>
              </w:rPr>
            </w:pPr>
            <w:r>
              <w:rPr>
                <w:sz w:val="22"/>
                <w:szCs w:val="22"/>
              </w:rPr>
              <w:t>вилдаглиптин</w:t>
            </w:r>
          </w:p>
        </w:tc>
        <w:tc>
          <w:tcPr>
            <w:tcW w:w="4586" w:type="dxa"/>
            <w:tcBorders>
              <w:top w:val="nil"/>
              <w:left w:val="nil"/>
              <w:bottom w:val="nil"/>
              <w:right w:val="nil"/>
            </w:tcBorders>
          </w:tcPr>
          <w:p w14:paraId="5C2941DD" w14:textId="77777777" w:rsidR="00000000" w:rsidRDefault="00000000">
            <w:pPr>
              <w:pStyle w:val="ad"/>
              <w:rPr>
                <w:sz w:val="22"/>
                <w:szCs w:val="22"/>
              </w:rPr>
            </w:pPr>
            <w:r>
              <w:rPr>
                <w:sz w:val="22"/>
                <w:szCs w:val="22"/>
              </w:rPr>
              <w:t>таблетки</w:t>
            </w:r>
          </w:p>
        </w:tc>
      </w:tr>
      <w:tr w:rsidR="00000000" w14:paraId="054A6B37" w14:textId="77777777">
        <w:tblPrEx>
          <w:tblCellMar>
            <w:top w:w="0" w:type="dxa"/>
            <w:bottom w:w="0" w:type="dxa"/>
          </w:tblCellMar>
        </w:tblPrEx>
        <w:tc>
          <w:tcPr>
            <w:tcW w:w="1401" w:type="dxa"/>
            <w:vMerge/>
            <w:tcBorders>
              <w:top w:val="nil"/>
              <w:left w:val="nil"/>
              <w:bottom w:val="nil"/>
              <w:right w:val="nil"/>
            </w:tcBorders>
          </w:tcPr>
          <w:p w14:paraId="22CF866E" w14:textId="77777777" w:rsidR="00000000" w:rsidRDefault="00000000">
            <w:pPr>
              <w:pStyle w:val="aa"/>
              <w:rPr>
                <w:sz w:val="22"/>
                <w:szCs w:val="22"/>
              </w:rPr>
            </w:pPr>
          </w:p>
        </w:tc>
        <w:tc>
          <w:tcPr>
            <w:tcW w:w="4586" w:type="dxa"/>
            <w:vMerge/>
            <w:tcBorders>
              <w:top w:val="nil"/>
              <w:left w:val="nil"/>
              <w:bottom w:val="nil"/>
              <w:right w:val="nil"/>
            </w:tcBorders>
          </w:tcPr>
          <w:p w14:paraId="0E64F3C5" w14:textId="77777777" w:rsidR="00000000" w:rsidRDefault="00000000">
            <w:pPr>
              <w:pStyle w:val="aa"/>
              <w:rPr>
                <w:sz w:val="22"/>
                <w:szCs w:val="22"/>
              </w:rPr>
            </w:pPr>
          </w:p>
        </w:tc>
        <w:tc>
          <w:tcPr>
            <w:tcW w:w="4586" w:type="dxa"/>
            <w:tcBorders>
              <w:top w:val="nil"/>
              <w:left w:val="nil"/>
              <w:bottom w:val="nil"/>
              <w:right w:val="nil"/>
            </w:tcBorders>
          </w:tcPr>
          <w:p w14:paraId="51E87CD2" w14:textId="77777777" w:rsidR="00000000" w:rsidRDefault="00000000">
            <w:pPr>
              <w:pStyle w:val="aa"/>
              <w:rPr>
                <w:sz w:val="22"/>
                <w:szCs w:val="22"/>
              </w:rPr>
            </w:pPr>
            <w:r>
              <w:rPr>
                <w:sz w:val="22"/>
                <w:szCs w:val="22"/>
              </w:rPr>
              <w:t>гозоглиптин</w:t>
            </w:r>
          </w:p>
        </w:tc>
        <w:tc>
          <w:tcPr>
            <w:tcW w:w="4586" w:type="dxa"/>
            <w:tcBorders>
              <w:top w:val="nil"/>
              <w:left w:val="nil"/>
              <w:bottom w:val="nil"/>
              <w:right w:val="nil"/>
            </w:tcBorders>
          </w:tcPr>
          <w:p w14:paraId="5F095D3A" w14:textId="77777777" w:rsidR="00000000" w:rsidRDefault="00000000">
            <w:pPr>
              <w:pStyle w:val="ad"/>
              <w:rPr>
                <w:sz w:val="22"/>
                <w:szCs w:val="22"/>
              </w:rPr>
            </w:pPr>
            <w:r>
              <w:rPr>
                <w:sz w:val="22"/>
                <w:szCs w:val="22"/>
              </w:rPr>
              <w:t>таблетки, покрытые пленочной оболочкой</w:t>
            </w:r>
          </w:p>
        </w:tc>
      </w:tr>
      <w:tr w:rsidR="00000000" w14:paraId="7E66E77B" w14:textId="77777777">
        <w:tblPrEx>
          <w:tblCellMar>
            <w:top w:w="0" w:type="dxa"/>
            <w:bottom w:w="0" w:type="dxa"/>
          </w:tblCellMar>
        </w:tblPrEx>
        <w:tc>
          <w:tcPr>
            <w:tcW w:w="1401" w:type="dxa"/>
            <w:vMerge/>
            <w:tcBorders>
              <w:top w:val="nil"/>
              <w:left w:val="nil"/>
              <w:bottom w:val="nil"/>
              <w:right w:val="nil"/>
            </w:tcBorders>
          </w:tcPr>
          <w:p w14:paraId="12FFDB19" w14:textId="77777777" w:rsidR="00000000" w:rsidRDefault="00000000">
            <w:pPr>
              <w:pStyle w:val="aa"/>
              <w:rPr>
                <w:sz w:val="22"/>
                <w:szCs w:val="22"/>
              </w:rPr>
            </w:pPr>
          </w:p>
        </w:tc>
        <w:tc>
          <w:tcPr>
            <w:tcW w:w="4586" w:type="dxa"/>
            <w:vMerge/>
            <w:tcBorders>
              <w:top w:val="nil"/>
              <w:left w:val="nil"/>
              <w:bottom w:val="nil"/>
              <w:right w:val="nil"/>
            </w:tcBorders>
          </w:tcPr>
          <w:p w14:paraId="7C8517CF" w14:textId="77777777" w:rsidR="00000000" w:rsidRDefault="00000000">
            <w:pPr>
              <w:pStyle w:val="aa"/>
              <w:rPr>
                <w:sz w:val="22"/>
                <w:szCs w:val="22"/>
              </w:rPr>
            </w:pPr>
          </w:p>
        </w:tc>
        <w:tc>
          <w:tcPr>
            <w:tcW w:w="4586" w:type="dxa"/>
            <w:tcBorders>
              <w:top w:val="nil"/>
              <w:left w:val="nil"/>
              <w:bottom w:val="nil"/>
              <w:right w:val="nil"/>
            </w:tcBorders>
          </w:tcPr>
          <w:p w14:paraId="18EF5637" w14:textId="77777777" w:rsidR="00000000" w:rsidRDefault="00000000">
            <w:pPr>
              <w:pStyle w:val="aa"/>
              <w:rPr>
                <w:sz w:val="22"/>
                <w:szCs w:val="22"/>
              </w:rPr>
            </w:pPr>
            <w:r>
              <w:rPr>
                <w:sz w:val="22"/>
                <w:szCs w:val="22"/>
              </w:rPr>
              <w:t>линаглиптин</w:t>
            </w:r>
          </w:p>
        </w:tc>
        <w:tc>
          <w:tcPr>
            <w:tcW w:w="4586" w:type="dxa"/>
            <w:tcBorders>
              <w:top w:val="nil"/>
              <w:left w:val="nil"/>
              <w:bottom w:val="nil"/>
              <w:right w:val="nil"/>
            </w:tcBorders>
          </w:tcPr>
          <w:p w14:paraId="30CB32C1" w14:textId="77777777" w:rsidR="00000000" w:rsidRDefault="00000000">
            <w:pPr>
              <w:pStyle w:val="ad"/>
              <w:rPr>
                <w:sz w:val="22"/>
                <w:szCs w:val="22"/>
              </w:rPr>
            </w:pPr>
            <w:r>
              <w:rPr>
                <w:sz w:val="22"/>
                <w:szCs w:val="22"/>
              </w:rPr>
              <w:t>таблетки, покрытые пленочной оболочкой</w:t>
            </w:r>
          </w:p>
        </w:tc>
      </w:tr>
      <w:tr w:rsidR="00000000" w14:paraId="14E011C0" w14:textId="77777777">
        <w:tblPrEx>
          <w:tblCellMar>
            <w:top w:w="0" w:type="dxa"/>
            <w:bottom w:w="0" w:type="dxa"/>
          </w:tblCellMar>
        </w:tblPrEx>
        <w:tc>
          <w:tcPr>
            <w:tcW w:w="1401" w:type="dxa"/>
            <w:vMerge/>
            <w:tcBorders>
              <w:top w:val="nil"/>
              <w:left w:val="nil"/>
              <w:bottom w:val="nil"/>
              <w:right w:val="nil"/>
            </w:tcBorders>
          </w:tcPr>
          <w:p w14:paraId="4CCB63ED" w14:textId="77777777" w:rsidR="00000000" w:rsidRDefault="00000000">
            <w:pPr>
              <w:pStyle w:val="aa"/>
              <w:rPr>
                <w:sz w:val="22"/>
                <w:szCs w:val="22"/>
              </w:rPr>
            </w:pPr>
          </w:p>
        </w:tc>
        <w:tc>
          <w:tcPr>
            <w:tcW w:w="4586" w:type="dxa"/>
            <w:vMerge/>
            <w:tcBorders>
              <w:top w:val="nil"/>
              <w:left w:val="nil"/>
              <w:bottom w:val="nil"/>
              <w:right w:val="nil"/>
            </w:tcBorders>
          </w:tcPr>
          <w:p w14:paraId="31C559E2" w14:textId="77777777" w:rsidR="00000000" w:rsidRDefault="00000000">
            <w:pPr>
              <w:pStyle w:val="aa"/>
              <w:rPr>
                <w:sz w:val="22"/>
                <w:szCs w:val="22"/>
              </w:rPr>
            </w:pPr>
          </w:p>
        </w:tc>
        <w:tc>
          <w:tcPr>
            <w:tcW w:w="4586" w:type="dxa"/>
            <w:tcBorders>
              <w:top w:val="nil"/>
              <w:left w:val="nil"/>
              <w:bottom w:val="nil"/>
              <w:right w:val="nil"/>
            </w:tcBorders>
          </w:tcPr>
          <w:p w14:paraId="7B160452" w14:textId="77777777" w:rsidR="00000000" w:rsidRDefault="00000000">
            <w:pPr>
              <w:pStyle w:val="aa"/>
              <w:rPr>
                <w:sz w:val="22"/>
                <w:szCs w:val="22"/>
              </w:rPr>
            </w:pPr>
            <w:r>
              <w:rPr>
                <w:sz w:val="22"/>
                <w:szCs w:val="22"/>
              </w:rPr>
              <w:t>саксаглиптин</w:t>
            </w:r>
          </w:p>
        </w:tc>
        <w:tc>
          <w:tcPr>
            <w:tcW w:w="4586" w:type="dxa"/>
            <w:tcBorders>
              <w:top w:val="nil"/>
              <w:left w:val="nil"/>
              <w:bottom w:val="nil"/>
              <w:right w:val="nil"/>
            </w:tcBorders>
          </w:tcPr>
          <w:p w14:paraId="16B0BA19" w14:textId="77777777" w:rsidR="00000000" w:rsidRDefault="00000000">
            <w:pPr>
              <w:pStyle w:val="ad"/>
              <w:rPr>
                <w:sz w:val="22"/>
                <w:szCs w:val="22"/>
              </w:rPr>
            </w:pPr>
            <w:r>
              <w:rPr>
                <w:sz w:val="22"/>
                <w:szCs w:val="22"/>
              </w:rPr>
              <w:t>таблетки, покрытые пленочной оболочкой</w:t>
            </w:r>
          </w:p>
        </w:tc>
      </w:tr>
      <w:tr w:rsidR="00000000" w14:paraId="50DF9AD1" w14:textId="77777777">
        <w:tblPrEx>
          <w:tblCellMar>
            <w:top w:w="0" w:type="dxa"/>
            <w:bottom w:w="0" w:type="dxa"/>
          </w:tblCellMar>
        </w:tblPrEx>
        <w:tc>
          <w:tcPr>
            <w:tcW w:w="1401" w:type="dxa"/>
            <w:vMerge/>
            <w:tcBorders>
              <w:top w:val="nil"/>
              <w:left w:val="nil"/>
              <w:bottom w:val="nil"/>
              <w:right w:val="nil"/>
            </w:tcBorders>
          </w:tcPr>
          <w:p w14:paraId="73159CDB" w14:textId="77777777" w:rsidR="00000000" w:rsidRDefault="00000000">
            <w:pPr>
              <w:pStyle w:val="aa"/>
              <w:rPr>
                <w:sz w:val="22"/>
                <w:szCs w:val="22"/>
              </w:rPr>
            </w:pPr>
          </w:p>
        </w:tc>
        <w:tc>
          <w:tcPr>
            <w:tcW w:w="4586" w:type="dxa"/>
            <w:vMerge/>
            <w:tcBorders>
              <w:top w:val="nil"/>
              <w:left w:val="nil"/>
              <w:bottom w:val="nil"/>
              <w:right w:val="nil"/>
            </w:tcBorders>
          </w:tcPr>
          <w:p w14:paraId="1F2F80E9" w14:textId="77777777" w:rsidR="00000000" w:rsidRDefault="00000000">
            <w:pPr>
              <w:pStyle w:val="aa"/>
              <w:rPr>
                <w:sz w:val="22"/>
                <w:szCs w:val="22"/>
              </w:rPr>
            </w:pPr>
          </w:p>
        </w:tc>
        <w:tc>
          <w:tcPr>
            <w:tcW w:w="4586" w:type="dxa"/>
            <w:tcBorders>
              <w:top w:val="nil"/>
              <w:left w:val="nil"/>
              <w:bottom w:val="nil"/>
              <w:right w:val="nil"/>
            </w:tcBorders>
          </w:tcPr>
          <w:p w14:paraId="7C712E27" w14:textId="77777777" w:rsidR="00000000" w:rsidRDefault="00000000">
            <w:pPr>
              <w:pStyle w:val="aa"/>
              <w:rPr>
                <w:sz w:val="22"/>
                <w:szCs w:val="22"/>
              </w:rPr>
            </w:pPr>
            <w:r>
              <w:rPr>
                <w:sz w:val="22"/>
                <w:szCs w:val="22"/>
              </w:rPr>
              <w:t>ситаглиптин</w:t>
            </w:r>
          </w:p>
        </w:tc>
        <w:tc>
          <w:tcPr>
            <w:tcW w:w="4586" w:type="dxa"/>
            <w:tcBorders>
              <w:top w:val="nil"/>
              <w:left w:val="nil"/>
              <w:bottom w:val="nil"/>
              <w:right w:val="nil"/>
            </w:tcBorders>
          </w:tcPr>
          <w:p w14:paraId="1D048143" w14:textId="77777777" w:rsidR="00000000" w:rsidRDefault="00000000">
            <w:pPr>
              <w:pStyle w:val="ad"/>
              <w:rPr>
                <w:sz w:val="22"/>
                <w:szCs w:val="22"/>
              </w:rPr>
            </w:pPr>
            <w:r>
              <w:rPr>
                <w:sz w:val="22"/>
                <w:szCs w:val="22"/>
              </w:rPr>
              <w:t>таблетки, покрытые пленочной оболочкой</w:t>
            </w:r>
          </w:p>
        </w:tc>
      </w:tr>
      <w:tr w:rsidR="00000000" w14:paraId="3D1DCFFE" w14:textId="77777777">
        <w:tblPrEx>
          <w:tblCellMar>
            <w:top w:w="0" w:type="dxa"/>
            <w:bottom w:w="0" w:type="dxa"/>
          </w:tblCellMar>
        </w:tblPrEx>
        <w:tc>
          <w:tcPr>
            <w:tcW w:w="1401" w:type="dxa"/>
            <w:vMerge/>
            <w:tcBorders>
              <w:top w:val="nil"/>
              <w:left w:val="nil"/>
              <w:bottom w:val="nil"/>
              <w:right w:val="nil"/>
            </w:tcBorders>
          </w:tcPr>
          <w:p w14:paraId="2D431599" w14:textId="77777777" w:rsidR="00000000" w:rsidRDefault="00000000">
            <w:pPr>
              <w:pStyle w:val="aa"/>
              <w:rPr>
                <w:sz w:val="22"/>
                <w:szCs w:val="22"/>
              </w:rPr>
            </w:pPr>
          </w:p>
        </w:tc>
        <w:tc>
          <w:tcPr>
            <w:tcW w:w="4586" w:type="dxa"/>
            <w:vMerge/>
            <w:tcBorders>
              <w:top w:val="nil"/>
              <w:left w:val="nil"/>
              <w:bottom w:val="nil"/>
              <w:right w:val="nil"/>
            </w:tcBorders>
          </w:tcPr>
          <w:p w14:paraId="01A067FA" w14:textId="77777777" w:rsidR="00000000" w:rsidRDefault="00000000">
            <w:pPr>
              <w:pStyle w:val="aa"/>
              <w:rPr>
                <w:sz w:val="22"/>
                <w:szCs w:val="22"/>
              </w:rPr>
            </w:pPr>
          </w:p>
        </w:tc>
        <w:tc>
          <w:tcPr>
            <w:tcW w:w="4586" w:type="dxa"/>
            <w:tcBorders>
              <w:top w:val="nil"/>
              <w:left w:val="nil"/>
              <w:bottom w:val="nil"/>
              <w:right w:val="nil"/>
            </w:tcBorders>
          </w:tcPr>
          <w:p w14:paraId="01C189B0" w14:textId="77777777" w:rsidR="00000000" w:rsidRDefault="00000000">
            <w:pPr>
              <w:pStyle w:val="aa"/>
              <w:rPr>
                <w:sz w:val="22"/>
                <w:szCs w:val="22"/>
              </w:rPr>
            </w:pPr>
            <w:r>
              <w:rPr>
                <w:sz w:val="22"/>
                <w:szCs w:val="22"/>
              </w:rPr>
              <w:t>эвоглиптин</w:t>
            </w:r>
          </w:p>
        </w:tc>
        <w:tc>
          <w:tcPr>
            <w:tcW w:w="4586" w:type="dxa"/>
            <w:tcBorders>
              <w:top w:val="nil"/>
              <w:left w:val="nil"/>
              <w:bottom w:val="nil"/>
              <w:right w:val="nil"/>
            </w:tcBorders>
          </w:tcPr>
          <w:p w14:paraId="78CBCA53" w14:textId="77777777" w:rsidR="00000000" w:rsidRDefault="00000000">
            <w:pPr>
              <w:pStyle w:val="ad"/>
              <w:rPr>
                <w:sz w:val="22"/>
                <w:szCs w:val="22"/>
              </w:rPr>
            </w:pPr>
            <w:r>
              <w:rPr>
                <w:sz w:val="22"/>
                <w:szCs w:val="22"/>
              </w:rPr>
              <w:t>таблетки, покрытые пленочной оболочкой</w:t>
            </w:r>
          </w:p>
        </w:tc>
      </w:tr>
      <w:tr w:rsidR="00000000" w14:paraId="1BC92858" w14:textId="77777777">
        <w:tblPrEx>
          <w:tblCellMar>
            <w:top w:w="0" w:type="dxa"/>
            <w:bottom w:w="0" w:type="dxa"/>
          </w:tblCellMar>
        </w:tblPrEx>
        <w:tc>
          <w:tcPr>
            <w:tcW w:w="1401" w:type="dxa"/>
            <w:tcBorders>
              <w:top w:val="nil"/>
              <w:left w:val="nil"/>
              <w:bottom w:val="nil"/>
              <w:right w:val="nil"/>
            </w:tcBorders>
          </w:tcPr>
          <w:p w14:paraId="3BC11BEA" w14:textId="77777777" w:rsidR="00000000" w:rsidRDefault="00000000">
            <w:pPr>
              <w:pStyle w:val="aa"/>
              <w:jc w:val="center"/>
              <w:rPr>
                <w:sz w:val="22"/>
                <w:szCs w:val="22"/>
              </w:rPr>
            </w:pPr>
            <w:r>
              <w:rPr>
                <w:sz w:val="22"/>
                <w:szCs w:val="22"/>
              </w:rPr>
              <w:t>A10BJ</w:t>
            </w:r>
          </w:p>
        </w:tc>
        <w:tc>
          <w:tcPr>
            <w:tcW w:w="4586" w:type="dxa"/>
            <w:tcBorders>
              <w:top w:val="nil"/>
              <w:left w:val="nil"/>
              <w:bottom w:val="nil"/>
              <w:right w:val="nil"/>
            </w:tcBorders>
          </w:tcPr>
          <w:p w14:paraId="7A58B546" w14:textId="77777777" w:rsidR="00000000" w:rsidRDefault="00000000">
            <w:pPr>
              <w:pStyle w:val="ad"/>
              <w:rPr>
                <w:sz w:val="22"/>
                <w:szCs w:val="22"/>
              </w:rPr>
            </w:pPr>
            <w:r>
              <w:rPr>
                <w:sz w:val="22"/>
                <w:szCs w:val="22"/>
              </w:rPr>
              <w:t>аналоги глюкагоноподобного пептида-1</w:t>
            </w:r>
          </w:p>
        </w:tc>
        <w:tc>
          <w:tcPr>
            <w:tcW w:w="4586" w:type="dxa"/>
            <w:tcBorders>
              <w:top w:val="nil"/>
              <w:left w:val="nil"/>
              <w:bottom w:val="nil"/>
              <w:right w:val="nil"/>
            </w:tcBorders>
          </w:tcPr>
          <w:p w14:paraId="382F3365" w14:textId="77777777" w:rsidR="00000000" w:rsidRDefault="00000000">
            <w:pPr>
              <w:pStyle w:val="aa"/>
              <w:rPr>
                <w:sz w:val="22"/>
                <w:szCs w:val="22"/>
              </w:rPr>
            </w:pPr>
            <w:r>
              <w:rPr>
                <w:sz w:val="22"/>
                <w:szCs w:val="22"/>
              </w:rPr>
              <w:t>дулаглутид</w:t>
            </w:r>
          </w:p>
        </w:tc>
        <w:tc>
          <w:tcPr>
            <w:tcW w:w="4586" w:type="dxa"/>
            <w:tcBorders>
              <w:top w:val="nil"/>
              <w:left w:val="nil"/>
              <w:bottom w:val="nil"/>
              <w:right w:val="nil"/>
            </w:tcBorders>
          </w:tcPr>
          <w:p w14:paraId="05D37200" w14:textId="77777777" w:rsidR="00000000" w:rsidRDefault="00000000">
            <w:pPr>
              <w:pStyle w:val="ad"/>
              <w:rPr>
                <w:sz w:val="22"/>
                <w:szCs w:val="22"/>
              </w:rPr>
            </w:pPr>
            <w:r>
              <w:rPr>
                <w:sz w:val="22"/>
                <w:szCs w:val="22"/>
              </w:rPr>
              <w:t>раствор для подкожного введения</w:t>
            </w:r>
          </w:p>
        </w:tc>
      </w:tr>
      <w:tr w:rsidR="00000000" w14:paraId="4D0C9C41" w14:textId="77777777">
        <w:tblPrEx>
          <w:tblCellMar>
            <w:top w:w="0" w:type="dxa"/>
            <w:bottom w:w="0" w:type="dxa"/>
          </w:tblCellMar>
        </w:tblPrEx>
        <w:tc>
          <w:tcPr>
            <w:tcW w:w="1401" w:type="dxa"/>
            <w:tcBorders>
              <w:top w:val="nil"/>
              <w:left w:val="nil"/>
              <w:bottom w:val="nil"/>
              <w:right w:val="nil"/>
            </w:tcBorders>
          </w:tcPr>
          <w:p w14:paraId="0F1D703E" w14:textId="77777777" w:rsidR="00000000" w:rsidRDefault="00000000">
            <w:pPr>
              <w:pStyle w:val="aa"/>
              <w:rPr>
                <w:sz w:val="22"/>
                <w:szCs w:val="22"/>
              </w:rPr>
            </w:pPr>
          </w:p>
        </w:tc>
        <w:tc>
          <w:tcPr>
            <w:tcW w:w="4586" w:type="dxa"/>
            <w:tcBorders>
              <w:top w:val="nil"/>
              <w:left w:val="nil"/>
              <w:bottom w:val="nil"/>
              <w:right w:val="nil"/>
            </w:tcBorders>
          </w:tcPr>
          <w:p w14:paraId="7767BDCE" w14:textId="77777777" w:rsidR="00000000" w:rsidRDefault="00000000">
            <w:pPr>
              <w:pStyle w:val="aa"/>
              <w:rPr>
                <w:sz w:val="22"/>
                <w:szCs w:val="22"/>
              </w:rPr>
            </w:pPr>
          </w:p>
        </w:tc>
        <w:tc>
          <w:tcPr>
            <w:tcW w:w="4586" w:type="dxa"/>
            <w:tcBorders>
              <w:top w:val="nil"/>
              <w:left w:val="nil"/>
              <w:bottom w:val="nil"/>
              <w:right w:val="nil"/>
            </w:tcBorders>
          </w:tcPr>
          <w:p w14:paraId="61E98C62" w14:textId="77777777" w:rsidR="00000000" w:rsidRDefault="00000000">
            <w:pPr>
              <w:pStyle w:val="aa"/>
              <w:rPr>
                <w:sz w:val="22"/>
                <w:szCs w:val="22"/>
              </w:rPr>
            </w:pPr>
            <w:r>
              <w:rPr>
                <w:sz w:val="22"/>
                <w:szCs w:val="22"/>
              </w:rPr>
              <w:t>ликсисенатид</w:t>
            </w:r>
          </w:p>
        </w:tc>
        <w:tc>
          <w:tcPr>
            <w:tcW w:w="4586" w:type="dxa"/>
            <w:tcBorders>
              <w:top w:val="nil"/>
              <w:left w:val="nil"/>
              <w:bottom w:val="nil"/>
              <w:right w:val="nil"/>
            </w:tcBorders>
          </w:tcPr>
          <w:p w14:paraId="57BB71E1" w14:textId="77777777" w:rsidR="00000000" w:rsidRDefault="00000000">
            <w:pPr>
              <w:pStyle w:val="ad"/>
              <w:rPr>
                <w:sz w:val="22"/>
                <w:szCs w:val="22"/>
              </w:rPr>
            </w:pPr>
            <w:r>
              <w:rPr>
                <w:sz w:val="22"/>
                <w:szCs w:val="22"/>
              </w:rPr>
              <w:t>раствор для подкожного введения</w:t>
            </w:r>
          </w:p>
        </w:tc>
      </w:tr>
      <w:tr w:rsidR="00000000" w14:paraId="6B450DA5" w14:textId="77777777">
        <w:tblPrEx>
          <w:tblCellMar>
            <w:top w:w="0" w:type="dxa"/>
            <w:bottom w:w="0" w:type="dxa"/>
          </w:tblCellMar>
        </w:tblPrEx>
        <w:tc>
          <w:tcPr>
            <w:tcW w:w="1401" w:type="dxa"/>
            <w:tcBorders>
              <w:top w:val="nil"/>
              <w:left w:val="nil"/>
              <w:bottom w:val="nil"/>
              <w:right w:val="nil"/>
            </w:tcBorders>
          </w:tcPr>
          <w:p w14:paraId="77D34972" w14:textId="77777777" w:rsidR="00000000" w:rsidRDefault="00000000">
            <w:pPr>
              <w:pStyle w:val="aa"/>
              <w:rPr>
                <w:sz w:val="22"/>
                <w:szCs w:val="22"/>
              </w:rPr>
            </w:pPr>
          </w:p>
        </w:tc>
        <w:tc>
          <w:tcPr>
            <w:tcW w:w="4586" w:type="dxa"/>
            <w:tcBorders>
              <w:top w:val="nil"/>
              <w:left w:val="nil"/>
              <w:bottom w:val="nil"/>
              <w:right w:val="nil"/>
            </w:tcBorders>
          </w:tcPr>
          <w:p w14:paraId="7FB58076" w14:textId="77777777" w:rsidR="00000000" w:rsidRDefault="00000000">
            <w:pPr>
              <w:pStyle w:val="aa"/>
              <w:rPr>
                <w:sz w:val="22"/>
                <w:szCs w:val="22"/>
              </w:rPr>
            </w:pPr>
          </w:p>
        </w:tc>
        <w:tc>
          <w:tcPr>
            <w:tcW w:w="4586" w:type="dxa"/>
            <w:tcBorders>
              <w:top w:val="nil"/>
              <w:left w:val="nil"/>
              <w:bottom w:val="nil"/>
              <w:right w:val="nil"/>
            </w:tcBorders>
          </w:tcPr>
          <w:p w14:paraId="710E3E5A" w14:textId="77777777" w:rsidR="00000000" w:rsidRDefault="00000000">
            <w:pPr>
              <w:pStyle w:val="aa"/>
              <w:rPr>
                <w:sz w:val="22"/>
                <w:szCs w:val="22"/>
              </w:rPr>
            </w:pPr>
            <w:r>
              <w:rPr>
                <w:sz w:val="22"/>
                <w:szCs w:val="22"/>
              </w:rPr>
              <w:t>семаглутид</w:t>
            </w:r>
          </w:p>
        </w:tc>
        <w:tc>
          <w:tcPr>
            <w:tcW w:w="4586" w:type="dxa"/>
            <w:tcBorders>
              <w:top w:val="nil"/>
              <w:left w:val="nil"/>
              <w:bottom w:val="nil"/>
              <w:right w:val="nil"/>
            </w:tcBorders>
          </w:tcPr>
          <w:p w14:paraId="4A7AFCE7" w14:textId="77777777" w:rsidR="00000000" w:rsidRDefault="00000000">
            <w:pPr>
              <w:pStyle w:val="ad"/>
              <w:rPr>
                <w:sz w:val="22"/>
                <w:szCs w:val="22"/>
              </w:rPr>
            </w:pPr>
            <w:r>
              <w:rPr>
                <w:sz w:val="22"/>
                <w:szCs w:val="22"/>
              </w:rPr>
              <w:t>раствор для подкожного введения</w:t>
            </w:r>
          </w:p>
        </w:tc>
      </w:tr>
      <w:tr w:rsidR="00000000" w14:paraId="0637C768" w14:textId="77777777">
        <w:tblPrEx>
          <w:tblCellMar>
            <w:top w:w="0" w:type="dxa"/>
            <w:bottom w:w="0" w:type="dxa"/>
          </w:tblCellMar>
        </w:tblPrEx>
        <w:tc>
          <w:tcPr>
            <w:tcW w:w="1401" w:type="dxa"/>
            <w:tcBorders>
              <w:top w:val="nil"/>
              <w:left w:val="nil"/>
              <w:bottom w:val="nil"/>
              <w:right w:val="nil"/>
            </w:tcBorders>
          </w:tcPr>
          <w:p w14:paraId="53296A14" w14:textId="77777777" w:rsidR="00000000" w:rsidRDefault="00000000">
            <w:pPr>
              <w:pStyle w:val="aa"/>
              <w:jc w:val="center"/>
              <w:rPr>
                <w:sz w:val="22"/>
                <w:szCs w:val="22"/>
              </w:rPr>
            </w:pPr>
            <w:r>
              <w:rPr>
                <w:sz w:val="22"/>
                <w:szCs w:val="22"/>
              </w:rPr>
              <w:t>A10BK</w:t>
            </w:r>
          </w:p>
        </w:tc>
        <w:tc>
          <w:tcPr>
            <w:tcW w:w="4586" w:type="dxa"/>
            <w:tcBorders>
              <w:top w:val="nil"/>
              <w:left w:val="nil"/>
              <w:bottom w:val="nil"/>
              <w:right w:val="nil"/>
            </w:tcBorders>
          </w:tcPr>
          <w:p w14:paraId="76D753E9" w14:textId="77777777" w:rsidR="00000000" w:rsidRDefault="00000000">
            <w:pPr>
              <w:pStyle w:val="ad"/>
              <w:rPr>
                <w:sz w:val="22"/>
                <w:szCs w:val="22"/>
              </w:rPr>
            </w:pPr>
            <w:r>
              <w:rPr>
                <w:sz w:val="22"/>
                <w:szCs w:val="22"/>
              </w:rPr>
              <w:t>ингибиторы натрийзависимого переносчика глюкозы 2 типа</w:t>
            </w:r>
          </w:p>
        </w:tc>
        <w:tc>
          <w:tcPr>
            <w:tcW w:w="4586" w:type="dxa"/>
            <w:tcBorders>
              <w:top w:val="nil"/>
              <w:left w:val="nil"/>
              <w:bottom w:val="nil"/>
              <w:right w:val="nil"/>
            </w:tcBorders>
          </w:tcPr>
          <w:p w14:paraId="3DBAF8E5" w14:textId="77777777" w:rsidR="00000000" w:rsidRDefault="00000000">
            <w:pPr>
              <w:pStyle w:val="aa"/>
              <w:rPr>
                <w:sz w:val="22"/>
                <w:szCs w:val="22"/>
              </w:rPr>
            </w:pPr>
            <w:r>
              <w:rPr>
                <w:sz w:val="22"/>
                <w:szCs w:val="22"/>
              </w:rPr>
              <w:t>дапаглифлозин</w:t>
            </w:r>
          </w:p>
        </w:tc>
        <w:tc>
          <w:tcPr>
            <w:tcW w:w="4586" w:type="dxa"/>
            <w:tcBorders>
              <w:top w:val="nil"/>
              <w:left w:val="nil"/>
              <w:bottom w:val="nil"/>
              <w:right w:val="nil"/>
            </w:tcBorders>
          </w:tcPr>
          <w:p w14:paraId="48EB4EB8" w14:textId="77777777" w:rsidR="00000000" w:rsidRDefault="00000000">
            <w:pPr>
              <w:pStyle w:val="ad"/>
              <w:rPr>
                <w:sz w:val="22"/>
                <w:szCs w:val="22"/>
              </w:rPr>
            </w:pPr>
            <w:r>
              <w:rPr>
                <w:sz w:val="22"/>
                <w:szCs w:val="22"/>
              </w:rPr>
              <w:t>таблетки, покрытые пленочной оболочкой</w:t>
            </w:r>
          </w:p>
        </w:tc>
      </w:tr>
      <w:tr w:rsidR="00000000" w14:paraId="25102C46" w14:textId="77777777">
        <w:tblPrEx>
          <w:tblCellMar>
            <w:top w:w="0" w:type="dxa"/>
            <w:bottom w:w="0" w:type="dxa"/>
          </w:tblCellMar>
        </w:tblPrEx>
        <w:tc>
          <w:tcPr>
            <w:tcW w:w="1401" w:type="dxa"/>
            <w:tcBorders>
              <w:top w:val="nil"/>
              <w:left w:val="nil"/>
              <w:bottom w:val="nil"/>
              <w:right w:val="nil"/>
            </w:tcBorders>
          </w:tcPr>
          <w:p w14:paraId="24E99D1A" w14:textId="77777777" w:rsidR="00000000" w:rsidRDefault="00000000">
            <w:pPr>
              <w:pStyle w:val="aa"/>
              <w:rPr>
                <w:sz w:val="22"/>
                <w:szCs w:val="22"/>
              </w:rPr>
            </w:pPr>
          </w:p>
        </w:tc>
        <w:tc>
          <w:tcPr>
            <w:tcW w:w="4586" w:type="dxa"/>
            <w:tcBorders>
              <w:top w:val="nil"/>
              <w:left w:val="nil"/>
              <w:bottom w:val="nil"/>
              <w:right w:val="nil"/>
            </w:tcBorders>
          </w:tcPr>
          <w:p w14:paraId="313CAA64" w14:textId="77777777" w:rsidR="00000000" w:rsidRDefault="00000000">
            <w:pPr>
              <w:pStyle w:val="aa"/>
              <w:rPr>
                <w:sz w:val="22"/>
                <w:szCs w:val="22"/>
              </w:rPr>
            </w:pPr>
          </w:p>
        </w:tc>
        <w:tc>
          <w:tcPr>
            <w:tcW w:w="4586" w:type="dxa"/>
            <w:tcBorders>
              <w:top w:val="nil"/>
              <w:left w:val="nil"/>
              <w:bottom w:val="nil"/>
              <w:right w:val="nil"/>
            </w:tcBorders>
          </w:tcPr>
          <w:p w14:paraId="7F617DCA" w14:textId="77777777" w:rsidR="00000000" w:rsidRDefault="00000000">
            <w:pPr>
              <w:pStyle w:val="aa"/>
              <w:rPr>
                <w:sz w:val="22"/>
                <w:szCs w:val="22"/>
              </w:rPr>
            </w:pPr>
            <w:r>
              <w:rPr>
                <w:sz w:val="22"/>
                <w:szCs w:val="22"/>
              </w:rPr>
              <w:t>ипраглифлозин</w:t>
            </w:r>
          </w:p>
        </w:tc>
        <w:tc>
          <w:tcPr>
            <w:tcW w:w="4586" w:type="dxa"/>
            <w:tcBorders>
              <w:top w:val="nil"/>
              <w:left w:val="nil"/>
              <w:bottom w:val="nil"/>
              <w:right w:val="nil"/>
            </w:tcBorders>
          </w:tcPr>
          <w:p w14:paraId="5A23A8D0" w14:textId="77777777" w:rsidR="00000000" w:rsidRDefault="00000000">
            <w:pPr>
              <w:pStyle w:val="ad"/>
              <w:rPr>
                <w:sz w:val="22"/>
                <w:szCs w:val="22"/>
              </w:rPr>
            </w:pPr>
            <w:r>
              <w:rPr>
                <w:sz w:val="22"/>
                <w:szCs w:val="22"/>
              </w:rPr>
              <w:t>таблетки, покрытые пленочной оболочкой</w:t>
            </w:r>
          </w:p>
        </w:tc>
      </w:tr>
      <w:tr w:rsidR="00000000" w14:paraId="2CEC18B5" w14:textId="77777777">
        <w:tblPrEx>
          <w:tblCellMar>
            <w:top w:w="0" w:type="dxa"/>
            <w:bottom w:w="0" w:type="dxa"/>
          </w:tblCellMar>
        </w:tblPrEx>
        <w:tc>
          <w:tcPr>
            <w:tcW w:w="1401" w:type="dxa"/>
            <w:tcBorders>
              <w:top w:val="nil"/>
              <w:left w:val="nil"/>
              <w:bottom w:val="nil"/>
              <w:right w:val="nil"/>
            </w:tcBorders>
          </w:tcPr>
          <w:p w14:paraId="787F44CE" w14:textId="77777777" w:rsidR="00000000" w:rsidRDefault="00000000">
            <w:pPr>
              <w:pStyle w:val="aa"/>
              <w:rPr>
                <w:sz w:val="22"/>
                <w:szCs w:val="22"/>
              </w:rPr>
            </w:pPr>
          </w:p>
        </w:tc>
        <w:tc>
          <w:tcPr>
            <w:tcW w:w="4586" w:type="dxa"/>
            <w:tcBorders>
              <w:top w:val="nil"/>
              <w:left w:val="nil"/>
              <w:bottom w:val="nil"/>
              <w:right w:val="nil"/>
            </w:tcBorders>
          </w:tcPr>
          <w:p w14:paraId="457F88B3" w14:textId="77777777" w:rsidR="00000000" w:rsidRDefault="00000000">
            <w:pPr>
              <w:pStyle w:val="aa"/>
              <w:rPr>
                <w:sz w:val="22"/>
                <w:szCs w:val="22"/>
              </w:rPr>
            </w:pPr>
          </w:p>
        </w:tc>
        <w:tc>
          <w:tcPr>
            <w:tcW w:w="4586" w:type="dxa"/>
            <w:tcBorders>
              <w:top w:val="nil"/>
              <w:left w:val="nil"/>
              <w:bottom w:val="nil"/>
              <w:right w:val="nil"/>
            </w:tcBorders>
          </w:tcPr>
          <w:p w14:paraId="48AC0A3A" w14:textId="77777777" w:rsidR="00000000" w:rsidRDefault="00000000">
            <w:pPr>
              <w:pStyle w:val="aa"/>
              <w:rPr>
                <w:sz w:val="22"/>
                <w:szCs w:val="22"/>
              </w:rPr>
            </w:pPr>
            <w:r>
              <w:rPr>
                <w:sz w:val="22"/>
                <w:szCs w:val="22"/>
              </w:rPr>
              <w:t>эмпаглифлозин</w:t>
            </w:r>
          </w:p>
        </w:tc>
        <w:tc>
          <w:tcPr>
            <w:tcW w:w="4586" w:type="dxa"/>
            <w:tcBorders>
              <w:top w:val="nil"/>
              <w:left w:val="nil"/>
              <w:bottom w:val="nil"/>
              <w:right w:val="nil"/>
            </w:tcBorders>
          </w:tcPr>
          <w:p w14:paraId="0B112CB0" w14:textId="77777777" w:rsidR="00000000" w:rsidRDefault="00000000">
            <w:pPr>
              <w:pStyle w:val="ad"/>
              <w:rPr>
                <w:sz w:val="22"/>
                <w:szCs w:val="22"/>
              </w:rPr>
            </w:pPr>
            <w:r>
              <w:rPr>
                <w:sz w:val="22"/>
                <w:szCs w:val="22"/>
              </w:rPr>
              <w:t>таблетки, покрытые пленочной оболочкой</w:t>
            </w:r>
          </w:p>
        </w:tc>
      </w:tr>
      <w:tr w:rsidR="00000000" w14:paraId="3312E46E" w14:textId="77777777">
        <w:tblPrEx>
          <w:tblCellMar>
            <w:top w:w="0" w:type="dxa"/>
            <w:bottom w:w="0" w:type="dxa"/>
          </w:tblCellMar>
        </w:tblPrEx>
        <w:tc>
          <w:tcPr>
            <w:tcW w:w="1401" w:type="dxa"/>
            <w:tcBorders>
              <w:top w:val="nil"/>
              <w:left w:val="nil"/>
              <w:bottom w:val="nil"/>
              <w:right w:val="nil"/>
            </w:tcBorders>
          </w:tcPr>
          <w:p w14:paraId="787C9724" w14:textId="77777777" w:rsidR="00000000" w:rsidRDefault="00000000">
            <w:pPr>
              <w:pStyle w:val="aa"/>
              <w:rPr>
                <w:sz w:val="22"/>
                <w:szCs w:val="22"/>
              </w:rPr>
            </w:pPr>
          </w:p>
        </w:tc>
        <w:tc>
          <w:tcPr>
            <w:tcW w:w="4586" w:type="dxa"/>
            <w:tcBorders>
              <w:top w:val="nil"/>
              <w:left w:val="nil"/>
              <w:bottom w:val="nil"/>
              <w:right w:val="nil"/>
            </w:tcBorders>
          </w:tcPr>
          <w:p w14:paraId="5EBF338B" w14:textId="77777777" w:rsidR="00000000" w:rsidRDefault="00000000">
            <w:pPr>
              <w:pStyle w:val="aa"/>
              <w:rPr>
                <w:sz w:val="22"/>
                <w:szCs w:val="22"/>
              </w:rPr>
            </w:pPr>
          </w:p>
        </w:tc>
        <w:tc>
          <w:tcPr>
            <w:tcW w:w="4586" w:type="dxa"/>
            <w:tcBorders>
              <w:top w:val="nil"/>
              <w:left w:val="nil"/>
              <w:bottom w:val="nil"/>
              <w:right w:val="nil"/>
            </w:tcBorders>
          </w:tcPr>
          <w:p w14:paraId="682931E3" w14:textId="77777777" w:rsidR="00000000" w:rsidRDefault="00000000">
            <w:pPr>
              <w:pStyle w:val="aa"/>
              <w:rPr>
                <w:sz w:val="22"/>
                <w:szCs w:val="22"/>
              </w:rPr>
            </w:pPr>
            <w:r>
              <w:rPr>
                <w:sz w:val="22"/>
                <w:szCs w:val="22"/>
              </w:rPr>
              <w:t>эртуглифлозин</w:t>
            </w:r>
          </w:p>
        </w:tc>
        <w:tc>
          <w:tcPr>
            <w:tcW w:w="4586" w:type="dxa"/>
            <w:tcBorders>
              <w:top w:val="nil"/>
              <w:left w:val="nil"/>
              <w:bottom w:val="nil"/>
              <w:right w:val="nil"/>
            </w:tcBorders>
          </w:tcPr>
          <w:p w14:paraId="0F6BBBDE" w14:textId="77777777" w:rsidR="00000000" w:rsidRDefault="00000000">
            <w:pPr>
              <w:pStyle w:val="ad"/>
              <w:rPr>
                <w:sz w:val="22"/>
                <w:szCs w:val="22"/>
              </w:rPr>
            </w:pPr>
            <w:r>
              <w:rPr>
                <w:sz w:val="22"/>
                <w:szCs w:val="22"/>
              </w:rPr>
              <w:t>таблетки, покрытые пленочной оболочкой</w:t>
            </w:r>
          </w:p>
        </w:tc>
      </w:tr>
      <w:tr w:rsidR="00000000" w14:paraId="7F3F4EC1" w14:textId="77777777">
        <w:tblPrEx>
          <w:tblCellMar>
            <w:top w:w="0" w:type="dxa"/>
            <w:bottom w:w="0" w:type="dxa"/>
          </w:tblCellMar>
        </w:tblPrEx>
        <w:tc>
          <w:tcPr>
            <w:tcW w:w="1401" w:type="dxa"/>
            <w:tcBorders>
              <w:top w:val="nil"/>
              <w:left w:val="nil"/>
              <w:bottom w:val="nil"/>
              <w:right w:val="nil"/>
            </w:tcBorders>
          </w:tcPr>
          <w:p w14:paraId="76D20CF3" w14:textId="77777777" w:rsidR="00000000" w:rsidRDefault="00000000">
            <w:pPr>
              <w:pStyle w:val="aa"/>
              <w:jc w:val="center"/>
              <w:rPr>
                <w:sz w:val="22"/>
                <w:szCs w:val="22"/>
              </w:rPr>
            </w:pPr>
            <w:r>
              <w:rPr>
                <w:sz w:val="22"/>
                <w:szCs w:val="22"/>
              </w:rPr>
              <w:t>A10BX</w:t>
            </w:r>
          </w:p>
        </w:tc>
        <w:tc>
          <w:tcPr>
            <w:tcW w:w="4586" w:type="dxa"/>
            <w:tcBorders>
              <w:top w:val="nil"/>
              <w:left w:val="nil"/>
              <w:bottom w:val="nil"/>
              <w:right w:val="nil"/>
            </w:tcBorders>
          </w:tcPr>
          <w:p w14:paraId="7347C0EF" w14:textId="77777777" w:rsidR="00000000" w:rsidRDefault="00000000">
            <w:pPr>
              <w:pStyle w:val="ad"/>
              <w:rPr>
                <w:sz w:val="22"/>
                <w:szCs w:val="22"/>
              </w:rPr>
            </w:pPr>
            <w:r>
              <w:rPr>
                <w:sz w:val="22"/>
                <w:szCs w:val="22"/>
              </w:rPr>
              <w:t>другие гипогликемические препараты, кроме инсулинов</w:t>
            </w:r>
          </w:p>
        </w:tc>
        <w:tc>
          <w:tcPr>
            <w:tcW w:w="4586" w:type="dxa"/>
            <w:tcBorders>
              <w:top w:val="nil"/>
              <w:left w:val="nil"/>
              <w:bottom w:val="nil"/>
              <w:right w:val="nil"/>
            </w:tcBorders>
          </w:tcPr>
          <w:p w14:paraId="22C17801" w14:textId="77777777" w:rsidR="00000000" w:rsidRDefault="00000000">
            <w:pPr>
              <w:pStyle w:val="aa"/>
              <w:rPr>
                <w:sz w:val="22"/>
                <w:szCs w:val="22"/>
              </w:rPr>
            </w:pPr>
            <w:r>
              <w:rPr>
                <w:sz w:val="22"/>
                <w:szCs w:val="22"/>
              </w:rPr>
              <w:t>репаглинид</w:t>
            </w:r>
          </w:p>
        </w:tc>
        <w:tc>
          <w:tcPr>
            <w:tcW w:w="4586" w:type="dxa"/>
            <w:tcBorders>
              <w:top w:val="nil"/>
              <w:left w:val="nil"/>
              <w:bottom w:val="nil"/>
              <w:right w:val="nil"/>
            </w:tcBorders>
          </w:tcPr>
          <w:p w14:paraId="7325767B" w14:textId="77777777" w:rsidR="00000000" w:rsidRDefault="00000000">
            <w:pPr>
              <w:pStyle w:val="ad"/>
              <w:rPr>
                <w:sz w:val="22"/>
                <w:szCs w:val="22"/>
              </w:rPr>
            </w:pPr>
            <w:r>
              <w:rPr>
                <w:sz w:val="22"/>
                <w:szCs w:val="22"/>
              </w:rPr>
              <w:t>таблетки</w:t>
            </w:r>
          </w:p>
        </w:tc>
      </w:tr>
      <w:tr w:rsidR="00000000" w14:paraId="21FFB006" w14:textId="77777777">
        <w:tblPrEx>
          <w:tblCellMar>
            <w:top w:w="0" w:type="dxa"/>
            <w:bottom w:w="0" w:type="dxa"/>
          </w:tblCellMar>
        </w:tblPrEx>
        <w:tc>
          <w:tcPr>
            <w:tcW w:w="1401" w:type="dxa"/>
            <w:tcBorders>
              <w:top w:val="nil"/>
              <w:left w:val="nil"/>
              <w:bottom w:val="nil"/>
              <w:right w:val="nil"/>
            </w:tcBorders>
          </w:tcPr>
          <w:p w14:paraId="3ABD4EE7" w14:textId="77777777" w:rsidR="00000000" w:rsidRDefault="00000000">
            <w:pPr>
              <w:pStyle w:val="aa"/>
              <w:jc w:val="center"/>
              <w:rPr>
                <w:sz w:val="22"/>
                <w:szCs w:val="22"/>
              </w:rPr>
            </w:pPr>
            <w:r>
              <w:rPr>
                <w:sz w:val="22"/>
                <w:szCs w:val="22"/>
              </w:rPr>
              <w:t>A11</w:t>
            </w:r>
          </w:p>
        </w:tc>
        <w:tc>
          <w:tcPr>
            <w:tcW w:w="4586" w:type="dxa"/>
            <w:tcBorders>
              <w:top w:val="nil"/>
              <w:left w:val="nil"/>
              <w:bottom w:val="nil"/>
              <w:right w:val="nil"/>
            </w:tcBorders>
          </w:tcPr>
          <w:p w14:paraId="0B88D973" w14:textId="77777777" w:rsidR="00000000" w:rsidRDefault="00000000">
            <w:pPr>
              <w:pStyle w:val="ad"/>
              <w:rPr>
                <w:sz w:val="22"/>
                <w:szCs w:val="22"/>
              </w:rPr>
            </w:pPr>
            <w:r>
              <w:rPr>
                <w:sz w:val="22"/>
                <w:szCs w:val="22"/>
              </w:rPr>
              <w:t>витамины</w:t>
            </w:r>
          </w:p>
        </w:tc>
        <w:tc>
          <w:tcPr>
            <w:tcW w:w="4586" w:type="dxa"/>
            <w:tcBorders>
              <w:top w:val="nil"/>
              <w:left w:val="nil"/>
              <w:bottom w:val="nil"/>
              <w:right w:val="nil"/>
            </w:tcBorders>
          </w:tcPr>
          <w:p w14:paraId="1C0AC8FA" w14:textId="77777777" w:rsidR="00000000" w:rsidRDefault="00000000">
            <w:pPr>
              <w:pStyle w:val="aa"/>
              <w:rPr>
                <w:sz w:val="22"/>
                <w:szCs w:val="22"/>
              </w:rPr>
            </w:pPr>
          </w:p>
        </w:tc>
        <w:tc>
          <w:tcPr>
            <w:tcW w:w="4586" w:type="dxa"/>
            <w:tcBorders>
              <w:top w:val="nil"/>
              <w:left w:val="nil"/>
              <w:bottom w:val="nil"/>
              <w:right w:val="nil"/>
            </w:tcBorders>
          </w:tcPr>
          <w:p w14:paraId="64CCDB23" w14:textId="77777777" w:rsidR="00000000" w:rsidRDefault="00000000">
            <w:pPr>
              <w:pStyle w:val="aa"/>
              <w:rPr>
                <w:sz w:val="22"/>
                <w:szCs w:val="22"/>
              </w:rPr>
            </w:pPr>
          </w:p>
        </w:tc>
      </w:tr>
      <w:tr w:rsidR="00000000" w14:paraId="7BBDE3E4" w14:textId="77777777">
        <w:tblPrEx>
          <w:tblCellMar>
            <w:top w:w="0" w:type="dxa"/>
            <w:bottom w:w="0" w:type="dxa"/>
          </w:tblCellMar>
        </w:tblPrEx>
        <w:tc>
          <w:tcPr>
            <w:tcW w:w="1401" w:type="dxa"/>
            <w:tcBorders>
              <w:top w:val="nil"/>
              <w:left w:val="nil"/>
              <w:bottom w:val="nil"/>
              <w:right w:val="nil"/>
            </w:tcBorders>
          </w:tcPr>
          <w:p w14:paraId="691095A4" w14:textId="77777777" w:rsidR="00000000" w:rsidRDefault="00000000">
            <w:pPr>
              <w:pStyle w:val="aa"/>
              <w:jc w:val="center"/>
              <w:rPr>
                <w:sz w:val="22"/>
                <w:szCs w:val="22"/>
              </w:rPr>
            </w:pPr>
            <w:r>
              <w:rPr>
                <w:sz w:val="22"/>
                <w:szCs w:val="22"/>
              </w:rPr>
              <w:t>A11C</w:t>
            </w:r>
          </w:p>
        </w:tc>
        <w:tc>
          <w:tcPr>
            <w:tcW w:w="4586" w:type="dxa"/>
            <w:tcBorders>
              <w:top w:val="nil"/>
              <w:left w:val="nil"/>
              <w:bottom w:val="nil"/>
              <w:right w:val="nil"/>
            </w:tcBorders>
          </w:tcPr>
          <w:p w14:paraId="3C49AF03" w14:textId="77777777" w:rsidR="00000000" w:rsidRDefault="00000000">
            <w:pPr>
              <w:pStyle w:val="ad"/>
              <w:rPr>
                <w:sz w:val="22"/>
                <w:szCs w:val="22"/>
              </w:rPr>
            </w:pPr>
            <w:r>
              <w:rPr>
                <w:sz w:val="22"/>
                <w:szCs w:val="22"/>
              </w:rPr>
              <w:t>витамины A и D, включая их комбинации</w:t>
            </w:r>
          </w:p>
        </w:tc>
        <w:tc>
          <w:tcPr>
            <w:tcW w:w="4586" w:type="dxa"/>
            <w:tcBorders>
              <w:top w:val="nil"/>
              <w:left w:val="nil"/>
              <w:bottom w:val="nil"/>
              <w:right w:val="nil"/>
            </w:tcBorders>
          </w:tcPr>
          <w:p w14:paraId="71CBD849" w14:textId="77777777" w:rsidR="00000000" w:rsidRDefault="00000000">
            <w:pPr>
              <w:pStyle w:val="aa"/>
              <w:rPr>
                <w:sz w:val="22"/>
                <w:szCs w:val="22"/>
              </w:rPr>
            </w:pPr>
          </w:p>
        </w:tc>
        <w:tc>
          <w:tcPr>
            <w:tcW w:w="4586" w:type="dxa"/>
            <w:tcBorders>
              <w:top w:val="nil"/>
              <w:left w:val="nil"/>
              <w:bottom w:val="nil"/>
              <w:right w:val="nil"/>
            </w:tcBorders>
          </w:tcPr>
          <w:p w14:paraId="34354C53" w14:textId="77777777" w:rsidR="00000000" w:rsidRDefault="00000000">
            <w:pPr>
              <w:pStyle w:val="aa"/>
              <w:rPr>
                <w:sz w:val="22"/>
                <w:szCs w:val="22"/>
              </w:rPr>
            </w:pPr>
          </w:p>
        </w:tc>
      </w:tr>
      <w:tr w:rsidR="00000000" w14:paraId="66C2C970" w14:textId="77777777">
        <w:tblPrEx>
          <w:tblCellMar>
            <w:top w:w="0" w:type="dxa"/>
            <w:bottom w:w="0" w:type="dxa"/>
          </w:tblCellMar>
        </w:tblPrEx>
        <w:tc>
          <w:tcPr>
            <w:tcW w:w="1401" w:type="dxa"/>
            <w:tcBorders>
              <w:top w:val="nil"/>
              <w:left w:val="nil"/>
              <w:bottom w:val="nil"/>
              <w:right w:val="nil"/>
            </w:tcBorders>
          </w:tcPr>
          <w:p w14:paraId="3EDC9691" w14:textId="77777777" w:rsidR="00000000" w:rsidRDefault="00000000">
            <w:pPr>
              <w:pStyle w:val="aa"/>
              <w:jc w:val="center"/>
              <w:rPr>
                <w:sz w:val="22"/>
                <w:szCs w:val="22"/>
              </w:rPr>
            </w:pPr>
            <w:r>
              <w:rPr>
                <w:sz w:val="22"/>
                <w:szCs w:val="22"/>
              </w:rPr>
              <w:t>A11CA</w:t>
            </w:r>
          </w:p>
        </w:tc>
        <w:tc>
          <w:tcPr>
            <w:tcW w:w="4586" w:type="dxa"/>
            <w:tcBorders>
              <w:top w:val="nil"/>
              <w:left w:val="nil"/>
              <w:bottom w:val="nil"/>
              <w:right w:val="nil"/>
            </w:tcBorders>
          </w:tcPr>
          <w:p w14:paraId="2F891284" w14:textId="77777777" w:rsidR="00000000" w:rsidRDefault="00000000">
            <w:pPr>
              <w:pStyle w:val="ad"/>
              <w:rPr>
                <w:sz w:val="22"/>
                <w:szCs w:val="22"/>
              </w:rPr>
            </w:pPr>
            <w:r>
              <w:rPr>
                <w:sz w:val="22"/>
                <w:szCs w:val="22"/>
              </w:rPr>
              <w:t>витамин А</w:t>
            </w:r>
          </w:p>
        </w:tc>
        <w:tc>
          <w:tcPr>
            <w:tcW w:w="4586" w:type="dxa"/>
            <w:tcBorders>
              <w:top w:val="nil"/>
              <w:left w:val="nil"/>
              <w:bottom w:val="nil"/>
              <w:right w:val="nil"/>
            </w:tcBorders>
          </w:tcPr>
          <w:p w14:paraId="389823A0" w14:textId="77777777" w:rsidR="00000000" w:rsidRDefault="00000000">
            <w:pPr>
              <w:pStyle w:val="aa"/>
              <w:rPr>
                <w:sz w:val="22"/>
                <w:szCs w:val="22"/>
              </w:rPr>
            </w:pPr>
            <w:r>
              <w:rPr>
                <w:sz w:val="22"/>
                <w:szCs w:val="22"/>
              </w:rPr>
              <w:t>ретинол</w:t>
            </w:r>
          </w:p>
        </w:tc>
        <w:tc>
          <w:tcPr>
            <w:tcW w:w="4586" w:type="dxa"/>
            <w:tcBorders>
              <w:top w:val="nil"/>
              <w:left w:val="nil"/>
              <w:bottom w:val="nil"/>
              <w:right w:val="nil"/>
            </w:tcBorders>
          </w:tcPr>
          <w:p w14:paraId="3F9B8A84" w14:textId="77777777" w:rsidR="00000000" w:rsidRDefault="00000000">
            <w:pPr>
              <w:pStyle w:val="ad"/>
              <w:rPr>
                <w:sz w:val="22"/>
                <w:szCs w:val="22"/>
              </w:rPr>
            </w:pPr>
            <w:r>
              <w:rPr>
                <w:sz w:val="22"/>
                <w:szCs w:val="22"/>
              </w:rPr>
              <w:t>драже;</w:t>
            </w:r>
          </w:p>
          <w:p w14:paraId="4D1DB82E" w14:textId="77777777" w:rsidR="00000000" w:rsidRDefault="00000000">
            <w:pPr>
              <w:pStyle w:val="ad"/>
              <w:rPr>
                <w:sz w:val="22"/>
                <w:szCs w:val="22"/>
              </w:rPr>
            </w:pPr>
            <w:r>
              <w:rPr>
                <w:sz w:val="22"/>
                <w:szCs w:val="22"/>
              </w:rPr>
              <w:t>капли для приема внутрь и наружного применения;</w:t>
            </w:r>
          </w:p>
          <w:p w14:paraId="082F8878" w14:textId="77777777" w:rsidR="00000000" w:rsidRDefault="00000000">
            <w:pPr>
              <w:pStyle w:val="ad"/>
              <w:rPr>
                <w:sz w:val="22"/>
                <w:szCs w:val="22"/>
              </w:rPr>
            </w:pPr>
            <w:r>
              <w:rPr>
                <w:sz w:val="22"/>
                <w:szCs w:val="22"/>
              </w:rPr>
              <w:t>капсулы;</w:t>
            </w:r>
          </w:p>
          <w:p w14:paraId="22930936" w14:textId="77777777" w:rsidR="00000000" w:rsidRDefault="00000000">
            <w:pPr>
              <w:pStyle w:val="ad"/>
              <w:rPr>
                <w:sz w:val="22"/>
                <w:szCs w:val="22"/>
              </w:rPr>
            </w:pPr>
            <w:r>
              <w:rPr>
                <w:sz w:val="22"/>
                <w:szCs w:val="22"/>
              </w:rPr>
              <w:t>мазь для наружного применения;</w:t>
            </w:r>
          </w:p>
          <w:p w14:paraId="7DD51722" w14:textId="77777777" w:rsidR="00000000" w:rsidRDefault="00000000">
            <w:pPr>
              <w:pStyle w:val="ad"/>
              <w:rPr>
                <w:sz w:val="22"/>
                <w:szCs w:val="22"/>
              </w:rPr>
            </w:pPr>
            <w:r>
              <w:rPr>
                <w:sz w:val="22"/>
                <w:szCs w:val="22"/>
              </w:rPr>
              <w:t>раствор для приема внутрь (масляный);</w:t>
            </w:r>
          </w:p>
          <w:p w14:paraId="72E56E3B" w14:textId="77777777" w:rsidR="00000000" w:rsidRDefault="00000000">
            <w:pPr>
              <w:pStyle w:val="ad"/>
              <w:rPr>
                <w:sz w:val="22"/>
                <w:szCs w:val="22"/>
              </w:rPr>
            </w:pPr>
            <w:r>
              <w:rPr>
                <w:sz w:val="22"/>
                <w:szCs w:val="22"/>
              </w:rPr>
              <w:t>раствор для приема внутрь и наружного применения (масляный)</w:t>
            </w:r>
          </w:p>
        </w:tc>
      </w:tr>
      <w:tr w:rsidR="00000000" w14:paraId="1178C76C" w14:textId="77777777">
        <w:tblPrEx>
          <w:tblCellMar>
            <w:top w:w="0" w:type="dxa"/>
            <w:bottom w:w="0" w:type="dxa"/>
          </w:tblCellMar>
        </w:tblPrEx>
        <w:tc>
          <w:tcPr>
            <w:tcW w:w="1401" w:type="dxa"/>
            <w:tcBorders>
              <w:top w:val="nil"/>
              <w:left w:val="nil"/>
              <w:bottom w:val="nil"/>
              <w:right w:val="nil"/>
            </w:tcBorders>
          </w:tcPr>
          <w:p w14:paraId="59B6BF34" w14:textId="77777777" w:rsidR="00000000" w:rsidRDefault="00000000">
            <w:pPr>
              <w:pStyle w:val="aa"/>
              <w:jc w:val="center"/>
              <w:rPr>
                <w:sz w:val="22"/>
                <w:szCs w:val="22"/>
              </w:rPr>
            </w:pPr>
            <w:r>
              <w:rPr>
                <w:sz w:val="22"/>
                <w:szCs w:val="22"/>
              </w:rPr>
              <w:t>A11CC</w:t>
            </w:r>
          </w:p>
        </w:tc>
        <w:tc>
          <w:tcPr>
            <w:tcW w:w="4586" w:type="dxa"/>
            <w:vMerge w:val="restart"/>
            <w:tcBorders>
              <w:top w:val="nil"/>
              <w:left w:val="nil"/>
              <w:bottom w:val="nil"/>
              <w:right w:val="nil"/>
            </w:tcBorders>
          </w:tcPr>
          <w:p w14:paraId="52D20ED9" w14:textId="77777777" w:rsidR="00000000" w:rsidRDefault="00000000">
            <w:pPr>
              <w:pStyle w:val="ad"/>
              <w:rPr>
                <w:sz w:val="22"/>
                <w:szCs w:val="22"/>
              </w:rPr>
            </w:pPr>
            <w:r>
              <w:rPr>
                <w:sz w:val="22"/>
                <w:szCs w:val="22"/>
              </w:rPr>
              <w:t>витамин D и его аналоги</w:t>
            </w:r>
          </w:p>
        </w:tc>
        <w:tc>
          <w:tcPr>
            <w:tcW w:w="4586" w:type="dxa"/>
            <w:tcBorders>
              <w:top w:val="nil"/>
              <w:left w:val="nil"/>
              <w:bottom w:val="nil"/>
              <w:right w:val="nil"/>
            </w:tcBorders>
          </w:tcPr>
          <w:p w14:paraId="5F907651" w14:textId="77777777" w:rsidR="00000000" w:rsidRDefault="00000000">
            <w:pPr>
              <w:pStyle w:val="aa"/>
              <w:rPr>
                <w:sz w:val="22"/>
                <w:szCs w:val="22"/>
              </w:rPr>
            </w:pPr>
            <w:r>
              <w:rPr>
                <w:sz w:val="22"/>
                <w:szCs w:val="22"/>
              </w:rPr>
              <w:t>альфакальцидол</w:t>
            </w:r>
          </w:p>
        </w:tc>
        <w:tc>
          <w:tcPr>
            <w:tcW w:w="4586" w:type="dxa"/>
            <w:tcBorders>
              <w:top w:val="nil"/>
              <w:left w:val="nil"/>
              <w:bottom w:val="nil"/>
              <w:right w:val="nil"/>
            </w:tcBorders>
          </w:tcPr>
          <w:p w14:paraId="4417F950" w14:textId="77777777" w:rsidR="00000000" w:rsidRDefault="00000000">
            <w:pPr>
              <w:pStyle w:val="ad"/>
              <w:rPr>
                <w:sz w:val="22"/>
                <w:szCs w:val="22"/>
              </w:rPr>
            </w:pPr>
            <w:r>
              <w:rPr>
                <w:sz w:val="22"/>
                <w:szCs w:val="22"/>
              </w:rPr>
              <w:t>капли для приема внутрь;</w:t>
            </w:r>
          </w:p>
          <w:p w14:paraId="66C43D83" w14:textId="77777777" w:rsidR="00000000" w:rsidRDefault="00000000">
            <w:pPr>
              <w:pStyle w:val="ad"/>
              <w:rPr>
                <w:sz w:val="22"/>
                <w:szCs w:val="22"/>
              </w:rPr>
            </w:pPr>
            <w:r>
              <w:rPr>
                <w:sz w:val="22"/>
                <w:szCs w:val="22"/>
              </w:rPr>
              <w:t>капсулы</w:t>
            </w:r>
          </w:p>
        </w:tc>
      </w:tr>
      <w:tr w:rsidR="00000000" w14:paraId="661D0425" w14:textId="77777777">
        <w:tblPrEx>
          <w:tblCellMar>
            <w:top w:w="0" w:type="dxa"/>
            <w:bottom w:w="0" w:type="dxa"/>
          </w:tblCellMar>
        </w:tblPrEx>
        <w:tc>
          <w:tcPr>
            <w:tcW w:w="1401" w:type="dxa"/>
            <w:tcBorders>
              <w:top w:val="nil"/>
              <w:left w:val="nil"/>
              <w:bottom w:val="nil"/>
              <w:right w:val="nil"/>
            </w:tcBorders>
          </w:tcPr>
          <w:p w14:paraId="6187453C" w14:textId="77777777" w:rsidR="00000000" w:rsidRDefault="00000000">
            <w:pPr>
              <w:pStyle w:val="aa"/>
              <w:rPr>
                <w:sz w:val="22"/>
                <w:szCs w:val="22"/>
              </w:rPr>
            </w:pPr>
          </w:p>
        </w:tc>
        <w:tc>
          <w:tcPr>
            <w:tcW w:w="4586" w:type="dxa"/>
            <w:vMerge/>
            <w:tcBorders>
              <w:top w:val="nil"/>
              <w:left w:val="nil"/>
              <w:bottom w:val="nil"/>
              <w:right w:val="nil"/>
            </w:tcBorders>
          </w:tcPr>
          <w:p w14:paraId="1D78082F" w14:textId="77777777" w:rsidR="00000000" w:rsidRDefault="00000000">
            <w:pPr>
              <w:pStyle w:val="aa"/>
              <w:rPr>
                <w:sz w:val="22"/>
                <w:szCs w:val="22"/>
              </w:rPr>
            </w:pPr>
          </w:p>
        </w:tc>
        <w:tc>
          <w:tcPr>
            <w:tcW w:w="4586" w:type="dxa"/>
            <w:tcBorders>
              <w:top w:val="nil"/>
              <w:left w:val="nil"/>
              <w:bottom w:val="nil"/>
              <w:right w:val="nil"/>
            </w:tcBorders>
          </w:tcPr>
          <w:p w14:paraId="20DEB071" w14:textId="77777777" w:rsidR="00000000" w:rsidRDefault="00000000">
            <w:pPr>
              <w:pStyle w:val="aa"/>
              <w:rPr>
                <w:sz w:val="22"/>
                <w:szCs w:val="22"/>
              </w:rPr>
            </w:pPr>
            <w:r>
              <w:rPr>
                <w:sz w:val="22"/>
                <w:szCs w:val="22"/>
              </w:rPr>
              <w:t>кальцитриол</w:t>
            </w:r>
          </w:p>
        </w:tc>
        <w:tc>
          <w:tcPr>
            <w:tcW w:w="4586" w:type="dxa"/>
            <w:tcBorders>
              <w:top w:val="nil"/>
              <w:left w:val="nil"/>
              <w:bottom w:val="nil"/>
              <w:right w:val="nil"/>
            </w:tcBorders>
          </w:tcPr>
          <w:p w14:paraId="1A23AFD3" w14:textId="77777777" w:rsidR="00000000" w:rsidRDefault="00000000">
            <w:pPr>
              <w:pStyle w:val="ad"/>
              <w:rPr>
                <w:sz w:val="22"/>
                <w:szCs w:val="22"/>
              </w:rPr>
            </w:pPr>
            <w:r>
              <w:rPr>
                <w:sz w:val="22"/>
                <w:szCs w:val="22"/>
              </w:rPr>
              <w:t>капсулы</w:t>
            </w:r>
          </w:p>
        </w:tc>
      </w:tr>
      <w:tr w:rsidR="00000000" w14:paraId="3EF4F4D9" w14:textId="77777777">
        <w:tblPrEx>
          <w:tblCellMar>
            <w:top w:w="0" w:type="dxa"/>
            <w:bottom w:w="0" w:type="dxa"/>
          </w:tblCellMar>
        </w:tblPrEx>
        <w:tc>
          <w:tcPr>
            <w:tcW w:w="1401" w:type="dxa"/>
            <w:tcBorders>
              <w:top w:val="nil"/>
              <w:left w:val="nil"/>
              <w:bottom w:val="nil"/>
              <w:right w:val="nil"/>
            </w:tcBorders>
          </w:tcPr>
          <w:p w14:paraId="0234FF20" w14:textId="77777777" w:rsidR="00000000" w:rsidRDefault="00000000">
            <w:pPr>
              <w:pStyle w:val="aa"/>
              <w:rPr>
                <w:sz w:val="22"/>
                <w:szCs w:val="22"/>
              </w:rPr>
            </w:pPr>
          </w:p>
        </w:tc>
        <w:tc>
          <w:tcPr>
            <w:tcW w:w="4586" w:type="dxa"/>
            <w:vMerge/>
            <w:tcBorders>
              <w:top w:val="nil"/>
              <w:left w:val="nil"/>
              <w:bottom w:val="nil"/>
              <w:right w:val="nil"/>
            </w:tcBorders>
          </w:tcPr>
          <w:p w14:paraId="462C0F85" w14:textId="77777777" w:rsidR="00000000" w:rsidRDefault="00000000">
            <w:pPr>
              <w:pStyle w:val="aa"/>
              <w:rPr>
                <w:sz w:val="22"/>
                <w:szCs w:val="22"/>
              </w:rPr>
            </w:pPr>
          </w:p>
        </w:tc>
        <w:tc>
          <w:tcPr>
            <w:tcW w:w="4586" w:type="dxa"/>
            <w:tcBorders>
              <w:top w:val="nil"/>
              <w:left w:val="nil"/>
              <w:bottom w:val="nil"/>
              <w:right w:val="nil"/>
            </w:tcBorders>
          </w:tcPr>
          <w:p w14:paraId="235C3132" w14:textId="77777777" w:rsidR="00000000" w:rsidRDefault="00000000">
            <w:pPr>
              <w:pStyle w:val="aa"/>
              <w:rPr>
                <w:sz w:val="22"/>
                <w:szCs w:val="22"/>
              </w:rPr>
            </w:pPr>
            <w:r>
              <w:rPr>
                <w:sz w:val="22"/>
                <w:szCs w:val="22"/>
              </w:rPr>
              <w:t>колекальциферол</w:t>
            </w:r>
          </w:p>
        </w:tc>
        <w:tc>
          <w:tcPr>
            <w:tcW w:w="4586" w:type="dxa"/>
            <w:tcBorders>
              <w:top w:val="nil"/>
              <w:left w:val="nil"/>
              <w:bottom w:val="nil"/>
              <w:right w:val="nil"/>
            </w:tcBorders>
          </w:tcPr>
          <w:p w14:paraId="22D80769" w14:textId="77777777" w:rsidR="00000000" w:rsidRDefault="00000000">
            <w:pPr>
              <w:pStyle w:val="ad"/>
              <w:rPr>
                <w:sz w:val="22"/>
                <w:szCs w:val="22"/>
              </w:rPr>
            </w:pPr>
            <w:r>
              <w:rPr>
                <w:sz w:val="22"/>
                <w:szCs w:val="22"/>
              </w:rPr>
              <w:t>капли для приема внутрь;</w:t>
            </w:r>
          </w:p>
          <w:p w14:paraId="54A0FC1E" w14:textId="77777777" w:rsidR="00000000" w:rsidRDefault="00000000">
            <w:pPr>
              <w:pStyle w:val="ad"/>
              <w:rPr>
                <w:sz w:val="22"/>
                <w:szCs w:val="22"/>
              </w:rPr>
            </w:pPr>
            <w:r>
              <w:rPr>
                <w:sz w:val="22"/>
                <w:szCs w:val="22"/>
              </w:rPr>
              <w:t>раствор для приема внутрь (масляный)</w:t>
            </w:r>
          </w:p>
        </w:tc>
      </w:tr>
      <w:tr w:rsidR="00000000" w14:paraId="4166B4DD" w14:textId="77777777">
        <w:tblPrEx>
          <w:tblCellMar>
            <w:top w:w="0" w:type="dxa"/>
            <w:bottom w:w="0" w:type="dxa"/>
          </w:tblCellMar>
        </w:tblPrEx>
        <w:tc>
          <w:tcPr>
            <w:tcW w:w="1401" w:type="dxa"/>
            <w:tcBorders>
              <w:top w:val="nil"/>
              <w:left w:val="nil"/>
              <w:bottom w:val="nil"/>
              <w:right w:val="nil"/>
            </w:tcBorders>
          </w:tcPr>
          <w:p w14:paraId="5661FC87" w14:textId="77777777" w:rsidR="00000000" w:rsidRDefault="00000000">
            <w:pPr>
              <w:pStyle w:val="aa"/>
              <w:jc w:val="center"/>
              <w:rPr>
                <w:sz w:val="22"/>
                <w:szCs w:val="22"/>
              </w:rPr>
            </w:pPr>
            <w:r>
              <w:rPr>
                <w:sz w:val="22"/>
                <w:szCs w:val="22"/>
              </w:rPr>
              <w:t>A11D</w:t>
            </w:r>
          </w:p>
        </w:tc>
        <w:tc>
          <w:tcPr>
            <w:tcW w:w="4586" w:type="dxa"/>
            <w:tcBorders>
              <w:top w:val="nil"/>
              <w:left w:val="nil"/>
              <w:bottom w:val="nil"/>
              <w:right w:val="nil"/>
            </w:tcBorders>
          </w:tcPr>
          <w:p w14:paraId="08219CC4" w14:textId="77777777" w:rsidR="00000000" w:rsidRDefault="00000000">
            <w:pPr>
              <w:pStyle w:val="ad"/>
              <w:rPr>
                <w:sz w:val="22"/>
                <w:szCs w:val="22"/>
              </w:rPr>
            </w:pPr>
            <w:r>
              <w:rPr>
                <w:sz w:val="22"/>
                <w:szCs w:val="22"/>
              </w:rPr>
              <w:t>витамин B.1 и его комбинации с витаминами B.6 и B.12</w:t>
            </w:r>
          </w:p>
        </w:tc>
        <w:tc>
          <w:tcPr>
            <w:tcW w:w="4586" w:type="dxa"/>
            <w:tcBorders>
              <w:top w:val="nil"/>
              <w:left w:val="nil"/>
              <w:bottom w:val="nil"/>
              <w:right w:val="nil"/>
            </w:tcBorders>
          </w:tcPr>
          <w:p w14:paraId="0C87B6E4" w14:textId="77777777" w:rsidR="00000000" w:rsidRDefault="00000000">
            <w:pPr>
              <w:pStyle w:val="aa"/>
              <w:rPr>
                <w:sz w:val="22"/>
                <w:szCs w:val="22"/>
              </w:rPr>
            </w:pPr>
          </w:p>
        </w:tc>
        <w:tc>
          <w:tcPr>
            <w:tcW w:w="4586" w:type="dxa"/>
            <w:tcBorders>
              <w:top w:val="nil"/>
              <w:left w:val="nil"/>
              <w:bottom w:val="nil"/>
              <w:right w:val="nil"/>
            </w:tcBorders>
          </w:tcPr>
          <w:p w14:paraId="4D7FF855" w14:textId="77777777" w:rsidR="00000000" w:rsidRDefault="00000000">
            <w:pPr>
              <w:pStyle w:val="aa"/>
              <w:rPr>
                <w:sz w:val="22"/>
                <w:szCs w:val="22"/>
              </w:rPr>
            </w:pPr>
          </w:p>
        </w:tc>
      </w:tr>
      <w:tr w:rsidR="00000000" w14:paraId="7B8C43AC" w14:textId="77777777">
        <w:tblPrEx>
          <w:tblCellMar>
            <w:top w:w="0" w:type="dxa"/>
            <w:bottom w:w="0" w:type="dxa"/>
          </w:tblCellMar>
        </w:tblPrEx>
        <w:tc>
          <w:tcPr>
            <w:tcW w:w="1401" w:type="dxa"/>
            <w:tcBorders>
              <w:top w:val="nil"/>
              <w:left w:val="nil"/>
              <w:bottom w:val="nil"/>
              <w:right w:val="nil"/>
            </w:tcBorders>
          </w:tcPr>
          <w:p w14:paraId="1C354FEA" w14:textId="77777777" w:rsidR="00000000" w:rsidRDefault="00000000">
            <w:pPr>
              <w:pStyle w:val="aa"/>
              <w:jc w:val="center"/>
              <w:rPr>
                <w:sz w:val="22"/>
                <w:szCs w:val="22"/>
              </w:rPr>
            </w:pPr>
            <w:r>
              <w:rPr>
                <w:sz w:val="22"/>
                <w:szCs w:val="22"/>
              </w:rPr>
              <w:t>A11DA</w:t>
            </w:r>
          </w:p>
        </w:tc>
        <w:tc>
          <w:tcPr>
            <w:tcW w:w="4586" w:type="dxa"/>
            <w:tcBorders>
              <w:top w:val="nil"/>
              <w:left w:val="nil"/>
              <w:bottom w:val="nil"/>
              <w:right w:val="nil"/>
            </w:tcBorders>
          </w:tcPr>
          <w:p w14:paraId="44477E61" w14:textId="77777777" w:rsidR="00000000" w:rsidRDefault="00000000">
            <w:pPr>
              <w:pStyle w:val="ad"/>
              <w:rPr>
                <w:sz w:val="22"/>
                <w:szCs w:val="22"/>
              </w:rPr>
            </w:pPr>
            <w:r>
              <w:rPr>
                <w:sz w:val="22"/>
                <w:szCs w:val="22"/>
              </w:rPr>
              <w:t>витамин B.1</w:t>
            </w:r>
          </w:p>
        </w:tc>
        <w:tc>
          <w:tcPr>
            <w:tcW w:w="4586" w:type="dxa"/>
            <w:tcBorders>
              <w:top w:val="nil"/>
              <w:left w:val="nil"/>
              <w:bottom w:val="nil"/>
              <w:right w:val="nil"/>
            </w:tcBorders>
          </w:tcPr>
          <w:p w14:paraId="05C815D3" w14:textId="77777777" w:rsidR="00000000" w:rsidRDefault="00000000">
            <w:pPr>
              <w:pStyle w:val="aa"/>
              <w:rPr>
                <w:sz w:val="22"/>
                <w:szCs w:val="22"/>
              </w:rPr>
            </w:pPr>
            <w:r>
              <w:rPr>
                <w:sz w:val="22"/>
                <w:szCs w:val="22"/>
              </w:rPr>
              <w:t>тиамин</w:t>
            </w:r>
          </w:p>
        </w:tc>
        <w:tc>
          <w:tcPr>
            <w:tcW w:w="4586" w:type="dxa"/>
            <w:tcBorders>
              <w:top w:val="nil"/>
              <w:left w:val="nil"/>
              <w:bottom w:val="nil"/>
              <w:right w:val="nil"/>
            </w:tcBorders>
          </w:tcPr>
          <w:p w14:paraId="67F9F72C" w14:textId="77777777" w:rsidR="00000000" w:rsidRDefault="00000000">
            <w:pPr>
              <w:pStyle w:val="ad"/>
              <w:rPr>
                <w:sz w:val="22"/>
                <w:szCs w:val="22"/>
              </w:rPr>
            </w:pPr>
            <w:r>
              <w:rPr>
                <w:sz w:val="22"/>
                <w:szCs w:val="22"/>
              </w:rPr>
              <w:t>раствор для внутримышечного введения</w:t>
            </w:r>
          </w:p>
        </w:tc>
      </w:tr>
      <w:tr w:rsidR="00000000" w14:paraId="7E986F02" w14:textId="77777777">
        <w:tblPrEx>
          <w:tblCellMar>
            <w:top w:w="0" w:type="dxa"/>
            <w:bottom w:w="0" w:type="dxa"/>
          </w:tblCellMar>
        </w:tblPrEx>
        <w:tc>
          <w:tcPr>
            <w:tcW w:w="1401" w:type="dxa"/>
            <w:tcBorders>
              <w:top w:val="nil"/>
              <w:left w:val="nil"/>
              <w:bottom w:val="nil"/>
              <w:right w:val="nil"/>
            </w:tcBorders>
          </w:tcPr>
          <w:p w14:paraId="4F0D24E1" w14:textId="77777777" w:rsidR="00000000" w:rsidRDefault="00000000">
            <w:pPr>
              <w:pStyle w:val="aa"/>
              <w:jc w:val="center"/>
              <w:rPr>
                <w:sz w:val="22"/>
                <w:szCs w:val="22"/>
              </w:rPr>
            </w:pPr>
            <w:r>
              <w:rPr>
                <w:sz w:val="22"/>
                <w:szCs w:val="22"/>
              </w:rPr>
              <w:t>A11G</w:t>
            </w:r>
          </w:p>
        </w:tc>
        <w:tc>
          <w:tcPr>
            <w:tcW w:w="4586" w:type="dxa"/>
            <w:tcBorders>
              <w:top w:val="nil"/>
              <w:left w:val="nil"/>
              <w:bottom w:val="nil"/>
              <w:right w:val="nil"/>
            </w:tcBorders>
          </w:tcPr>
          <w:p w14:paraId="464CAE45" w14:textId="77777777" w:rsidR="00000000" w:rsidRDefault="00000000">
            <w:pPr>
              <w:pStyle w:val="ad"/>
              <w:rPr>
                <w:sz w:val="22"/>
                <w:szCs w:val="22"/>
              </w:rPr>
            </w:pPr>
            <w:r>
              <w:rPr>
                <w:sz w:val="22"/>
                <w:szCs w:val="22"/>
              </w:rPr>
              <w:t>аскорбиновая кислота (витамин C), включая комбинации с другими средствами</w:t>
            </w:r>
          </w:p>
        </w:tc>
        <w:tc>
          <w:tcPr>
            <w:tcW w:w="4586" w:type="dxa"/>
            <w:tcBorders>
              <w:top w:val="nil"/>
              <w:left w:val="nil"/>
              <w:bottom w:val="nil"/>
              <w:right w:val="nil"/>
            </w:tcBorders>
          </w:tcPr>
          <w:p w14:paraId="06C66171" w14:textId="77777777" w:rsidR="00000000" w:rsidRDefault="00000000">
            <w:pPr>
              <w:pStyle w:val="aa"/>
              <w:rPr>
                <w:sz w:val="22"/>
                <w:szCs w:val="22"/>
              </w:rPr>
            </w:pPr>
          </w:p>
        </w:tc>
        <w:tc>
          <w:tcPr>
            <w:tcW w:w="4586" w:type="dxa"/>
            <w:tcBorders>
              <w:top w:val="nil"/>
              <w:left w:val="nil"/>
              <w:bottom w:val="nil"/>
              <w:right w:val="nil"/>
            </w:tcBorders>
          </w:tcPr>
          <w:p w14:paraId="0394CD66" w14:textId="77777777" w:rsidR="00000000" w:rsidRDefault="00000000">
            <w:pPr>
              <w:pStyle w:val="aa"/>
              <w:rPr>
                <w:sz w:val="22"/>
                <w:szCs w:val="22"/>
              </w:rPr>
            </w:pPr>
          </w:p>
        </w:tc>
      </w:tr>
      <w:tr w:rsidR="00000000" w14:paraId="1203D1E2" w14:textId="77777777">
        <w:tblPrEx>
          <w:tblCellMar>
            <w:top w:w="0" w:type="dxa"/>
            <w:bottom w:w="0" w:type="dxa"/>
          </w:tblCellMar>
        </w:tblPrEx>
        <w:tc>
          <w:tcPr>
            <w:tcW w:w="1401" w:type="dxa"/>
            <w:tcBorders>
              <w:top w:val="nil"/>
              <w:left w:val="nil"/>
              <w:bottom w:val="nil"/>
              <w:right w:val="nil"/>
            </w:tcBorders>
          </w:tcPr>
          <w:p w14:paraId="38E79F55" w14:textId="77777777" w:rsidR="00000000" w:rsidRDefault="00000000">
            <w:pPr>
              <w:pStyle w:val="aa"/>
              <w:jc w:val="center"/>
              <w:rPr>
                <w:sz w:val="22"/>
                <w:szCs w:val="22"/>
              </w:rPr>
            </w:pPr>
            <w:r>
              <w:rPr>
                <w:sz w:val="22"/>
                <w:szCs w:val="22"/>
              </w:rPr>
              <w:t>A11GA</w:t>
            </w:r>
          </w:p>
        </w:tc>
        <w:tc>
          <w:tcPr>
            <w:tcW w:w="4586" w:type="dxa"/>
            <w:tcBorders>
              <w:top w:val="nil"/>
              <w:left w:val="nil"/>
              <w:bottom w:val="nil"/>
              <w:right w:val="nil"/>
            </w:tcBorders>
          </w:tcPr>
          <w:p w14:paraId="28D8403E" w14:textId="77777777" w:rsidR="00000000" w:rsidRDefault="00000000">
            <w:pPr>
              <w:pStyle w:val="ad"/>
              <w:rPr>
                <w:sz w:val="22"/>
                <w:szCs w:val="22"/>
              </w:rPr>
            </w:pPr>
            <w:r>
              <w:rPr>
                <w:sz w:val="22"/>
                <w:szCs w:val="22"/>
              </w:rPr>
              <w:t>аскорбиновая кислота (витамин C)</w:t>
            </w:r>
          </w:p>
        </w:tc>
        <w:tc>
          <w:tcPr>
            <w:tcW w:w="4586" w:type="dxa"/>
            <w:tcBorders>
              <w:top w:val="nil"/>
              <w:left w:val="nil"/>
              <w:bottom w:val="nil"/>
              <w:right w:val="nil"/>
            </w:tcBorders>
          </w:tcPr>
          <w:p w14:paraId="0B25657D" w14:textId="77777777" w:rsidR="00000000" w:rsidRDefault="00000000">
            <w:pPr>
              <w:pStyle w:val="aa"/>
              <w:rPr>
                <w:sz w:val="22"/>
                <w:szCs w:val="22"/>
              </w:rPr>
            </w:pPr>
            <w:r>
              <w:rPr>
                <w:sz w:val="22"/>
                <w:szCs w:val="22"/>
              </w:rPr>
              <w:t>аскорбиновая кислота</w:t>
            </w:r>
          </w:p>
        </w:tc>
        <w:tc>
          <w:tcPr>
            <w:tcW w:w="4586" w:type="dxa"/>
            <w:tcBorders>
              <w:top w:val="nil"/>
              <w:left w:val="nil"/>
              <w:bottom w:val="nil"/>
              <w:right w:val="nil"/>
            </w:tcBorders>
          </w:tcPr>
          <w:p w14:paraId="34B33385" w14:textId="77777777" w:rsidR="00000000" w:rsidRDefault="00000000">
            <w:pPr>
              <w:pStyle w:val="ad"/>
              <w:rPr>
                <w:sz w:val="22"/>
                <w:szCs w:val="22"/>
              </w:rPr>
            </w:pPr>
            <w:r>
              <w:rPr>
                <w:sz w:val="22"/>
                <w:szCs w:val="22"/>
              </w:rPr>
              <w:t>драже;</w:t>
            </w:r>
          </w:p>
          <w:p w14:paraId="59CC3741" w14:textId="77777777" w:rsidR="00000000" w:rsidRDefault="00000000">
            <w:pPr>
              <w:pStyle w:val="ad"/>
              <w:rPr>
                <w:sz w:val="22"/>
                <w:szCs w:val="22"/>
              </w:rPr>
            </w:pPr>
            <w:r>
              <w:rPr>
                <w:sz w:val="22"/>
                <w:szCs w:val="22"/>
              </w:rPr>
              <w:t>капли для приема внутрь;</w:t>
            </w:r>
          </w:p>
          <w:p w14:paraId="0A708C76" w14:textId="77777777" w:rsidR="00000000" w:rsidRDefault="00000000">
            <w:pPr>
              <w:pStyle w:val="ad"/>
              <w:rPr>
                <w:sz w:val="22"/>
                <w:szCs w:val="22"/>
              </w:rPr>
            </w:pPr>
            <w:r>
              <w:rPr>
                <w:sz w:val="22"/>
                <w:szCs w:val="22"/>
              </w:rPr>
              <w:t>капсулы пролонгированного действия;</w:t>
            </w:r>
          </w:p>
          <w:p w14:paraId="1AC94829" w14:textId="77777777" w:rsidR="00000000" w:rsidRDefault="00000000">
            <w:pPr>
              <w:pStyle w:val="ad"/>
              <w:rPr>
                <w:sz w:val="22"/>
                <w:szCs w:val="22"/>
              </w:rPr>
            </w:pPr>
            <w:r>
              <w:rPr>
                <w:sz w:val="22"/>
                <w:szCs w:val="22"/>
              </w:rPr>
              <w:t>порошок для приготовления раствора для приема внутрь;</w:t>
            </w:r>
          </w:p>
          <w:p w14:paraId="36E216B3" w14:textId="77777777" w:rsidR="00000000" w:rsidRDefault="00000000">
            <w:pPr>
              <w:pStyle w:val="ad"/>
              <w:rPr>
                <w:sz w:val="22"/>
                <w:szCs w:val="22"/>
              </w:rPr>
            </w:pPr>
            <w:r>
              <w:rPr>
                <w:sz w:val="22"/>
                <w:szCs w:val="22"/>
              </w:rPr>
              <w:t>порошок для приема внутрь;</w:t>
            </w:r>
          </w:p>
          <w:p w14:paraId="1A8DA7A6" w14:textId="77777777" w:rsidR="00000000" w:rsidRDefault="00000000">
            <w:pPr>
              <w:pStyle w:val="ad"/>
              <w:rPr>
                <w:sz w:val="22"/>
                <w:szCs w:val="22"/>
              </w:rPr>
            </w:pPr>
            <w:r>
              <w:rPr>
                <w:sz w:val="22"/>
                <w:szCs w:val="22"/>
              </w:rPr>
              <w:t>раствор для внутривенного и внутримышечного введения;</w:t>
            </w:r>
          </w:p>
          <w:p w14:paraId="47653DE2" w14:textId="77777777" w:rsidR="00000000" w:rsidRDefault="00000000">
            <w:pPr>
              <w:pStyle w:val="ad"/>
              <w:rPr>
                <w:sz w:val="22"/>
                <w:szCs w:val="22"/>
              </w:rPr>
            </w:pPr>
            <w:r>
              <w:rPr>
                <w:sz w:val="22"/>
                <w:szCs w:val="22"/>
              </w:rPr>
              <w:t>таблетки</w:t>
            </w:r>
          </w:p>
        </w:tc>
      </w:tr>
      <w:tr w:rsidR="00000000" w14:paraId="20A7A7ED" w14:textId="77777777">
        <w:tblPrEx>
          <w:tblCellMar>
            <w:top w:w="0" w:type="dxa"/>
            <w:bottom w:w="0" w:type="dxa"/>
          </w:tblCellMar>
        </w:tblPrEx>
        <w:tc>
          <w:tcPr>
            <w:tcW w:w="1401" w:type="dxa"/>
            <w:tcBorders>
              <w:top w:val="nil"/>
              <w:left w:val="nil"/>
              <w:bottom w:val="nil"/>
              <w:right w:val="nil"/>
            </w:tcBorders>
          </w:tcPr>
          <w:p w14:paraId="37978938" w14:textId="77777777" w:rsidR="00000000" w:rsidRDefault="00000000">
            <w:pPr>
              <w:pStyle w:val="aa"/>
              <w:jc w:val="center"/>
              <w:rPr>
                <w:sz w:val="22"/>
                <w:szCs w:val="22"/>
              </w:rPr>
            </w:pPr>
            <w:r>
              <w:rPr>
                <w:sz w:val="22"/>
                <w:szCs w:val="22"/>
              </w:rPr>
              <w:t>A11H</w:t>
            </w:r>
          </w:p>
        </w:tc>
        <w:tc>
          <w:tcPr>
            <w:tcW w:w="4586" w:type="dxa"/>
            <w:tcBorders>
              <w:top w:val="nil"/>
              <w:left w:val="nil"/>
              <w:bottom w:val="nil"/>
              <w:right w:val="nil"/>
            </w:tcBorders>
          </w:tcPr>
          <w:p w14:paraId="4B77F313" w14:textId="77777777" w:rsidR="00000000" w:rsidRDefault="00000000">
            <w:pPr>
              <w:pStyle w:val="ad"/>
              <w:rPr>
                <w:sz w:val="22"/>
                <w:szCs w:val="22"/>
              </w:rPr>
            </w:pPr>
            <w:r>
              <w:rPr>
                <w:sz w:val="22"/>
                <w:szCs w:val="22"/>
              </w:rPr>
              <w:t>другие витаминные препараты</w:t>
            </w:r>
          </w:p>
        </w:tc>
        <w:tc>
          <w:tcPr>
            <w:tcW w:w="4586" w:type="dxa"/>
            <w:tcBorders>
              <w:top w:val="nil"/>
              <w:left w:val="nil"/>
              <w:bottom w:val="nil"/>
              <w:right w:val="nil"/>
            </w:tcBorders>
          </w:tcPr>
          <w:p w14:paraId="53B4EF8D" w14:textId="77777777" w:rsidR="00000000" w:rsidRDefault="00000000">
            <w:pPr>
              <w:pStyle w:val="aa"/>
              <w:rPr>
                <w:sz w:val="22"/>
                <w:szCs w:val="22"/>
              </w:rPr>
            </w:pPr>
          </w:p>
        </w:tc>
        <w:tc>
          <w:tcPr>
            <w:tcW w:w="4586" w:type="dxa"/>
            <w:tcBorders>
              <w:top w:val="nil"/>
              <w:left w:val="nil"/>
              <w:bottom w:val="nil"/>
              <w:right w:val="nil"/>
            </w:tcBorders>
          </w:tcPr>
          <w:p w14:paraId="5F56D148" w14:textId="77777777" w:rsidR="00000000" w:rsidRDefault="00000000">
            <w:pPr>
              <w:pStyle w:val="aa"/>
              <w:rPr>
                <w:sz w:val="22"/>
                <w:szCs w:val="22"/>
              </w:rPr>
            </w:pPr>
          </w:p>
        </w:tc>
      </w:tr>
      <w:tr w:rsidR="00000000" w14:paraId="7D866E72" w14:textId="77777777">
        <w:tblPrEx>
          <w:tblCellMar>
            <w:top w:w="0" w:type="dxa"/>
            <w:bottom w:w="0" w:type="dxa"/>
          </w:tblCellMar>
        </w:tblPrEx>
        <w:tc>
          <w:tcPr>
            <w:tcW w:w="1401" w:type="dxa"/>
            <w:tcBorders>
              <w:top w:val="nil"/>
              <w:left w:val="nil"/>
              <w:bottom w:val="nil"/>
              <w:right w:val="nil"/>
            </w:tcBorders>
          </w:tcPr>
          <w:p w14:paraId="5AE1F0BC" w14:textId="77777777" w:rsidR="00000000" w:rsidRDefault="00000000">
            <w:pPr>
              <w:pStyle w:val="aa"/>
              <w:jc w:val="center"/>
              <w:rPr>
                <w:sz w:val="22"/>
                <w:szCs w:val="22"/>
              </w:rPr>
            </w:pPr>
            <w:r>
              <w:rPr>
                <w:sz w:val="22"/>
                <w:szCs w:val="22"/>
              </w:rPr>
              <w:t>A11HA</w:t>
            </w:r>
          </w:p>
        </w:tc>
        <w:tc>
          <w:tcPr>
            <w:tcW w:w="4586" w:type="dxa"/>
            <w:tcBorders>
              <w:top w:val="nil"/>
              <w:left w:val="nil"/>
              <w:bottom w:val="nil"/>
              <w:right w:val="nil"/>
            </w:tcBorders>
          </w:tcPr>
          <w:p w14:paraId="28DD3AA2" w14:textId="77777777" w:rsidR="00000000" w:rsidRDefault="00000000">
            <w:pPr>
              <w:pStyle w:val="ad"/>
              <w:rPr>
                <w:sz w:val="22"/>
                <w:szCs w:val="22"/>
              </w:rPr>
            </w:pPr>
            <w:r>
              <w:rPr>
                <w:sz w:val="22"/>
                <w:szCs w:val="22"/>
              </w:rPr>
              <w:t>другие витаминные препараты</w:t>
            </w:r>
          </w:p>
        </w:tc>
        <w:tc>
          <w:tcPr>
            <w:tcW w:w="4586" w:type="dxa"/>
            <w:tcBorders>
              <w:top w:val="nil"/>
              <w:left w:val="nil"/>
              <w:bottom w:val="nil"/>
              <w:right w:val="nil"/>
            </w:tcBorders>
          </w:tcPr>
          <w:p w14:paraId="4A1F26A0" w14:textId="77777777" w:rsidR="00000000" w:rsidRDefault="00000000">
            <w:pPr>
              <w:pStyle w:val="aa"/>
              <w:rPr>
                <w:sz w:val="22"/>
                <w:szCs w:val="22"/>
              </w:rPr>
            </w:pPr>
            <w:r>
              <w:rPr>
                <w:sz w:val="22"/>
                <w:szCs w:val="22"/>
              </w:rPr>
              <w:t>пиридоксин</w:t>
            </w:r>
          </w:p>
        </w:tc>
        <w:tc>
          <w:tcPr>
            <w:tcW w:w="4586" w:type="dxa"/>
            <w:tcBorders>
              <w:top w:val="nil"/>
              <w:left w:val="nil"/>
              <w:bottom w:val="nil"/>
              <w:right w:val="nil"/>
            </w:tcBorders>
          </w:tcPr>
          <w:p w14:paraId="2819B6CC" w14:textId="77777777" w:rsidR="00000000" w:rsidRDefault="00000000">
            <w:pPr>
              <w:pStyle w:val="ad"/>
              <w:rPr>
                <w:sz w:val="22"/>
                <w:szCs w:val="22"/>
              </w:rPr>
            </w:pPr>
            <w:r>
              <w:rPr>
                <w:sz w:val="22"/>
                <w:szCs w:val="22"/>
              </w:rPr>
              <w:t>раствор для инъекций</w:t>
            </w:r>
          </w:p>
        </w:tc>
      </w:tr>
      <w:tr w:rsidR="00000000" w14:paraId="0F148483" w14:textId="77777777">
        <w:tblPrEx>
          <w:tblCellMar>
            <w:top w:w="0" w:type="dxa"/>
            <w:bottom w:w="0" w:type="dxa"/>
          </w:tblCellMar>
        </w:tblPrEx>
        <w:tc>
          <w:tcPr>
            <w:tcW w:w="1401" w:type="dxa"/>
            <w:tcBorders>
              <w:top w:val="nil"/>
              <w:left w:val="nil"/>
              <w:bottom w:val="nil"/>
              <w:right w:val="nil"/>
            </w:tcBorders>
          </w:tcPr>
          <w:p w14:paraId="2948106A" w14:textId="77777777" w:rsidR="00000000" w:rsidRDefault="00000000">
            <w:pPr>
              <w:pStyle w:val="aa"/>
              <w:jc w:val="center"/>
              <w:rPr>
                <w:sz w:val="22"/>
                <w:szCs w:val="22"/>
              </w:rPr>
            </w:pPr>
            <w:r>
              <w:rPr>
                <w:sz w:val="22"/>
                <w:szCs w:val="22"/>
              </w:rPr>
              <w:t>A12</w:t>
            </w:r>
          </w:p>
        </w:tc>
        <w:tc>
          <w:tcPr>
            <w:tcW w:w="4586" w:type="dxa"/>
            <w:tcBorders>
              <w:top w:val="nil"/>
              <w:left w:val="nil"/>
              <w:bottom w:val="nil"/>
              <w:right w:val="nil"/>
            </w:tcBorders>
          </w:tcPr>
          <w:p w14:paraId="4CAA75DE" w14:textId="77777777" w:rsidR="00000000" w:rsidRDefault="00000000">
            <w:pPr>
              <w:pStyle w:val="ad"/>
              <w:rPr>
                <w:sz w:val="22"/>
                <w:szCs w:val="22"/>
              </w:rPr>
            </w:pPr>
            <w:r>
              <w:rPr>
                <w:sz w:val="22"/>
                <w:szCs w:val="22"/>
              </w:rPr>
              <w:t>минеральные добавки</w:t>
            </w:r>
          </w:p>
        </w:tc>
        <w:tc>
          <w:tcPr>
            <w:tcW w:w="4586" w:type="dxa"/>
            <w:tcBorders>
              <w:top w:val="nil"/>
              <w:left w:val="nil"/>
              <w:bottom w:val="nil"/>
              <w:right w:val="nil"/>
            </w:tcBorders>
          </w:tcPr>
          <w:p w14:paraId="4278AACD" w14:textId="77777777" w:rsidR="00000000" w:rsidRDefault="00000000">
            <w:pPr>
              <w:pStyle w:val="aa"/>
              <w:rPr>
                <w:sz w:val="22"/>
                <w:szCs w:val="22"/>
              </w:rPr>
            </w:pPr>
          </w:p>
        </w:tc>
        <w:tc>
          <w:tcPr>
            <w:tcW w:w="4586" w:type="dxa"/>
            <w:tcBorders>
              <w:top w:val="nil"/>
              <w:left w:val="nil"/>
              <w:bottom w:val="nil"/>
              <w:right w:val="nil"/>
            </w:tcBorders>
          </w:tcPr>
          <w:p w14:paraId="2A3D5C8E" w14:textId="77777777" w:rsidR="00000000" w:rsidRDefault="00000000">
            <w:pPr>
              <w:pStyle w:val="aa"/>
              <w:rPr>
                <w:sz w:val="22"/>
                <w:szCs w:val="22"/>
              </w:rPr>
            </w:pPr>
          </w:p>
        </w:tc>
      </w:tr>
      <w:tr w:rsidR="00000000" w14:paraId="10CBD50D" w14:textId="77777777">
        <w:tblPrEx>
          <w:tblCellMar>
            <w:top w:w="0" w:type="dxa"/>
            <w:bottom w:w="0" w:type="dxa"/>
          </w:tblCellMar>
        </w:tblPrEx>
        <w:tc>
          <w:tcPr>
            <w:tcW w:w="1401" w:type="dxa"/>
            <w:tcBorders>
              <w:top w:val="nil"/>
              <w:left w:val="nil"/>
              <w:bottom w:val="nil"/>
              <w:right w:val="nil"/>
            </w:tcBorders>
          </w:tcPr>
          <w:p w14:paraId="212C4FA9" w14:textId="77777777" w:rsidR="00000000" w:rsidRDefault="00000000">
            <w:pPr>
              <w:pStyle w:val="aa"/>
              <w:jc w:val="center"/>
              <w:rPr>
                <w:sz w:val="22"/>
                <w:szCs w:val="22"/>
              </w:rPr>
            </w:pPr>
            <w:r>
              <w:rPr>
                <w:sz w:val="22"/>
                <w:szCs w:val="22"/>
              </w:rPr>
              <w:t>A12A</w:t>
            </w:r>
          </w:p>
        </w:tc>
        <w:tc>
          <w:tcPr>
            <w:tcW w:w="4586" w:type="dxa"/>
            <w:tcBorders>
              <w:top w:val="nil"/>
              <w:left w:val="nil"/>
              <w:bottom w:val="nil"/>
              <w:right w:val="nil"/>
            </w:tcBorders>
          </w:tcPr>
          <w:p w14:paraId="3BF8D778" w14:textId="77777777" w:rsidR="00000000" w:rsidRDefault="00000000">
            <w:pPr>
              <w:pStyle w:val="ad"/>
              <w:rPr>
                <w:sz w:val="22"/>
                <w:szCs w:val="22"/>
              </w:rPr>
            </w:pPr>
            <w:r>
              <w:rPr>
                <w:sz w:val="22"/>
                <w:szCs w:val="22"/>
              </w:rPr>
              <w:t>препараты кальция</w:t>
            </w:r>
          </w:p>
        </w:tc>
        <w:tc>
          <w:tcPr>
            <w:tcW w:w="4586" w:type="dxa"/>
            <w:tcBorders>
              <w:top w:val="nil"/>
              <w:left w:val="nil"/>
              <w:bottom w:val="nil"/>
              <w:right w:val="nil"/>
            </w:tcBorders>
          </w:tcPr>
          <w:p w14:paraId="546EDE99" w14:textId="77777777" w:rsidR="00000000" w:rsidRDefault="00000000">
            <w:pPr>
              <w:pStyle w:val="aa"/>
              <w:rPr>
                <w:sz w:val="22"/>
                <w:szCs w:val="22"/>
              </w:rPr>
            </w:pPr>
          </w:p>
        </w:tc>
        <w:tc>
          <w:tcPr>
            <w:tcW w:w="4586" w:type="dxa"/>
            <w:tcBorders>
              <w:top w:val="nil"/>
              <w:left w:val="nil"/>
              <w:bottom w:val="nil"/>
              <w:right w:val="nil"/>
            </w:tcBorders>
          </w:tcPr>
          <w:p w14:paraId="3C5E82C7" w14:textId="77777777" w:rsidR="00000000" w:rsidRDefault="00000000">
            <w:pPr>
              <w:pStyle w:val="aa"/>
              <w:rPr>
                <w:sz w:val="22"/>
                <w:szCs w:val="22"/>
              </w:rPr>
            </w:pPr>
          </w:p>
        </w:tc>
      </w:tr>
      <w:tr w:rsidR="00000000" w14:paraId="565C40F7" w14:textId="77777777">
        <w:tblPrEx>
          <w:tblCellMar>
            <w:top w:w="0" w:type="dxa"/>
            <w:bottom w:w="0" w:type="dxa"/>
          </w:tblCellMar>
        </w:tblPrEx>
        <w:tc>
          <w:tcPr>
            <w:tcW w:w="1401" w:type="dxa"/>
            <w:tcBorders>
              <w:top w:val="nil"/>
              <w:left w:val="nil"/>
              <w:bottom w:val="nil"/>
              <w:right w:val="nil"/>
            </w:tcBorders>
          </w:tcPr>
          <w:p w14:paraId="76B91582" w14:textId="77777777" w:rsidR="00000000" w:rsidRDefault="00000000">
            <w:pPr>
              <w:pStyle w:val="aa"/>
              <w:jc w:val="center"/>
              <w:rPr>
                <w:sz w:val="22"/>
                <w:szCs w:val="22"/>
              </w:rPr>
            </w:pPr>
            <w:r>
              <w:rPr>
                <w:sz w:val="22"/>
                <w:szCs w:val="22"/>
              </w:rPr>
              <w:t>A12AA</w:t>
            </w:r>
          </w:p>
        </w:tc>
        <w:tc>
          <w:tcPr>
            <w:tcW w:w="4586" w:type="dxa"/>
            <w:tcBorders>
              <w:top w:val="nil"/>
              <w:left w:val="nil"/>
              <w:bottom w:val="nil"/>
              <w:right w:val="nil"/>
            </w:tcBorders>
          </w:tcPr>
          <w:p w14:paraId="357B0880" w14:textId="77777777" w:rsidR="00000000" w:rsidRDefault="00000000">
            <w:pPr>
              <w:pStyle w:val="ad"/>
              <w:rPr>
                <w:sz w:val="22"/>
                <w:szCs w:val="22"/>
              </w:rPr>
            </w:pPr>
            <w:r>
              <w:rPr>
                <w:sz w:val="22"/>
                <w:szCs w:val="22"/>
              </w:rPr>
              <w:t>препараты кальция</w:t>
            </w:r>
          </w:p>
        </w:tc>
        <w:tc>
          <w:tcPr>
            <w:tcW w:w="4586" w:type="dxa"/>
            <w:tcBorders>
              <w:top w:val="nil"/>
              <w:left w:val="nil"/>
              <w:bottom w:val="nil"/>
              <w:right w:val="nil"/>
            </w:tcBorders>
          </w:tcPr>
          <w:p w14:paraId="4C01DC1C" w14:textId="77777777" w:rsidR="00000000" w:rsidRDefault="00000000">
            <w:pPr>
              <w:pStyle w:val="aa"/>
              <w:rPr>
                <w:sz w:val="22"/>
                <w:szCs w:val="22"/>
              </w:rPr>
            </w:pPr>
            <w:r>
              <w:rPr>
                <w:sz w:val="22"/>
                <w:szCs w:val="22"/>
              </w:rPr>
              <w:t>кальция глюконат</w:t>
            </w:r>
          </w:p>
        </w:tc>
        <w:tc>
          <w:tcPr>
            <w:tcW w:w="4586" w:type="dxa"/>
            <w:tcBorders>
              <w:top w:val="nil"/>
              <w:left w:val="nil"/>
              <w:bottom w:val="nil"/>
              <w:right w:val="nil"/>
            </w:tcBorders>
          </w:tcPr>
          <w:p w14:paraId="7E65EE31" w14:textId="77777777" w:rsidR="00000000" w:rsidRDefault="00000000">
            <w:pPr>
              <w:pStyle w:val="ad"/>
              <w:rPr>
                <w:sz w:val="22"/>
                <w:szCs w:val="22"/>
              </w:rPr>
            </w:pPr>
            <w:r>
              <w:rPr>
                <w:sz w:val="22"/>
                <w:szCs w:val="22"/>
              </w:rPr>
              <w:t>раствор для внутривенного и внутримышечного введения;</w:t>
            </w:r>
          </w:p>
          <w:p w14:paraId="276FCDB5" w14:textId="77777777" w:rsidR="00000000" w:rsidRDefault="00000000">
            <w:pPr>
              <w:pStyle w:val="ad"/>
              <w:rPr>
                <w:sz w:val="22"/>
                <w:szCs w:val="22"/>
              </w:rPr>
            </w:pPr>
            <w:r>
              <w:rPr>
                <w:sz w:val="22"/>
                <w:szCs w:val="22"/>
              </w:rPr>
              <w:t>раствор для инъекций;</w:t>
            </w:r>
          </w:p>
          <w:p w14:paraId="07334EA2" w14:textId="77777777" w:rsidR="00000000" w:rsidRDefault="00000000">
            <w:pPr>
              <w:pStyle w:val="ad"/>
              <w:rPr>
                <w:sz w:val="22"/>
                <w:szCs w:val="22"/>
              </w:rPr>
            </w:pPr>
            <w:r>
              <w:rPr>
                <w:sz w:val="22"/>
                <w:szCs w:val="22"/>
              </w:rPr>
              <w:t>таблетки</w:t>
            </w:r>
          </w:p>
        </w:tc>
      </w:tr>
      <w:tr w:rsidR="00000000" w14:paraId="0F046EF4" w14:textId="77777777">
        <w:tblPrEx>
          <w:tblCellMar>
            <w:top w:w="0" w:type="dxa"/>
            <w:bottom w:w="0" w:type="dxa"/>
          </w:tblCellMar>
        </w:tblPrEx>
        <w:tc>
          <w:tcPr>
            <w:tcW w:w="1401" w:type="dxa"/>
            <w:tcBorders>
              <w:top w:val="nil"/>
              <w:left w:val="nil"/>
              <w:bottom w:val="nil"/>
              <w:right w:val="nil"/>
            </w:tcBorders>
          </w:tcPr>
          <w:p w14:paraId="2C3532B3" w14:textId="77777777" w:rsidR="00000000" w:rsidRDefault="00000000">
            <w:pPr>
              <w:pStyle w:val="aa"/>
              <w:jc w:val="center"/>
              <w:rPr>
                <w:sz w:val="22"/>
                <w:szCs w:val="22"/>
              </w:rPr>
            </w:pPr>
            <w:r>
              <w:rPr>
                <w:sz w:val="22"/>
                <w:szCs w:val="22"/>
              </w:rPr>
              <w:t>A12C</w:t>
            </w:r>
          </w:p>
        </w:tc>
        <w:tc>
          <w:tcPr>
            <w:tcW w:w="4586" w:type="dxa"/>
            <w:tcBorders>
              <w:top w:val="nil"/>
              <w:left w:val="nil"/>
              <w:bottom w:val="nil"/>
              <w:right w:val="nil"/>
            </w:tcBorders>
          </w:tcPr>
          <w:p w14:paraId="0FE6D73F" w14:textId="77777777" w:rsidR="00000000" w:rsidRDefault="00000000">
            <w:pPr>
              <w:pStyle w:val="ad"/>
              <w:rPr>
                <w:sz w:val="22"/>
                <w:szCs w:val="22"/>
              </w:rPr>
            </w:pPr>
            <w:r>
              <w:rPr>
                <w:sz w:val="22"/>
                <w:szCs w:val="22"/>
              </w:rPr>
              <w:t>другие минеральные добавки</w:t>
            </w:r>
          </w:p>
        </w:tc>
        <w:tc>
          <w:tcPr>
            <w:tcW w:w="4586" w:type="dxa"/>
            <w:tcBorders>
              <w:top w:val="nil"/>
              <w:left w:val="nil"/>
              <w:bottom w:val="nil"/>
              <w:right w:val="nil"/>
            </w:tcBorders>
          </w:tcPr>
          <w:p w14:paraId="25DC33AD" w14:textId="77777777" w:rsidR="00000000" w:rsidRDefault="00000000">
            <w:pPr>
              <w:pStyle w:val="aa"/>
              <w:rPr>
                <w:sz w:val="22"/>
                <w:szCs w:val="22"/>
              </w:rPr>
            </w:pPr>
          </w:p>
        </w:tc>
        <w:tc>
          <w:tcPr>
            <w:tcW w:w="4586" w:type="dxa"/>
            <w:tcBorders>
              <w:top w:val="nil"/>
              <w:left w:val="nil"/>
              <w:bottom w:val="nil"/>
              <w:right w:val="nil"/>
            </w:tcBorders>
          </w:tcPr>
          <w:p w14:paraId="0BB738A3" w14:textId="77777777" w:rsidR="00000000" w:rsidRDefault="00000000">
            <w:pPr>
              <w:pStyle w:val="aa"/>
              <w:rPr>
                <w:sz w:val="22"/>
                <w:szCs w:val="22"/>
              </w:rPr>
            </w:pPr>
          </w:p>
        </w:tc>
      </w:tr>
      <w:tr w:rsidR="00000000" w14:paraId="23800B1D" w14:textId="77777777">
        <w:tblPrEx>
          <w:tblCellMar>
            <w:top w:w="0" w:type="dxa"/>
            <w:bottom w:w="0" w:type="dxa"/>
          </w:tblCellMar>
        </w:tblPrEx>
        <w:tc>
          <w:tcPr>
            <w:tcW w:w="1401" w:type="dxa"/>
            <w:tcBorders>
              <w:top w:val="nil"/>
              <w:left w:val="nil"/>
              <w:bottom w:val="nil"/>
              <w:right w:val="nil"/>
            </w:tcBorders>
          </w:tcPr>
          <w:p w14:paraId="382140C9" w14:textId="77777777" w:rsidR="00000000" w:rsidRDefault="00000000">
            <w:pPr>
              <w:pStyle w:val="aa"/>
              <w:jc w:val="center"/>
              <w:rPr>
                <w:sz w:val="22"/>
                <w:szCs w:val="22"/>
              </w:rPr>
            </w:pPr>
            <w:r>
              <w:rPr>
                <w:sz w:val="22"/>
                <w:szCs w:val="22"/>
              </w:rPr>
              <w:t>A12CX</w:t>
            </w:r>
          </w:p>
        </w:tc>
        <w:tc>
          <w:tcPr>
            <w:tcW w:w="4586" w:type="dxa"/>
            <w:tcBorders>
              <w:top w:val="nil"/>
              <w:left w:val="nil"/>
              <w:bottom w:val="nil"/>
              <w:right w:val="nil"/>
            </w:tcBorders>
          </w:tcPr>
          <w:p w14:paraId="6EBF370F" w14:textId="77777777" w:rsidR="00000000" w:rsidRDefault="00000000">
            <w:pPr>
              <w:pStyle w:val="ad"/>
              <w:rPr>
                <w:sz w:val="22"/>
                <w:szCs w:val="22"/>
              </w:rPr>
            </w:pPr>
            <w:r>
              <w:rPr>
                <w:sz w:val="22"/>
                <w:szCs w:val="22"/>
              </w:rPr>
              <w:t>другие минеральные вещества</w:t>
            </w:r>
          </w:p>
        </w:tc>
        <w:tc>
          <w:tcPr>
            <w:tcW w:w="4586" w:type="dxa"/>
            <w:tcBorders>
              <w:top w:val="nil"/>
              <w:left w:val="nil"/>
              <w:bottom w:val="nil"/>
              <w:right w:val="nil"/>
            </w:tcBorders>
          </w:tcPr>
          <w:p w14:paraId="38B024B3" w14:textId="77777777" w:rsidR="00000000" w:rsidRDefault="00000000">
            <w:pPr>
              <w:pStyle w:val="aa"/>
              <w:rPr>
                <w:sz w:val="22"/>
                <w:szCs w:val="22"/>
              </w:rPr>
            </w:pPr>
            <w:r>
              <w:rPr>
                <w:sz w:val="22"/>
                <w:szCs w:val="22"/>
              </w:rPr>
              <w:t>калия и магния аспарагинат</w:t>
            </w:r>
          </w:p>
        </w:tc>
        <w:tc>
          <w:tcPr>
            <w:tcW w:w="4586" w:type="dxa"/>
            <w:tcBorders>
              <w:top w:val="nil"/>
              <w:left w:val="nil"/>
              <w:bottom w:val="nil"/>
              <w:right w:val="nil"/>
            </w:tcBorders>
          </w:tcPr>
          <w:p w14:paraId="587CB062" w14:textId="77777777" w:rsidR="00000000" w:rsidRDefault="00000000">
            <w:pPr>
              <w:pStyle w:val="ad"/>
              <w:rPr>
                <w:sz w:val="22"/>
                <w:szCs w:val="22"/>
              </w:rPr>
            </w:pPr>
            <w:r>
              <w:rPr>
                <w:sz w:val="22"/>
                <w:szCs w:val="22"/>
              </w:rPr>
              <w:t>концентрат для приготовления раствора для инфузий;</w:t>
            </w:r>
          </w:p>
          <w:p w14:paraId="428772C6" w14:textId="77777777" w:rsidR="00000000" w:rsidRDefault="00000000">
            <w:pPr>
              <w:pStyle w:val="ad"/>
              <w:rPr>
                <w:sz w:val="22"/>
                <w:szCs w:val="22"/>
              </w:rPr>
            </w:pPr>
            <w:r>
              <w:rPr>
                <w:sz w:val="22"/>
                <w:szCs w:val="22"/>
              </w:rPr>
              <w:t>раствор для внутривенного введения;</w:t>
            </w:r>
          </w:p>
          <w:p w14:paraId="614AE13B" w14:textId="77777777" w:rsidR="00000000" w:rsidRDefault="00000000">
            <w:pPr>
              <w:pStyle w:val="ad"/>
              <w:rPr>
                <w:sz w:val="22"/>
                <w:szCs w:val="22"/>
              </w:rPr>
            </w:pPr>
            <w:r>
              <w:rPr>
                <w:sz w:val="22"/>
                <w:szCs w:val="22"/>
              </w:rPr>
              <w:t>раствор для инфузий;</w:t>
            </w:r>
          </w:p>
          <w:p w14:paraId="10AF8355" w14:textId="77777777" w:rsidR="00000000" w:rsidRDefault="00000000">
            <w:pPr>
              <w:pStyle w:val="ad"/>
              <w:rPr>
                <w:sz w:val="22"/>
                <w:szCs w:val="22"/>
              </w:rPr>
            </w:pPr>
            <w:r>
              <w:rPr>
                <w:sz w:val="22"/>
                <w:szCs w:val="22"/>
              </w:rPr>
              <w:t>таблетки;</w:t>
            </w:r>
          </w:p>
          <w:p w14:paraId="384E00C3" w14:textId="77777777" w:rsidR="00000000" w:rsidRDefault="00000000">
            <w:pPr>
              <w:pStyle w:val="ad"/>
              <w:rPr>
                <w:sz w:val="22"/>
                <w:szCs w:val="22"/>
              </w:rPr>
            </w:pPr>
            <w:r>
              <w:rPr>
                <w:sz w:val="22"/>
                <w:szCs w:val="22"/>
              </w:rPr>
              <w:t>таблетки, покрытые пленочной оболочкой</w:t>
            </w:r>
          </w:p>
        </w:tc>
      </w:tr>
      <w:tr w:rsidR="00000000" w14:paraId="1C031AD7" w14:textId="77777777">
        <w:tblPrEx>
          <w:tblCellMar>
            <w:top w:w="0" w:type="dxa"/>
            <w:bottom w:w="0" w:type="dxa"/>
          </w:tblCellMar>
        </w:tblPrEx>
        <w:tc>
          <w:tcPr>
            <w:tcW w:w="1401" w:type="dxa"/>
            <w:tcBorders>
              <w:top w:val="nil"/>
              <w:left w:val="nil"/>
              <w:bottom w:val="nil"/>
              <w:right w:val="nil"/>
            </w:tcBorders>
          </w:tcPr>
          <w:p w14:paraId="02371BF3" w14:textId="77777777" w:rsidR="00000000" w:rsidRDefault="00000000">
            <w:pPr>
              <w:pStyle w:val="aa"/>
              <w:jc w:val="center"/>
              <w:rPr>
                <w:sz w:val="22"/>
                <w:szCs w:val="22"/>
              </w:rPr>
            </w:pPr>
            <w:r>
              <w:rPr>
                <w:sz w:val="22"/>
                <w:szCs w:val="22"/>
              </w:rPr>
              <w:t>A14</w:t>
            </w:r>
          </w:p>
        </w:tc>
        <w:tc>
          <w:tcPr>
            <w:tcW w:w="4586" w:type="dxa"/>
            <w:tcBorders>
              <w:top w:val="nil"/>
              <w:left w:val="nil"/>
              <w:bottom w:val="nil"/>
              <w:right w:val="nil"/>
            </w:tcBorders>
          </w:tcPr>
          <w:p w14:paraId="1737E689" w14:textId="77777777" w:rsidR="00000000" w:rsidRDefault="00000000">
            <w:pPr>
              <w:pStyle w:val="ad"/>
              <w:rPr>
                <w:sz w:val="22"/>
                <w:szCs w:val="22"/>
              </w:rPr>
            </w:pPr>
            <w:r>
              <w:rPr>
                <w:sz w:val="22"/>
                <w:szCs w:val="22"/>
              </w:rPr>
              <w:t>анаболические средства системного действия</w:t>
            </w:r>
          </w:p>
        </w:tc>
        <w:tc>
          <w:tcPr>
            <w:tcW w:w="4586" w:type="dxa"/>
            <w:tcBorders>
              <w:top w:val="nil"/>
              <w:left w:val="nil"/>
              <w:bottom w:val="nil"/>
              <w:right w:val="nil"/>
            </w:tcBorders>
          </w:tcPr>
          <w:p w14:paraId="5693E485" w14:textId="77777777" w:rsidR="00000000" w:rsidRDefault="00000000">
            <w:pPr>
              <w:pStyle w:val="aa"/>
              <w:rPr>
                <w:sz w:val="22"/>
                <w:szCs w:val="22"/>
              </w:rPr>
            </w:pPr>
          </w:p>
        </w:tc>
        <w:tc>
          <w:tcPr>
            <w:tcW w:w="4586" w:type="dxa"/>
            <w:tcBorders>
              <w:top w:val="nil"/>
              <w:left w:val="nil"/>
              <w:bottom w:val="nil"/>
              <w:right w:val="nil"/>
            </w:tcBorders>
          </w:tcPr>
          <w:p w14:paraId="02B2AF7E" w14:textId="77777777" w:rsidR="00000000" w:rsidRDefault="00000000">
            <w:pPr>
              <w:pStyle w:val="aa"/>
              <w:rPr>
                <w:sz w:val="22"/>
                <w:szCs w:val="22"/>
              </w:rPr>
            </w:pPr>
          </w:p>
        </w:tc>
      </w:tr>
      <w:tr w:rsidR="00000000" w14:paraId="0E5A9E41" w14:textId="77777777">
        <w:tblPrEx>
          <w:tblCellMar>
            <w:top w:w="0" w:type="dxa"/>
            <w:bottom w:w="0" w:type="dxa"/>
          </w:tblCellMar>
        </w:tblPrEx>
        <w:tc>
          <w:tcPr>
            <w:tcW w:w="1401" w:type="dxa"/>
            <w:tcBorders>
              <w:top w:val="nil"/>
              <w:left w:val="nil"/>
              <w:bottom w:val="nil"/>
              <w:right w:val="nil"/>
            </w:tcBorders>
          </w:tcPr>
          <w:p w14:paraId="3E296813" w14:textId="77777777" w:rsidR="00000000" w:rsidRDefault="00000000">
            <w:pPr>
              <w:pStyle w:val="aa"/>
              <w:jc w:val="center"/>
              <w:rPr>
                <w:sz w:val="22"/>
                <w:szCs w:val="22"/>
              </w:rPr>
            </w:pPr>
            <w:r>
              <w:rPr>
                <w:sz w:val="22"/>
                <w:szCs w:val="22"/>
              </w:rPr>
              <w:t>A14A</w:t>
            </w:r>
          </w:p>
        </w:tc>
        <w:tc>
          <w:tcPr>
            <w:tcW w:w="4586" w:type="dxa"/>
            <w:tcBorders>
              <w:top w:val="nil"/>
              <w:left w:val="nil"/>
              <w:bottom w:val="nil"/>
              <w:right w:val="nil"/>
            </w:tcBorders>
          </w:tcPr>
          <w:p w14:paraId="558A73B2" w14:textId="77777777" w:rsidR="00000000" w:rsidRDefault="00000000">
            <w:pPr>
              <w:pStyle w:val="ad"/>
              <w:rPr>
                <w:sz w:val="22"/>
                <w:szCs w:val="22"/>
              </w:rPr>
            </w:pPr>
            <w:r>
              <w:rPr>
                <w:sz w:val="22"/>
                <w:szCs w:val="22"/>
              </w:rPr>
              <w:t>анаболические стероиды</w:t>
            </w:r>
          </w:p>
        </w:tc>
        <w:tc>
          <w:tcPr>
            <w:tcW w:w="4586" w:type="dxa"/>
            <w:tcBorders>
              <w:top w:val="nil"/>
              <w:left w:val="nil"/>
              <w:bottom w:val="nil"/>
              <w:right w:val="nil"/>
            </w:tcBorders>
          </w:tcPr>
          <w:p w14:paraId="3B8568DA" w14:textId="77777777" w:rsidR="00000000" w:rsidRDefault="00000000">
            <w:pPr>
              <w:pStyle w:val="aa"/>
              <w:rPr>
                <w:sz w:val="22"/>
                <w:szCs w:val="22"/>
              </w:rPr>
            </w:pPr>
          </w:p>
        </w:tc>
        <w:tc>
          <w:tcPr>
            <w:tcW w:w="4586" w:type="dxa"/>
            <w:tcBorders>
              <w:top w:val="nil"/>
              <w:left w:val="nil"/>
              <w:bottom w:val="nil"/>
              <w:right w:val="nil"/>
            </w:tcBorders>
          </w:tcPr>
          <w:p w14:paraId="08145056" w14:textId="77777777" w:rsidR="00000000" w:rsidRDefault="00000000">
            <w:pPr>
              <w:pStyle w:val="aa"/>
              <w:rPr>
                <w:sz w:val="22"/>
                <w:szCs w:val="22"/>
              </w:rPr>
            </w:pPr>
          </w:p>
        </w:tc>
      </w:tr>
      <w:tr w:rsidR="00000000" w14:paraId="4DA3E4EC" w14:textId="77777777">
        <w:tblPrEx>
          <w:tblCellMar>
            <w:top w:w="0" w:type="dxa"/>
            <w:bottom w:w="0" w:type="dxa"/>
          </w:tblCellMar>
        </w:tblPrEx>
        <w:tc>
          <w:tcPr>
            <w:tcW w:w="1401" w:type="dxa"/>
            <w:tcBorders>
              <w:top w:val="nil"/>
              <w:left w:val="nil"/>
              <w:bottom w:val="nil"/>
              <w:right w:val="nil"/>
            </w:tcBorders>
          </w:tcPr>
          <w:p w14:paraId="4575E121" w14:textId="77777777" w:rsidR="00000000" w:rsidRDefault="00000000">
            <w:pPr>
              <w:pStyle w:val="aa"/>
              <w:jc w:val="center"/>
              <w:rPr>
                <w:sz w:val="22"/>
                <w:szCs w:val="22"/>
              </w:rPr>
            </w:pPr>
            <w:r>
              <w:rPr>
                <w:sz w:val="22"/>
                <w:szCs w:val="22"/>
              </w:rPr>
              <w:t>A14AB</w:t>
            </w:r>
          </w:p>
        </w:tc>
        <w:tc>
          <w:tcPr>
            <w:tcW w:w="4586" w:type="dxa"/>
            <w:tcBorders>
              <w:top w:val="nil"/>
              <w:left w:val="nil"/>
              <w:bottom w:val="nil"/>
              <w:right w:val="nil"/>
            </w:tcBorders>
          </w:tcPr>
          <w:p w14:paraId="564A8DB2" w14:textId="77777777" w:rsidR="00000000" w:rsidRDefault="00000000">
            <w:pPr>
              <w:pStyle w:val="ad"/>
              <w:rPr>
                <w:sz w:val="22"/>
                <w:szCs w:val="22"/>
              </w:rPr>
            </w:pPr>
            <w:r>
              <w:rPr>
                <w:sz w:val="22"/>
                <w:szCs w:val="22"/>
              </w:rPr>
              <w:t>производные эстрена</w:t>
            </w:r>
          </w:p>
        </w:tc>
        <w:tc>
          <w:tcPr>
            <w:tcW w:w="4586" w:type="dxa"/>
            <w:tcBorders>
              <w:top w:val="nil"/>
              <w:left w:val="nil"/>
              <w:bottom w:val="nil"/>
              <w:right w:val="nil"/>
            </w:tcBorders>
          </w:tcPr>
          <w:p w14:paraId="052AD649" w14:textId="77777777" w:rsidR="00000000" w:rsidRDefault="00000000">
            <w:pPr>
              <w:pStyle w:val="aa"/>
              <w:rPr>
                <w:sz w:val="22"/>
                <w:szCs w:val="22"/>
              </w:rPr>
            </w:pPr>
            <w:r>
              <w:rPr>
                <w:sz w:val="22"/>
                <w:szCs w:val="22"/>
              </w:rPr>
              <w:t>нандролон</w:t>
            </w:r>
          </w:p>
        </w:tc>
        <w:tc>
          <w:tcPr>
            <w:tcW w:w="4586" w:type="dxa"/>
            <w:tcBorders>
              <w:top w:val="nil"/>
              <w:left w:val="nil"/>
              <w:bottom w:val="nil"/>
              <w:right w:val="nil"/>
            </w:tcBorders>
          </w:tcPr>
          <w:p w14:paraId="576B6238" w14:textId="77777777" w:rsidR="00000000" w:rsidRDefault="00000000">
            <w:pPr>
              <w:pStyle w:val="ad"/>
              <w:rPr>
                <w:sz w:val="22"/>
                <w:szCs w:val="22"/>
              </w:rPr>
            </w:pPr>
            <w:r>
              <w:rPr>
                <w:sz w:val="22"/>
                <w:szCs w:val="22"/>
              </w:rPr>
              <w:t>раствор для внутримышечного введения (масляный)</w:t>
            </w:r>
          </w:p>
        </w:tc>
      </w:tr>
      <w:tr w:rsidR="00000000" w14:paraId="03A80AB1" w14:textId="77777777">
        <w:tblPrEx>
          <w:tblCellMar>
            <w:top w:w="0" w:type="dxa"/>
            <w:bottom w:w="0" w:type="dxa"/>
          </w:tblCellMar>
        </w:tblPrEx>
        <w:tc>
          <w:tcPr>
            <w:tcW w:w="1401" w:type="dxa"/>
            <w:tcBorders>
              <w:top w:val="nil"/>
              <w:left w:val="nil"/>
              <w:bottom w:val="nil"/>
              <w:right w:val="nil"/>
            </w:tcBorders>
          </w:tcPr>
          <w:p w14:paraId="2391FEC3" w14:textId="77777777" w:rsidR="00000000" w:rsidRDefault="00000000">
            <w:pPr>
              <w:pStyle w:val="aa"/>
              <w:jc w:val="center"/>
              <w:rPr>
                <w:sz w:val="22"/>
                <w:szCs w:val="22"/>
              </w:rPr>
            </w:pPr>
            <w:r>
              <w:rPr>
                <w:sz w:val="22"/>
                <w:szCs w:val="22"/>
              </w:rPr>
              <w:t>A16</w:t>
            </w:r>
          </w:p>
        </w:tc>
        <w:tc>
          <w:tcPr>
            <w:tcW w:w="4586" w:type="dxa"/>
            <w:tcBorders>
              <w:top w:val="nil"/>
              <w:left w:val="nil"/>
              <w:bottom w:val="nil"/>
              <w:right w:val="nil"/>
            </w:tcBorders>
          </w:tcPr>
          <w:p w14:paraId="32E74E31" w14:textId="77777777" w:rsidR="00000000" w:rsidRDefault="00000000">
            <w:pPr>
              <w:pStyle w:val="ad"/>
              <w:rPr>
                <w:sz w:val="22"/>
                <w:szCs w:val="22"/>
              </w:rPr>
            </w:pPr>
            <w:r>
              <w:rPr>
                <w:sz w:val="22"/>
                <w:szCs w:val="22"/>
              </w:rPr>
              <w:t>другие препараты для лечения заболеваний желудочно-кишечного тракта и нарушений обмена веществ</w:t>
            </w:r>
          </w:p>
        </w:tc>
        <w:tc>
          <w:tcPr>
            <w:tcW w:w="4586" w:type="dxa"/>
            <w:tcBorders>
              <w:top w:val="nil"/>
              <w:left w:val="nil"/>
              <w:bottom w:val="nil"/>
              <w:right w:val="nil"/>
            </w:tcBorders>
          </w:tcPr>
          <w:p w14:paraId="6EAF6EFC" w14:textId="77777777" w:rsidR="00000000" w:rsidRDefault="00000000">
            <w:pPr>
              <w:pStyle w:val="aa"/>
              <w:rPr>
                <w:sz w:val="22"/>
                <w:szCs w:val="22"/>
              </w:rPr>
            </w:pPr>
          </w:p>
        </w:tc>
        <w:tc>
          <w:tcPr>
            <w:tcW w:w="4586" w:type="dxa"/>
            <w:tcBorders>
              <w:top w:val="nil"/>
              <w:left w:val="nil"/>
              <w:bottom w:val="nil"/>
              <w:right w:val="nil"/>
            </w:tcBorders>
          </w:tcPr>
          <w:p w14:paraId="5B41BACC" w14:textId="77777777" w:rsidR="00000000" w:rsidRDefault="00000000">
            <w:pPr>
              <w:pStyle w:val="aa"/>
              <w:rPr>
                <w:sz w:val="22"/>
                <w:szCs w:val="22"/>
              </w:rPr>
            </w:pPr>
          </w:p>
        </w:tc>
      </w:tr>
      <w:tr w:rsidR="00000000" w14:paraId="0072F112" w14:textId="77777777">
        <w:tblPrEx>
          <w:tblCellMar>
            <w:top w:w="0" w:type="dxa"/>
            <w:bottom w:w="0" w:type="dxa"/>
          </w:tblCellMar>
        </w:tblPrEx>
        <w:tc>
          <w:tcPr>
            <w:tcW w:w="1401" w:type="dxa"/>
            <w:tcBorders>
              <w:top w:val="nil"/>
              <w:left w:val="nil"/>
              <w:bottom w:val="nil"/>
              <w:right w:val="nil"/>
            </w:tcBorders>
          </w:tcPr>
          <w:p w14:paraId="60AECEF6" w14:textId="77777777" w:rsidR="00000000" w:rsidRDefault="00000000">
            <w:pPr>
              <w:pStyle w:val="aa"/>
              <w:jc w:val="center"/>
              <w:rPr>
                <w:sz w:val="22"/>
                <w:szCs w:val="22"/>
              </w:rPr>
            </w:pPr>
            <w:r>
              <w:rPr>
                <w:sz w:val="22"/>
                <w:szCs w:val="22"/>
              </w:rPr>
              <w:t>A16A</w:t>
            </w:r>
          </w:p>
        </w:tc>
        <w:tc>
          <w:tcPr>
            <w:tcW w:w="4586" w:type="dxa"/>
            <w:tcBorders>
              <w:top w:val="nil"/>
              <w:left w:val="nil"/>
              <w:bottom w:val="nil"/>
              <w:right w:val="nil"/>
            </w:tcBorders>
          </w:tcPr>
          <w:p w14:paraId="2D46A915" w14:textId="77777777" w:rsidR="00000000" w:rsidRDefault="00000000">
            <w:pPr>
              <w:pStyle w:val="ad"/>
              <w:rPr>
                <w:sz w:val="22"/>
                <w:szCs w:val="22"/>
              </w:rPr>
            </w:pPr>
            <w:r>
              <w:rPr>
                <w:sz w:val="22"/>
                <w:szCs w:val="22"/>
              </w:rPr>
              <w:t>другие препараты для лечения заболеваний желудочно-кишечного тракта и нарушений обмена веществ</w:t>
            </w:r>
          </w:p>
        </w:tc>
        <w:tc>
          <w:tcPr>
            <w:tcW w:w="4586" w:type="dxa"/>
            <w:tcBorders>
              <w:top w:val="nil"/>
              <w:left w:val="nil"/>
              <w:bottom w:val="nil"/>
              <w:right w:val="nil"/>
            </w:tcBorders>
          </w:tcPr>
          <w:p w14:paraId="0AD14BD2" w14:textId="77777777" w:rsidR="00000000" w:rsidRDefault="00000000">
            <w:pPr>
              <w:pStyle w:val="aa"/>
              <w:rPr>
                <w:sz w:val="22"/>
                <w:szCs w:val="22"/>
              </w:rPr>
            </w:pPr>
          </w:p>
        </w:tc>
        <w:tc>
          <w:tcPr>
            <w:tcW w:w="4586" w:type="dxa"/>
            <w:tcBorders>
              <w:top w:val="nil"/>
              <w:left w:val="nil"/>
              <w:bottom w:val="nil"/>
              <w:right w:val="nil"/>
            </w:tcBorders>
          </w:tcPr>
          <w:p w14:paraId="1A566BD1" w14:textId="77777777" w:rsidR="00000000" w:rsidRDefault="00000000">
            <w:pPr>
              <w:pStyle w:val="aa"/>
              <w:rPr>
                <w:sz w:val="22"/>
                <w:szCs w:val="22"/>
              </w:rPr>
            </w:pPr>
          </w:p>
        </w:tc>
      </w:tr>
      <w:tr w:rsidR="00000000" w14:paraId="65B67A04" w14:textId="77777777">
        <w:tblPrEx>
          <w:tblCellMar>
            <w:top w:w="0" w:type="dxa"/>
            <w:bottom w:w="0" w:type="dxa"/>
          </w:tblCellMar>
        </w:tblPrEx>
        <w:tc>
          <w:tcPr>
            <w:tcW w:w="1401" w:type="dxa"/>
            <w:tcBorders>
              <w:top w:val="nil"/>
              <w:left w:val="nil"/>
              <w:bottom w:val="nil"/>
              <w:right w:val="nil"/>
            </w:tcBorders>
          </w:tcPr>
          <w:p w14:paraId="5496DF3C" w14:textId="77777777" w:rsidR="00000000" w:rsidRDefault="00000000">
            <w:pPr>
              <w:pStyle w:val="aa"/>
              <w:jc w:val="center"/>
              <w:rPr>
                <w:sz w:val="22"/>
                <w:szCs w:val="22"/>
              </w:rPr>
            </w:pPr>
            <w:r>
              <w:rPr>
                <w:sz w:val="22"/>
                <w:szCs w:val="22"/>
              </w:rPr>
              <w:t>A16AA</w:t>
            </w:r>
          </w:p>
        </w:tc>
        <w:tc>
          <w:tcPr>
            <w:tcW w:w="4586" w:type="dxa"/>
            <w:tcBorders>
              <w:top w:val="nil"/>
              <w:left w:val="nil"/>
              <w:bottom w:val="nil"/>
              <w:right w:val="nil"/>
            </w:tcBorders>
          </w:tcPr>
          <w:p w14:paraId="3AFED445" w14:textId="77777777" w:rsidR="00000000" w:rsidRDefault="00000000">
            <w:pPr>
              <w:pStyle w:val="ad"/>
              <w:rPr>
                <w:sz w:val="22"/>
                <w:szCs w:val="22"/>
              </w:rPr>
            </w:pPr>
            <w:r>
              <w:rPr>
                <w:sz w:val="22"/>
                <w:szCs w:val="22"/>
              </w:rPr>
              <w:t>аминокислоты и их производные</w:t>
            </w:r>
          </w:p>
        </w:tc>
        <w:tc>
          <w:tcPr>
            <w:tcW w:w="4586" w:type="dxa"/>
            <w:tcBorders>
              <w:top w:val="nil"/>
              <w:left w:val="nil"/>
              <w:bottom w:val="nil"/>
              <w:right w:val="nil"/>
            </w:tcBorders>
          </w:tcPr>
          <w:p w14:paraId="5D222758" w14:textId="77777777" w:rsidR="00000000" w:rsidRDefault="00000000">
            <w:pPr>
              <w:pStyle w:val="aa"/>
              <w:rPr>
                <w:sz w:val="22"/>
                <w:szCs w:val="22"/>
              </w:rPr>
            </w:pPr>
            <w:r>
              <w:rPr>
                <w:sz w:val="22"/>
                <w:szCs w:val="22"/>
              </w:rPr>
              <w:t>адеметионин</w:t>
            </w:r>
          </w:p>
        </w:tc>
        <w:tc>
          <w:tcPr>
            <w:tcW w:w="4586" w:type="dxa"/>
            <w:tcBorders>
              <w:top w:val="nil"/>
              <w:left w:val="nil"/>
              <w:bottom w:val="nil"/>
              <w:right w:val="nil"/>
            </w:tcBorders>
          </w:tcPr>
          <w:p w14:paraId="024C315D" w14:textId="77777777" w:rsidR="00000000" w:rsidRDefault="00000000">
            <w:pPr>
              <w:pStyle w:val="ad"/>
              <w:rPr>
                <w:sz w:val="22"/>
                <w:szCs w:val="22"/>
              </w:rPr>
            </w:pPr>
            <w:r>
              <w:rPr>
                <w:sz w:val="22"/>
                <w:szCs w:val="22"/>
              </w:rPr>
              <w:t>лиофилизат для приготовления раствора для внутривенного и внутримышечного введения;</w:t>
            </w:r>
          </w:p>
          <w:p w14:paraId="400E80D2" w14:textId="77777777" w:rsidR="00000000" w:rsidRDefault="00000000">
            <w:pPr>
              <w:pStyle w:val="ad"/>
              <w:rPr>
                <w:sz w:val="22"/>
                <w:szCs w:val="22"/>
              </w:rPr>
            </w:pPr>
            <w:r>
              <w:rPr>
                <w:sz w:val="22"/>
                <w:szCs w:val="22"/>
              </w:rPr>
              <w:t>таблетки кишечнорастворимые;</w:t>
            </w:r>
          </w:p>
          <w:p w14:paraId="0770CF70" w14:textId="77777777" w:rsidR="00000000" w:rsidRDefault="00000000">
            <w:pPr>
              <w:pStyle w:val="ad"/>
              <w:rPr>
                <w:sz w:val="22"/>
                <w:szCs w:val="22"/>
              </w:rPr>
            </w:pPr>
            <w:r>
              <w:rPr>
                <w:sz w:val="22"/>
                <w:szCs w:val="22"/>
              </w:rPr>
              <w:t>таблетки кишечнорастворимые, покрытые пленочной оболочкой;</w:t>
            </w:r>
          </w:p>
          <w:p w14:paraId="0DD2A952" w14:textId="77777777" w:rsidR="00000000" w:rsidRDefault="00000000">
            <w:pPr>
              <w:pStyle w:val="ad"/>
              <w:rPr>
                <w:sz w:val="22"/>
                <w:szCs w:val="22"/>
              </w:rPr>
            </w:pPr>
            <w:r>
              <w:rPr>
                <w:sz w:val="22"/>
                <w:szCs w:val="22"/>
              </w:rPr>
              <w:t>таблетки, покрытые кишечнорастворимой оболочкой</w:t>
            </w:r>
          </w:p>
        </w:tc>
      </w:tr>
      <w:tr w:rsidR="00000000" w14:paraId="2C37B74D" w14:textId="77777777">
        <w:tblPrEx>
          <w:tblCellMar>
            <w:top w:w="0" w:type="dxa"/>
            <w:bottom w:w="0" w:type="dxa"/>
          </w:tblCellMar>
        </w:tblPrEx>
        <w:tc>
          <w:tcPr>
            <w:tcW w:w="1401" w:type="dxa"/>
            <w:vMerge w:val="restart"/>
            <w:tcBorders>
              <w:top w:val="nil"/>
              <w:left w:val="nil"/>
              <w:bottom w:val="nil"/>
              <w:right w:val="nil"/>
            </w:tcBorders>
          </w:tcPr>
          <w:p w14:paraId="2473D361" w14:textId="77777777" w:rsidR="00000000" w:rsidRDefault="00000000">
            <w:pPr>
              <w:pStyle w:val="aa"/>
              <w:jc w:val="center"/>
              <w:rPr>
                <w:sz w:val="22"/>
                <w:szCs w:val="22"/>
              </w:rPr>
            </w:pPr>
            <w:r>
              <w:rPr>
                <w:sz w:val="22"/>
                <w:szCs w:val="22"/>
              </w:rPr>
              <w:t>A16AB</w:t>
            </w:r>
          </w:p>
        </w:tc>
        <w:tc>
          <w:tcPr>
            <w:tcW w:w="4586" w:type="dxa"/>
            <w:vMerge w:val="restart"/>
            <w:tcBorders>
              <w:top w:val="nil"/>
              <w:left w:val="nil"/>
              <w:bottom w:val="nil"/>
              <w:right w:val="nil"/>
            </w:tcBorders>
          </w:tcPr>
          <w:p w14:paraId="0A81079C" w14:textId="77777777" w:rsidR="00000000" w:rsidRDefault="00000000">
            <w:pPr>
              <w:pStyle w:val="ad"/>
              <w:rPr>
                <w:sz w:val="22"/>
                <w:szCs w:val="22"/>
              </w:rPr>
            </w:pPr>
            <w:r>
              <w:rPr>
                <w:sz w:val="22"/>
                <w:szCs w:val="22"/>
              </w:rPr>
              <w:t>ферментные препараты</w:t>
            </w:r>
          </w:p>
        </w:tc>
        <w:tc>
          <w:tcPr>
            <w:tcW w:w="4586" w:type="dxa"/>
            <w:tcBorders>
              <w:top w:val="nil"/>
              <w:left w:val="nil"/>
              <w:bottom w:val="nil"/>
              <w:right w:val="nil"/>
            </w:tcBorders>
          </w:tcPr>
          <w:p w14:paraId="130D9735" w14:textId="77777777" w:rsidR="00000000" w:rsidRDefault="00000000">
            <w:pPr>
              <w:pStyle w:val="aa"/>
              <w:rPr>
                <w:sz w:val="22"/>
                <w:szCs w:val="22"/>
              </w:rPr>
            </w:pPr>
            <w:r>
              <w:rPr>
                <w:sz w:val="22"/>
                <w:szCs w:val="22"/>
              </w:rPr>
              <w:t>агалсидаза альфа</w:t>
            </w:r>
          </w:p>
        </w:tc>
        <w:tc>
          <w:tcPr>
            <w:tcW w:w="4586" w:type="dxa"/>
            <w:tcBorders>
              <w:top w:val="nil"/>
              <w:left w:val="nil"/>
              <w:bottom w:val="nil"/>
              <w:right w:val="nil"/>
            </w:tcBorders>
          </w:tcPr>
          <w:p w14:paraId="0B6E9430"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20F6A570" w14:textId="77777777">
        <w:tblPrEx>
          <w:tblCellMar>
            <w:top w:w="0" w:type="dxa"/>
            <w:bottom w:w="0" w:type="dxa"/>
          </w:tblCellMar>
        </w:tblPrEx>
        <w:tc>
          <w:tcPr>
            <w:tcW w:w="1401" w:type="dxa"/>
            <w:vMerge/>
            <w:tcBorders>
              <w:top w:val="nil"/>
              <w:left w:val="nil"/>
              <w:bottom w:val="nil"/>
              <w:right w:val="nil"/>
            </w:tcBorders>
          </w:tcPr>
          <w:p w14:paraId="707FD1D9" w14:textId="77777777" w:rsidR="00000000" w:rsidRDefault="00000000">
            <w:pPr>
              <w:pStyle w:val="aa"/>
              <w:rPr>
                <w:sz w:val="22"/>
                <w:szCs w:val="22"/>
              </w:rPr>
            </w:pPr>
          </w:p>
        </w:tc>
        <w:tc>
          <w:tcPr>
            <w:tcW w:w="4586" w:type="dxa"/>
            <w:vMerge/>
            <w:tcBorders>
              <w:top w:val="nil"/>
              <w:left w:val="nil"/>
              <w:bottom w:val="nil"/>
              <w:right w:val="nil"/>
            </w:tcBorders>
          </w:tcPr>
          <w:p w14:paraId="72A2599B" w14:textId="77777777" w:rsidR="00000000" w:rsidRDefault="00000000">
            <w:pPr>
              <w:pStyle w:val="aa"/>
              <w:rPr>
                <w:sz w:val="22"/>
                <w:szCs w:val="22"/>
              </w:rPr>
            </w:pPr>
          </w:p>
        </w:tc>
        <w:tc>
          <w:tcPr>
            <w:tcW w:w="4586" w:type="dxa"/>
            <w:tcBorders>
              <w:top w:val="nil"/>
              <w:left w:val="nil"/>
              <w:bottom w:val="nil"/>
              <w:right w:val="nil"/>
            </w:tcBorders>
          </w:tcPr>
          <w:p w14:paraId="59547F2D" w14:textId="77777777" w:rsidR="00000000" w:rsidRDefault="00000000">
            <w:pPr>
              <w:pStyle w:val="aa"/>
              <w:rPr>
                <w:sz w:val="22"/>
                <w:szCs w:val="22"/>
              </w:rPr>
            </w:pPr>
            <w:r>
              <w:rPr>
                <w:sz w:val="22"/>
                <w:szCs w:val="22"/>
              </w:rPr>
              <w:t>агалсидаза бета</w:t>
            </w:r>
          </w:p>
        </w:tc>
        <w:tc>
          <w:tcPr>
            <w:tcW w:w="4586" w:type="dxa"/>
            <w:tcBorders>
              <w:top w:val="nil"/>
              <w:left w:val="nil"/>
              <w:bottom w:val="nil"/>
              <w:right w:val="nil"/>
            </w:tcBorders>
          </w:tcPr>
          <w:p w14:paraId="199FC288"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tc>
      </w:tr>
      <w:tr w:rsidR="00000000" w14:paraId="1267BEF2" w14:textId="77777777">
        <w:tblPrEx>
          <w:tblCellMar>
            <w:top w:w="0" w:type="dxa"/>
            <w:bottom w:w="0" w:type="dxa"/>
          </w:tblCellMar>
        </w:tblPrEx>
        <w:tc>
          <w:tcPr>
            <w:tcW w:w="1401" w:type="dxa"/>
            <w:vMerge/>
            <w:tcBorders>
              <w:top w:val="nil"/>
              <w:left w:val="nil"/>
              <w:bottom w:val="nil"/>
              <w:right w:val="nil"/>
            </w:tcBorders>
          </w:tcPr>
          <w:p w14:paraId="31357ED9" w14:textId="77777777" w:rsidR="00000000" w:rsidRDefault="00000000">
            <w:pPr>
              <w:pStyle w:val="aa"/>
              <w:rPr>
                <w:sz w:val="22"/>
                <w:szCs w:val="22"/>
              </w:rPr>
            </w:pPr>
          </w:p>
        </w:tc>
        <w:tc>
          <w:tcPr>
            <w:tcW w:w="4586" w:type="dxa"/>
            <w:vMerge/>
            <w:tcBorders>
              <w:top w:val="nil"/>
              <w:left w:val="nil"/>
              <w:bottom w:val="nil"/>
              <w:right w:val="nil"/>
            </w:tcBorders>
          </w:tcPr>
          <w:p w14:paraId="6C501768" w14:textId="77777777" w:rsidR="00000000" w:rsidRDefault="00000000">
            <w:pPr>
              <w:pStyle w:val="aa"/>
              <w:rPr>
                <w:sz w:val="22"/>
                <w:szCs w:val="22"/>
              </w:rPr>
            </w:pPr>
          </w:p>
        </w:tc>
        <w:tc>
          <w:tcPr>
            <w:tcW w:w="4586" w:type="dxa"/>
            <w:tcBorders>
              <w:top w:val="nil"/>
              <w:left w:val="nil"/>
              <w:bottom w:val="nil"/>
              <w:right w:val="nil"/>
            </w:tcBorders>
          </w:tcPr>
          <w:p w14:paraId="579EE30C" w14:textId="77777777" w:rsidR="00000000" w:rsidRDefault="00000000">
            <w:pPr>
              <w:pStyle w:val="aa"/>
              <w:rPr>
                <w:sz w:val="22"/>
                <w:szCs w:val="22"/>
              </w:rPr>
            </w:pPr>
            <w:r>
              <w:rPr>
                <w:sz w:val="22"/>
                <w:szCs w:val="22"/>
              </w:rPr>
              <w:t>велаглюцераза альфа</w:t>
            </w:r>
          </w:p>
        </w:tc>
        <w:tc>
          <w:tcPr>
            <w:tcW w:w="4586" w:type="dxa"/>
            <w:tcBorders>
              <w:top w:val="nil"/>
              <w:left w:val="nil"/>
              <w:bottom w:val="nil"/>
              <w:right w:val="nil"/>
            </w:tcBorders>
          </w:tcPr>
          <w:p w14:paraId="05791D5A"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6208D288" w14:textId="77777777">
        <w:tblPrEx>
          <w:tblCellMar>
            <w:top w:w="0" w:type="dxa"/>
            <w:bottom w:w="0" w:type="dxa"/>
          </w:tblCellMar>
        </w:tblPrEx>
        <w:tc>
          <w:tcPr>
            <w:tcW w:w="1401" w:type="dxa"/>
            <w:vMerge/>
            <w:tcBorders>
              <w:top w:val="nil"/>
              <w:left w:val="nil"/>
              <w:bottom w:val="nil"/>
              <w:right w:val="nil"/>
            </w:tcBorders>
          </w:tcPr>
          <w:p w14:paraId="3114F4B3" w14:textId="77777777" w:rsidR="00000000" w:rsidRDefault="00000000">
            <w:pPr>
              <w:pStyle w:val="aa"/>
              <w:rPr>
                <w:sz w:val="22"/>
                <w:szCs w:val="22"/>
              </w:rPr>
            </w:pPr>
          </w:p>
        </w:tc>
        <w:tc>
          <w:tcPr>
            <w:tcW w:w="4586" w:type="dxa"/>
            <w:vMerge/>
            <w:tcBorders>
              <w:top w:val="nil"/>
              <w:left w:val="nil"/>
              <w:bottom w:val="nil"/>
              <w:right w:val="nil"/>
            </w:tcBorders>
          </w:tcPr>
          <w:p w14:paraId="0BFC4601" w14:textId="77777777" w:rsidR="00000000" w:rsidRDefault="00000000">
            <w:pPr>
              <w:pStyle w:val="aa"/>
              <w:rPr>
                <w:sz w:val="22"/>
                <w:szCs w:val="22"/>
              </w:rPr>
            </w:pPr>
          </w:p>
        </w:tc>
        <w:tc>
          <w:tcPr>
            <w:tcW w:w="4586" w:type="dxa"/>
            <w:tcBorders>
              <w:top w:val="nil"/>
              <w:left w:val="nil"/>
              <w:bottom w:val="nil"/>
              <w:right w:val="nil"/>
            </w:tcBorders>
          </w:tcPr>
          <w:p w14:paraId="68165912" w14:textId="77777777" w:rsidR="00000000" w:rsidRDefault="00000000">
            <w:pPr>
              <w:pStyle w:val="aa"/>
              <w:rPr>
                <w:sz w:val="22"/>
                <w:szCs w:val="22"/>
              </w:rPr>
            </w:pPr>
            <w:r>
              <w:rPr>
                <w:sz w:val="22"/>
                <w:szCs w:val="22"/>
              </w:rPr>
              <w:t>галсульфаза</w:t>
            </w:r>
          </w:p>
        </w:tc>
        <w:tc>
          <w:tcPr>
            <w:tcW w:w="4586" w:type="dxa"/>
            <w:tcBorders>
              <w:top w:val="nil"/>
              <w:left w:val="nil"/>
              <w:bottom w:val="nil"/>
              <w:right w:val="nil"/>
            </w:tcBorders>
          </w:tcPr>
          <w:p w14:paraId="3C63F708"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0E84C75C" w14:textId="77777777">
        <w:tblPrEx>
          <w:tblCellMar>
            <w:top w:w="0" w:type="dxa"/>
            <w:bottom w:w="0" w:type="dxa"/>
          </w:tblCellMar>
        </w:tblPrEx>
        <w:tc>
          <w:tcPr>
            <w:tcW w:w="1401" w:type="dxa"/>
            <w:vMerge/>
            <w:tcBorders>
              <w:top w:val="nil"/>
              <w:left w:val="nil"/>
              <w:bottom w:val="nil"/>
              <w:right w:val="nil"/>
            </w:tcBorders>
          </w:tcPr>
          <w:p w14:paraId="0781A970" w14:textId="77777777" w:rsidR="00000000" w:rsidRDefault="00000000">
            <w:pPr>
              <w:pStyle w:val="aa"/>
              <w:rPr>
                <w:sz w:val="22"/>
                <w:szCs w:val="22"/>
              </w:rPr>
            </w:pPr>
          </w:p>
        </w:tc>
        <w:tc>
          <w:tcPr>
            <w:tcW w:w="4586" w:type="dxa"/>
            <w:vMerge/>
            <w:tcBorders>
              <w:top w:val="nil"/>
              <w:left w:val="nil"/>
              <w:bottom w:val="nil"/>
              <w:right w:val="nil"/>
            </w:tcBorders>
          </w:tcPr>
          <w:p w14:paraId="144DF519" w14:textId="77777777" w:rsidR="00000000" w:rsidRDefault="00000000">
            <w:pPr>
              <w:pStyle w:val="aa"/>
              <w:rPr>
                <w:sz w:val="22"/>
                <w:szCs w:val="22"/>
              </w:rPr>
            </w:pPr>
          </w:p>
        </w:tc>
        <w:tc>
          <w:tcPr>
            <w:tcW w:w="4586" w:type="dxa"/>
            <w:tcBorders>
              <w:top w:val="nil"/>
              <w:left w:val="nil"/>
              <w:bottom w:val="nil"/>
              <w:right w:val="nil"/>
            </w:tcBorders>
          </w:tcPr>
          <w:p w14:paraId="0DC07788" w14:textId="77777777" w:rsidR="00000000" w:rsidRDefault="00000000">
            <w:pPr>
              <w:pStyle w:val="aa"/>
              <w:rPr>
                <w:sz w:val="22"/>
                <w:szCs w:val="22"/>
              </w:rPr>
            </w:pPr>
            <w:r>
              <w:rPr>
                <w:sz w:val="22"/>
                <w:szCs w:val="22"/>
              </w:rPr>
              <w:t>идурсульфаза</w:t>
            </w:r>
          </w:p>
        </w:tc>
        <w:tc>
          <w:tcPr>
            <w:tcW w:w="4586" w:type="dxa"/>
            <w:tcBorders>
              <w:top w:val="nil"/>
              <w:left w:val="nil"/>
              <w:bottom w:val="nil"/>
              <w:right w:val="nil"/>
            </w:tcBorders>
          </w:tcPr>
          <w:p w14:paraId="2BB65FC5"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17219610" w14:textId="77777777">
        <w:tblPrEx>
          <w:tblCellMar>
            <w:top w:w="0" w:type="dxa"/>
            <w:bottom w:w="0" w:type="dxa"/>
          </w:tblCellMar>
        </w:tblPrEx>
        <w:tc>
          <w:tcPr>
            <w:tcW w:w="1401" w:type="dxa"/>
            <w:vMerge/>
            <w:tcBorders>
              <w:top w:val="nil"/>
              <w:left w:val="nil"/>
              <w:bottom w:val="nil"/>
              <w:right w:val="nil"/>
            </w:tcBorders>
          </w:tcPr>
          <w:p w14:paraId="16E0D024" w14:textId="77777777" w:rsidR="00000000" w:rsidRDefault="00000000">
            <w:pPr>
              <w:pStyle w:val="aa"/>
              <w:rPr>
                <w:sz w:val="22"/>
                <w:szCs w:val="22"/>
              </w:rPr>
            </w:pPr>
          </w:p>
        </w:tc>
        <w:tc>
          <w:tcPr>
            <w:tcW w:w="4586" w:type="dxa"/>
            <w:vMerge/>
            <w:tcBorders>
              <w:top w:val="nil"/>
              <w:left w:val="nil"/>
              <w:bottom w:val="nil"/>
              <w:right w:val="nil"/>
            </w:tcBorders>
          </w:tcPr>
          <w:p w14:paraId="499DC600" w14:textId="77777777" w:rsidR="00000000" w:rsidRDefault="00000000">
            <w:pPr>
              <w:pStyle w:val="aa"/>
              <w:rPr>
                <w:sz w:val="22"/>
                <w:szCs w:val="22"/>
              </w:rPr>
            </w:pPr>
          </w:p>
        </w:tc>
        <w:tc>
          <w:tcPr>
            <w:tcW w:w="4586" w:type="dxa"/>
            <w:tcBorders>
              <w:top w:val="nil"/>
              <w:left w:val="nil"/>
              <w:bottom w:val="nil"/>
              <w:right w:val="nil"/>
            </w:tcBorders>
          </w:tcPr>
          <w:p w14:paraId="44C1CE6F" w14:textId="77777777" w:rsidR="00000000" w:rsidRDefault="00000000">
            <w:pPr>
              <w:pStyle w:val="aa"/>
              <w:rPr>
                <w:sz w:val="22"/>
                <w:szCs w:val="22"/>
              </w:rPr>
            </w:pPr>
            <w:r>
              <w:rPr>
                <w:sz w:val="22"/>
                <w:szCs w:val="22"/>
              </w:rPr>
              <w:t>идурсульфаза бета</w:t>
            </w:r>
          </w:p>
        </w:tc>
        <w:tc>
          <w:tcPr>
            <w:tcW w:w="4586" w:type="dxa"/>
            <w:tcBorders>
              <w:top w:val="nil"/>
              <w:left w:val="nil"/>
              <w:bottom w:val="nil"/>
              <w:right w:val="nil"/>
            </w:tcBorders>
          </w:tcPr>
          <w:p w14:paraId="5A194965"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60AAC62A" w14:textId="77777777">
        <w:tblPrEx>
          <w:tblCellMar>
            <w:top w:w="0" w:type="dxa"/>
            <w:bottom w:w="0" w:type="dxa"/>
          </w:tblCellMar>
        </w:tblPrEx>
        <w:tc>
          <w:tcPr>
            <w:tcW w:w="1401" w:type="dxa"/>
            <w:vMerge/>
            <w:tcBorders>
              <w:top w:val="nil"/>
              <w:left w:val="nil"/>
              <w:bottom w:val="nil"/>
              <w:right w:val="nil"/>
            </w:tcBorders>
          </w:tcPr>
          <w:p w14:paraId="7E86ACA4" w14:textId="77777777" w:rsidR="00000000" w:rsidRDefault="00000000">
            <w:pPr>
              <w:pStyle w:val="aa"/>
              <w:rPr>
                <w:sz w:val="22"/>
                <w:szCs w:val="22"/>
              </w:rPr>
            </w:pPr>
          </w:p>
        </w:tc>
        <w:tc>
          <w:tcPr>
            <w:tcW w:w="4586" w:type="dxa"/>
            <w:vMerge/>
            <w:tcBorders>
              <w:top w:val="nil"/>
              <w:left w:val="nil"/>
              <w:bottom w:val="nil"/>
              <w:right w:val="nil"/>
            </w:tcBorders>
          </w:tcPr>
          <w:p w14:paraId="0F99FEB3" w14:textId="77777777" w:rsidR="00000000" w:rsidRDefault="00000000">
            <w:pPr>
              <w:pStyle w:val="aa"/>
              <w:rPr>
                <w:sz w:val="22"/>
                <w:szCs w:val="22"/>
              </w:rPr>
            </w:pPr>
          </w:p>
        </w:tc>
        <w:tc>
          <w:tcPr>
            <w:tcW w:w="4586" w:type="dxa"/>
            <w:tcBorders>
              <w:top w:val="nil"/>
              <w:left w:val="nil"/>
              <w:bottom w:val="nil"/>
              <w:right w:val="nil"/>
            </w:tcBorders>
          </w:tcPr>
          <w:p w14:paraId="21CCDAE4" w14:textId="77777777" w:rsidR="00000000" w:rsidRDefault="00000000">
            <w:pPr>
              <w:pStyle w:val="aa"/>
              <w:rPr>
                <w:sz w:val="22"/>
                <w:szCs w:val="22"/>
              </w:rPr>
            </w:pPr>
            <w:r>
              <w:rPr>
                <w:sz w:val="22"/>
                <w:szCs w:val="22"/>
              </w:rPr>
              <w:t>имиглюцераза</w:t>
            </w:r>
          </w:p>
        </w:tc>
        <w:tc>
          <w:tcPr>
            <w:tcW w:w="4586" w:type="dxa"/>
            <w:tcBorders>
              <w:top w:val="nil"/>
              <w:left w:val="nil"/>
              <w:bottom w:val="nil"/>
              <w:right w:val="nil"/>
            </w:tcBorders>
          </w:tcPr>
          <w:p w14:paraId="4AF629B4"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081A81DD" w14:textId="77777777">
        <w:tblPrEx>
          <w:tblCellMar>
            <w:top w:w="0" w:type="dxa"/>
            <w:bottom w:w="0" w:type="dxa"/>
          </w:tblCellMar>
        </w:tblPrEx>
        <w:tc>
          <w:tcPr>
            <w:tcW w:w="1401" w:type="dxa"/>
            <w:vMerge/>
            <w:tcBorders>
              <w:top w:val="nil"/>
              <w:left w:val="nil"/>
              <w:bottom w:val="nil"/>
              <w:right w:val="nil"/>
            </w:tcBorders>
          </w:tcPr>
          <w:p w14:paraId="1281290E" w14:textId="77777777" w:rsidR="00000000" w:rsidRDefault="00000000">
            <w:pPr>
              <w:pStyle w:val="aa"/>
              <w:rPr>
                <w:sz w:val="22"/>
                <w:szCs w:val="22"/>
              </w:rPr>
            </w:pPr>
          </w:p>
        </w:tc>
        <w:tc>
          <w:tcPr>
            <w:tcW w:w="4586" w:type="dxa"/>
            <w:vMerge/>
            <w:tcBorders>
              <w:top w:val="nil"/>
              <w:left w:val="nil"/>
              <w:bottom w:val="nil"/>
              <w:right w:val="nil"/>
            </w:tcBorders>
          </w:tcPr>
          <w:p w14:paraId="0010B1DE" w14:textId="77777777" w:rsidR="00000000" w:rsidRDefault="00000000">
            <w:pPr>
              <w:pStyle w:val="aa"/>
              <w:rPr>
                <w:sz w:val="22"/>
                <w:szCs w:val="22"/>
              </w:rPr>
            </w:pPr>
          </w:p>
        </w:tc>
        <w:tc>
          <w:tcPr>
            <w:tcW w:w="4586" w:type="dxa"/>
            <w:tcBorders>
              <w:top w:val="nil"/>
              <w:left w:val="nil"/>
              <w:bottom w:val="nil"/>
              <w:right w:val="nil"/>
            </w:tcBorders>
          </w:tcPr>
          <w:p w14:paraId="1B843278" w14:textId="77777777" w:rsidR="00000000" w:rsidRDefault="00000000">
            <w:pPr>
              <w:pStyle w:val="aa"/>
              <w:rPr>
                <w:sz w:val="22"/>
                <w:szCs w:val="22"/>
              </w:rPr>
            </w:pPr>
            <w:r>
              <w:rPr>
                <w:sz w:val="22"/>
                <w:szCs w:val="22"/>
              </w:rPr>
              <w:t>ларонидаза</w:t>
            </w:r>
          </w:p>
        </w:tc>
        <w:tc>
          <w:tcPr>
            <w:tcW w:w="4586" w:type="dxa"/>
            <w:tcBorders>
              <w:top w:val="nil"/>
              <w:left w:val="nil"/>
              <w:bottom w:val="nil"/>
              <w:right w:val="nil"/>
            </w:tcBorders>
          </w:tcPr>
          <w:p w14:paraId="3990EE80"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1395F807" w14:textId="77777777">
        <w:tblPrEx>
          <w:tblCellMar>
            <w:top w:w="0" w:type="dxa"/>
            <w:bottom w:w="0" w:type="dxa"/>
          </w:tblCellMar>
        </w:tblPrEx>
        <w:tc>
          <w:tcPr>
            <w:tcW w:w="1401" w:type="dxa"/>
            <w:tcBorders>
              <w:top w:val="nil"/>
              <w:left w:val="nil"/>
              <w:bottom w:val="nil"/>
              <w:right w:val="nil"/>
            </w:tcBorders>
          </w:tcPr>
          <w:p w14:paraId="7BF4BB32" w14:textId="77777777" w:rsidR="00000000" w:rsidRDefault="00000000">
            <w:pPr>
              <w:pStyle w:val="aa"/>
              <w:rPr>
                <w:sz w:val="22"/>
                <w:szCs w:val="22"/>
              </w:rPr>
            </w:pPr>
          </w:p>
        </w:tc>
        <w:tc>
          <w:tcPr>
            <w:tcW w:w="4586" w:type="dxa"/>
            <w:tcBorders>
              <w:top w:val="nil"/>
              <w:left w:val="nil"/>
              <w:bottom w:val="nil"/>
              <w:right w:val="nil"/>
            </w:tcBorders>
          </w:tcPr>
          <w:p w14:paraId="76BE6B0A" w14:textId="77777777" w:rsidR="00000000" w:rsidRDefault="00000000">
            <w:pPr>
              <w:pStyle w:val="aa"/>
              <w:rPr>
                <w:sz w:val="22"/>
                <w:szCs w:val="22"/>
              </w:rPr>
            </w:pPr>
          </w:p>
        </w:tc>
        <w:tc>
          <w:tcPr>
            <w:tcW w:w="4586" w:type="dxa"/>
            <w:tcBorders>
              <w:top w:val="nil"/>
              <w:left w:val="nil"/>
              <w:bottom w:val="nil"/>
              <w:right w:val="nil"/>
            </w:tcBorders>
          </w:tcPr>
          <w:p w14:paraId="021D64D5" w14:textId="77777777" w:rsidR="00000000" w:rsidRDefault="00000000">
            <w:pPr>
              <w:pStyle w:val="aa"/>
              <w:rPr>
                <w:sz w:val="22"/>
                <w:szCs w:val="22"/>
              </w:rPr>
            </w:pPr>
            <w:r>
              <w:rPr>
                <w:sz w:val="22"/>
                <w:szCs w:val="22"/>
              </w:rPr>
              <w:t>себелипаза альфа</w:t>
            </w:r>
          </w:p>
        </w:tc>
        <w:tc>
          <w:tcPr>
            <w:tcW w:w="4586" w:type="dxa"/>
            <w:tcBorders>
              <w:top w:val="nil"/>
              <w:left w:val="nil"/>
              <w:bottom w:val="nil"/>
              <w:right w:val="nil"/>
            </w:tcBorders>
          </w:tcPr>
          <w:p w14:paraId="3CB1FF25"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18C07923" w14:textId="77777777">
        <w:tblPrEx>
          <w:tblCellMar>
            <w:top w:w="0" w:type="dxa"/>
            <w:bottom w:w="0" w:type="dxa"/>
          </w:tblCellMar>
        </w:tblPrEx>
        <w:tc>
          <w:tcPr>
            <w:tcW w:w="1401" w:type="dxa"/>
            <w:tcBorders>
              <w:top w:val="nil"/>
              <w:left w:val="nil"/>
              <w:bottom w:val="nil"/>
              <w:right w:val="nil"/>
            </w:tcBorders>
          </w:tcPr>
          <w:p w14:paraId="7B58D6E4" w14:textId="77777777" w:rsidR="00000000" w:rsidRDefault="00000000">
            <w:pPr>
              <w:pStyle w:val="aa"/>
              <w:rPr>
                <w:sz w:val="22"/>
                <w:szCs w:val="22"/>
              </w:rPr>
            </w:pPr>
          </w:p>
        </w:tc>
        <w:tc>
          <w:tcPr>
            <w:tcW w:w="4586" w:type="dxa"/>
            <w:tcBorders>
              <w:top w:val="nil"/>
              <w:left w:val="nil"/>
              <w:bottom w:val="nil"/>
              <w:right w:val="nil"/>
            </w:tcBorders>
          </w:tcPr>
          <w:p w14:paraId="1A38EB6E" w14:textId="77777777" w:rsidR="00000000" w:rsidRDefault="00000000">
            <w:pPr>
              <w:pStyle w:val="aa"/>
              <w:rPr>
                <w:sz w:val="22"/>
                <w:szCs w:val="22"/>
              </w:rPr>
            </w:pPr>
          </w:p>
        </w:tc>
        <w:tc>
          <w:tcPr>
            <w:tcW w:w="4586" w:type="dxa"/>
            <w:tcBorders>
              <w:top w:val="nil"/>
              <w:left w:val="nil"/>
              <w:bottom w:val="nil"/>
              <w:right w:val="nil"/>
            </w:tcBorders>
          </w:tcPr>
          <w:p w14:paraId="14ACA584" w14:textId="77777777" w:rsidR="00000000" w:rsidRDefault="00000000">
            <w:pPr>
              <w:pStyle w:val="aa"/>
              <w:rPr>
                <w:sz w:val="22"/>
                <w:szCs w:val="22"/>
              </w:rPr>
            </w:pPr>
            <w:r>
              <w:rPr>
                <w:sz w:val="22"/>
                <w:szCs w:val="22"/>
              </w:rPr>
              <w:t>талиглюцераза альфа</w:t>
            </w:r>
          </w:p>
        </w:tc>
        <w:tc>
          <w:tcPr>
            <w:tcW w:w="4586" w:type="dxa"/>
            <w:tcBorders>
              <w:top w:val="nil"/>
              <w:left w:val="nil"/>
              <w:bottom w:val="nil"/>
              <w:right w:val="nil"/>
            </w:tcBorders>
          </w:tcPr>
          <w:p w14:paraId="3E568887"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tc>
      </w:tr>
      <w:tr w:rsidR="00000000" w14:paraId="42EE38A7" w14:textId="77777777">
        <w:tblPrEx>
          <w:tblCellMar>
            <w:top w:w="0" w:type="dxa"/>
            <w:bottom w:w="0" w:type="dxa"/>
          </w:tblCellMar>
        </w:tblPrEx>
        <w:tc>
          <w:tcPr>
            <w:tcW w:w="1401" w:type="dxa"/>
            <w:vMerge w:val="restart"/>
            <w:tcBorders>
              <w:top w:val="nil"/>
              <w:left w:val="nil"/>
              <w:bottom w:val="nil"/>
              <w:right w:val="nil"/>
            </w:tcBorders>
          </w:tcPr>
          <w:p w14:paraId="2AF4023E" w14:textId="77777777" w:rsidR="00000000" w:rsidRDefault="00000000">
            <w:pPr>
              <w:pStyle w:val="aa"/>
              <w:jc w:val="center"/>
              <w:rPr>
                <w:sz w:val="22"/>
                <w:szCs w:val="22"/>
              </w:rPr>
            </w:pPr>
            <w:bookmarkStart w:id="295" w:name="sub_50034"/>
            <w:r>
              <w:rPr>
                <w:sz w:val="22"/>
                <w:szCs w:val="22"/>
              </w:rPr>
              <w:t>A16AX</w:t>
            </w:r>
            <w:bookmarkEnd w:id="295"/>
          </w:p>
        </w:tc>
        <w:tc>
          <w:tcPr>
            <w:tcW w:w="4586" w:type="dxa"/>
            <w:vMerge w:val="restart"/>
            <w:tcBorders>
              <w:top w:val="nil"/>
              <w:left w:val="nil"/>
              <w:bottom w:val="nil"/>
              <w:right w:val="nil"/>
            </w:tcBorders>
          </w:tcPr>
          <w:p w14:paraId="6E06C5C9" w14:textId="77777777" w:rsidR="00000000" w:rsidRDefault="00000000">
            <w:pPr>
              <w:pStyle w:val="ad"/>
              <w:rPr>
                <w:sz w:val="22"/>
                <w:szCs w:val="22"/>
              </w:rPr>
            </w:pPr>
            <w:r>
              <w:rPr>
                <w:sz w:val="22"/>
                <w:szCs w:val="22"/>
              </w:rPr>
              <w:t>прочие препараты для лечения заболеваний желудочно-кишечного тракта и нарушений обмена веществ</w:t>
            </w:r>
          </w:p>
        </w:tc>
        <w:tc>
          <w:tcPr>
            <w:tcW w:w="4586" w:type="dxa"/>
            <w:tcBorders>
              <w:top w:val="nil"/>
              <w:left w:val="nil"/>
              <w:bottom w:val="nil"/>
              <w:right w:val="nil"/>
            </w:tcBorders>
          </w:tcPr>
          <w:p w14:paraId="14DE91E1" w14:textId="77777777" w:rsidR="00000000" w:rsidRDefault="00000000">
            <w:pPr>
              <w:pStyle w:val="aa"/>
              <w:rPr>
                <w:sz w:val="22"/>
                <w:szCs w:val="22"/>
              </w:rPr>
            </w:pPr>
            <w:r>
              <w:rPr>
                <w:sz w:val="22"/>
                <w:szCs w:val="22"/>
              </w:rPr>
              <w:t>миглустат</w:t>
            </w:r>
          </w:p>
        </w:tc>
        <w:tc>
          <w:tcPr>
            <w:tcW w:w="4586" w:type="dxa"/>
            <w:tcBorders>
              <w:top w:val="nil"/>
              <w:left w:val="nil"/>
              <w:bottom w:val="nil"/>
              <w:right w:val="nil"/>
            </w:tcBorders>
          </w:tcPr>
          <w:p w14:paraId="398F20E8" w14:textId="77777777" w:rsidR="00000000" w:rsidRDefault="00000000">
            <w:pPr>
              <w:pStyle w:val="ad"/>
              <w:rPr>
                <w:sz w:val="22"/>
                <w:szCs w:val="22"/>
              </w:rPr>
            </w:pPr>
            <w:r>
              <w:rPr>
                <w:sz w:val="22"/>
                <w:szCs w:val="22"/>
              </w:rPr>
              <w:t>капсулы</w:t>
            </w:r>
          </w:p>
        </w:tc>
      </w:tr>
      <w:tr w:rsidR="00000000" w14:paraId="3C7327AF" w14:textId="77777777">
        <w:tblPrEx>
          <w:tblCellMar>
            <w:top w:w="0" w:type="dxa"/>
            <w:bottom w:w="0" w:type="dxa"/>
          </w:tblCellMar>
        </w:tblPrEx>
        <w:tc>
          <w:tcPr>
            <w:tcW w:w="1401" w:type="dxa"/>
            <w:vMerge/>
            <w:tcBorders>
              <w:top w:val="nil"/>
              <w:left w:val="nil"/>
              <w:bottom w:val="nil"/>
              <w:right w:val="nil"/>
            </w:tcBorders>
          </w:tcPr>
          <w:p w14:paraId="48002660" w14:textId="77777777" w:rsidR="00000000" w:rsidRDefault="00000000">
            <w:pPr>
              <w:pStyle w:val="aa"/>
              <w:rPr>
                <w:sz w:val="22"/>
                <w:szCs w:val="22"/>
              </w:rPr>
            </w:pPr>
          </w:p>
        </w:tc>
        <w:tc>
          <w:tcPr>
            <w:tcW w:w="4586" w:type="dxa"/>
            <w:vMerge/>
            <w:tcBorders>
              <w:top w:val="nil"/>
              <w:left w:val="nil"/>
              <w:bottom w:val="nil"/>
              <w:right w:val="nil"/>
            </w:tcBorders>
          </w:tcPr>
          <w:p w14:paraId="48CD0432" w14:textId="77777777" w:rsidR="00000000" w:rsidRDefault="00000000">
            <w:pPr>
              <w:pStyle w:val="aa"/>
              <w:rPr>
                <w:sz w:val="22"/>
                <w:szCs w:val="22"/>
              </w:rPr>
            </w:pPr>
          </w:p>
        </w:tc>
        <w:tc>
          <w:tcPr>
            <w:tcW w:w="4586" w:type="dxa"/>
            <w:tcBorders>
              <w:top w:val="nil"/>
              <w:left w:val="nil"/>
              <w:bottom w:val="nil"/>
              <w:right w:val="nil"/>
            </w:tcBorders>
          </w:tcPr>
          <w:p w14:paraId="7C26CB66" w14:textId="77777777" w:rsidR="00000000" w:rsidRDefault="00000000">
            <w:pPr>
              <w:pStyle w:val="aa"/>
              <w:rPr>
                <w:sz w:val="22"/>
                <w:szCs w:val="22"/>
              </w:rPr>
            </w:pPr>
            <w:r>
              <w:rPr>
                <w:sz w:val="22"/>
                <w:szCs w:val="22"/>
              </w:rPr>
              <w:t>нитизинон</w:t>
            </w:r>
          </w:p>
        </w:tc>
        <w:tc>
          <w:tcPr>
            <w:tcW w:w="4586" w:type="dxa"/>
            <w:tcBorders>
              <w:top w:val="nil"/>
              <w:left w:val="nil"/>
              <w:bottom w:val="nil"/>
              <w:right w:val="nil"/>
            </w:tcBorders>
          </w:tcPr>
          <w:p w14:paraId="77561511" w14:textId="77777777" w:rsidR="00000000" w:rsidRDefault="00000000">
            <w:pPr>
              <w:pStyle w:val="ad"/>
              <w:rPr>
                <w:sz w:val="22"/>
                <w:szCs w:val="22"/>
              </w:rPr>
            </w:pPr>
            <w:r>
              <w:rPr>
                <w:sz w:val="22"/>
                <w:szCs w:val="22"/>
              </w:rPr>
              <w:t>капсулы</w:t>
            </w:r>
          </w:p>
        </w:tc>
      </w:tr>
      <w:tr w:rsidR="00000000" w14:paraId="45937DE3" w14:textId="77777777">
        <w:tblPrEx>
          <w:tblCellMar>
            <w:top w:w="0" w:type="dxa"/>
            <w:bottom w:w="0" w:type="dxa"/>
          </w:tblCellMar>
        </w:tblPrEx>
        <w:tc>
          <w:tcPr>
            <w:tcW w:w="1401" w:type="dxa"/>
            <w:tcBorders>
              <w:top w:val="nil"/>
              <w:left w:val="nil"/>
              <w:bottom w:val="nil"/>
              <w:right w:val="nil"/>
            </w:tcBorders>
          </w:tcPr>
          <w:p w14:paraId="28C63DD1" w14:textId="77777777" w:rsidR="00000000" w:rsidRDefault="00000000">
            <w:pPr>
              <w:pStyle w:val="aa"/>
              <w:rPr>
                <w:sz w:val="22"/>
                <w:szCs w:val="22"/>
              </w:rPr>
            </w:pPr>
          </w:p>
        </w:tc>
        <w:tc>
          <w:tcPr>
            <w:tcW w:w="4586" w:type="dxa"/>
            <w:tcBorders>
              <w:top w:val="nil"/>
              <w:left w:val="nil"/>
              <w:bottom w:val="nil"/>
              <w:right w:val="nil"/>
            </w:tcBorders>
          </w:tcPr>
          <w:p w14:paraId="583E3B37" w14:textId="77777777" w:rsidR="00000000" w:rsidRDefault="00000000">
            <w:pPr>
              <w:pStyle w:val="aa"/>
              <w:rPr>
                <w:sz w:val="22"/>
                <w:szCs w:val="22"/>
              </w:rPr>
            </w:pPr>
          </w:p>
        </w:tc>
        <w:tc>
          <w:tcPr>
            <w:tcW w:w="4586" w:type="dxa"/>
            <w:tcBorders>
              <w:top w:val="nil"/>
              <w:left w:val="nil"/>
              <w:bottom w:val="nil"/>
              <w:right w:val="nil"/>
            </w:tcBorders>
          </w:tcPr>
          <w:p w14:paraId="667280F9" w14:textId="77777777" w:rsidR="00000000" w:rsidRDefault="00000000">
            <w:pPr>
              <w:pStyle w:val="aa"/>
              <w:rPr>
                <w:sz w:val="22"/>
                <w:szCs w:val="22"/>
              </w:rPr>
            </w:pPr>
            <w:r>
              <w:rPr>
                <w:sz w:val="22"/>
                <w:szCs w:val="22"/>
              </w:rPr>
              <w:t>сапроптерин</w:t>
            </w:r>
          </w:p>
        </w:tc>
        <w:tc>
          <w:tcPr>
            <w:tcW w:w="4586" w:type="dxa"/>
            <w:tcBorders>
              <w:top w:val="nil"/>
              <w:left w:val="nil"/>
              <w:bottom w:val="nil"/>
              <w:right w:val="nil"/>
            </w:tcBorders>
          </w:tcPr>
          <w:p w14:paraId="51CAC20C" w14:textId="77777777" w:rsidR="00000000" w:rsidRDefault="00000000">
            <w:pPr>
              <w:pStyle w:val="ad"/>
              <w:rPr>
                <w:sz w:val="22"/>
                <w:szCs w:val="22"/>
              </w:rPr>
            </w:pPr>
            <w:r>
              <w:rPr>
                <w:sz w:val="22"/>
                <w:szCs w:val="22"/>
              </w:rPr>
              <w:t>таблетки диспергируемые;</w:t>
            </w:r>
          </w:p>
          <w:p w14:paraId="6A832E48" w14:textId="77777777" w:rsidR="00000000" w:rsidRDefault="00000000">
            <w:pPr>
              <w:pStyle w:val="ad"/>
              <w:rPr>
                <w:sz w:val="22"/>
                <w:szCs w:val="22"/>
              </w:rPr>
            </w:pPr>
            <w:r>
              <w:rPr>
                <w:sz w:val="22"/>
                <w:szCs w:val="22"/>
              </w:rPr>
              <w:t>таблетки растворимые</w:t>
            </w:r>
          </w:p>
        </w:tc>
      </w:tr>
      <w:tr w:rsidR="00000000" w14:paraId="3B020962" w14:textId="77777777">
        <w:tblPrEx>
          <w:tblCellMar>
            <w:top w:w="0" w:type="dxa"/>
            <w:bottom w:w="0" w:type="dxa"/>
          </w:tblCellMar>
        </w:tblPrEx>
        <w:tc>
          <w:tcPr>
            <w:tcW w:w="1401" w:type="dxa"/>
            <w:tcBorders>
              <w:top w:val="nil"/>
              <w:left w:val="nil"/>
              <w:bottom w:val="nil"/>
              <w:right w:val="nil"/>
            </w:tcBorders>
          </w:tcPr>
          <w:p w14:paraId="46513F5D" w14:textId="77777777" w:rsidR="00000000" w:rsidRDefault="00000000">
            <w:pPr>
              <w:pStyle w:val="aa"/>
              <w:rPr>
                <w:sz w:val="22"/>
                <w:szCs w:val="22"/>
              </w:rPr>
            </w:pPr>
          </w:p>
        </w:tc>
        <w:tc>
          <w:tcPr>
            <w:tcW w:w="4586" w:type="dxa"/>
            <w:tcBorders>
              <w:top w:val="nil"/>
              <w:left w:val="nil"/>
              <w:bottom w:val="nil"/>
              <w:right w:val="nil"/>
            </w:tcBorders>
          </w:tcPr>
          <w:p w14:paraId="35F89AB8" w14:textId="77777777" w:rsidR="00000000" w:rsidRDefault="00000000">
            <w:pPr>
              <w:pStyle w:val="aa"/>
              <w:rPr>
                <w:sz w:val="22"/>
                <w:szCs w:val="22"/>
              </w:rPr>
            </w:pPr>
          </w:p>
        </w:tc>
        <w:tc>
          <w:tcPr>
            <w:tcW w:w="4586" w:type="dxa"/>
            <w:tcBorders>
              <w:top w:val="nil"/>
              <w:left w:val="nil"/>
              <w:bottom w:val="nil"/>
              <w:right w:val="nil"/>
            </w:tcBorders>
          </w:tcPr>
          <w:p w14:paraId="1D5446B5" w14:textId="77777777" w:rsidR="00000000" w:rsidRDefault="00000000">
            <w:pPr>
              <w:pStyle w:val="aa"/>
              <w:rPr>
                <w:sz w:val="22"/>
                <w:szCs w:val="22"/>
              </w:rPr>
            </w:pPr>
            <w:r>
              <w:rPr>
                <w:sz w:val="22"/>
                <w:szCs w:val="22"/>
              </w:rPr>
              <w:t>тиоктовая кислота</w:t>
            </w:r>
          </w:p>
        </w:tc>
        <w:tc>
          <w:tcPr>
            <w:tcW w:w="4586" w:type="dxa"/>
            <w:tcBorders>
              <w:top w:val="nil"/>
              <w:left w:val="nil"/>
              <w:bottom w:val="nil"/>
              <w:right w:val="nil"/>
            </w:tcBorders>
          </w:tcPr>
          <w:p w14:paraId="45295AA1" w14:textId="77777777" w:rsidR="00000000" w:rsidRDefault="00000000">
            <w:pPr>
              <w:pStyle w:val="ad"/>
              <w:rPr>
                <w:sz w:val="22"/>
                <w:szCs w:val="22"/>
              </w:rPr>
            </w:pPr>
            <w:r>
              <w:rPr>
                <w:sz w:val="22"/>
                <w:szCs w:val="22"/>
              </w:rPr>
              <w:t>капсулы;</w:t>
            </w:r>
          </w:p>
          <w:p w14:paraId="5E86BA43" w14:textId="77777777" w:rsidR="00000000" w:rsidRDefault="00000000">
            <w:pPr>
              <w:pStyle w:val="ad"/>
              <w:rPr>
                <w:sz w:val="22"/>
                <w:szCs w:val="22"/>
              </w:rPr>
            </w:pPr>
            <w:r>
              <w:rPr>
                <w:sz w:val="22"/>
                <w:szCs w:val="22"/>
              </w:rPr>
              <w:t>концентрат для приготовления раствора для внутривенного введения;</w:t>
            </w:r>
          </w:p>
          <w:p w14:paraId="71A48C21" w14:textId="77777777" w:rsidR="00000000" w:rsidRDefault="00000000">
            <w:pPr>
              <w:pStyle w:val="ad"/>
              <w:rPr>
                <w:sz w:val="22"/>
                <w:szCs w:val="22"/>
              </w:rPr>
            </w:pPr>
            <w:r>
              <w:rPr>
                <w:sz w:val="22"/>
                <w:szCs w:val="22"/>
              </w:rPr>
              <w:t>концентрат для приготовления раствора для инфузий;</w:t>
            </w:r>
          </w:p>
          <w:p w14:paraId="50A0CE7D" w14:textId="77777777" w:rsidR="00000000" w:rsidRDefault="00000000">
            <w:pPr>
              <w:pStyle w:val="ad"/>
              <w:rPr>
                <w:sz w:val="22"/>
                <w:szCs w:val="22"/>
              </w:rPr>
            </w:pPr>
            <w:r>
              <w:rPr>
                <w:sz w:val="22"/>
                <w:szCs w:val="22"/>
              </w:rPr>
              <w:t>раствор для внутривенного введения;</w:t>
            </w:r>
          </w:p>
          <w:p w14:paraId="441E7F08" w14:textId="77777777" w:rsidR="00000000" w:rsidRDefault="00000000">
            <w:pPr>
              <w:pStyle w:val="ad"/>
              <w:rPr>
                <w:sz w:val="22"/>
                <w:szCs w:val="22"/>
              </w:rPr>
            </w:pPr>
            <w:r>
              <w:rPr>
                <w:sz w:val="22"/>
                <w:szCs w:val="22"/>
              </w:rPr>
              <w:t>раствор для инфузий;</w:t>
            </w:r>
          </w:p>
          <w:p w14:paraId="60FC25C7" w14:textId="77777777" w:rsidR="00000000" w:rsidRDefault="00000000">
            <w:pPr>
              <w:pStyle w:val="ad"/>
              <w:rPr>
                <w:sz w:val="22"/>
                <w:szCs w:val="22"/>
              </w:rPr>
            </w:pPr>
            <w:r>
              <w:rPr>
                <w:sz w:val="22"/>
                <w:szCs w:val="22"/>
              </w:rPr>
              <w:t>таблетки, покрытые оболочкой;</w:t>
            </w:r>
          </w:p>
          <w:p w14:paraId="44423542" w14:textId="77777777" w:rsidR="00000000" w:rsidRDefault="00000000">
            <w:pPr>
              <w:pStyle w:val="ad"/>
              <w:rPr>
                <w:sz w:val="22"/>
                <w:szCs w:val="22"/>
              </w:rPr>
            </w:pPr>
            <w:r>
              <w:rPr>
                <w:sz w:val="22"/>
                <w:szCs w:val="22"/>
              </w:rPr>
              <w:t>таблетки, покрытые пленочной оболочкой</w:t>
            </w:r>
          </w:p>
        </w:tc>
      </w:tr>
      <w:tr w:rsidR="00000000" w14:paraId="18B7324E" w14:textId="77777777">
        <w:tblPrEx>
          <w:tblCellMar>
            <w:top w:w="0" w:type="dxa"/>
            <w:bottom w:w="0" w:type="dxa"/>
          </w:tblCellMar>
        </w:tblPrEx>
        <w:tc>
          <w:tcPr>
            <w:tcW w:w="1401" w:type="dxa"/>
            <w:tcBorders>
              <w:top w:val="nil"/>
              <w:left w:val="nil"/>
              <w:bottom w:val="nil"/>
              <w:right w:val="nil"/>
            </w:tcBorders>
          </w:tcPr>
          <w:p w14:paraId="582EB75D" w14:textId="77777777" w:rsidR="00000000" w:rsidRDefault="00000000">
            <w:pPr>
              <w:pStyle w:val="aa"/>
              <w:jc w:val="center"/>
              <w:rPr>
                <w:sz w:val="22"/>
                <w:szCs w:val="22"/>
              </w:rPr>
            </w:pPr>
            <w:r>
              <w:rPr>
                <w:sz w:val="22"/>
                <w:szCs w:val="22"/>
              </w:rPr>
              <w:t>B</w:t>
            </w:r>
          </w:p>
        </w:tc>
        <w:tc>
          <w:tcPr>
            <w:tcW w:w="4586" w:type="dxa"/>
            <w:tcBorders>
              <w:top w:val="nil"/>
              <w:left w:val="nil"/>
              <w:bottom w:val="nil"/>
              <w:right w:val="nil"/>
            </w:tcBorders>
          </w:tcPr>
          <w:p w14:paraId="133D3E8F" w14:textId="77777777" w:rsidR="00000000" w:rsidRDefault="00000000">
            <w:pPr>
              <w:pStyle w:val="ad"/>
              <w:rPr>
                <w:sz w:val="22"/>
                <w:szCs w:val="22"/>
              </w:rPr>
            </w:pPr>
            <w:r>
              <w:rPr>
                <w:sz w:val="22"/>
                <w:szCs w:val="22"/>
              </w:rPr>
              <w:t>кровь и система кроветворения</w:t>
            </w:r>
          </w:p>
        </w:tc>
        <w:tc>
          <w:tcPr>
            <w:tcW w:w="4586" w:type="dxa"/>
            <w:tcBorders>
              <w:top w:val="nil"/>
              <w:left w:val="nil"/>
              <w:bottom w:val="nil"/>
              <w:right w:val="nil"/>
            </w:tcBorders>
          </w:tcPr>
          <w:p w14:paraId="2F95AA46" w14:textId="77777777" w:rsidR="00000000" w:rsidRDefault="00000000">
            <w:pPr>
              <w:pStyle w:val="aa"/>
              <w:rPr>
                <w:sz w:val="22"/>
                <w:szCs w:val="22"/>
              </w:rPr>
            </w:pPr>
          </w:p>
        </w:tc>
        <w:tc>
          <w:tcPr>
            <w:tcW w:w="4586" w:type="dxa"/>
            <w:tcBorders>
              <w:top w:val="nil"/>
              <w:left w:val="nil"/>
              <w:bottom w:val="nil"/>
              <w:right w:val="nil"/>
            </w:tcBorders>
          </w:tcPr>
          <w:p w14:paraId="1BB20D5C" w14:textId="77777777" w:rsidR="00000000" w:rsidRDefault="00000000">
            <w:pPr>
              <w:pStyle w:val="aa"/>
              <w:rPr>
                <w:sz w:val="22"/>
                <w:szCs w:val="22"/>
              </w:rPr>
            </w:pPr>
          </w:p>
        </w:tc>
      </w:tr>
      <w:tr w:rsidR="00000000" w14:paraId="3FB5376D" w14:textId="77777777">
        <w:tblPrEx>
          <w:tblCellMar>
            <w:top w:w="0" w:type="dxa"/>
            <w:bottom w:w="0" w:type="dxa"/>
          </w:tblCellMar>
        </w:tblPrEx>
        <w:tc>
          <w:tcPr>
            <w:tcW w:w="1401" w:type="dxa"/>
            <w:tcBorders>
              <w:top w:val="nil"/>
              <w:left w:val="nil"/>
              <w:bottom w:val="nil"/>
              <w:right w:val="nil"/>
            </w:tcBorders>
          </w:tcPr>
          <w:p w14:paraId="4711906F" w14:textId="77777777" w:rsidR="00000000" w:rsidRDefault="00000000">
            <w:pPr>
              <w:pStyle w:val="aa"/>
              <w:jc w:val="center"/>
              <w:rPr>
                <w:sz w:val="22"/>
                <w:szCs w:val="22"/>
              </w:rPr>
            </w:pPr>
            <w:r>
              <w:rPr>
                <w:sz w:val="22"/>
                <w:szCs w:val="22"/>
              </w:rPr>
              <w:t>B01</w:t>
            </w:r>
          </w:p>
        </w:tc>
        <w:tc>
          <w:tcPr>
            <w:tcW w:w="4586" w:type="dxa"/>
            <w:tcBorders>
              <w:top w:val="nil"/>
              <w:left w:val="nil"/>
              <w:bottom w:val="nil"/>
              <w:right w:val="nil"/>
            </w:tcBorders>
          </w:tcPr>
          <w:p w14:paraId="07DED1B6" w14:textId="77777777" w:rsidR="00000000" w:rsidRDefault="00000000">
            <w:pPr>
              <w:pStyle w:val="ad"/>
              <w:rPr>
                <w:sz w:val="22"/>
                <w:szCs w:val="22"/>
              </w:rPr>
            </w:pPr>
            <w:r>
              <w:rPr>
                <w:sz w:val="22"/>
                <w:szCs w:val="22"/>
              </w:rPr>
              <w:t>антитромботические средства</w:t>
            </w:r>
          </w:p>
        </w:tc>
        <w:tc>
          <w:tcPr>
            <w:tcW w:w="4586" w:type="dxa"/>
            <w:tcBorders>
              <w:top w:val="nil"/>
              <w:left w:val="nil"/>
              <w:bottom w:val="nil"/>
              <w:right w:val="nil"/>
            </w:tcBorders>
          </w:tcPr>
          <w:p w14:paraId="0A1FEF5D" w14:textId="77777777" w:rsidR="00000000" w:rsidRDefault="00000000">
            <w:pPr>
              <w:pStyle w:val="aa"/>
              <w:rPr>
                <w:sz w:val="22"/>
                <w:szCs w:val="22"/>
              </w:rPr>
            </w:pPr>
          </w:p>
        </w:tc>
        <w:tc>
          <w:tcPr>
            <w:tcW w:w="4586" w:type="dxa"/>
            <w:tcBorders>
              <w:top w:val="nil"/>
              <w:left w:val="nil"/>
              <w:bottom w:val="nil"/>
              <w:right w:val="nil"/>
            </w:tcBorders>
          </w:tcPr>
          <w:p w14:paraId="062E77C3" w14:textId="77777777" w:rsidR="00000000" w:rsidRDefault="00000000">
            <w:pPr>
              <w:pStyle w:val="aa"/>
              <w:rPr>
                <w:sz w:val="22"/>
                <w:szCs w:val="22"/>
              </w:rPr>
            </w:pPr>
          </w:p>
        </w:tc>
      </w:tr>
      <w:tr w:rsidR="00000000" w14:paraId="78E107E0" w14:textId="77777777">
        <w:tblPrEx>
          <w:tblCellMar>
            <w:top w:w="0" w:type="dxa"/>
            <w:bottom w:w="0" w:type="dxa"/>
          </w:tblCellMar>
        </w:tblPrEx>
        <w:tc>
          <w:tcPr>
            <w:tcW w:w="1401" w:type="dxa"/>
            <w:tcBorders>
              <w:top w:val="nil"/>
              <w:left w:val="nil"/>
              <w:bottom w:val="nil"/>
              <w:right w:val="nil"/>
            </w:tcBorders>
          </w:tcPr>
          <w:p w14:paraId="261C244B" w14:textId="77777777" w:rsidR="00000000" w:rsidRDefault="00000000">
            <w:pPr>
              <w:pStyle w:val="aa"/>
              <w:jc w:val="center"/>
              <w:rPr>
                <w:sz w:val="22"/>
                <w:szCs w:val="22"/>
              </w:rPr>
            </w:pPr>
            <w:r>
              <w:rPr>
                <w:sz w:val="22"/>
                <w:szCs w:val="22"/>
              </w:rPr>
              <w:t>B01A</w:t>
            </w:r>
          </w:p>
        </w:tc>
        <w:tc>
          <w:tcPr>
            <w:tcW w:w="4586" w:type="dxa"/>
            <w:tcBorders>
              <w:top w:val="nil"/>
              <w:left w:val="nil"/>
              <w:bottom w:val="nil"/>
              <w:right w:val="nil"/>
            </w:tcBorders>
          </w:tcPr>
          <w:p w14:paraId="20A926F7" w14:textId="77777777" w:rsidR="00000000" w:rsidRDefault="00000000">
            <w:pPr>
              <w:pStyle w:val="ad"/>
              <w:rPr>
                <w:sz w:val="22"/>
                <w:szCs w:val="22"/>
              </w:rPr>
            </w:pPr>
            <w:r>
              <w:rPr>
                <w:sz w:val="22"/>
                <w:szCs w:val="22"/>
              </w:rPr>
              <w:t>антитромботические средства</w:t>
            </w:r>
          </w:p>
        </w:tc>
        <w:tc>
          <w:tcPr>
            <w:tcW w:w="4586" w:type="dxa"/>
            <w:tcBorders>
              <w:top w:val="nil"/>
              <w:left w:val="nil"/>
              <w:bottom w:val="nil"/>
              <w:right w:val="nil"/>
            </w:tcBorders>
          </w:tcPr>
          <w:p w14:paraId="1448A3C8" w14:textId="77777777" w:rsidR="00000000" w:rsidRDefault="00000000">
            <w:pPr>
              <w:pStyle w:val="aa"/>
              <w:rPr>
                <w:sz w:val="22"/>
                <w:szCs w:val="22"/>
              </w:rPr>
            </w:pPr>
          </w:p>
        </w:tc>
        <w:tc>
          <w:tcPr>
            <w:tcW w:w="4586" w:type="dxa"/>
            <w:tcBorders>
              <w:top w:val="nil"/>
              <w:left w:val="nil"/>
              <w:bottom w:val="nil"/>
              <w:right w:val="nil"/>
            </w:tcBorders>
          </w:tcPr>
          <w:p w14:paraId="41BFDF29" w14:textId="77777777" w:rsidR="00000000" w:rsidRDefault="00000000">
            <w:pPr>
              <w:pStyle w:val="aa"/>
              <w:rPr>
                <w:sz w:val="22"/>
                <w:szCs w:val="22"/>
              </w:rPr>
            </w:pPr>
          </w:p>
        </w:tc>
      </w:tr>
      <w:tr w:rsidR="00000000" w14:paraId="0BC07846" w14:textId="77777777">
        <w:tblPrEx>
          <w:tblCellMar>
            <w:top w:w="0" w:type="dxa"/>
            <w:bottom w:w="0" w:type="dxa"/>
          </w:tblCellMar>
        </w:tblPrEx>
        <w:tc>
          <w:tcPr>
            <w:tcW w:w="1401" w:type="dxa"/>
            <w:tcBorders>
              <w:top w:val="nil"/>
              <w:left w:val="nil"/>
              <w:bottom w:val="nil"/>
              <w:right w:val="nil"/>
            </w:tcBorders>
          </w:tcPr>
          <w:p w14:paraId="6BF8105D" w14:textId="77777777" w:rsidR="00000000" w:rsidRDefault="00000000">
            <w:pPr>
              <w:pStyle w:val="aa"/>
              <w:jc w:val="center"/>
              <w:rPr>
                <w:sz w:val="22"/>
                <w:szCs w:val="22"/>
              </w:rPr>
            </w:pPr>
            <w:r>
              <w:rPr>
                <w:sz w:val="22"/>
                <w:szCs w:val="22"/>
              </w:rPr>
              <w:t>B01AA</w:t>
            </w:r>
          </w:p>
        </w:tc>
        <w:tc>
          <w:tcPr>
            <w:tcW w:w="4586" w:type="dxa"/>
            <w:tcBorders>
              <w:top w:val="nil"/>
              <w:left w:val="nil"/>
              <w:bottom w:val="nil"/>
              <w:right w:val="nil"/>
            </w:tcBorders>
          </w:tcPr>
          <w:p w14:paraId="2698A085" w14:textId="77777777" w:rsidR="00000000" w:rsidRDefault="00000000">
            <w:pPr>
              <w:pStyle w:val="ad"/>
              <w:rPr>
                <w:sz w:val="22"/>
                <w:szCs w:val="22"/>
              </w:rPr>
            </w:pPr>
            <w:r>
              <w:rPr>
                <w:sz w:val="22"/>
                <w:szCs w:val="22"/>
              </w:rPr>
              <w:t>антагонисты витамина К</w:t>
            </w:r>
          </w:p>
        </w:tc>
        <w:tc>
          <w:tcPr>
            <w:tcW w:w="4586" w:type="dxa"/>
            <w:tcBorders>
              <w:top w:val="nil"/>
              <w:left w:val="nil"/>
              <w:bottom w:val="nil"/>
              <w:right w:val="nil"/>
            </w:tcBorders>
          </w:tcPr>
          <w:p w14:paraId="4852D4F9" w14:textId="77777777" w:rsidR="00000000" w:rsidRDefault="00000000">
            <w:pPr>
              <w:pStyle w:val="aa"/>
              <w:rPr>
                <w:sz w:val="22"/>
                <w:szCs w:val="22"/>
              </w:rPr>
            </w:pPr>
            <w:r>
              <w:rPr>
                <w:sz w:val="22"/>
                <w:szCs w:val="22"/>
              </w:rPr>
              <w:t>варфарин</w:t>
            </w:r>
          </w:p>
        </w:tc>
        <w:tc>
          <w:tcPr>
            <w:tcW w:w="4586" w:type="dxa"/>
            <w:tcBorders>
              <w:top w:val="nil"/>
              <w:left w:val="nil"/>
              <w:bottom w:val="nil"/>
              <w:right w:val="nil"/>
            </w:tcBorders>
          </w:tcPr>
          <w:p w14:paraId="2CC13950" w14:textId="77777777" w:rsidR="00000000" w:rsidRDefault="00000000">
            <w:pPr>
              <w:pStyle w:val="ad"/>
              <w:rPr>
                <w:sz w:val="22"/>
                <w:szCs w:val="22"/>
              </w:rPr>
            </w:pPr>
            <w:r>
              <w:rPr>
                <w:sz w:val="22"/>
                <w:szCs w:val="22"/>
              </w:rPr>
              <w:t>таблетки</w:t>
            </w:r>
          </w:p>
        </w:tc>
      </w:tr>
      <w:tr w:rsidR="00000000" w14:paraId="125F098B" w14:textId="77777777">
        <w:tblPrEx>
          <w:tblCellMar>
            <w:top w:w="0" w:type="dxa"/>
            <w:bottom w:w="0" w:type="dxa"/>
          </w:tblCellMar>
        </w:tblPrEx>
        <w:tc>
          <w:tcPr>
            <w:tcW w:w="1401" w:type="dxa"/>
            <w:tcBorders>
              <w:top w:val="nil"/>
              <w:left w:val="nil"/>
              <w:bottom w:val="nil"/>
              <w:right w:val="nil"/>
            </w:tcBorders>
          </w:tcPr>
          <w:p w14:paraId="71D2D078" w14:textId="77777777" w:rsidR="00000000" w:rsidRDefault="00000000">
            <w:pPr>
              <w:pStyle w:val="aa"/>
              <w:jc w:val="center"/>
              <w:rPr>
                <w:sz w:val="22"/>
                <w:szCs w:val="22"/>
              </w:rPr>
            </w:pPr>
            <w:r>
              <w:rPr>
                <w:sz w:val="22"/>
                <w:szCs w:val="22"/>
              </w:rPr>
              <w:t>B01AB</w:t>
            </w:r>
          </w:p>
        </w:tc>
        <w:tc>
          <w:tcPr>
            <w:tcW w:w="4586" w:type="dxa"/>
            <w:tcBorders>
              <w:top w:val="nil"/>
              <w:left w:val="nil"/>
              <w:bottom w:val="nil"/>
              <w:right w:val="nil"/>
            </w:tcBorders>
          </w:tcPr>
          <w:p w14:paraId="3F9490E4" w14:textId="77777777" w:rsidR="00000000" w:rsidRDefault="00000000">
            <w:pPr>
              <w:pStyle w:val="ad"/>
              <w:rPr>
                <w:sz w:val="22"/>
                <w:szCs w:val="22"/>
              </w:rPr>
            </w:pPr>
            <w:r>
              <w:rPr>
                <w:sz w:val="22"/>
                <w:szCs w:val="22"/>
              </w:rPr>
              <w:t>группа гепарина</w:t>
            </w:r>
          </w:p>
        </w:tc>
        <w:tc>
          <w:tcPr>
            <w:tcW w:w="4586" w:type="dxa"/>
            <w:tcBorders>
              <w:top w:val="nil"/>
              <w:left w:val="nil"/>
              <w:bottom w:val="nil"/>
              <w:right w:val="nil"/>
            </w:tcBorders>
          </w:tcPr>
          <w:p w14:paraId="41875A10" w14:textId="77777777" w:rsidR="00000000" w:rsidRDefault="00000000">
            <w:pPr>
              <w:pStyle w:val="aa"/>
              <w:rPr>
                <w:sz w:val="22"/>
                <w:szCs w:val="22"/>
              </w:rPr>
            </w:pPr>
            <w:r>
              <w:rPr>
                <w:sz w:val="22"/>
                <w:szCs w:val="22"/>
              </w:rPr>
              <w:t>гепарин натрия</w:t>
            </w:r>
          </w:p>
        </w:tc>
        <w:tc>
          <w:tcPr>
            <w:tcW w:w="4586" w:type="dxa"/>
            <w:tcBorders>
              <w:top w:val="nil"/>
              <w:left w:val="nil"/>
              <w:bottom w:val="nil"/>
              <w:right w:val="nil"/>
            </w:tcBorders>
          </w:tcPr>
          <w:p w14:paraId="0096EC7C" w14:textId="77777777" w:rsidR="00000000" w:rsidRDefault="00000000">
            <w:pPr>
              <w:pStyle w:val="ad"/>
              <w:rPr>
                <w:sz w:val="22"/>
                <w:szCs w:val="22"/>
              </w:rPr>
            </w:pPr>
            <w:r>
              <w:rPr>
                <w:sz w:val="22"/>
                <w:szCs w:val="22"/>
              </w:rPr>
              <w:t>раствор для внутривенного и подкожного введения;</w:t>
            </w:r>
          </w:p>
          <w:p w14:paraId="38FB0E44" w14:textId="77777777" w:rsidR="00000000" w:rsidRDefault="00000000">
            <w:pPr>
              <w:pStyle w:val="ad"/>
              <w:rPr>
                <w:sz w:val="22"/>
                <w:szCs w:val="22"/>
              </w:rPr>
            </w:pPr>
            <w:r>
              <w:rPr>
                <w:sz w:val="22"/>
                <w:szCs w:val="22"/>
              </w:rPr>
              <w:t>раствор для инъекций</w:t>
            </w:r>
          </w:p>
        </w:tc>
      </w:tr>
      <w:tr w:rsidR="00000000" w14:paraId="484BA4DE" w14:textId="77777777">
        <w:tblPrEx>
          <w:tblCellMar>
            <w:top w:w="0" w:type="dxa"/>
            <w:bottom w:w="0" w:type="dxa"/>
          </w:tblCellMar>
        </w:tblPrEx>
        <w:tc>
          <w:tcPr>
            <w:tcW w:w="1401" w:type="dxa"/>
            <w:tcBorders>
              <w:top w:val="nil"/>
              <w:left w:val="nil"/>
              <w:bottom w:val="nil"/>
              <w:right w:val="nil"/>
            </w:tcBorders>
          </w:tcPr>
          <w:p w14:paraId="62FDD955" w14:textId="77777777" w:rsidR="00000000" w:rsidRDefault="00000000">
            <w:pPr>
              <w:pStyle w:val="aa"/>
              <w:rPr>
                <w:sz w:val="22"/>
                <w:szCs w:val="22"/>
              </w:rPr>
            </w:pPr>
          </w:p>
        </w:tc>
        <w:tc>
          <w:tcPr>
            <w:tcW w:w="4586" w:type="dxa"/>
            <w:tcBorders>
              <w:top w:val="nil"/>
              <w:left w:val="nil"/>
              <w:bottom w:val="nil"/>
              <w:right w:val="nil"/>
            </w:tcBorders>
          </w:tcPr>
          <w:p w14:paraId="3F8788CA" w14:textId="77777777" w:rsidR="00000000" w:rsidRDefault="00000000">
            <w:pPr>
              <w:pStyle w:val="aa"/>
              <w:rPr>
                <w:sz w:val="22"/>
                <w:szCs w:val="22"/>
              </w:rPr>
            </w:pPr>
          </w:p>
        </w:tc>
        <w:tc>
          <w:tcPr>
            <w:tcW w:w="4586" w:type="dxa"/>
            <w:tcBorders>
              <w:top w:val="nil"/>
              <w:left w:val="nil"/>
              <w:bottom w:val="nil"/>
              <w:right w:val="nil"/>
            </w:tcBorders>
          </w:tcPr>
          <w:p w14:paraId="4D979156" w14:textId="77777777" w:rsidR="00000000" w:rsidRDefault="00000000">
            <w:pPr>
              <w:pStyle w:val="aa"/>
              <w:rPr>
                <w:sz w:val="22"/>
                <w:szCs w:val="22"/>
              </w:rPr>
            </w:pPr>
            <w:r>
              <w:rPr>
                <w:sz w:val="22"/>
                <w:szCs w:val="22"/>
              </w:rPr>
              <w:t>эноксапарин натрия</w:t>
            </w:r>
          </w:p>
        </w:tc>
        <w:tc>
          <w:tcPr>
            <w:tcW w:w="4586" w:type="dxa"/>
            <w:tcBorders>
              <w:top w:val="nil"/>
              <w:left w:val="nil"/>
              <w:bottom w:val="nil"/>
              <w:right w:val="nil"/>
            </w:tcBorders>
          </w:tcPr>
          <w:p w14:paraId="4AAF75EB" w14:textId="77777777" w:rsidR="00000000" w:rsidRDefault="00000000">
            <w:pPr>
              <w:pStyle w:val="ad"/>
              <w:rPr>
                <w:sz w:val="22"/>
                <w:szCs w:val="22"/>
              </w:rPr>
            </w:pPr>
            <w:r>
              <w:rPr>
                <w:sz w:val="22"/>
                <w:szCs w:val="22"/>
              </w:rPr>
              <w:t>раствор для инъекций</w:t>
            </w:r>
          </w:p>
        </w:tc>
      </w:tr>
      <w:tr w:rsidR="00000000" w14:paraId="4CDD0CB3" w14:textId="77777777">
        <w:tblPrEx>
          <w:tblCellMar>
            <w:top w:w="0" w:type="dxa"/>
            <w:bottom w:w="0" w:type="dxa"/>
          </w:tblCellMar>
        </w:tblPrEx>
        <w:tc>
          <w:tcPr>
            <w:tcW w:w="1401" w:type="dxa"/>
            <w:tcBorders>
              <w:top w:val="nil"/>
              <w:left w:val="nil"/>
              <w:bottom w:val="nil"/>
              <w:right w:val="nil"/>
            </w:tcBorders>
          </w:tcPr>
          <w:p w14:paraId="1900B317" w14:textId="77777777" w:rsidR="00000000" w:rsidRDefault="00000000">
            <w:pPr>
              <w:pStyle w:val="aa"/>
              <w:rPr>
                <w:sz w:val="22"/>
                <w:szCs w:val="22"/>
              </w:rPr>
            </w:pPr>
          </w:p>
        </w:tc>
        <w:tc>
          <w:tcPr>
            <w:tcW w:w="4586" w:type="dxa"/>
            <w:tcBorders>
              <w:top w:val="nil"/>
              <w:left w:val="nil"/>
              <w:bottom w:val="nil"/>
              <w:right w:val="nil"/>
            </w:tcBorders>
          </w:tcPr>
          <w:p w14:paraId="4AE3360C" w14:textId="77777777" w:rsidR="00000000" w:rsidRDefault="00000000">
            <w:pPr>
              <w:pStyle w:val="aa"/>
              <w:rPr>
                <w:sz w:val="22"/>
                <w:szCs w:val="22"/>
              </w:rPr>
            </w:pPr>
          </w:p>
        </w:tc>
        <w:tc>
          <w:tcPr>
            <w:tcW w:w="4586" w:type="dxa"/>
            <w:tcBorders>
              <w:top w:val="nil"/>
              <w:left w:val="nil"/>
              <w:bottom w:val="nil"/>
              <w:right w:val="nil"/>
            </w:tcBorders>
          </w:tcPr>
          <w:p w14:paraId="099D4926" w14:textId="77777777" w:rsidR="00000000" w:rsidRDefault="00000000">
            <w:pPr>
              <w:pStyle w:val="aa"/>
              <w:rPr>
                <w:sz w:val="22"/>
                <w:szCs w:val="22"/>
              </w:rPr>
            </w:pPr>
            <w:r>
              <w:rPr>
                <w:sz w:val="22"/>
                <w:szCs w:val="22"/>
              </w:rPr>
              <w:t>парнапарин натрия</w:t>
            </w:r>
          </w:p>
        </w:tc>
        <w:tc>
          <w:tcPr>
            <w:tcW w:w="4586" w:type="dxa"/>
            <w:tcBorders>
              <w:top w:val="nil"/>
              <w:left w:val="nil"/>
              <w:bottom w:val="nil"/>
              <w:right w:val="nil"/>
            </w:tcBorders>
          </w:tcPr>
          <w:p w14:paraId="720BE1A9" w14:textId="77777777" w:rsidR="00000000" w:rsidRDefault="00000000">
            <w:pPr>
              <w:pStyle w:val="ad"/>
              <w:rPr>
                <w:sz w:val="22"/>
                <w:szCs w:val="22"/>
              </w:rPr>
            </w:pPr>
            <w:r>
              <w:rPr>
                <w:sz w:val="22"/>
                <w:szCs w:val="22"/>
              </w:rPr>
              <w:t>раствор для подкожного введения</w:t>
            </w:r>
          </w:p>
        </w:tc>
      </w:tr>
      <w:tr w:rsidR="00000000" w14:paraId="510DEEE2" w14:textId="77777777">
        <w:tblPrEx>
          <w:tblCellMar>
            <w:top w:w="0" w:type="dxa"/>
            <w:bottom w:w="0" w:type="dxa"/>
          </w:tblCellMar>
        </w:tblPrEx>
        <w:tc>
          <w:tcPr>
            <w:tcW w:w="1401" w:type="dxa"/>
            <w:vMerge w:val="restart"/>
            <w:tcBorders>
              <w:top w:val="nil"/>
              <w:left w:val="nil"/>
              <w:bottom w:val="nil"/>
              <w:right w:val="nil"/>
            </w:tcBorders>
          </w:tcPr>
          <w:p w14:paraId="573D160D" w14:textId="77777777" w:rsidR="00000000" w:rsidRDefault="00000000">
            <w:pPr>
              <w:pStyle w:val="aa"/>
              <w:jc w:val="center"/>
              <w:rPr>
                <w:sz w:val="22"/>
                <w:szCs w:val="22"/>
              </w:rPr>
            </w:pPr>
            <w:r>
              <w:rPr>
                <w:sz w:val="22"/>
                <w:szCs w:val="22"/>
              </w:rPr>
              <w:t>B01AC</w:t>
            </w:r>
          </w:p>
        </w:tc>
        <w:tc>
          <w:tcPr>
            <w:tcW w:w="4586" w:type="dxa"/>
            <w:vMerge w:val="restart"/>
            <w:tcBorders>
              <w:top w:val="nil"/>
              <w:left w:val="nil"/>
              <w:bottom w:val="nil"/>
              <w:right w:val="nil"/>
            </w:tcBorders>
          </w:tcPr>
          <w:p w14:paraId="5D83E78F" w14:textId="77777777" w:rsidR="00000000" w:rsidRDefault="00000000">
            <w:pPr>
              <w:pStyle w:val="ad"/>
              <w:rPr>
                <w:sz w:val="22"/>
                <w:szCs w:val="22"/>
              </w:rPr>
            </w:pPr>
            <w:r>
              <w:rPr>
                <w:sz w:val="22"/>
                <w:szCs w:val="22"/>
              </w:rPr>
              <w:t>антиагреганты, кроме гепарина</w:t>
            </w:r>
          </w:p>
        </w:tc>
        <w:tc>
          <w:tcPr>
            <w:tcW w:w="4586" w:type="dxa"/>
            <w:tcBorders>
              <w:top w:val="nil"/>
              <w:left w:val="nil"/>
              <w:bottom w:val="nil"/>
              <w:right w:val="nil"/>
            </w:tcBorders>
          </w:tcPr>
          <w:p w14:paraId="285735F0" w14:textId="77777777" w:rsidR="00000000" w:rsidRDefault="00000000">
            <w:pPr>
              <w:pStyle w:val="aa"/>
              <w:rPr>
                <w:sz w:val="22"/>
                <w:szCs w:val="22"/>
              </w:rPr>
            </w:pPr>
            <w:r>
              <w:rPr>
                <w:sz w:val="22"/>
                <w:szCs w:val="22"/>
              </w:rPr>
              <w:t>клопидогрел</w:t>
            </w:r>
          </w:p>
        </w:tc>
        <w:tc>
          <w:tcPr>
            <w:tcW w:w="4586" w:type="dxa"/>
            <w:tcBorders>
              <w:top w:val="nil"/>
              <w:left w:val="nil"/>
              <w:bottom w:val="nil"/>
              <w:right w:val="nil"/>
            </w:tcBorders>
          </w:tcPr>
          <w:p w14:paraId="34BCFBA0" w14:textId="77777777" w:rsidR="00000000" w:rsidRDefault="00000000">
            <w:pPr>
              <w:pStyle w:val="ad"/>
              <w:rPr>
                <w:sz w:val="22"/>
                <w:szCs w:val="22"/>
              </w:rPr>
            </w:pPr>
            <w:r>
              <w:rPr>
                <w:sz w:val="22"/>
                <w:szCs w:val="22"/>
              </w:rPr>
              <w:t>таблетки, покрытые пленочной оболочкой</w:t>
            </w:r>
          </w:p>
        </w:tc>
      </w:tr>
      <w:tr w:rsidR="00000000" w14:paraId="21560CD3" w14:textId="77777777">
        <w:tblPrEx>
          <w:tblCellMar>
            <w:top w:w="0" w:type="dxa"/>
            <w:bottom w:w="0" w:type="dxa"/>
          </w:tblCellMar>
        </w:tblPrEx>
        <w:tc>
          <w:tcPr>
            <w:tcW w:w="1401" w:type="dxa"/>
            <w:vMerge/>
            <w:tcBorders>
              <w:top w:val="nil"/>
              <w:left w:val="nil"/>
              <w:bottom w:val="nil"/>
              <w:right w:val="nil"/>
            </w:tcBorders>
          </w:tcPr>
          <w:p w14:paraId="1E923210" w14:textId="77777777" w:rsidR="00000000" w:rsidRDefault="00000000">
            <w:pPr>
              <w:pStyle w:val="aa"/>
              <w:rPr>
                <w:sz w:val="22"/>
                <w:szCs w:val="22"/>
              </w:rPr>
            </w:pPr>
          </w:p>
        </w:tc>
        <w:tc>
          <w:tcPr>
            <w:tcW w:w="4586" w:type="dxa"/>
            <w:vMerge/>
            <w:tcBorders>
              <w:top w:val="nil"/>
              <w:left w:val="nil"/>
              <w:bottom w:val="nil"/>
              <w:right w:val="nil"/>
            </w:tcBorders>
          </w:tcPr>
          <w:p w14:paraId="6997611C" w14:textId="77777777" w:rsidR="00000000" w:rsidRDefault="00000000">
            <w:pPr>
              <w:pStyle w:val="aa"/>
              <w:rPr>
                <w:sz w:val="22"/>
                <w:szCs w:val="22"/>
              </w:rPr>
            </w:pPr>
          </w:p>
        </w:tc>
        <w:tc>
          <w:tcPr>
            <w:tcW w:w="4586" w:type="dxa"/>
            <w:tcBorders>
              <w:top w:val="nil"/>
              <w:left w:val="nil"/>
              <w:bottom w:val="nil"/>
              <w:right w:val="nil"/>
            </w:tcBorders>
          </w:tcPr>
          <w:p w14:paraId="6F754C15" w14:textId="77777777" w:rsidR="00000000" w:rsidRDefault="00000000">
            <w:pPr>
              <w:pStyle w:val="aa"/>
              <w:rPr>
                <w:sz w:val="22"/>
                <w:szCs w:val="22"/>
              </w:rPr>
            </w:pPr>
            <w:r>
              <w:rPr>
                <w:sz w:val="22"/>
                <w:szCs w:val="22"/>
              </w:rPr>
              <w:t>селексипаг</w:t>
            </w:r>
          </w:p>
        </w:tc>
        <w:tc>
          <w:tcPr>
            <w:tcW w:w="4586" w:type="dxa"/>
            <w:tcBorders>
              <w:top w:val="nil"/>
              <w:left w:val="nil"/>
              <w:bottom w:val="nil"/>
              <w:right w:val="nil"/>
            </w:tcBorders>
          </w:tcPr>
          <w:p w14:paraId="01F4A477" w14:textId="77777777" w:rsidR="00000000" w:rsidRDefault="00000000">
            <w:pPr>
              <w:pStyle w:val="ad"/>
              <w:rPr>
                <w:sz w:val="22"/>
                <w:szCs w:val="22"/>
              </w:rPr>
            </w:pPr>
            <w:r>
              <w:rPr>
                <w:sz w:val="22"/>
                <w:szCs w:val="22"/>
              </w:rPr>
              <w:t>таблетки, покрытые пленочной оболочкой</w:t>
            </w:r>
          </w:p>
        </w:tc>
      </w:tr>
      <w:tr w:rsidR="00000000" w14:paraId="6F043AA7" w14:textId="77777777">
        <w:tblPrEx>
          <w:tblCellMar>
            <w:top w:w="0" w:type="dxa"/>
            <w:bottom w:w="0" w:type="dxa"/>
          </w:tblCellMar>
        </w:tblPrEx>
        <w:tc>
          <w:tcPr>
            <w:tcW w:w="1401" w:type="dxa"/>
            <w:vMerge/>
            <w:tcBorders>
              <w:top w:val="nil"/>
              <w:left w:val="nil"/>
              <w:bottom w:val="nil"/>
              <w:right w:val="nil"/>
            </w:tcBorders>
          </w:tcPr>
          <w:p w14:paraId="7D36B8D7" w14:textId="77777777" w:rsidR="00000000" w:rsidRDefault="00000000">
            <w:pPr>
              <w:pStyle w:val="aa"/>
              <w:rPr>
                <w:sz w:val="22"/>
                <w:szCs w:val="22"/>
              </w:rPr>
            </w:pPr>
          </w:p>
        </w:tc>
        <w:tc>
          <w:tcPr>
            <w:tcW w:w="4586" w:type="dxa"/>
            <w:vMerge/>
            <w:tcBorders>
              <w:top w:val="nil"/>
              <w:left w:val="nil"/>
              <w:bottom w:val="nil"/>
              <w:right w:val="nil"/>
            </w:tcBorders>
          </w:tcPr>
          <w:p w14:paraId="375E1E2C" w14:textId="77777777" w:rsidR="00000000" w:rsidRDefault="00000000">
            <w:pPr>
              <w:pStyle w:val="aa"/>
              <w:rPr>
                <w:sz w:val="22"/>
                <w:szCs w:val="22"/>
              </w:rPr>
            </w:pPr>
          </w:p>
        </w:tc>
        <w:tc>
          <w:tcPr>
            <w:tcW w:w="4586" w:type="dxa"/>
            <w:tcBorders>
              <w:top w:val="nil"/>
              <w:left w:val="nil"/>
              <w:bottom w:val="nil"/>
              <w:right w:val="nil"/>
            </w:tcBorders>
          </w:tcPr>
          <w:p w14:paraId="30B84072" w14:textId="77777777" w:rsidR="00000000" w:rsidRDefault="00000000">
            <w:pPr>
              <w:pStyle w:val="aa"/>
              <w:rPr>
                <w:sz w:val="22"/>
                <w:szCs w:val="22"/>
              </w:rPr>
            </w:pPr>
            <w:r>
              <w:rPr>
                <w:sz w:val="22"/>
                <w:szCs w:val="22"/>
              </w:rPr>
              <w:t>тикагрелор</w:t>
            </w:r>
          </w:p>
        </w:tc>
        <w:tc>
          <w:tcPr>
            <w:tcW w:w="4586" w:type="dxa"/>
            <w:tcBorders>
              <w:top w:val="nil"/>
              <w:left w:val="nil"/>
              <w:bottom w:val="nil"/>
              <w:right w:val="nil"/>
            </w:tcBorders>
          </w:tcPr>
          <w:p w14:paraId="278D33AD" w14:textId="77777777" w:rsidR="00000000" w:rsidRDefault="00000000">
            <w:pPr>
              <w:pStyle w:val="ad"/>
              <w:rPr>
                <w:sz w:val="22"/>
                <w:szCs w:val="22"/>
              </w:rPr>
            </w:pPr>
            <w:r>
              <w:rPr>
                <w:sz w:val="22"/>
                <w:szCs w:val="22"/>
              </w:rPr>
              <w:t>таблетки, покрытые пленочной оболочкой</w:t>
            </w:r>
          </w:p>
        </w:tc>
      </w:tr>
      <w:tr w:rsidR="00000000" w14:paraId="758EBEB4" w14:textId="77777777">
        <w:tblPrEx>
          <w:tblCellMar>
            <w:top w:w="0" w:type="dxa"/>
            <w:bottom w:w="0" w:type="dxa"/>
          </w:tblCellMar>
        </w:tblPrEx>
        <w:tc>
          <w:tcPr>
            <w:tcW w:w="1401" w:type="dxa"/>
            <w:tcBorders>
              <w:top w:val="nil"/>
              <w:left w:val="nil"/>
              <w:bottom w:val="nil"/>
              <w:right w:val="nil"/>
            </w:tcBorders>
          </w:tcPr>
          <w:p w14:paraId="104B0B76" w14:textId="77777777" w:rsidR="00000000" w:rsidRDefault="00000000">
            <w:pPr>
              <w:pStyle w:val="aa"/>
              <w:jc w:val="center"/>
              <w:rPr>
                <w:sz w:val="22"/>
                <w:szCs w:val="22"/>
              </w:rPr>
            </w:pPr>
            <w:r>
              <w:rPr>
                <w:sz w:val="22"/>
                <w:szCs w:val="22"/>
              </w:rPr>
              <w:t>B01AD</w:t>
            </w:r>
          </w:p>
        </w:tc>
        <w:tc>
          <w:tcPr>
            <w:tcW w:w="4586" w:type="dxa"/>
            <w:vMerge w:val="restart"/>
            <w:tcBorders>
              <w:top w:val="nil"/>
              <w:left w:val="nil"/>
              <w:bottom w:val="nil"/>
              <w:right w:val="nil"/>
            </w:tcBorders>
          </w:tcPr>
          <w:p w14:paraId="2A036BD6" w14:textId="77777777" w:rsidR="00000000" w:rsidRDefault="00000000">
            <w:pPr>
              <w:pStyle w:val="ad"/>
              <w:rPr>
                <w:sz w:val="22"/>
                <w:szCs w:val="22"/>
              </w:rPr>
            </w:pPr>
            <w:r>
              <w:rPr>
                <w:sz w:val="22"/>
                <w:szCs w:val="22"/>
              </w:rPr>
              <w:t>ферментные препараты</w:t>
            </w:r>
          </w:p>
        </w:tc>
        <w:tc>
          <w:tcPr>
            <w:tcW w:w="4586" w:type="dxa"/>
            <w:tcBorders>
              <w:top w:val="nil"/>
              <w:left w:val="nil"/>
              <w:bottom w:val="nil"/>
              <w:right w:val="nil"/>
            </w:tcBorders>
          </w:tcPr>
          <w:p w14:paraId="604CAC89" w14:textId="77777777" w:rsidR="00000000" w:rsidRDefault="00000000">
            <w:pPr>
              <w:pStyle w:val="aa"/>
              <w:rPr>
                <w:sz w:val="22"/>
                <w:szCs w:val="22"/>
              </w:rPr>
            </w:pPr>
            <w:r>
              <w:rPr>
                <w:sz w:val="22"/>
                <w:szCs w:val="22"/>
              </w:rPr>
              <w:t>алтеплаза</w:t>
            </w:r>
          </w:p>
        </w:tc>
        <w:tc>
          <w:tcPr>
            <w:tcW w:w="4586" w:type="dxa"/>
            <w:tcBorders>
              <w:top w:val="nil"/>
              <w:left w:val="nil"/>
              <w:bottom w:val="nil"/>
              <w:right w:val="nil"/>
            </w:tcBorders>
          </w:tcPr>
          <w:p w14:paraId="7883DBA8"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53FD3194" w14:textId="77777777">
        <w:tblPrEx>
          <w:tblCellMar>
            <w:top w:w="0" w:type="dxa"/>
            <w:bottom w:w="0" w:type="dxa"/>
          </w:tblCellMar>
        </w:tblPrEx>
        <w:tc>
          <w:tcPr>
            <w:tcW w:w="1401" w:type="dxa"/>
            <w:tcBorders>
              <w:top w:val="nil"/>
              <w:left w:val="nil"/>
              <w:bottom w:val="nil"/>
              <w:right w:val="nil"/>
            </w:tcBorders>
          </w:tcPr>
          <w:p w14:paraId="0036F735" w14:textId="77777777" w:rsidR="00000000" w:rsidRDefault="00000000">
            <w:pPr>
              <w:pStyle w:val="aa"/>
              <w:rPr>
                <w:sz w:val="22"/>
                <w:szCs w:val="22"/>
              </w:rPr>
            </w:pPr>
          </w:p>
        </w:tc>
        <w:tc>
          <w:tcPr>
            <w:tcW w:w="4586" w:type="dxa"/>
            <w:vMerge/>
            <w:tcBorders>
              <w:top w:val="nil"/>
              <w:left w:val="nil"/>
              <w:bottom w:val="nil"/>
              <w:right w:val="nil"/>
            </w:tcBorders>
          </w:tcPr>
          <w:p w14:paraId="57B64A73" w14:textId="77777777" w:rsidR="00000000" w:rsidRDefault="00000000">
            <w:pPr>
              <w:pStyle w:val="aa"/>
              <w:rPr>
                <w:sz w:val="22"/>
                <w:szCs w:val="22"/>
              </w:rPr>
            </w:pPr>
          </w:p>
        </w:tc>
        <w:tc>
          <w:tcPr>
            <w:tcW w:w="4586" w:type="dxa"/>
            <w:tcBorders>
              <w:top w:val="nil"/>
              <w:left w:val="nil"/>
              <w:bottom w:val="nil"/>
              <w:right w:val="nil"/>
            </w:tcBorders>
          </w:tcPr>
          <w:p w14:paraId="0752FF57" w14:textId="77777777" w:rsidR="00000000" w:rsidRDefault="00000000">
            <w:pPr>
              <w:pStyle w:val="aa"/>
              <w:rPr>
                <w:sz w:val="22"/>
                <w:szCs w:val="22"/>
              </w:rPr>
            </w:pPr>
            <w:r>
              <w:rPr>
                <w:sz w:val="22"/>
                <w:szCs w:val="22"/>
              </w:rPr>
              <w:t>проурокиназа</w:t>
            </w:r>
          </w:p>
        </w:tc>
        <w:tc>
          <w:tcPr>
            <w:tcW w:w="4586" w:type="dxa"/>
            <w:tcBorders>
              <w:top w:val="nil"/>
              <w:left w:val="nil"/>
              <w:bottom w:val="nil"/>
              <w:right w:val="nil"/>
            </w:tcBorders>
          </w:tcPr>
          <w:p w14:paraId="161A5B24"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p w14:paraId="0C271FD7" w14:textId="77777777" w:rsidR="00000000" w:rsidRDefault="00000000">
            <w:pPr>
              <w:pStyle w:val="ad"/>
              <w:rPr>
                <w:sz w:val="22"/>
                <w:szCs w:val="22"/>
              </w:rPr>
            </w:pPr>
            <w:r>
              <w:rPr>
                <w:sz w:val="22"/>
                <w:szCs w:val="22"/>
              </w:rPr>
              <w:t>лиофилизат для приготовления раствора для инъекций</w:t>
            </w:r>
          </w:p>
        </w:tc>
      </w:tr>
      <w:tr w:rsidR="00000000" w14:paraId="5B35F534" w14:textId="77777777">
        <w:tblPrEx>
          <w:tblCellMar>
            <w:top w:w="0" w:type="dxa"/>
            <w:bottom w:w="0" w:type="dxa"/>
          </w:tblCellMar>
        </w:tblPrEx>
        <w:tc>
          <w:tcPr>
            <w:tcW w:w="1401" w:type="dxa"/>
            <w:tcBorders>
              <w:top w:val="nil"/>
              <w:left w:val="nil"/>
              <w:bottom w:val="nil"/>
              <w:right w:val="nil"/>
            </w:tcBorders>
          </w:tcPr>
          <w:p w14:paraId="3363D6A1" w14:textId="77777777" w:rsidR="00000000" w:rsidRDefault="00000000">
            <w:pPr>
              <w:pStyle w:val="aa"/>
              <w:rPr>
                <w:sz w:val="22"/>
                <w:szCs w:val="22"/>
              </w:rPr>
            </w:pPr>
          </w:p>
        </w:tc>
        <w:tc>
          <w:tcPr>
            <w:tcW w:w="4586" w:type="dxa"/>
            <w:vMerge/>
            <w:tcBorders>
              <w:top w:val="nil"/>
              <w:left w:val="nil"/>
              <w:bottom w:val="nil"/>
              <w:right w:val="nil"/>
            </w:tcBorders>
          </w:tcPr>
          <w:p w14:paraId="182DAC7E" w14:textId="77777777" w:rsidR="00000000" w:rsidRDefault="00000000">
            <w:pPr>
              <w:pStyle w:val="aa"/>
              <w:rPr>
                <w:sz w:val="22"/>
                <w:szCs w:val="22"/>
              </w:rPr>
            </w:pPr>
          </w:p>
        </w:tc>
        <w:tc>
          <w:tcPr>
            <w:tcW w:w="4586" w:type="dxa"/>
            <w:tcBorders>
              <w:top w:val="nil"/>
              <w:left w:val="nil"/>
              <w:bottom w:val="nil"/>
              <w:right w:val="nil"/>
            </w:tcBorders>
          </w:tcPr>
          <w:p w14:paraId="2B3F149F" w14:textId="77777777" w:rsidR="00000000" w:rsidRDefault="00000000">
            <w:pPr>
              <w:pStyle w:val="aa"/>
              <w:rPr>
                <w:sz w:val="22"/>
                <w:szCs w:val="22"/>
              </w:rPr>
            </w:pPr>
            <w:r>
              <w:rPr>
                <w:sz w:val="22"/>
                <w:szCs w:val="22"/>
              </w:rPr>
              <w:t>рекомбинантный белок, содержащий аминокислотную последовательность стафилокиназы</w:t>
            </w:r>
          </w:p>
        </w:tc>
        <w:tc>
          <w:tcPr>
            <w:tcW w:w="4586" w:type="dxa"/>
            <w:tcBorders>
              <w:top w:val="nil"/>
              <w:left w:val="nil"/>
              <w:bottom w:val="nil"/>
              <w:right w:val="nil"/>
            </w:tcBorders>
          </w:tcPr>
          <w:p w14:paraId="2E06F01B"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6E30BD58" w14:textId="77777777">
        <w:tblPrEx>
          <w:tblCellMar>
            <w:top w:w="0" w:type="dxa"/>
            <w:bottom w:w="0" w:type="dxa"/>
          </w:tblCellMar>
        </w:tblPrEx>
        <w:tc>
          <w:tcPr>
            <w:tcW w:w="1401" w:type="dxa"/>
            <w:tcBorders>
              <w:top w:val="nil"/>
              <w:left w:val="nil"/>
              <w:bottom w:val="nil"/>
              <w:right w:val="nil"/>
            </w:tcBorders>
          </w:tcPr>
          <w:p w14:paraId="400CAAFA" w14:textId="77777777" w:rsidR="00000000" w:rsidRDefault="00000000">
            <w:pPr>
              <w:pStyle w:val="aa"/>
              <w:rPr>
                <w:sz w:val="22"/>
                <w:szCs w:val="22"/>
              </w:rPr>
            </w:pPr>
          </w:p>
        </w:tc>
        <w:tc>
          <w:tcPr>
            <w:tcW w:w="4586" w:type="dxa"/>
            <w:tcBorders>
              <w:top w:val="nil"/>
              <w:left w:val="nil"/>
              <w:bottom w:val="nil"/>
              <w:right w:val="nil"/>
            </w:tcBorders>
          </w:tcPr>
          <w:p w14:paraId="4107FF8E" w14:textId="77777777" w:rsidR="00000000" w:rsidRDefault="00000000">
            <w:pPr>
              <w:pStyle w:val="aa"/>
              <w:rPr>
                <w:sz w:val="22"/>
                <w:szCs w:val="22"/>
              </w:rPr>
            </w:pPr>
          </w:p>
        </w:tc>
        <w:tc>
          <w:tcPr>
            <w:tcW w:w="4586" w:type="dxa"/>
            <w:tcBorders>
              <w:top w:val="nil"/>
              <w:left w:val="nil"/>
              <w:bottom w:val="nil"/>
              <w:right w:val="nil"/>
            </w:tcBorders>
          </w:tcPr>
          <w:p w14:paraId="6AE3B00B" w14:textId="77777777" w:rsidR="00000000" w:rsidRDefault="00000000">
            <w:pPr>
              <w:pStyle w:val="aa"/>
              <w:rPr>
                <w:sz w:val="22"/>
                <w:szCs w:val="22"/>
              </w:rPr>
            </w:pPr>
            <w:r>
              <w:rPr>
                <w:sz w:val="22"/>
                <w:szCs w:val="22"/>
              </w:rPr>
              <w:t>тенектеплаза</w:t>
            </w:r>
          </w:p>
        </w:tc>
        <w:tc>
          <w:tcPr>
            <w:tcW w:w="4586" w:type="dxa"/>
            <w:tcBorders>
              <w:top w:val="nil"/>
              <w:left w:val="nil"/>
              <w:bottom w:val="nil"/>
              <w:right w:val="nil"/>
            </w:tcBorders>
          </w:tcPr>
          <w:p w14:paraId="3BE57E72"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6A7A587B" w14:textId="77777777">
        <w:tblPrEx>
          <w:tblCellMar>
            <w:top w:w="0" w:type="dxa"/>
            <w:bottom w:w="0" w:type="dxa"/>
          </w:tblCellMar>
        </w:tblPrEx>
        <w:tc>
          <w:tcPr>
            <w:tcW w:w="1401" w:type="dxa"/>
            <w:tcBorders>
              <w:top w:val="nil"/>
              <w:left w:val="nil"/>
              <w:bottom w:val="nil"/>
              <w:right w:val="nil"/>
            </w:tcBorders>
          </w:tcPr>
          <w:p w14:paraId="5EDCC251" w14:textId="77777777" w:rsidR="00000000" w:rsidRDefault="00000000">
            <w:pPr>
              <w:pStyle w:val="aa"/>
              <w:jc w:val="center"/>
              <w:rPr>
                <w:sz w:val="22"/>
                <w:szCs w:val="22"/>
              </w:rPr>
            </w:pPr>
            <w:r>
              <w:rPr>
                <w:sz w:val="22"/>
                <w:szCs w:val="22"/>
              </w:rPr>
              <w:t>B01AE</w:t>
            </w:r>
          </w:p>
        </w:tc>
        <w:tc>
          <w:tcPr>
            <w:tcW w:w="4586" w:type="dxa"/>
            <w:tcBorders>
              <w:top w:val="nil"/>
              <w:left w:val="nil"/>
              <w:bottom w:val="nil"/>
              <w:right w:val="nil"/>
            </w:tcBorders>
          </w:tcPr>
          <w:p w14:paraId="56178640" w14:textId="77777777" w:rsidR="00000000" w:rsidRDefault="00000000">
            <w:pPr>
              <w:pStyle w:val="ad"/>
              <w:rPr>
                <w:sz w:val="22"/>
                <w:szCs w:val="22"/>
              </w:rPr>
            </w:pPr>
            <w:r>
              <w:rPr>
                <w:sz w:val="22"/>
                <w:szCs w:val="22"/>
              </w:rPr>
              <w:t>прямые ингибиторы тромбина</w:t>
            </w:r>
          </w:p>
        </w:tc>
        <w:tc>
          <w:tcPr>
            <w:tcW w:w="4586" w:type="dxa"/>
            <w:tcBorders>
              <w:top w:val="nil"/>
              <w:left w:val="nil"/>
              <w:bottom w:val="nil"/>
              <w:right w:val="nil"/>
            </w:tcBorders>
          </w:tcPr>
          <w:p w14:paraId="5F862382" w14:textId="77777777" w:rsidR="00000000" w:rsidRDefault="00000000">
            <w:pPr>
              <w:pStyle w:val="aa"/>
              <w:rPr>
                <w:sz w:val="22"/>
                <w:szCs w:val="22"/>
              </w:rPr>
            </w:pPr>
            <w:r>
              <w:rPr>
                <w:sz w:val="22"/>
                <w:szCs w:val="22"/>
              </w:rPr>
              <w:t>дабигатрана этексилат</w:t>
            </w:r>
          </w:p>
        </w:tc>
        <w:tc>
          <w:tcPr>
            <w:tcW w:w="4586" w:type="dxa"/>
            <w:tcBorders>
              <w:top w:val="nil"/>
              <w:left w:val="nil"/>
              <w:bottom w:val="nil"/>
              <w:right w:val="nil"/>
            </w:tcBorders>
          </w:tcPr>
          <w:p w14:paraId="380D1F66" w14:textId="77777777" w:rsidR="00000000" w:rsidRDefault="00000000">
            <w:pPr>
              <w:pStyle w:val="ad"/>
              <w:rPr>
                <w:sz w:val="22"/>
                <w:szCs w:val="22"/>
              </w:rPr>
            </w:pPr>
            <w:r>
              <w:rPr>
                <w:sz w:val="22"/>
                <w:szCs w:val="22"/>
              </w:rPr>
              <w:t>капсулы</w:t>
            </w:r>
          </w:p>
        </w:tc>
      </w:tr>
      <w:tr w:rsidR="00000000" w14:paraId="773281AF" w14:textId="77777777">
        <w:tblPrEx>
          <w:tblCellMar>
            <w:top w:w="0" w:type="dxa"/>
            <w:bottom w:w="0" w:type="dxa"/>
          </w:tblCellMar>
        </w:tblPrEx>
        <w:tc>
          <w:tcPr>
            <w:tcW w:w="1401" w:type="dxa"/>
            <w:tcBorders>
              <w:top w:val="nil"/>
              <w:left w:val="nil"/>
              <w:bottom w:val="nil"/>
              <w:right w:val="nil"/>
            </w:tcBorders>
          </w:tcPr>
          <w:p w14:paraId="72A14B03" w14:textId="77777777" w:rsidR="00000000" w:rsidRDefault="00000000">
            <w:pPr>
              <w:pStyle w:val="aa"/>
              <w:jc w:val="center"/>
              <w:rPr>
                <w:sz w:val="22"/>
                <w:szCs w:val="22"/>
              </w:rPr>
            </w:pPr>
            <w:r>
              <w:rPr>
                <w:sz w:val="22"/>
                <w:szCs w:val="22"/>
              </w:rPr>
              <w:t>B01AF</w:t>
            </w:r>
          </w:p>
        </w:tc>
        <w:tc>
          <w:tcPr>
            <w:tcW w:w="4586" w:type="dxa"/>
            <w:tcBorders>
              <w:top w:val="nil"/>
              <w:left w:val="nil"/>
              <w:bottom w:val="nil"/>
              <w:right w:val="nil"/>
            </w:tcBorders>
          </w:tcPr>
          <w:p w14:paraId="30C7943F" w14:textId="77777777" w:rsidR="00000000" w:rsidRDefault="00000000">
            <w:pPr>
              <w:pStyle w:val="ad"/>
              <w:rPr>
                <w:sz w:val="22"/>
                <w:szCs w:val="22"/>
              </w:rPr>
            </w:pPr>
            <w:r>
              <w:rPr>
                <w:sz w:val="22"/>
                <w:szCs w:val="22"/>
              </w:rPr>
              <w:t>прямые ингибиторы фактора Xa</w:t>
            </w:r>
          </w:p>
        </w:tc>
        <w:tc>
          <w:tcPr>
            <w:tcW w:w="4586" w:type="dxa"/>
            <w:tcBorders>
              <w:top w:val="nil"/>
              <w:left w:val="nil"/>
              <w:bottom w:val="nil"/>
              <w:right w:val="nil"/>
            </w:tcBorders>
          </w:tcPr>
          <w:p w14:paraId="738F0CED" w14:textId="77777777" w:rsidR="00000000" w:rsidRDefault="00000000">
            <w:pPr>
              <w:pStyle w:val="aa"/>
              <w:rPr>
                <w:sz w:val="22"/>
                <w:szCs w:val="22"/>
              </w:rPr>
            </w:pPr>
            <w:r>
              <w:rPr>
                <w:sz w:val="22"/>
                <w:szCs w:val="22"/>
              </w:rPr>
              <w:t>апиксабан</w:t>
            </w:r>
          </w:p>
        </w:tc>
        <w:tc>
          <w:tcPr>
            <w:tcW w:w="4586" w:type="dxa"/>
            <w:tcBorders>
              <w:top w:val="nil"/>
              <w:left w:val="nil"/>
              <w:bottom w:val="nil"/>
              <w:right w:val="nil"/>
            </w:tcBorders>
          </w:tcPr>
          <w:p w14:paraId="51EFCA58" w14:textId="77777777" w:rsidR="00000000" w:rsidRDefault="00000000">
            <w:pPr>
              <w:pStyle w:val="ad"/>
              <w:rPr>
                <w:sz w:val="22"/>
                <w:szCs w:val="22"/>
              </w:rPr>
            </w:pPr>
            <w:r>
              <w:rPr>
                <w:sz w:val="22"/>
                <w:szCs w:val="22"/>
              </w:rPr>
              <w:t>таблетки, покрытые пленочной оболочкой</w:t>
            </w:r>
          </w:p>
        </w:tc>
      </w:tr>
      <w:tr w:rsidR="00000000" w14:paraId="2F24B8BB" w14:textId="77777777">
        <w:tblPrEx>
          <w:tblCellMar>
            <w:top w:w="0" w:type="dxa"/>
            <w:bottom w:w="0" w:type="dxa"/>
          </w:tblCellMar>
        </w:tblPrEx>
        <w:tc>
          <w:tcPr>
            <w:tcW w:w="1401" w:type="dxa"/>
            <w:tcBorders>
              <w:top w:val="nil"/>
              <w:left w:val="nil"/>
              <w:bottom w:val="nil"/>
              <w:right w:val="nil"/>
            </w:tcBorders>
          </w:tcPr>
          <w:p w14:paraId="67A6101B" w14:textId="77777777" w:rsidR="00000000" w:rsidRDefault="00000000">
            <w:pPr>
              <w:pStyle w:val="aa"/>
              <w:rPr>
                <w:sz w:val="22"/>
                <w:szCs w:val="22"/>
              </w:rPr>
            </w:pPr>
          </w:p>
        </w:tc>
        <w:tc>
          <w:tcPr>
            <w:tcW w:w="4586" w:type="dxa"/>
            <w:tcBorders>
              <w:top w:val="nil"/>
              <w:left w:val="nil"/>
              <w:bottom w:val="nil"/>
              <w:right w:val="nil"/>
            </w:tcBorders>
          </w:tcPr>
          <w:p w14:paraId="68C4CD9F" w14:textId="77777777" w:rsidR="00000000" w:rsidRDefault="00000000">
            <w:pPr>
              <w:pStyle w:val="aa"/>
              <w:rPr>
                <w:sz w:val="22"/>
                <w:szCs w:val="22"/>
              </w:rPr>
            </w:pPr>
          </w:p>
        </w:tc>
        <w:tc>
          <w:tcPr>
            <w:tcW w:w="4586" w:type="dxa"/>
            <w:tcBorders>
              <w:top w:val="nil"/>
              <w:left w:val="nil"/>
              <w:bottom w:val="nil"/>
              <w:right w:val="nil"/>
            </w:tcBorders>
          </w:tcPr>
          <w:p w14:paraId="61114997" w14:textId="77777777" w:rsidR="00000000" w:rsidRDefault="00000000">
            <w:pPr>
              <w:pStyle w:val="aa"/>
              <w:rPr>
                <w:sz w:val="22"/>
                <w:szCs w:val="22"/>
              </w:rPr>
            </w:pPr>
            <w:r>
              <w:rPr>
                <w:sz w:val="22"/>
                <w:szCs w:val="22"/>
              </w:rPr>
              <w:t>ривароксабан</w:t>
            </w:r>
          </w:p>
        </w:tc>
        <w:tc>
          <w:tcPr>
            <w:tcW w:w="4586" w:type="dxa"/>
            <w:tcBorders>
              <w:top w:val="nil"/>
              <w:left w:val="nil"/>
              <w:bottom w:val="nil"/>
              <w:right w:val="nil"/>
            </w:tcBorders>
          </w:tcPr>
          <w:p w14:paraId="6F411738" w14:textId="77777777" w:rsidR="00000000" w:rsidRDefault="00000000">
            <w:pPr>
              <w:pStyle w:val="ad"/>
              <w:rPr>
                <w:sz w:val="22"/>
                <w:szCs w:val="22"/>
              </w:rPr>
            </w:pPr>
            <w:r>
              <w:rPr>
                <w:sz w:val="22"/>
                <w:szCs w:val="22"/>
              </w:rPr>
              <w:t>таблетки, покрытые пленочной оболочкой</w:t>
            </w:r>
          </w:p>
        </w:tc>
      </w:tr>
      <w:tr w:rsidR="00000000" w14:paraId="7FDD30FF" w14:textId="77777777">
        <w:tblPrEx>
          <w:tblCellMar>
            <w:top w:w="0" w:type="dxa"/>
            <w:bottom w:w="0" w:type="dxa"/>
          </w:tblCellMar>
        </w:tblPrEx>
        <w:tc>
          <w:tcPr>
            <w:tcW w:w="1401" w:type="dxa"/>
            <w:tcBorders>
              <w:top w:val="nil"/>
              <w:left w:val="nil"/>
              <w:bottom w:val="nil"/>
              <w:right w:val="nil"/>
            </w:tcBorders>
          </w:tcPr>
          <w:p w14:paraId="2ECF9B4D" w14:textId="77777777" w:rsidR="00000000" w:rsidRDefault="00000000">
            <w:pPr>
              <w:pStyle w:val="aa"/>
              <w:jc w:val="center"/>
              <w:rPr>
                <w:sz w:val="22"/>
                <w:szCs w:val="22"/>
              </w:rPr>
            </w:pPr>
            <w:r>
              <w:rPr>
                <w:sz w:val="22"/>
                <w:szCs w:val="22"/>
              </w:rPr>
              <w:t>B02</w:t>
            </w:r>
          </w:p>
        </w:tc>
        <w:tc>
          <w:tcPr>
            <w:tcW w:w="4586" w:type="dxa"/>
            <w:tcBorders>
              <w:top w:val="nil"/>
              <w:left w:val="nil"/>
              <w:bottom w:val="nil"/>
              <w:right w:val="nil"/>
            </w:tcBorders>
          </w:tcPr>
          <w:p w14:paraId="6D85A9BE" w14:textId="77777777" w:rsidR="00000000" w:rsidRDefault="00000000">
            <w:pPr>
              <w:pStyle w:val="ad"/>
              <w:rPr>
                <w:sz w:val="22"/>
                <w:szCs w:val="22"/>
              </w:rPr>
            </w:pPr>
            <w:r>
              <w:rPr>
                <w:sz w:val="22"/>
                <w:szCs w:val="22"/>
              </w:rPr>
              <w:t>гемостатические средства</w:t>
            </w:r>
          </w:p>
        </w:tc>
        <w:tc>
          <w:tcPr>
            <w:tcW w:w="4586" w:type="dxa"/>
            <w:tcBorders>
              <w:top w:val="nil"/>
              <w:left w:val="nil"/>
              <w:bottom w:val="nil"/>
              <w:right w:val="nil"/>
            </w:tcBorders>
          </w:tcPr>
          <w:p w14:paraId="3BCDD6E2" w14:textId="77777777" w:rsidR="00000000" w:rsidRDefault="00000000">
            <w:pPr>
              <w:pStyle w:val="aa"/>
              <w:rPr>
                <w:sz w:val="22"/>
                <w:szCs w:val="22"/>
              </w:rPr>
            </w:pPr>
          </w:p>
        </w:tc>
        <w:tc>
          <w:tcPr>
            <w:tcW w:w="4586" w:type="dxa"/>
            <w:tcBorders>
              <w:top w:val="nil"/>
              <w:left w:val="nil"/>
              <w:bottom w:val="nil"/>
              <w:right w:val="nil"/>
            </w:tcBorders>
          </w:tcPr>
          <w:p w14:paraId="62B9757D" w14:textId="77777777" w:rsidR="00000000" w:rsidRDefault="00000000">
            <w:pPr>
              <w:pStyle w:val="aa"/>
              <w:rPr>
                <w:sz w:val="22"/>
                <w:szCs w:val="22"/>
              </w:rPr>
            </w:pPr>
          </w:p>
        </w:tc>
      </w:tr>
      <w:tr w:rsidR="00000000" w14:paraId="72C82C21" w14:textId="77777777">
        <w:tblPrEx>
          <w:tblCellMar>
            <w:top w:w="0" w:type="dxa"/>
            <w:bottom w:w="0" w:type="dxa"/>
          </w:tblCellMar>
        </w:tblPrEx>
        <w:tc>
          <w:tcPr>
            <w:tcW w:w="1401" w:type="dxa"/>
            <w:tcBorders>
              <w:top w:val="nil"/>
              <w:left w:val="nil"/>
              <w:bottom w:val="nil"/>
              <w:right w:val="nil"/>
            </w:tcBorders>
          </w:tcPr>
          <w:p w14:paraId="63AD98C0" w14:textId="77777777" w:rsidR="00000000" w:rsidRDefault="00000000">
            <w:pPr>
              <w:pStyle w:val="aa"/>
              <w:jc w:val="center"/>
              <w:rPr>
                <w:sz w:val="22"/>
                <w:szCs w:val="22"/>
              </w:rPr>
            </w:pPr>
            <w:r>
              <w:rPr>
                <w:sz w:val="22"/>
                <w:szCs w:val="22"/>
              </w:rPr>
              <w:t>B02A</w:t>
            </w:r>
          </w:p>
        </w:tc>
        <w:tc>
          <w:tcPr>
            <w:tcW w:w="4586" w:type="dxa"/>
            <w:tcBorders>
              <w:top w:val="nil"/>
              <w:left w:val="nil"/>
              <w:bottom w:val="nil"/>
              <w:right w:val="nil"/>
            </w:tcBorders>
          </w:tcPr>
          <w:p w14:paraId="15C9F02B" w14:textId="77777777" w:rsidR="00000000" w:rsidRDefault="00000000">
            <w:pPr>
              <w:pStyle w:val="ad"/>
              <w:rPr>
                <w:sz w:val="22"/>
                <w:szCs w:val="22"/>
              </w:rPr>
            </w:pPr>
            <w:r>
              <w:rPr>
                <w:sz w:val="22"/>
                <w:szCs w:val="22"/>
              </w:rPr>
              <w:t>антифибринолитические средства</w:t>
            </w:r>
          </w:p>
        </w:tc>
        <w:tc>
          <w:tcPr>
            <w:tcW w:w="4586" w:type="dxa"/>
            <w:tcBorders>
              <w:top w:val="nil"/>
              <w:left w:val="nil"/>
              <w:bottom w:val="nil"/>
              <w:right w:val="nil"/>
            </w:tcBorders>
          </w:tcPr>
          <w:p w14:paraId="7F0F631B" w14:textId="77777777" w:rsidR="00000000" w:rsidRDefault="00000000">
            <w:pPr>
              <w:pStyle w:val="aa"/>
              <w:rPr>
                <w:sz w:val="22"/>
                <w:szCs w:val="22"/>
              </w:rPr>
            </w:pPr>
          </w:p>
        </w:tc>
        <w:tc>
          <w:tcPr>
            <w:tcW w:w="4586" w:type="dxa"/>
            <w:tcBorders>
              <w:top w:val="nil"/>
              <w:left w:val="nil"/>
              <w:bottom w:val="nil"/>
              <w:right w:val="nil"/>
            </w:tcBorders>
          </w:tcPr>
          <w:p w14:paraId="0C59F993" w14:textId="77777777" w:rsidR="00000000" w:rsidRDefault="00000000">
            <w:pPr>
              <w:pStyle w:val="aa"/>
              <w:rPr>
                <w:sz w:val="22"/>
                <w:szCs w:val="22"/>
              </w:rPr>
            </w:pPr>
          </w:p>
        </w:tc>
      </w:tr>
      <w:tr w:rsidR="00000000" w14:paraId="2BCE72FC" w14:textId="77777777">
        <w:tblPrEx>
          <w:tblCellMar>
            <w:top w:w="0" w:type="dxa"/>
            <w:bottom w:w="0" w:type="dxa"/>
          </w:tblCellMar>
        </w:tblPrEx>
        <w:tc>
          <w:tcPr>
            <w:tcW w:w="1401" w:type="dxa"/>
            <w:tcBorders>
              <w:top w:val="nil"/>
              <w:left w:val="nil"/>
              <w:bottom w:val="nil"/>
              <w:right w:val="nil"/>
            </w:tcBorders>
          </w:tcPr>
          <w:p w14:paraId="0451E2E1" w14:textId="77777777" w:rsidR="00000000" w:rsidRDefault="00000000">
            <w:pPr>
              <w:pStyle w:val="aa"/>
              <w:jc w:val="center"/>
              <w:rPr>
                <w:sz w:val="22"/>
                <w:szCs w:val="22"/>
              </w:rPr>
            </w:pPr>
            <w:r>
              <w:rPr>
                <w:sz w:val="22"/>
                <w:szCs w:val="22"/>
              </w:rPr>
              <w:t>B02AA</w:t>
            </w:r>
          </w:p>
        </w:tc>
        <w:tc>
          <w:tcPr>
            <w:tcW w:w="4586" w:type="dxa"/>
            <w:vMerge w:val="restart"/>
            <w:tcBorders>
              <w:top w:val="nil"/>
              <w:left w:val="nil"/>
              <w:bottom w:val="nil"/>
              <w:right w:val="nil"/>
            </w:tcBorders>
          </w:tcPr>
          <w:p w14:paraId="54799300" w14:textId="77777777" w:rsidR="00000000" w:rsidRDefault="00000000">
            <w:pPr>
              <w:pStyle w:val="ad"/>
              <w:rPr>
                <w:sz w:val="22"/>
                <w:szCs w:val="22"/>
              </w:rPr>
            </w:pPr>
            <w:r>
              <w:rPr>
                <w:sz w:val="22"/>
                <w:szCs w:val="22"/>
              </w:rPr>
              <w:t>аминокислоты</w:t>
            </w:r>
          </w:p>
        </w:tc>
        <w:tc>
          <w:tcPr>
            <w:tcW w:w="4586" w:type="dxa"/>
            <w:tcBorders>
              <w:top w:val="nil"/>
              <w:left w:val="nil"/>
              <w:bottom w:val="nil"/>
              <w:right w:val="nil"/>
            </w:tcBorders>
          </w:tcPr>
          <w:p w14:paraId="570948DB" w14:textId="77777777" w:rsidR="00000000" w:rsidRDefault="00000000">
            <w:pPr>
              <w:pStyle w:val="aa"/>
              <w:rPr>
                <w:sz w:val="22"/>
                <w:szCs w:val="22"/>
              </w:rPr>
            </w:pPr>
            <w:r>
              <w:rPr>
                <w:sz w:val="22"/>
                <w:szCs w:val="22"/>
              </w:rPr>
              <w:t>аминокапроновая кислота</w:t>
            </w:r>
          </w:p>
        </w:tc>
        <w:tc>
          <w:tcPr>
            <w:tcW w:w="4586" w:type="dxa"/>
            <w:tcBorders>
              <w:top w:val="nil"/>
              <w:left w:val="nil"/>
              <w:bottom w:val="nil"/>
              <w:right w:val="nil"/>
            </w:tcBorders>
          </w:tcPr>
          <w:p w14:paraId="1A3CDBF1" w14:textId="77777777" w:rsidR="00000000" w:rsidRDefault="00000000">
            <w:pPr>
              <w:pStyle w:val="ad"/>
              <w:rPr>
                <w:sz w:val="22"/>
                <w:szCs w:val="22"/>
              </w:rPr>
            </w:pPr>
            <w:r>
              <w:rPr>
                <w:sz w:val="22"/>
                <w:szCs w:val="22"/>
              </w:rPr>
              <w:t>раствор для инфузий</w:t>
            </w:r>
          </w:p>
        </w:tc>
      </w:tr>
      <w:tr w:rsidR="00000000" w14:paraId="3C250002" w14:textId="77777777">
        <w:tblPrEx>
          <w:tblCellMar>
            <w:top w:w="0" w:type="dxa"/>
            <w:bottom w:w="0" w:type="dxa"/>
          </w:tblCellMar>
        </w:tblPrEx>
        <w:tc>
          <w:tcPr>
            <w:tcW w:w="1401" w:type="dxa"/>
            <w:tcBorders>
              <w:top w:val="nil"/>
              <w:left w:val="nil"/>
              <w:bottom w:val="nil"/>
              <w:right w:val="nil"/>
            </w:tcBorders>
          </w:tcPr>
          <w:p w14:paraId="2A1DFD7F" w14:textId="77777777" w:rsidR="00000000" w:rsidRDefault="00000000">
            <w:pPr>
              <w:pStyle w:val="aa"/>
              <w:rPr>
                <w:sz w:val="22"/>
                <w:szCs w:val="22"/>
              </w:rPr>
            </w:pPr>
          </w:p>
        </w:tc>
        <w:tc>
          <w:tcPr>
            <w:tcW w:w="4586" w:type="dxa"/>
            <w:vMerge/>
            <w:tcBorders>
              <w:top w:val="nil"/>
              <w:left w:val="nil"/>
              <w:bottom w:val="nil"/>
              <w:right w:val="nil"/>
            </w:tcBorders>
          </w:tcPr>
          <w:p w14:paraId="5B92C3B5" w14:textId="77777777" w:rsidR="00000000" w:rsidRDefault="00000000">
            <w:pPr>
              <w:pStyle w:val="aa"/>
              <w:rPr>
                <w:sz w:val="22"/>
                <w:szCs w:val="22"/>
              </w:rPr>
            </w:pPr>
          </w:p>
        </w:tc>
        <w:tc>
          <w:tcPr>
            <w:tcW w:w="4586" w:type="dxa"/>
            <w:tcBorders>
              <w:top w:val="nil"/>
              <w:left w:val="nil"/>
              <w:bottom w:val="nil"/>
              <w:right w:val="nil"/>
            </w:tcBorders>
          </w:tcPr>
          <w:p w14:paraId="286AD70A" w14:textId="77777777" w:rsidR="00000000" w:rsidRDefault="00000000">
            <w:pPr>
              <w:pStyle w:val="aa"/>
              <w:rPr>
                <w:sz w:val="22"/>
                <w:szCs w:val="22"/>
              </w:rPr>
            </w:pPr>
            <w:r>
              <w:rPr>
                <w:sz w:val="22"/>
                <w:szCs w:val="22"/>
              </w:rPr>
              <w:t>транексамовая кислота</w:t>
            </w:r>
          </w:p>
        </w:tc>
        <w:tc>
          <w:tcPr>
            <w:tcW w:w="4586" w:type="dxa"/>
            <w:tcBorders>
              <w:top w:val="nil"/>
              <w:left w:val="nil"/>
              <w:bottom w:val="nil"/>
              <w:right w:val="nil"/>
            </w:tcBorders>
          </w:tcPr>
          <w:p w14:paraId="25C85DC5" w14:textId="77777777" w:rsidR="00000000" w:rsidRDefault="00000000">
            <w:pPr>
              <w:pStyle w:val="ad"/>
              <w:rPr>
                <w:sz w:val="22"/>
                <w:szCs w:val="22"/>
              </w:rPr>
            </w:pPr>
            <w:r>
              <w:rPr>
                <w:sz w:val="22"/>
                <w:szCs w:val="22"/>
              </w:rPr>
              <w:t>раствор для внутривенного введения;</w:t>
            </w:r>
          </w:p>
          <w:p w14:paraId="12C21ED1" w14:textId="77777777" w:rsidR="00000000" w:rsidRDefault="00000000">
            <w:pPr>
              <w:pStyle w:val="ad"/>
              <w:rPr>
                <w:sz w:val="22"/>
                <w:szCs w:val="22"/>
              </w:rPr>
            </w:pPr>
            <w:r>
              <w:rPr>
                <w:sz w:val="22"/>
                <w:szCs w:val="22"/>
              </w:rPr>
              <w:t>таблетки, покрытые пленочной оболочкой</w:t>
            </w:r>
          </w:p>
        </w:tc>
      </w:tr>
      <w:tr w:rsidR="00000000" w14:paraId="054517A8" w14:textId="77777777">
        <w:tblPrEx>
          <w:tblCellMar>
            <w:top w:w="0" w:type="dxa"/>
            <w:bottom w:w="0" w:type="dxa"/>
          </w:tblCellMar>
        </w:tblPrEx>
        <w:tc>
          <w:tcPr>
            <w:tcW w:w="1401" w:type="dxa"/>
            <w:tcBorders>
              <w:top w:val="nil"/>
              <w:left w:val="nil"/>
              <w:bottom w:val="nil"/>
              <w:right w:val="nil"/>
            </w:tcBorders>
          </w:tcPr>
          <w:p w14:paraId="727E1C86" w14:textId="77777777" w:rsidR="00000000" w:rsidRDefault="00000000">
            <w:pPr>
              <w:pStyle w:val="aa"/>
              <w:jc w:val="center"/>
              <w:rPr>
                <w:sz w:val="22"/>
                <w:szCs w:val="22"/>
              </w:rPr>
            </w:pPr>
            <w:r>
              <w:rPr>
                <w:sz w:val="22"/>
                <w:szCs w:val="22"/>
              </w:rPr>
              <w:t>B02AB</w:t>
            </w:r>
          </w:p>
        </w:tc>
        <w:tc>
          <w:tcPr>
            <w:tcW w:w="4586" w:type="dxa"/>
            <w:tcBorders>
              <w:top w:val="nil"/>
              <w:left w:val="nil"/>
              <w:bottom w:val="nil"/>
              <w:right w:val="nil"/>
            </w:tcBorders>
          </w:tcPr>
          <w:p w14:paraId="6B192BAD" w14:textId="77777777" w:rsidR="00000000" w:rsidRDefault="00000000">
            <w:pPr>
              <w:pStyle w:val="ad"/>
              <w:rPr>
                <w:sz w:val="22"/>
                <w:szCs w:val="22"/>
              </w:rPr>
            </w:pPr>
            <w:r>
              <w:rPr>
                <w:sz w:val="22"/>
                <w:szCs w:val="22"/>
              </w:rPr>
              <w:t>ингибиторы протеиназ плазмы</w:t>
            </w:r>
          </w:p>
        </w:tc>
        <w:tc>
          <w:tcPr>
            <w:tcW w:w="4586" w:type="dxa"/>
            <w:tcBorders>
              <w:top w:val="nil"/>
              <w:left w:val="nil"/>
              <w:bottom w:val="nil"/>
              <w:right w:val="nil"/>
            </w:tcBorders>
          </w:tcPr>
          <w:p w14:paraId="3FAD745F" w14:textId="77777777" w:rsidR="00000000" w:rsidRDefault="00000000">
            <w:pPr>
              <w:pStyle w:val="aa"/>
              <w:rPr>
                <w:sz w:val="22"/>
                <w:szCs w:val="22"/>
              </w:rPr>
            </w:pPr>
            <w:r>
              <w:rPr>
                <w:sz w:val="22"/>
                <w:szCs w:val="22"/>
              </w:rPr>
              <w:t>апротинин</w:t>
            </w:r>
          </w:p>
        </w:tc>
        <w:tc>
          <w:tcPr>
            <w:tcW w:w="4586" w:type="dxa"/>
            <w:tcBorders>
              <w:top w:val="nil"/>
              <w:left w:val="nil"/>
              <w:bottom w:val="nil"/>
              <w:right w:val="nil"/>
            </w:tcBorders>
          </w:tcPr>
          <w:p w14:paraId="7C564955"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p w14:paraId="15484681" w14:textId="77777777" w:rsidR="00000000" w:rsidRDefault="00000000">
            <w:pPr>
              <w:pStyle w:val="ad"/>
              <w:rPr>
                <w:sz w:val="22"/>
                <w:szCs w:val="22"/>
              </w:rPr>
            </w:pPr>
            <w:r>
              <w:rPr>
                <w:sz w:val="22"/>
                <w:szCs w:val="22"/>
              </w:rPr>
              <w:t>раствор для внутривенного введения;</w:t>
            </w:r>
          </w:p>
          <w:p w14:paraId="10C589D3" w14:textId="77777777" w:rsidR="00000000" w:rsidRDefault="00000000">
            <w:pPr>
              <w:pStyle w:val="ad"/>
              <w:rPr>
                <w:sz w:val="22"/>
                <w:szCs w:val="22"/>
              </w:rPr>
            </w:pPr>
            <w:r>
              <w:rPr>
                <w:sz w:val="22"/>
                <w:szCs w:val="22"/>
              </w:rPr>
              <w:t>раствор для инфузий</w:t>
            </w:r>
          </w:p>
        </w:tc>
      </w:tr>
      <w:tr w:rsidR="00000000" w14:paraId="0F886EE7" w14:textId="77777777">
        <w:tblPrEx>
          <w:tblCellMar>
            <w:top w:w="0" w:type="dxa"/>
            <w:bottom w:w="0" w:type="dxa"/>
          </w:tblCellMar>
        </w:tblPrEx>
        <w:tc>
          <w:tcPr>
            <w:tcW w:w="1401" w:type="dxa"/>
            <w:tcBorders>
              <w:top w:val="nil"/>
              <w:left w:val="nil"/>
              <w:bottom w:val="nil"/>
              <w:right w:val="nil"/>
            </w:tcBorders>
          </w:tcPr>
          <w:p w14:paraId="46A93DC1" w14:textId="77777777" w:rsidR="00000000" w:rsidRDefault="00000000">
            <w:pPr>
              <w:pStyle w:val="aa"/>
              <w:jc w:val="center"/>
              <w:rPr>
                <w:sz w:val="22"/>
                <w:szCs w:val="22"/>
              </w:rPr>
            </w:pPr>
            <w:r>
              <w:rPr>
                <w:sz w:val="22"/>
                <w:szCs w:val="22"/>
              </w:rPr>
              <w:t>B02B</w:t>
            </w:r>
          </w:p>
        </w:tc>
        <w:tc>
          <w:tcPr>
            <w:tcW w:w="4586" w:type="dxa"/>
            <w:tcBorders>
              <w:top w:val="nil"/>
              <w:left w:val="nil"/>
              <w:bottom w:val="nil"/>
              <w:right w:val="nil"/>
            </w:tcBorders>
          </w:tcPr>
          <w:p w14:paraId="65B2F804" w14:textId="77777777" w:rsidR="00000000" w:rsidRDefault="00000000">
            <w:pPr>
              <w:pStyle w:val="ad"/>
              <w:rPr>
                <w:sz w:val="22"/>
                <w:szCs w:val="22"/>
              </w:rPr>
            </w:pPr>
            <w:r>
              <w:rPr>
                <w:sz w:val="22"/>
                <w:szCs w:val="22"/>
              </w:rPr>
              <w:t>витамин К и другие гемостатики</w:t>
            </w:r>
          </w:p>
        </w:tc>
        <w:tc>
          <w:tcPr>
            <w:tcW w:w="4586" w:type="dxa"/>
            <w:tcBorders>
              <w:top w:val="nil"/>
              <w:left w:val="nil"/>
              <w:bottom w:val="nil"/>
              <w:right w:val="nil"/>
            </w:tcBorders>
          </w:tcPr>
          <w:p w14:paraId="1DE1A8AB" w14:textId="77777777" w:rsidR="00000000" w:rsidRDefault="00000000">
            <w:pPr>
              <w:pStyle w:val="aa"/>
              <w:rPr>
                <w:sz w:val="22"/>
                <w:szCs w:val="22"/>
              </w:rPr>
            </w:pPr>
          </w:p>
        </w:tc>
        <w:tc>
          <w:tcPr>
            <w:tcW w:w="4586" w:type="dxa"/>
            <w:tcBorders>
              <w:top w:val="nil"/>
              <w:left w:val="nil"/>
              <w:bottom w:val="nil"/>
              <w:right w:val="nil"/>
            </w:tcBorders>
          </w:tcPr>
          <w:p w14:paraId="75105B38" w14:textId="77777777" w:rsidR="00000000" w:rsidRDefault="00000000">
            <w:pPr>
              <w:pStyle w:val="aa"/>
              <w:rPr>
                <w:sz w:val="22"/>
                <w:szCs w:val="22"/>
              </w:rPr>
            </w:pPr>
          </w:p>
        </w:tc>
      </w:tr>
      <w:tr w:rsidR="00000000" w14:paraId="089A4133" w14:textId="77777777">
        <w:tblPrEx>
          <w:tblCellMar>
            <w:top w:w="0" w:type="dxa"/>
            <w:bottom w:w="0" w:type="dxa"/>
          </w:tblCellMar>
        </w:tblPrEx>
        <w:tc>
          <w:tcPr>
            <w:tcW w:w="1401" w:type="dxa"/>
            <w:tcBorders>
              <w:top w:val="nil"/>
              <w:left w:val="nil"/>
              <w:bottom w:val="nil"/>
              <w:right w:val="nil"/>
            </w:tcBorders>
          </w:tcPr>
          <w:p w14:paraId="00135BA1" w14:textId="77777777" w:rsidR="00000000" w:rsidRDefault="00000000">
            <w:pPr>
              <w:pStyle w:val="aa"/>
              <w:jc w:val="center"/>
              <w:rPr>
                <w:sz w:val="22"/>
                <w:szCs w:val="22"/>
              </w:rPr>
            </w:pPr>
            <w:r>
              <w:rPr>
                <w:sz w:val="22"/>
                <w:szCs w:val="22"/>
              </w:rPr>
              <w:t>B02BA</w:t>
            </w:r>
          </w:p>
        </w:tc>
        <w:tc>
          <w:tcPr>
            <w:tcW w:w="4586" w:type="dxa"/>
            <w:tcBorders>
              <w:top w:val="nil"/>
              <w:left w:val="nil"/>
              <w:bottom w:val="nil"/>
              <w:right w:val="nil"/>
            </w:tcBorders>
          </w:tcPr>
          <w:p w14:paraId="01AEDC73" w14:textId="77777777" w:rsidR="00000000" w:rsidRDefault="00000000">
            <w:pPr>
              <w:pStyle w:val="ad"/>
              <w:rPr>
                <w:sz w:val="22"/>
                <w:szCs w:val="22"/>
              </w:rPr>
            </w:pPr>
            <w:r>
              <w:rPr>
                <w:sz w:val="22"/>
                <w:szCs w:val="22"/>
              </w:rPr>
              <w:t>витамин К</w:t>
            </w:r>
          </w:p>
        </w:tc>
        <w:tc>
          <w:tcPr>
            <w:tcW w:w="4586" w:type="dxa"/>
            <w:tcBorders>
              <w:top w:val="nil"/>
              <w:left w:val="nil"/>
              <w:bottom w:val="nil"/>
              <w:right w:val="nil"/>
            </w:tcBorders>
          </w:tcPr>
          <w:p w14:paraId="2C4BDAA8" w14:textId="77777777" w:rsidR="00000000" w:rsidRDefault="00000000">
            <w:pPr>
              <w:pStyle w:val="aa"/>
              <w:rPr>
                <w:sz w:val="22"/>
                <w:szCs w:val="22"/>
              </w:rPr>
            </w:pPr>
            <w:r>
              <w:rPr>
                <w:sz w:val="22"/>
                <w:szCs w:val="22"/>
              </w:rPr>
              <w:t>менадиона натрия бисульфит</w:t>
            </w:r>
          </w:p>
        </w:tc>
        <w:tc>
          <w:tcPr>
            <w:tcW w:w="4586" w:type="dxa"/>
            <w:tcBorders>
              <w:top w:val="nil"/>
              <w:left w:val="nil"/>
              <w:bottom w:val="nil"/>
              <w:right w:val="nil"/>
            </w:tcBorders>
          </w:tcPr>
          <w:p w14:paraId="75102CF9" w14:textId="77777777" w:rsidR="00000000" w:rsidRDefault="00000000">
            <w:pPr>
              <w:pStyle w:val="ad"/>
              <w:rPr>
                <w:sz w:val="22"/>
                <w:szCs w:val="22"/>
              </w:rPr>
            </w:pPr>
            <w:r>
              <w:rPr>
                <w:sz w:val="22"/>
                <w:szCs w:val="22"/>
              </w:rPr>
              <w:t>раствор для внутримышечного введения</w:t>
            </w:r>
          </w:p>
        </w:tc>
      </w:tr>
      <w:tr w:rsidR="00000000" w14:paraId="7082BB83" w14:textId="77777777">
        <w:tblPrEx>
          <w:tblCellMar>
            <w:top w:w="0" w:type="dxa"/>
            <w:bottom w:w="0" w:type="dxa"/>
          </w:tblCellMar>
        </w:tblPrEx>
        <w:tc>
          <w:tcPr>
            <w:tcW w:w="1401" w:type="dxa"/>
            <w:tcBorders>
              <w:top w:val="nil"/>
              <w:left w:val="nil"/>
              <w:bottom w:val="nil"/>
              <w:right w:val="nil"/>
            </w:tcBorders>
          </w:tcPr>
          <w:p w14:paraId="20C3F501" w14:textId="77777777" w:rsidR="00000000" w:rsidRDefault="00000000">
            <w:pPr>
              <w:pStyle w:val="aa"/>
              <w:jc w:val="center"/>
              <w:rPr>
                <w:sz w:val="22"/>
                <w:szCs w:val="22"/>
              </w:rPr>
            </w:pPr>
            <w:r>
              <w:rPr>
                <w:sz w:val="22"/>
                <w:szCs w:val="22"/>
              </w:rPr>
              <w:t>B02BC</w:t>
            </w:r>
          </w:p>
        </w:tc>
        <w:tc>
          <w:tcPr>
            <w:tcW w:w="4586" w:type="dxa"/>
            <w:tcBorders>
              <w:top w:val="nil"/>
              <w:left w:val="nil"/>
              <w:bottom w:val="nil"/>
              <w:right w:val="nil"/>
            </w:tcBorders>
          </w:tcPr>
          <w:p w14:paraId="189AF90A" w14:textId="77777777" w:rsidR="00000000" w:rsidRDefault="00000000">
            <w:pPr>
              <w:pStyle w:val="ad"/>
              <w:rPr>
                <w:sz w:val="22"/>
                <w:szCs w:val="22"/>
              </w:rPr>
            </w:pPr>
            <w:r>
              <w:rPr>
                <w:sz w:val="22"/>
                <w:szCs w:val="22"/>
              </w:rPr>
              <w:t>местные гемостатики</w:t>
            </w:r>
          </w:p>
        </w:tc>
        <w:tc>
          <w:tcPr>
            <w:tcW w:w="4586" w:type="dxa"/>
            <w:tcBorders>
              <w:top w:val="nil"/>
              <w:left w:val="nil"/>
              <w:bottom w:val="nil"/>
              <w:right w:val="nil"/>
            </w:tcBorders>
          </w:tcPr>
          <w:p w14:paraId="0C50A7AA" w14:textId="77777777" w:rsidR="00000000" w:rsidRDefault="00000000">
            <w:pPr>
              <w:pStyle w:val="aa"/>
              <w:rPr>
                <w:sz w:val="22"/>
                <w:szCs w:val="22"/>
              </w:rPr>
            </w:pPr>
            <w:r>
              <w:rPr>
                <w:sz w:val="22"/>
                <w:szCs w:val="22"/>
              </w:rPr>
              <w:t>фибриноген + тромбин</w:t>
            </w:r>
          </w:p>
        </w:tc>
        <w:tc>
          <w:tcPr>
            <w:tcW w:w="4586" w:type="dxa"/>
            <w:tcBorders>
              <w:top w:val="nil"/>
              <w:left w:val="nil"/>
              <w:bottom w:val="nil"/>
              <w:right w:val="nil"/>
            </w:tcBorders>
          </w:tcPr>
          <w:p w14:paraId="0D3CCCA0" w14:textId="77777777" w:rsidR="00000000" w:rsidRDefault="00000000">
            <w:pPr>
              <w:pStyle w:val="ad"/>
              <w:rPr>
                <w:sz w:val="22"/>
                <w:szCs w:val="22"/>
              </w:rPr>
            </w:pPr>
            <w:r>
              <w:rPr>
                <w:sz w:val="22"/>
                <w:szCs w:val="22"/>
              </w:rPr>
              <w:t>губка</w:t>
            </w:r>
          </w:p>
        </w:tc>
      </w:tr>
      <w:tr w:rsidR="00000000" w14:paraId="0EA92E93" w14:textId="77777777">
        <w:tblPrEx>
          <w:tblCellMar>
            <w:top w:w="0" w:type="dxa"/>
            <w:bottom w:w="0" w:type="dxa"/>
          </w:tblCellMar>
        </w:tblPrEx>
        <w:tc>
          <w:tcPr>
            <w:tcW w:w="1401" w:type="dxa"/>
            <w:tcBorders>
              <w:top w:val="nil"/>
              <w:left w:val="nil"/>
              <w:bottom w:val="nil"/>
              <w:right w:val="nil"/>
            </w:tcBorders>
          </w:tcPr>
          <w:p w14:paraId="626082EE" w14:textId="77777777" w:rsidR="00000000" w:rsidRDefault="00000000">
            <w:pPr>
              <w:pStyle w:val="aa"/>
              <w:jc w:val="center"/>
              <w:rPr>
                <w:sz w:val="22"/>
                <w:szCs w:val="22"/>
              </w:rPr>
            </w:pPr>
            <w:r>
              <w:rPr>
                <w:sz w:val="22"/>
                <w:szCs w:val="22"/>
              </w:rPr>
              <w:t>B02BD</w:t>
            </w:r>
          </w:p>
        </w:tc>
        <w:tc>
          <w:tcPr>
            <w:tcW w:w="4586" w:type="dxa"/>
            <w:tcBorders>
              <w:top w:val="nil"/>
              <w:left w:val="nil"/>
              <w:bottom w:val="nil"/>
              <w:right w:val="nil"/>
            </w:tcBorders>
          </w:tcPr>
          <w:p w14:paraId="2B8BC57F" w14:textId="77777777" w:rsidR="00000000" w:rsidRDefault="00000000">
            <w:pPr>
              <w:pStyle w:val="ad"/>
              <w:rPr>
                <w:sz w:val="22"/>
                <w:szCs w:val="22"/>
              </w:rPr>
            </w:pPr>
            <w:r>
              <w:rPr>
                <w:sz w:val="22"/>
                <w:szCs w:val="22"/>
              </w:rPr>
              <w:t>факторы свертывания крови</w:t>
            </w:r>
          </w:p>
        </w:tc>
        <w:tc>
          <w:tcPr>
            <w:tcW w:w="4586" w:type="dxa"/>
            <w:tcBorders>
              <w:top w:val="nil"/>
              <w:left w:val="nil"/>
              <w:bottom w:val="nil"/>
              <w:right w:val="nil"/>
            </w:tcBorders>
          </w:tcPr>
          <w:p w14:paraId="2C24553B" w14:textId="77777777" w:rsidR="00000000" w:rsidRDefault="00000000">
            <w:pPr>
              <w:pStyle w:val="aa"/>
              <w:rPr>
                <w:sz w:val="22"/>
                <w:szCs w:val="22"/>
              </w:rPr>
            </w:pPr>
            <w:r>
              <w:rPr>
                <w:sz w:val="22"/>
                <w:szCs w:val="22"/>
              </w:rPr>
              <w:t>антиингибиторный коагулянтный комплекс</w:t>
            </w:r>
          </w:p>
        </w:tc>
        <w:tc>
          <w:tcPr>
            <w:tcW w:w="4586" w:type="dxa"/>
            <w:tcBorders>
              <w:top w:val="nil"/>
              <w:left w:val="nil"/>
              <w:bottom w:val="nil"/>
              <w:right w:val="nil"/>
            </w:tcBorders>
          </w:tcPr>
          <w:p w14:paraId="08E685D7"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58199771" w14:textId="77777777">
        <w:tblPrEx>
          <w:tblCellMar>
            <w:top w:w="0" w:type="dxa"/>
            <w:bottom w:w="0" w:type="dxa"/>
          </w:tblCellMar>
        </w:tblPrEx>
        <w:tc>
          <w:tcPr>
            <w:tcW w:w="1401" w:type="dxa"/>
            <w:tcBorders>
              <w:top w:val="nil"/>
              <w:left w:val="nil"/>
              <w:bottom w:val="nil"/>
              <w:right w:val="nil"/>
            </w:tcBorders>
          </w:tcPr>
          <w:p w14:paraId="0B6C69FD" w14:textId="77777777" w:rsidR="00000000" w:rsidRDefault="00000000">
            <w:pPr>
              <w:pStyle w:val="aa"/>
              <w:rPr>
                <w:sz w:val="22"/>
                <w:szCs w:val="22"/>
              </w:rPr>
            </w:pPr>
          </w:p>
        </w:tc>
        <w:tc>
          <w:tcPr>
            <w:tcW w:w="4586" w:type="dxa"/>
            <w:tcBorders>
              <w:top w:val="nil"/>
              <w:left w:val="nil"/>
              <w:bottom w:val="nil"/>
              <w:right w:val="nil"/>
            </w:tcBorders>
          </w:tcPr>
          <w:p w14:paraId="592AC54F" w14:textId="77777777" w:rsidR="00000000" w:rsidRDefault="00000000">
            <w:pPr>
              <w:pStyle w:val="aa"/>
              <w:rPr>
                <w:sz w:val="22"/>
                <w:szCs w:val="22"/>
              </w:rPr>
            </w:pPr>
          </w:p>
        </w:tc>
        <w:tc>
          <w:tcPr>
            <w:tcW w:w="4586" w:type="dxa"/>
            <w:tcBorders>
              <w:top w:val="nil"/>
              <w:left w:val="nil"/>
              <w:bottom w:val="nil"/>
              <w:right w:val="nil"/>
            </w:tcBorders>
          </w:tcPr>
          <w:p w14:paraId="58E03C97" w14:textId="77777777" w:rsidR="00000000" w:rsidRDefault="00000000">
            <w:pPr>
              <w:pStyle w:val="aa"/>
              <w:rPr>
                <w:sz w:val="22"/>
                <w:szCs w:val="22"/>
              </w:rPr>
            </w:pPr>
            <w:r>
              <w:rPr>
                <w:sz w:val="22"/>
                <w:szCs w:val="22"/>
              </w:rPr>
              <w:t>мороктоког альфа</w:t>
            </w:r>
          </w:p>
        </w:tc>
        <w:tc>
          <w:tcPr>
            <w:tcW w:w="4586" w:type="dxa"/>
            <w:tcBorders>
              <w:top w:val="nil"/>
              <w:left w:val="nil"/>
              <w:bottom w:val="nil"/>
              <w:right w:val="nil"/>
            </w:tcBorders>
          </w:tcPr>
          <w:p w14:paraId="2D816557"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5D848ECD" w14:textId="77777777">
        <w:tblPrEx>
          <w:tblCellMar>
            <w:top w:w="0" w:type="dxa"/>
            <w:bottom w:w="0" w:type="dxa"/>
          </w:tblCellMar>
        </w:tblPrEx>
        <w:tc>
          <w:tcPr>
            <w:tcW w:w="1401" w:type="dxa"/>
            <w:tcBorders>
              <w:top w:val="nil"/>
              <w:left w:val="nil"/>
              <w:bottom w:val="nil"/>
              <w:right w:val="nil"/>
            </w:tcBorders>
          </w:tcPr>
          <w:p w14:paraId="68D3A5E9" w14:textId="77777777" w:rsidR="00000000" w:rsidRDefault="00000000">
            <w:pPr>
              <w:pStyle w:val="aa"/>
              <w:rPr>
                <w:sz w:val="22"/>
                <w:szCs w:val="22"/>
              </w:rPr>
            </w:pPr>
          </w:p>
        </w:tc>
        <w:tc>
          <w:tcPr>
            <w:tcW w:w="4586" w:type="dxa"/>
            <w:tcBorders>
              <w:top w:val="nil"/>
              <w:left w:val="nil"/>
              <w:bottom w:val="nil"/>
              <w:right w:val="nil"/>
            </w:tcBorders>
          </w:tcPr>
          <w:p w14:paraId="1A90D003" w14:textId="77777777" w:rsidR="00000000" w:rsidRDefault="00000000">
            <w:pPr>
              <w:pStyle w:val="aa"/>
              <w:rPr>
                <w:sz w:val="22"/>
                <w:szCs w:val="22"/>
              </w:rPr>
            </w:pPr>
          </w:p>
        </w:tc>
        <w:tc>
          <w:tcPr>
            <w:tcW w:w="4586" w:type="dxa"/>
            <w:tcBorders>
              <w:top w:val="nil"/>
              <w:left w:val="nil"/>
              <w:bottom w:val="nil"/>
              <w:right w:val="nil"/>
            </w:tcBorders>
          </w:tcPr>
          <w:p w14:paraId="4088B9F0" w14:textId="77777777" w:rsidR="00000000" w:rsidRDefault="00000000">
            <w:pPr>
              <w:pStyle w:val="aa"/>
              <w:rPr>
                <w:sz w:val="22"/>
                <w:szCs w:val="22"/>
              </w:rPr>
            </w:pPr>
            <w:r>
              <w:rPr>
                <w:sz w:val="22"/>
                <w:szCs w:val="22"/>
              </w:rPr>
              <w:t>нонаког альфа</w:t>
            </w:r>
          </w:p>
        </w:tc>
        <w:tc>
          <w:tcPr>
            <w:tcW w:w="4586" w:type="dxa"/>
            <w:tcBorders>
              <w:top w:val="nil"/>
              <w:left w:val="nil"/>
              <w:bottom w:val="nil"/>
              <w:right w:val="nil"/>
            </w:tcBorders>
          </w:tcPr>
          <w:p w14:paraId="58520487"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08BF4BD8" w14:textId="77777777">
        <w:tblPrEx>
          <w:tblCellMar>
            <w:top w:w="0" w:type="dxa"/>
            <w:bottom w:w="0" w:type="dxa"/>
          </w:tblCellMar>
        </w:tblPrEx>
        <w:tc>
          <w:tcPr>
            <w:tcW w:w="1401" w:type="dxa"/>
            <w:tcBorders>
              <w:top w:val="nil"/>
              <w:left w:val="nil"/>
              <w:bottom w:val="nil"/>
              <w:right w:val="nil"/>
            </w:tcBorders>
          </w:tcPr>
          <w:p w14:paraId="41672D8F" w14:textId="77777777" w:rsidR="00000000" w:rsidRDefault="00000000">
            <w:pPr>
              <w:pStyle w:val="aa"/>
              <w:rPr>
                <w:sz w:val="22"/>
                <w:szCs w:val="22"/>
              </w:rPr>
            </w:pPr>
          </w:p>
        </w:tc>
        <w:tc>
          <w:tcPr>
            <w:tcW w:w="4586" w:type="dxa"/>
            <w:tcBorders>
              <w:top w:val="nil"/>
              <w:left w:val="nil"/>
              <w:bottom w:val="nil"/>
              <w:right w:val="nil"/>
            </w:tcBorders>
          </w:tcPr>
          <w:p w14:paraId="2E4B8DAF" w14:textId="77777777" w:rsidR="00000000" w:rsidRDefault="00000000">
            <w:pPr>
              <w:pStyle w:val="aa"/>
              <w:rPr>
                <w:sz w:val="22"/>
                <w:szCs w:val="22"/>
              </w:rPr>
            </w:pPr>
          </w:p>
        </w:tc>
        <w:tc>
          <w:tcPr>
            <w:tcW w:w="4586" w:type="dxa"/>
            <w:tcBorders>
              <w:top w:val="nil"/>
              <w:left w:val="nil"/>
              <w:bottom w:val="nil"/>
              <w:right w:val="nil"/>
            </w:tcBorders>
          </w:tcPr>
          <w:p w14:paraId="23873809" w14:textId="77777777" w:rsidR="00000000" w:rsidRDefault="00000000">
            <w:pPr>
              <w:pStyle w:val="aa"/>
              <w:rPr>
                <w:sz w:val="22"/>
                <w:szCs w:val="22"/>
              </w:rPr>
            </w:pPr>
            <w:r>
              <w:rPr>
                <w:sz w:val="22"/>
                <w:szCs w:val="22"/>
              </w:rPr>
              <w:t>октоког альфа</w:t>
            </w:r>
          </w:p>
        </w:tc>
        <w:tc>
          <w:tcPr>
            <w:tcW w:w="4586" w:type="dxa"/>
            <w:tcBorders>
              <w:top w:val="nil"/>
              <w:left w:val="nil"/>
              <w:bottom w:val="nil"/>
              <w:right w:val="nil"/>
            </w:tcBorders>
          </w:tcPr>
          <w:p w14:paraId="157D735C"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72F66D04" w14:textId="77777777">
        <w:tblPrEx>
          <w:tblCellMar>
            <w:top w:w="0" w:type="dxa"/>
            <w:bottom w:w="0" w:type="dxa"/>
          </w:tblCellMar>
        </w:tblPrEx>
        <w:tc>
          <w:tcPr>
            <w:tcW w:w="1401" w:type="dxa"/>
            <w:tcBorders>
              <w:top w:val="nil"/>
              <w:left w:val="nil"/>
              <w:bottom w:val="nil"/>
              <w:right w:val="nil"/>
            </w:tcBorders>
          </w:tcPr>
          <w:p w14:paraId="2DCD5285" w14:textId="77777777" w:rsidR="00000000" w:rsidRDefault="00000000">
            <w:pPr>
              <w:pStyle w:val="aa"/>
              <w:rPr>
                <w:sz w:val="22"/>
                <w:szCs w:val="22"/>
              </w:rPr>
            </w:pPr>
          </w:p>
        </w:tc>
        <w:tc>
          <w:tcPr>
            <w:tcW w:w="4586" w:type="dxa"/>
            <w:tcBorders>
              <w:top w:val="nil"/>
              <w:left w:val="nil"/>
              <w:bottom w:val="nil"/>
              <w:right w:val="nil"/>
            </w:tcBorders>
          </w:tcPr>
          <w:p w14:paraId="38E382DF" w14:textId="77777777" w:rsidR="00000000" w:rsidRDefault="00000000">
            <w:pPr>
              <w:pStyle w:val="aa"/>
              <w:rPr>
                <w:sz w:val="22"/>
                <w:szCs w:val="22"/>
              </w:rPr>
            </w:pPr>
          </w:p>
        </w:tc>
        <w:tc>
          <w:tcPr>
            <w:tcW w:w="4586" w:type="dxa"/>
            <w:tcBorders>
              <w:top w:val="nil"/>
              <w:left w:val="nil"/>
              <w:bottom w:val="nil"/>
              <w:right w:val="nil"/>
            </w:tcBorders>
          </w:tcPr>
          <w:p w14:paraId="0B207497" w14:textId="77777777" w:rsidR="00000000" w:rsidRDefault="00000000">
            <w:pPr>
              <w:pStyle w:val="aa"/>
              <w:rPr>
                <w:sz w:val="22"/>
                <w:szCs w:val="22"/>
              </w:rPr>
            </w:pPr>
            <w:r>
              <w:rPr>
                <w:sz w:val="22"/>
                <w:szCs w:val="22"/>
              </w:rPr>
              <w:t>симоктоког альфа (фактор свертывания крови VIII человеческий рекомбинантный)</w:t>
            </w:r>
          </w:p>
        </w:tc>
        <w:tc>
          <w:tcPr>
            <w:tcW w:w="4586" w:type="dxa"/>
            <w:tcBorders>
              <w:top w:val="nil"/>
              <w:left w:val="nil"/>
              <w:bottom w:val="nil"/>
              <w:right w:val="nil"/>
            </w:tcBorders>
          </w:tcPr>
          <w:p w14:paraId="77257495"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67F1EAC9" w14:textId="77777777">
        <w:tblPrEx>
          <w:tblCellMar>
            <w:top w:w="0" w:type="dxa"/>
            <w:bottom w:w="0" w:type="dxa"/>
          </w:tblCellMar>
        </w:tblPrEx>
        <w:tc>
          <w:tcPr>
            <w:tcW w:w="1401" w:type="dxa"/>
            <w:tcBorders>
              <w:top w:val="nil"/>
              <w:left w:val="nil"/>
              <w:bottom w:val="nil"/>
              <w:right w:val="nil"/>
            </w:tcBorders>
          </w:tcPr>
          <w:p w14:paraId="72C11A14" w14:textId="77777777" w:rsidR="00000000" w:rsidRDefault="00000000">
            <w:pPr>
              <w:pStyle w:val="aa"/>
              <w:rPr>
                <w:sz w:val="22"/>
                <w:szCs w:val="22"/>
              </w:rPr>
            </w:pPr>
          </w:p>
        </w:tc>
        <w:tc>
          <w:tcPr>
            <w:tcW w:w="4586" w:type="dxa"/>
            <w:tcBorders>
              <w:top w:val="nil"/>
              <w:left w:val="nil"/>
              <w:bottom w:val="nil"/>
              <w:right w:val="nil"/>
            </w:tcBorders>
          </w:tcPr>
          <w:p w14:paraId="75125332" w14:textId="77777777" w:rsidR="00000000" w:rsidRDefault="00000000">
            <w:pPr>
              <w:pStyle w:val="aa"/>
              <w:rPr>
                <w:sz w:val="22"/>
                <w:szCs w:val="22"/>
              </w:rPr>
            </w:pPr>
          </w:p>
        </w:tc>
        <w:tc>
          <w:tcPr>
            <w:tcW w:w="4586" w:type="dxa"/>
            <w:tcBorders>
              <w:top w:val="nil"/>
              <w:left w:val="nil"/>
              <w:bottom w:val="nil"/>
              <w:right w:val="nil"/>
            </w:tcBorders>
          </w:tcPr>
          <w:p w14:paraId="5B0E8E96" w14:textId="77777777" w:rsidR="00000000" w:rsidRDefault="00000000">
            <w:pPr>
              <w:pStyle w:val="aa"/>
              <w:rPr>
                <w:sz w:val="22"/>
                <w:szCs w:val="22"/>
              </w:rPr>
            </w:pPr>
            <w:r>
              <w:rPr>
                <w:sz w:val="22"/>
                <w:szCs w:val="22"/>
              </w:rPr>
              <w:t>фактор свертывания крови VII</w:t>
            </w:r>
          </w:p>
        </w:tc>
        <w:tc>
          <w:tcPr>
            <w:tcW w:w="4586" w:type="dxa"/>
            <w:tcBorders>
              <w:top w:val="nil"/>
              <w:left w:val="nil"/>
              <w:bottom w:val="nil"/>
              <w:right w:val="nil"/>
            </w:tcBorders>
          </w:tcPr>
          <w:p w14:paraId="58810036"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4A34DEED" w14:textId="77777777">
        <w:tblPrEx>
          <w:tblCellMar>
            <w:top w:w="0" w:type="dxa"/>
            <w:bottom w:w="0" w:type="dxa"/>
          </w:tblCellMar>
        </w:tblPrEx>
        <w:tc>
          <w:tcPr>
            <w:tcW w:w="1401" w:type="dxa"/>
            <w:tcBorders>
              <w:top w:val="nil"/>
              <w:left w:val="nil"/>
              <w:bottom w:val="nil"/>
              <w:right w:val="nil"/>
            </w:tcBorders>
          </w:tcPr>
          <w:p w14:paraId="46C912B0" w14:textId="77777777" w:rsidR="00000000" w:rsidRDefault="00000000">
            <w:pPr>
              <w:pStyle w:val="aa"/>
              <w:rPr>
                <w:sz w:val="22"/>
                <w:szCs w:val="22"/>
              </w:rPr>
            </w:pPr>
          </w:p>
        </w:tc>
        <w:tc>
          <w:tcPr>
            <w:tcW w:w="4586" w:type="dxa"/>
            <w:tcBorders>
              <w:top w:val="nil"/>
              <w:left w:val="nil"/>
              <w:bottom w:val="nil"/>
              <w:right w:val="nil"/>
            </w:tcBorders>
          </w:tcPr>
          <w:p w14:paraId="2ADEB278" w14:textId="77777777" w:rsidR="00000000" w:rsidRDefault="00000000">
            <w:pPr>
              <w:pStyle w:val="aa"/>
              <w:rPr>
                <w:sz w:val="22"/>
                <w:szCs w:val="22"/>
              </w:rPr>
            </w:pPr>
          </w:p>
        </w:tc>
        <w:tc>
          <w:tcPr>
            <w:tcW w:w="4586" w:type="dxa"/>
            <w:tcBorders>
              <w:top w:val="nil"/>
              <w:left w:val="nil"/>
              <w:bottom w:val="nil"/>
              <w:right w:val="nil"/>
            </w:tcBorders>
          </w:tcPr>
          <w:p w14:paraId="3C7178D7" w14:textId="77777777" w:rsidR="00000000" w:rsidRDefault="00000000">
            <w:pPr>
              <w:pStyle w:val="aa"/>
              <w:rPr>
                <w:sz w:val="22"/>
                <w:szCs w:val="22"/>
              </w:rPr>
            </w:pPr>
            <w:r>
              <w:rPr>
                <w:sz w:val="22"/>
                <w:szCs w:val="22"/>
              </w:rPr>
              <w:t>фактор свертывания крови VIII</w:t>
            </w:r>
          </w:p>
        </w:tc>
        <w:tc>
          <w:tcPr>
            <w:tcW w:w="4586" w:type="dxa"/>
            <w:tcBorders>
              <w:top w:val="nil"/>
              <w:left w:val="nil"/>
              <w:bottom w:val="nil"/>
              <w:right w:val="nil"/>
            </w:tcBorders>
          </w:tcPr>
          <w:p w14:paraId="6835A260"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p w14:paraId="6CA327A5" w14:textId="77777777" w:rsidR="00000000" w:rsidRDefault="00000000">
            <w:pPr>
              <w:pStyle w:val="ad"/>
              <w:rPr>
                <w:sz w:val="22"/>
                <w:szCs w:val="22"/>
              </w:rPr>
            </w:pPr>
            <w:r>
              <w:rPr>
                <w:sz w:val="22"/>
                <w:szCs w:val="22"/>
              </w:rPr>
              <w:t>лиофилизат для приготовления раствора для инфузий; раствор для инфузий (замороженный)</w:t>
            </w:r>
          </w:p>
        </w:tc>
      </w:tr>
      <w:tr w:rsidR="00000000" w14:paraId="05AA2C0B" w14:textId="77777777">
        <w:tblPrEx>
          <w:tblCellMar>
            <w:top w:w="0" w:type="dxa"/>
            <w:bottom w:w="0" w:type="dxa"/>
          </w:tblCellMar>
        </w:tblPrEx>
        <w:tc>
          <w:tcPr>
            <w:tcW w:w="1401" w:type="dxa"/>
            <w:tcBorders>
              <w:top w:val="nil"/>
              <w:left w:val="nil"/>
              <w:bottom w:val="nil"/>
              <w:right w:val="nil"/>
            </w:tcBorders>
          </w:tcPr>
          <w:p w14:paraId="6958F8D8" w14:textId="77777777" w:rsidR="00000000" w:rsidRDefault="00000000">
            <w:pPr>
              <w:pStyle w:val="aa"/>
              <w:rPr>
                <w:sz w:val="22"/>
                <w:szCs w:val="22"/>
              </w:rPr>
            </w:pPr>
          </w:p>
        </w:tc>
        <w:tc>
          <w:tcPr>
            <w:tcW w:w="4586" w:type="dxa"/>
            <w:tcBorders>
              <w:top w:val="nil"/>
              <w:left w:val="nil"/>
              <w:bottom w:val="nil"/>
              <w:right w:val="nil"/>
            </w:tcBorders>
          </w:tcPr>
          <w:p w14:paraId="154F7301" w14:textId="77777777" w:rsidR="00000000" w:rsidRDefault="00000000">
            <w:pPr>
              <w:pStyle w:val="aa"/>
              <w:rPr>
                <w:sz w:val="22"/>
                <w:szCs w:val="22"/>
              </w:rPr>
            </w:pPr>
          </w:p>
        </w:tc>
        <w:tc>
          <w:tcPr>
            <w:tcW w:w="4586" w:type="dxa"/>
            <w:tcBorders>
              <w:top w:val="nil"/>
              <w:left w:val="nil"/>
              <w:bottom w:val="nil"/>
              <w:right w:val="nil"/>
            </w:tcBorders>
          </w:tcPr>
          <w:p w14:paraId="23FB9C7F" w14:textId="77777777" w:rsidR="00000000" w:rsidRDefault="00000000">
            <w:pPr>
              <w:pStyle w:val="aa"/>
              <w:rPr>
                <w:sz w:val="22"/>
                <w:szCs w:val="22"/>
              </w:rPr>
            </w:pPr>
            <w:r>
              <w:rPr>
                <w:sz w:val="22"/>
                <w:szCs w:val="22"/>
              </w:rPr>
              <w:t>фактор свертывания крови IX</w:t>
            </w:r>
          </w:p>
        </w:tc>
        <w:tc>
          <w:tcPr>
            <w:tcW w:w="4586" w:type="dxa"/>
            <w:tcBorders>
              <w:top w:val="nil"/>
              <w:left w:val="nil"/>
              <w:bottom w:val="nil"/>
              <w:right w:val="nil"/>
            </w:tcBorders>
          </w:tcPr>
          <w:p w14:paraId="06AF7148"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p w14:paraId="13999307"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4DB6233C" w14:textId="77777777">
        <w:tblPrEx>
          <w:tblCellMar>
            <w:top w:w="0" w:type="dxa"/>
            <w:bottom w:w="0" w:type="dxa"/>
          </w:tblCellMar>
        </w:tblPrEx>
        <w:tc>
          <w:tcPr>
            <w:tcW w:w="1401" w:type="dxa"/>
            <w:tcBorders>
              <w:top w:val="nil"/>
              <w:left w:val="nil"/>
              <w:bottom w:val="nil"/>
              <w:right w:val="nil"/>
            </w:tcBorders>
          </w:tcPr>
          <w:p w14:paraId="6C6853D2" w14:textId="77777777" w:rsidR="00000000" w:rsidRDefault="00000000">
            <w:pPr>
              <w:pStyle w:val="aa"/>
              <w:rPr>
                <w:sz w:val="22"/>
                <w:szCs w:val="22"/>
              </w:rPr>
            </w:pPr>
          </w:p>
        </w:tc>
        <w:tc>
          <w:tcPr>
            <w:tcW w:w="4586" w:type="dxa"/>
            <w:tcBorders>
              <w:top w:val="nil"/>
              <w:left w:val="nil"/>
              <w:bottom w:val="nil"/>
              <w:right w:val="nil"/>
            </w:tcBorders>
          </w:tcPr>
          <w:p w14:paraId="79649779" w14:textId="77777777" w:rsidR="00000000" w:rsidRDefault="00000000">
            <w:pPr>
              <w:pStyle w:val="aa"/>
              <w:rPr>
                <w:sz w:val="22"/>
                <w:szCs w:val="22"/>
              </w:rPr>
            </w:pPr>
          </w:p>
        </w:tc>
        <w:tc>
          <w:tcPr>
            <w:tcW w:w="4586" w:type="dxa"/>
            <w:tcBorders>
              <w:top w:val="nil"/>
              <w:left w:val="nil"/>
              <w:bottom w:val="nil"/>
              <w:right w:val="nil"/>
            </w:tcBorders>
          </w:tcPr>
          <w:p w14:paraId="2313E449" w14:textId="77777777" w:rsidR="00000000" w:rsidRDefault="00000000">
            <w:pPr>
              <w:pStyle w:val="aa"/>
              <w:rPr>
                <w:sz w:val="22"/>
                <w:szCs w:val="22"/>
              </w:rPr>
            </w:pPr>
            <w:r>
              <w:rPr>
                <w:sz w:val="22"/>
                <w:szCs w:val="22"/>
              </w:rPr>
              <w:t>факторы свертывания крови II, VII, IX, X в комбинации (протромбиновый комплекс)</w:t>
            </w:r>
          </w:p>
        </w:tc>
        <w:tc>
          <w:tcPr>
            <w:tcW w:w="4586" w:type="dxa"/>
            <w:tcBorders>
              <w:top w:val="nil"/>
              <w:left w:val="nil"/>
              <w:bottom w:val="nil"/>
              <w:right w:val="nil"/>
            </w:tcBorders>
          </w:tcPr>
          <w:p w14:paraId="4D298A94"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2DF41674" w14:textId="77777777">
        <w:tblPrEx>
          <w:tblCellMar>
            <w:top w:w="0" w:type="dxa"/>
            <w:bottom w:w="0" w:type="dxa"/>
          </w:tblCellMar>
        </w:tblPrEx>
        <w:tc>
          <w:tcPr>
            <w:tcW w:w="1401" w:type="dxa"/>
            <w:tcBorders>
              <w:top w:val="nil"/>
              <w:left w:val="nil"/>
              <w:bottom w:val="nil"/>
              <w:right w:val="nil"/>
            </w:tcBorders>
          </w:tcPr>
          <w:p w14:paraId="5F729BF9" w14:textId="77777777" w:rsidR="00000000" w:rsidRDefault="00000000">
            <w:pPr>
              <w:pStyle w:val="aa"/>
              <w:rPr>
                <w:sz w:val="22"/>
                <w:szCs w:val="22"/>
              </w:rPr>
            </w:pPr>
          </w:p>
        </w:tc>
        <w:tc>
          <w:tcPr>
            <w:tcW w:w="4586" w:type="dxa"/>
            <w:tcBorders>
              <w:top w:val="nil"/>
              <w:left w:val="nil"/>
              <w:bottom w:val="nil"/>
              <w:right w:val="nil"/>
            </w:tcBorders>
          </w:tcPr>
          <w:p w14:paraId="4AD67DDE" w14:textId="77777777" w:rsidR="00000000" w:rsidRDefault="00000000">
            <w:pPr>
              <w:pStyle w:val="aa"/>
              <w:rPr>
                <w:sz w:val="22"/>
                <w:szCs w:val="22"/>
              </w:rPr>
            </w:pPr>
          </w:p>
        </w:tc>
        <w:tc>
          <w:tcPr>
            <w:tcW w:w="4586" w:type="dxa"/>
            <w:tcBorders>
              <w:top w:val="nil"/>
              <w:left w:val="nil"/>
              <w:bottom w:val="nil"/>
              <w:right w:val="nil"/>
            </w:tcBorders>
          </w:tcPr>
          <w:p w14:paraId="21A78265" w14:textId="77777777" w:rsidR="00000000" w:rsidRDefault="00000000">
            <w:pPr>
              <w:pStyle w:val="aa"/>
              <w:rPr>
                <w:sz w:val="22"/>
                <w:szCs w:val="22"/>
              </w:rPr>
            </w:pPr>
            <w:r>
              <w:rPr>
                <w:sz w:val="22"/>
                <w:szCs w:val="22"/>
              </w:rPr>
              <w:t>факторы свертывания крови II, IX и X в комбинации</w:t>
            </w:r>
          </w:p>
        </w:tc>
        <w:tc>
          <w:tcPr>
            <w:tcW w:w="4586" w:type="dxa"/>
            <w:tcBorders>
              <w:top w:val="nil"/>
              <w:left w:val="nil"/>
              <w:bottom w:val="nil"/>
              <w:right w:val="nil"/>
            </w:tcBorders>
          </w:tcPr>
          <w:p w14:paraId="324220E1"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22D3EEE4" w14:textId="77777777">
        <w:tblPrEx>
          <w:tblCellMar>
            <w:top w:w="0" w:type="dxa"/>
            <w:bottom w:w="0" w:type="dxa"/>
          </w:tblCellMar>
        </w:tblPrEx>
        <w:tc>
          <w:tcPr>
            <w:tcW w:w="1401" w:type="dxa"/>
            <w:tcBorders>
              <w:top w:val="nil"/>
              <w:left w:val="nil"/>
              <w:bottom w:val="nil"/>
              <w:right w:val="nil"/>
            </w:tcBorders>
          </w:tcPr>
          <w:p w14:paraId="080E3B42" w14:textId="77777777" w:rsidR="00000000" w:rsidRDefault="00000000">
            <w:pPr>
              <w:pStyle w:val="aa"/>
              <w:rPr>
                <w:sz w:val="22"/>
                <w:szCs w:val="22"/>
              </w:rPr>
            </w:pPr>
          </w:p>
        </w:tc>
        <w:tc>
          <w:tcPr>
            <w:tcW w:w="4586" w:type="dxa"/>
            <w:tcBorders>
              <w:top w:val="nil"/>
              <w:left w:val="nil"/>
              <w:bottom w:val="nil"/>
              <w:right w:val="nil"/>
            </w:tcBorders>
          </w:tcPr>
          <w:p w14:paraId="250401A9" w14:textId="77777777" w:rsidR="00000000" w:rsidRDefault="00000000">
            <w:pPr>
              <w:pStyle w:val="aa"/>
              <w:rPr>
                <w:sz w:val="22"/>
                <w:szCs w:val="22"/>
              </w:rPr>
            </w:pPr>
          </w:p>
        </w:tc>
        <w:tc>
          <w:tcPr>
            <w:tcW w:w="4586" w:type="dxa"/>
            <w:tcBorders>
              <w:top w:val="nil"/>
              <w:left w:val="nil"/>
              <w:bottom w:val="nil"/>
              <w:right w:val="nil"/>
            </w:tcBorders>
          </w:tcPr>
          <w:p w14:paraId="25C06A17" w14:textId="77777777" w:rsidR="00000000" w:rsidRDefault="00000000">
            <w:pPr>
              <w:pStyle w:val="aa"/>
              <w:rPr>
                <w:sz w:val="22"/>
                <w:szCs w:val="22"/>
              </w:rPr>
            </w:pPr>
            <w:r>
              <w:rPr>
                <w:sz w:val="22"/>
                <w:szCs w:val="22"/>
              </w:rPr>
              <w:t>фактор свертывания крови VIII + фактор Виллебранда</w:t>
            </w:r>
          </w:p>
        </w:tc>
        <w:tc>
          <w:tcPr>
            <w:tcW w:w="4586" w:type="dxa"/>
            <w:tcBorders>
              <w:top w:val="nil"/>
              <w:left w:val="nil"/>
              <w:bottom w:val="nil"/>
              <w:right w:val="nil"/>
            </w:tcBorders>
          </w:tcPr>
          <w:p w14:paraId="61B2C8F3"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4E1F4051" w14:textId="77777777">
        <w:tblPrEx>
          <w:tblCellMar>
            <w:top w:w="0" w:type="dxa"/>
            <w:bottom w:w="0" w:type="dxa"/>
          </w:tblCellMar>
        </w:tblPrEx>
        <w:tc>
          <w:tcPr>
            <w:tcW w:w="1401" w:type="dxa"/>
            <w:tcBorders>
              <w:top w:val="nil"/>
              <w:left w:val="nil"/>
              <w:bottom w:val="nil"/>
              <w:right w:val="nil"/>
            </w:tcBorders>
          </w:tcPr>
          <w:p w14:paraId="378067C9" w14:textId="77777777" w:rsidR="00000000" w:rsidRDefault="00000000">
            <w:pPr>
              <w:pStyle w:val="aa"/>
              <w:rPr>
                <w:sz w:val="22"/>
                <w:szCs w:val="22"/>
              </w:rPr>
            </w:pPr>
          </w:p>
        </w:tc>
        <w:tc>
          <w:tcPr>
            <w:tcW w:w="4586" w:type="dxa"/>
            <w:tcBorders>
              <w:top w:val="nil"/>
              <w:left w:val="nil"/>
              <w:bottom w:val="nil"/>
              <w:right w:val="nil"/>
            </w:tcBorders>
          </w:tcPr>
          <w:p w14:paraId="541A6462" w14:textId="77777777" w:rsidR="00000000" w:rsidRDefault="00000000">
            <w:pPr>
              <w:pStyle w:val="aa"/>
              <w:rPr>
                <w:sz w:val="22"/>
                <w:szCs w:val="22"/>
              </w:rPr>
            </w:pPr>
          </w:p>
        </w:tc>
        <w:tc>
          <w:tcPr>
            <w:tcW w:w="4586" w:type="dxa"/>
            <w:tcBorders>
              <w:top w:val="nil"/>
              <w:left w:val="nil"/>
              <w:bottom w:val="nil"/>
              <w:right w:val="nil"/>
            </w:tcBorders>
          </w:tcPr>
          <w:p w14:paraId="1389DFB1" w14:textId="77777777" w:rsidR="00000000" w:rsidRDefault="00000000">
            <w:pPr>
              <w:pStyle w:val="aa"/>
              <w:rPr>
                <w:sz w:val="22"/>
                <w:szCs w:val="22"/>
              </w:rPr>
            </w:pPr>
            <w:r>
              <w:rPr>
                <w:sz w:val="22"/>
                <w:szCs w:val="22"/>
              </w:rPr>
              <w:t>эптаког альфа (активированный)</w:t>
            </w:r>
          </w:p>
        </w:tc>
        <w:tc>
          <w:tcPr>
            <w:tcW w:w="4586" w:type="dxa"/>
            <w:tcBorders>
              <w:top w:val="nil"/>
              <w:left w:val="nil"/>
              <w:bottom w:val="nil"/>
              <w:right w:val="nil"/>
            </w:tcBorders>
          </w:tcPr>
          <w:p w14:paraId="2B5745D8"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1CEB7A5F" w14:textId="77777777">
        <w:tblPrEx>
          <w:tblCellMar>
            <w:top w:w="0" w:type="dxa"/>
            <w:bottom w:w="0" w:type="dxa"/>
          </w:tblCellMar>
        </w:tblPrEx>
        <w:tc>
          <w:tcPr>
            <w:tcW w:w="1401" w:type="dxa"/>
            <w:tcBorders>
              <w:top w:val="nil"/>
              <w:left w:val="nil"/>
              <w:bottom w:val="nil"/>
              <w:right w:val="nil"/>
            </w:tcBorders>
          </w:tcPr>
          <w:p w14:paraId="1FF33CE4" w14:textId="77777777" w:rsidR="00000000" w:rsidRDefault="00000000">
            <w:pPr>
              <w:pStyle w:val="aa"/>
              <w:rPr>
                <w:sz w:val="22"/>
                <w:szCs w:val="22"/>
              </w:rPr>
            </w:pPr>
          </w:p>
        </w:tc>
        <w:tc>
          <w:tcPr>
            <w:tcW w:w="4586" w:type="dxa"/>
            <w:tcBorders>
              <w:top w:val="nil"/>
              <w:left w:val="nil"/>
              <w:bottom w:val="nil"/>
              <w:right w:val="nil"/>
            </w:tcBorders>
          </w:tcPr>
          <w:p w14:paraId="5173CC05" w14:textId="77777777" w:rsidR="00000000" w:rsidRDefault="00000000">
            <w:pPr>
              <w:pStyle w:val="aa"/>
              <w:rPr>
                <w:sz w:val="22"/>
                <w:szCs w:val="22"/>
              </w:rPr>
            </w:pPr>
          </w:p>
        </w:tc>
        <w:tc>
          <w:tcPr>
            <w:tcW w:w="4586" w:type="dxa"/>
            <w:tcBorders>
              <w:top w:val="nil"/>
              <w:left w:val="nil"/>
              <w:bottom w:val="nil"/>
              <w:right w:val="nil"/>
            </w:tcBorders>
          </w:tcPr>
          <w:p w14:paraId="6266C9CF" w14:textId="77777777" w:rsidR="00000000" w:rsidRDefault="00000000">
            <w:pPr>
              <w:pStyle w:val="aa"/>
              <w:rPr>
                <w:sz w:val="22"/>
                <w:szCs w:val="22"/>
              </w:rPr>
            </w:pPr>
            <w:r>
              <w:rPr>
                <w:sz w:val="22"/>
                <w:szCs w:val="22"/>
              </w:rPr>
              <w:t>эфмороктоког альфа</w:t>
            </w:r>
          </w:p>
        </w:tc>
        <w:tc>
          <w:tcPr>
            <w:tcW w:w="4586" w:type="dxa"/>
            <w:tcBorders>
              <w:top w:val="nil"/>
              <w:left w:val="nil"/>
              <w:bottom w:val="nil"/>
              <w:right w:val="nil"/>
            </w:tcBorders>
          </w:tcPr>
          <w:p w14:paraId="1C58FCEB"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39E4A081" w14:textId="77777777">
        <w:tblPrEx>
          <w:tblCellMar>
            <w:top w:w="0" w:type="dxa"/>
            <w:bottom w:w="0" w:type="dxa"/>
          </w:tblCellMar>
        </w:tblPrEx>
        <w:tc>
          <w:tcPr>
            <w:tcW w:w="1401" w:type="dxa"/>
            <w:vMerge w:val="restart"/>
            <w:tcBorders>
              <w:top w:val="nil"/>
              <w:left w:val="nil"/>
              <w:bottom w:val="nil"/>
              <w:right w:val="nil"/>
            </w:tcBorders>
          </w:tcPr>
          <w:p w14:paraId="10C24E6E" w14:textId="77777777" w:rsidR="00000000" w:rsidRDefault="00000000">
            <w:pPr>
              <w:pStyle w:val="aa"/>
              <w:jc w:val="center"/>
              <w:rPr>
                <w:sz w:val="22"/>
                <w:szCs w:val="22"/>
              </w:rPr>
            </w:pPr>
            <w:r>
              <w:rPr>
                <w:sz w:val="22"/>
                <w:szCs w:val="22"/>
              </w:rPr>
              <w:t>B02BX</w:t>
            </w:r>
          </w:p>
        </w:tc>
        <w:tc>
          <w:tcPr>
            <w:tcW w:w="4586" w:type="dxa"/>
            <w:vMerge w:val="restart"/>
            <w:tcBorders>
              <w:top w:val="nil"/>
              <w:left w:val="nil"/>
              <w:bottom w:val="nil"/>
              <w:right w:val="nil"/>
            </w:tcBorders>
          </w:tcPr>
          <w:p w14:paraId="0947831E" w14:textId="77777777" w:rsidR="00000000" w:rsidRDefault="00000000">
            <w:pPr>
              <w:pStyle w:val="ad"/>
              <w:rPr>
                <w:sz w:val="22"/>
                <w:szCs w:val="22"/>
              </w:rPr>
            </w:pPr>
            <w:r>
              <w:rPr>
                <w:sz w:val="22"/>
                <w:szCs w:val="22"/>
              </w:rPr>
              <w:t>другие системные гемостатики</w:t>
            </w:r>
          </w:p>
        </w:tc>
        <w:tc>
          <w:tcPr>
            <w:tcW w:w="4586" w:type="dxa"/>
            <w:tcBorders>
              <w:top w:val="nil"/>
              <w:left w:val="nil"/>
              <w:bottom w:val="nil"/>
              <w:right w:val="nil"/>
            </w:tcBorders>
          </w:tcPr>
          <w:p w14:paraId="177DCF5F" w14:textId="77777777" w:rsidR="00000000" w:rsidRDefault="00000000">
            <w:pPr>
              <w:pStyle w:val="aa"/>
              <w:rPr>
                <w:sz w:val="22"/>
                <w:szCs w:val="22"/>
              </w:rPr>
            </w:pPr>
            <w:r>
              <w:rPr>
                <w:sz w:val="22"/>
                <w:szCs w:val="22"/>
              </w:rPr>
              <w:t>ромиплостим</w:t>
            </w:r>
          </w:p>
        </w:tc>
        <w:tc>
          <w:tcPr>
            <w:tcW w:w="4586" w:type="dxa"/>
            <w:tcBorders>
              <w:top w:val="nil"/>
              <w:left w:val="nil"/>
              <w:bottom w:val="nil"/>
              <w:right w:val="nil"/>
            </w:tcBorders>
          </w:tcPr>
          <w:p w14:paraId="50892F33" w14:textId="77777777" w:rsidR="00000000" w:rsidRDefault="00000000">
            <w:pPr>
              <w:pStyle w:val="ad"/>
              <w:rPr>
                <w:sz w:val="22"/>
                <w:szCs w:val="22"/>
              </w:rPr>
            </w:pPr>
            <w:r>
              <w:rPr>
                <w:sz w:val="22"/>
                <w:szCs w:val="22"/>
              </w:rPr>
              <w:t>порошок для приготовления раствора для подкожного введения</w:t>
            </w:r>
          </w:p>
        </w:tc>
      </w:tr>
      <w:tr w:rsidR="00000000" w14:paraId="1D4C5C22" w14:textId="77777777">
        <w:tblPrEx>
          <w:tblCellMar>
            <w:top w:w="0" w:type="dxa"/>
            <w:bottom w:w="0" w:type="dxa"/>
          </w:tblCellMar>
        </w:tblPrEx>
        <w:tc>
          <w:tcPr>
            <w:tcW w:w="1401" w:type="dxa"/>
            <w:vMerge/>
            <w:tcBorders>
              <w:top w:val="nil"/>
              <w:left w:val="nil"/>
              <w:bottom w:val="nil"/>
              <w:right w:val="nil"/>
            </w:tcBorders>
          </w:tcPr>
          <w:p w14:paraId="12EE3AB3" w14:textId="77777777" w:rsidR="00000000" w:rsidRDefault="00000000">
            <w:pPr>
              <w:pStyle w:val="aa"/>
              <w:rPr>
                <w:sz w:val="22"/>
                <w:szCs w:val="22"/>
              </w:rPr>
            </w:pPr>
          </w:p>
        </w:tc>
        <w:tc>
          <w:tcPr>
            <w:tcW w:w="4586" w:type="dxa"/>
            <w:vMerge/>
            <w:tcBorders>
              <w:top w:val="nil"/>
              <w:left w:val="nil"/>
              <w:bottom w:val="nil"/>
              <w:right w:val="nil"/>
            </w:tcBorders>
          </w:tcPr>
          <w:p w14:paraId="584EA397" w14:textId="77777777" w:rsidR="00000000" w:rsidRDefault="00000000">
            <w:pPr>
              <w:pStyle w:val="aa"/>
              <w:rPr>
                <w:sz w:val="22"/>
                <w:szCs w:val="22"/>
              </w:rPr>
            </w:pPr>
          </w:p>
        </w:tc>
        <w:tc>
          <w:tcPr>
            <w:tcW w:w="4586" w:type="dxa"/>
            <w:tcBorders>
              <w:top w:val="nil"/>
              <w:left w:val="nil"/>
              <w:bottom w:val="nil"/>
              <w:right w:val="nil"/>
            </w:tcBorders>
          </w:tcPr>
          <w:p w14:paraId="5BE6CB65" w14:textId="77777777" w:rsidR="00000000" w:rsidRDefault="00000000">
            <w:pPr>
              <w:pStyle w:val="aa"/>
              <w:rPr>
                <w:sz w:val="22"/>
                <w:szCs w:val="22"/>
              </w:rPr>
            </w:pPr>
            <w:r>
              <w:rPr>
                <w:sz w:val="22"/>
                <w:szCs w:val="22"/>
              </w:rPr>
              <w:t>элтромбопаг</w:t>
            </w:r>
          </w:p>
        </w:tc>
        <w:tc>
          <w:tcPr>
            <w:tcW w:w="4586" w:type="dxa"/>
            <w:tcBorders>
              <w:top w:val="nil"/>
              <w:left w:val="nil"/>
              <w:bottom w:val="nil"/>
              <w:right w:val="nil"/>
            </w:tcBorders>
          </w:tcPr>
          <w:p w14:paraId="4015BEFA" w14:textId="77777777" w:rsidR="00000000" w:rsidRDefault="00000000">
            <w:pPr>
              <w:pStyle w:val="ad"/>
              <w:rPr>
                <w:sz w:val="22"/>
                <w:szCs w:val="22"/>
              </w:rPr>
            </w:pPr>
            <w:r>
              <w:rPr>
                <w:sz w:val="22"/>
                <w:szCs w:val="22"/>
              </w:rPr>
              <w:t>таблетки, покрытые пленочной оболочкой</w:t>
            </w:r>
          </w:p>
        </w:tc>
      </w:tr>
      <w:tr w:rsidR="00000000" w14:paraId="01B35FA3" w14:textId="77777777">
        <w:tblPrEx>
          <w:tblCellMar>
            <w:top w:w="0" w:type="dxa"/>
            <w:bottom w:w="0" w:type="dxa"/>
          </w:tblCellMar>
        </w:tblPrEx>
        <w:tc>
          <w:tcPr>
            <w:tcW w:w="1401" w:type="dxa"/>
            <w:vMerge/>
            <w:tcBorders>
              <w:top w:val="nil"/>
              <w:left w:val="nil"/>
              <w:bottom w:val="nil"/>
              <w:right w:val="nil"/>
            </w:tcBorders>
          </w:tcPr>
          <w:p w14:paraId="157739A1" w14:textId="77777777" w:rsidR="00000000" w:rsidRDefault="00000000">
            <w:pPr>
              <w:pStyle w:val="aa"/>
              <w:rPr>
                <w:sz w:val="22"/>
                <w:szCs w:val="22"/>
              </w:rPr>
            </w:pPr>
          </w:p>
        </w:tc>
        <w:tc>
          <w:tcPr>
            <w:tcW w:w="4586" w:type="dxa"/>
            <w:vMerge/>
            <w:tcBorders>
              <w:top w:val="nil"/>
              <w:left w:val="nil"/>
              <w:bottom w:val="nil"/>
              <w:right w:val="nil"/>
            </w:tcBorders>
          </w:tcPr>
          <w:p w14:paraId="19EA8E96" w14:textId="77777777" w:rsidR="00000000" w:rsidRDefault="00000000">
            <w:pPr>
              <w:pStyle w:val="aa"/>
              <w:rPr>
                <w:sz w:val="22"/>
                <w:szCs w:val="22"/>
              </w:rPr>
            </w:pPr>
          </w:p>
        </w:tc>
        <w:tc>
          <w:tcPr>
            <w:tcW w:w="4586" w:type="dxa"/>
            <w:tcBorders>
              <w:top w:val="nil"/>
              <w:left w:val="nil"/>
              <w:bottom w:val="nil"/>
              <w:right w:val="nil"/>
            </w:tcBorders>
          </w:tcPr>
          <w:p w14:paraId="566CD3B4" w14:textId="77777777" w:rsidR="00000000" w:rsidRDefault="00000000">
            <w:pPr>
              <w:pStyle w:val="aa"/>
              <w:rPr>
                <w:sz w:val="22"/>
                <w:szCs w:val="22"/>
              </w:rPr>
            </w:pPr>
            <w:r>
              <w:rPr>
                <w:sz w:val="22"/>
                <w:szCs w:val="22"/>
              </w:rPr>
              <w:t>эмицизумаб</w:t>
            </w:r>
          </w:p>
        </w:tc>
        <w:tc>
          <w:tcPr>
            <w:tcW w:w="4586" w:type="dxa"/>
            <w:tcBorders>
              <w:top w:val="nil"/>
              <w:left w:val="nil"/>
              <w:bottom w:val="nil"/>
              <w:right w:val="nil"/>
            </w:tcBorders>
          </w:tcPr>
          <w:p w14:paraId="2802779C" w14:textId="77777777" w:rsidR="00000000" w:rsidRDefault="00000000">
            <w:pPr>
              <w:pStyle w:val="ad"/>
              <w:rPr>
                <w:sz w:val="22"/>
                <w:szCs w:val="22"/>
              </w:rPr>
            </w:pPr>
            <w:r>
              <w:rPr>
                <w:sz w:val="22"/>
                <w:szCs w:val="22"/>
              </w:rPr>
              <w:t>раствор для подкожного введения</w:t>
            </w:r>
          </w:p>
        </w:tc>
      </w:tr>
      <w:tr w:rsidR="00000000" w14:paraId="1FD26FE9" w14:textId="77777777">
        <w:tblPrEx>
          <w:tblCellMar>
            <w:top w:w="0" w:type="dxa"/>
            <w:bottom w:w="0" w:type="dxa"/>
          </w:tblCellMar>
        </w:tblPrEx>
        <w:tc>
          <w:tcPr>
            <w:tcW w:w="1401" w:type="dxa"/>
            <w:vMerge/>
            <w:tcBorders>
              <w:top w:val="nil"/>
              <w:left w:val="nil"/>
              <w:bottom w:val="nil"/>
              <w:right w:val="nil"/>
            </w:tcBorders>
          </w:tcPr>
          <w:p w14:paraId="59689A06" w14:textId="77777777" w:rsidR="00000000" w:rsidRDefault="00000000">
            <w:pPr>
              <w:pStyle w:val="aa"/>
              <w:rPr>
                <w:sz w:val="22"/>
                <w:szCs w:val="22"/>
              </w:rPr>
            </w:pPr>
          </w:p>
        </w:tc>
        <w:tc>
          <w:tcPr>
            <w:tcW w:w="4586" w:type="dxa"/>
            <w:vMerge/>
            <w:tcBorders>
              <w:top w:val="nil"/>
              <w:left w:val="nil"/>
              <w:bottom w:val="nil"/>
              <w:right w:val="nil"/>
            </w:tcBorders>
          </w:tcPr>
          <w:p w14:paraId="1CE9BFA9" w14:textId="77777777" w:rsidR="00000000" w:rsidRDefault="00000000">
            <w:pPr>
              <w:pStyle w:val="aa"/>
              <w:rPr>
                <w:sz w:val="22"/>
                <w:szCs w:val="22"/>
              </w:rPr>
            </w:pPr>
          </w:p>
        </w:tc>
        <w:tc>
          <w:tcPr>
            <w:tcW w:w="4586" w:type="dxa"/>
            <w:tcBorders>
              <w:top w:val="nil"/>
              <w:left w:val="nil"/>
              <w:bottom w:val="nil"/>
              <w:right w:val="nil"/>
            </w:tcBorders>
          </w:tcPr>
          <w:p w14:paraId="4E6A7AF4" w14:textId="77777777" w:rsidR="00000000" w:rsidRDefault="00000000">
            <w:pPr>
              <w:pStyle w:val="aa"/>
              <w:rPr>
                <w:sz w:val="22"/>
                <w:szCs w:val="22"/>
              </w:rPr>
            </w:pPr>
            <w:r>
              <w:rPr>
                <w:sz w:val="22"/>
                <w:szCs w:val="22"/>
              </w:rPr>
              <w:t>этамзилат</w:t>
            </w:r>
          </w:p>
        </w:tc>
        <w:tc>
          <w:tcPr>
            <w:tcW w:w="4586" w:type="dxa"/>
            <w:tcBorders>
              <w:top w:val="nil"/>
              <w:left w:val="nil"/>
              <w:bottom w:val="nil"/>
              <w:right w:val="nil"/>
            </w:tcBorders>
          </w:tcPr>
          <w:p w14:paraId="65FBC432" w14:textId="77777777" w:rsidR="00000000" w:rsidRDefault="00000000">
            <w:pPr>
              <w:pStyle w:val="ad"/>
              <w:rPr>
                <w:sz w:val="22"/>
                <w:szCs w:val="22"/>
              </w:rPr>
            </w:pPr>
            <w:r>
              <w:rPr>
                <w:sz w:val="22"/>
                <w:szCs w:val="22"/>
              </w:rPr>
              <w:t>раствор для внутривенного и</w:t>
            </w:r>
          </w:p>
          <w:p w14:paraId="06A29F0A" w14:textId="77777777" w:rsidR="00000000" w:rsidRDefault="00000000">
            <w:pPr>
              <w:pStyle w:val="ad"/>
              <w:rPr>
                <w:sz w:val="22"/>
                <w:szCs w:val="22"/>
              </w:rPr>
            </w:pPr>
            <w:r>
              <w:rPr>
                <w:sz w:val="22"/>
                <w:szCs w:val="22"/>
              </w:rPr>
              <w:t>внутримышечного введения;</w:t>
            </w:r>
          </w:p>
          <w:p w14:paraId="27BBF330" w14:textId="77777777" w:rsidR="00000000" w:rsidRDefault="00000000">
            <w:pPr>
              <w:pStyle w:val="ad"/>
              <w:rPr>
                <w:sz w:val="22"/>
                <w:szCs w:val="22"/>
              </w:rPr>
            </w:pPr>
            <w:r>
              <w:rPr>
                <w:sz w:val="22"/>
                <w:szCs w:val="22"/>
              </w:rPr>
              <w:t>раствор для инъекций;</w:t>
            </w:r>
          </w:p>
          <w:p w14:paraId="706D46E3" w14:textId="77777777" w:rsidR="00000000" w:rsidRDefault="00000000">
            <w:pPr>
              <w:pStyle w:val="ad"/>
              <w:rPr>
                <w:sz w:val="22"/>
                <w:szCs w:val="22"/>
              </w:rPr>
            </w:pPr>
            <w:r>
              <w:rPr>
                <w:sz w:val="22"/>
                <w:szCs w:val="22"/>
              </w:rPr>
              <w:t>раствор для инъекций и наружного</w:t>
            </w:r>
          </w:p>
          <w:p w14:paraId="2B455320" w14:textId="77777777" w:rsidR="00000000" w:rsidRDefault="00000000">
            <w:pPr>
              <w:pStyle w:val="ad"/>
              <w:rPr>
                <w:sz w:val="22"/>
                <w:szCs w:val="22"/>
              </w:rPr>
            </w:pPr>
            <w:r>
              <w:rPr>
                <w:sz w:val="22"/>
                <w:szCs w:val="22"/>
              </w:rPr>
              <w:t>применения;</w:t>
            </w:r>
          </w:p>
          <w:p w14:paraId="1D92B264" w14:textId="77777777" w:rsidR="00000000" w:rsidRDefault="00000000">
            <w:pPr>
              <w:pStyle w:val="ad"/>
              <w:rPr>
                <w:sz w:val="22"/>
                <w:szCs w:val="22"/>
              </w:rPr>
            </w:pPr>
            <w:r>
              <w:rPr>
                <w:sz w:val="22"/>
                <w:szCs w:val="22"/>
              </w:rPr>
              <w:t>таблетки</w:t>
            </w:r>
          </w:p>
        </w:tc>
      </w:tr>
      <w:tr w:rsidR="00000000" w14:paraId="12E77A1E" w14:textId="77777777">
        <w:tblPrEx>
          <w:tblCellMar>
            <w:top w:w="0" w:type="dxa"/>
            <w:bottom w:w="0" w:type="dxa"/>
          </w:tblCellMar>
        </w:tblPrEx>
        <w:tc>
          <w:tcPr>
            <w:tcW w:w="1401" w:type="dxa"/>
            <w:tcBorders>
              <w:top w:val="nil"/>
              <w:left w:val="nil"/>
              <w:bottom w:val="nil"/>
              <w:right w:val="nil"/>
            </w:tcBorders>
          </w:tcPr>
          <w:p w14:paraId="671BFF5B" w14:textId="77777777" w:rsidR="00000000" w:rsidRDefault="00000000">
            <w:pPr>
              <w:pStyle w:val="aa"/>
              <w:jc w:val="center"/>
              <w:rPr>
                <w:sz w:val="22"/>
                <w:szCs w:val="22"/>
              </w:rPr>
            </w:pPr>
            <w:r>
              <w:rPr>
                <w:sz w:val="22"/>
                <w:szCs w:val="22"/>
              </w:rPr>
              <w:t>B03</w:t>
            </w:r>
          </w:p>
        </w:tc>
        <w:tc>
          <w:tcPr>
            <w:tcW w:w="4586" w:type="dxa"/>
            <w:tcBorders>
              <w:top w:val="nil"/>
              <w:left w:val="nil"/>
              <w:bottom w:val="nil"/>
              <w:right w:val="nil"/>
            </w:tcBorders>
          </w:tcPr>
          <w:p w14:paraId="38202B5D" w14:textId="77777777" w:rsidR="00000000" w:rsidRDefault="00000000">
            <w:pPr>
              <w:pStyle w:val="ad"/>
              <w:rPr>
                <w:sz w:val="22"/>
                <w:szCs w:val="22"/>
              </w:rPr>
            </w:pPr>
            <w:r>
              <w:rPr>
                <w:sz w:val="22"/>
                <w:szCs w:val="22"/>
              </w:rPr>
              <w:t>антианемические препараты</w:t>
            </w:r>
          </w:p>
        </w:tc>
        <w:tc>
          <w:tcPr>
            <w:tcW w:w="4586" w:type="dxa"/>
            <w:tcBorders>
              <w:top w:val="nil"/>
              <w:left w:val="nil"/>
              <w:bottom w:val="nil"/>
              <w:right w:val="nil"/>
            </w:tcBorders>
          </w:tcPr>
          <w:p w14:paraId="452C5871" w14:textId="77777777" w:rsidR="00000000" w:rsidRDefault="00000000">
            <w:pPr>
              <w:pStyle w:val="aa"/>
              <w:rPr>
                <w:sz w:val="22"/>
                <w:szCs w:val="22"/>
              </w:rPr>
            </w:pPr>
          </w:p>
        </w:tc>
        <w:tc>
          <w:tcPr>
            <w:tcW w:w="4586" w:type="dxa"/>
            <w:tcBorders>
              <w:top w:val="nil"/>
              <w:left w:val="nil"/>
              <w:bottom w:val="nil"/>
              <w:right w:val="nil"/>
            </w:tcBorders>
          </w:tcPr>
          <w:p w14:paraId="5149AFBB" w14:textId="77777777" w:rsidR="00000000" w:rsidRDefault="00000000">
            <w:pPr>
              <w:pStyle w:val="aa"/>
              <w:rPr>
                <w:sz w:val="22"/>
                <w:szCs w:val="22"/>
              </w:rPr>
            </w:pPr>
          </w:p>
        </w:tc>
      </w:tr>
      <w:tr w:rsidR="00000000" w14:paraId="55A43B24" w14:textId="77777777">
        <w:tblPrEx>
          <w:tblCellMar>
            <w:top w:w="0" w:type="dxa"/>
            <w:bottom w:w="0" w:type="dxa"/>
          </w:tblCellMar>
        </w:tblPrEx>
        <w:tc>
          <w:tcPr>
            <w:tcW w:w="1401" w:type="dxa"/>
            <w:tcBorders>
              <w:top w:val="nil"/>
              <w:left w:val="nil"/>
              <w:bottom w:val="nil"/>
              <w:right w:val="nil"/>
            </w:tcBorders>
          </w:tcPr>
          <w:p w14:paraId="55449AED" w14:textId="77777777" w:rsidR="00000000" w:rsidRDefault="00000000">
            <w:pPr>
              <w:pStyle w:val="aa"/>
              <w:jc w:val="center"/>
              <w:rPr>
                <w:sz w:val="22"/>
                <w:szCs w:val="22"/>
              </w:rPr>
            </w:pPr>
            <w:r>
              <w:rPr>
                <w:sz w:val="22"/>
                <w:szCs w:val="22"/>
              </w:rPr>
              <w:t>B03A</w:t>
            </w:r>
          </w:p>
        </w:tc>
        <w:tc>
          <w:tcPr>
            <w:tcW w:w="4586" w:type="dxa"/>
            <w:tcBorders>
              <w:top w:val="nil"/>
              <w:left w:val="nil"/>
              <w:bottom w:val="nil"/>
              <w:right w:val="nil"/>
            </w:tcBorders>
          </w:tcPr>
          <w:p w14:paraId="43F8619F" w14:textId="77777777" w:rsidR="00000000" w:rsidRDefault="00000000">
            <w:pPr>
              <w:pStyle w:val="ad"/>
              <w:rPr>
                <w:sz w:val="22"/>
                <w:szCs w:val="22"/>
              </w:rPr>
            </w:pPr>
            <w:r>
              <w:rPr>
                <w:sz w:val="22"/>
                <w:szCs w:val="22"/>
              </w:rPr>
              <w:t>препараты железа</w:t>
            </w:r>
          </w:p>
        </w:tc>
        <w:tc>
          <w:tcPr>
            <w:tcW w:w="4586" w:type="dxa"/>
            <w:tcBorders>
              <w:top w:val="nil"/>
              <w:left w:val="nil"/>
              <w:bottom w:val="nil"/>
              <w:right w:val="nil"/>
            </w:tcBorders>
          </w:tcPr>
          <w:p w14:paraId="2AC5DD57" w14:textId="77777777" w:rsidR="00000000" w:rsidRDefault="00000000">
            <w:pPr>
              <w:pStyle w:val="aa"/>
              <w:rPr>
                <w:sz w:val="22"/>
                <w:szCs w:val="22"/>
              </w:rPr>
            </w:pPr>
          </w:p>
        </w:tc>
        <w:tc>
          <w:tcPr>
            <w:tcW w:w="4586" w:type="dxa"/>
            <w:tcBorders>
              <w:top w:val="nil"/>
              <w:left w:val="nil"/>
              <w:bottom w:val="nil"/>
              <w:right w:val="nil"/>
            </w:tcBorders>
          </w:tcPr>
          <w:p w14:paraId="03C91E83" w14:textId="77777777" w:rsidR="00000000" w:rsidRDefault="00000000">
            <w:pPr>
              <w:pStyle w:val="aa"/>
              <w:rPr>
                <w:sz w:val="22"/>
                <w:szCs w:val="22"/>
              </w:rPr>
            </w:pPr>
          </w:p>
        </w:tc>
      </w:tr>
      <w:tr w:rsidR="00000000" w14:paraId="1B32F1BA" w14:textId="77777777">
        <w:tblPrEx>
          <w:tblCellMar>
            <w:top w:w="0" w:type="dxa"/>
            <w:bottom w:w="0" w:type="dxa"/>
          </w:tblCellMar>
        </w:tblPrEx>
        <w:tc>
          <w:tcPr>
            <w:tcW w:w="1401" w:type="dxa"/>
            <w:tcBorders>
              <w:top w:val="nil"/>
              <w:left w:val="nil"/>
              <w:bottom w:val="nil"/>
              <w:right w:val="nil"/>
            </w:tcBorders>
          </w:tcPr>
          <w:p w14:paraId="187DACB9" w14:textId="77777777" w:rsidR="00000000" w:rsidRDefault="00000000">
            <w:pPr>
              <w:pStyle w:val="aa"/>
              <w:jc w:val="center"/>
              <w:rPr>
                <w:sz w:val="22"/>
                <w:szCs w:val="22"/>
              </w:rPr>
            </w:pPr>
            <w:r>
              <w:rPr>
                <w:sz w:val="22"/>
                <w:szCs w:val="22"/>
              </w:rPr>
              <w:t>B03AB</w:t>
            </w:r>
          </w:p>
        </w:tc>
        <w:tc>
          <w:tcPr>
            <w:tcW w:w="4586" w:type="dxa"/>
            <w:tcBorders>
              <w:top w:val="nil"/>
              <w:left w:val="nil"/>
              <w:bottom w:val="nil"/>
              <w:right w:val="nil"/>
            </w:tcBorders>
          </w:tcPr>
          <w:p w14:paraId="2857E41D" w14:textId="77777777" w:rsidR="00000000" w:rsidRDefault="00000000">
            <w:pPr>
              <w:pStyle w:val="ad"/>
              <w:rPr>
                <w:sz w:val="22"/>
                <w:szCs w:val="22"/>
              </w:rPr>
            </w:pPr>
            <w:r>
              <w:rPr>
                <w:sz w:val="22"/>
                <w:szCs w:val="22"/>
              </w:rPr>
              <w:t>пероральные препараты трехвалентного железа</w:t>
            </w:r>
          </w:p>
        </w:tc>
        <w:tc>
          <w:tcPr>
            <w:tcW w:w="4586" w:type="dxa"/>
            <w:tcBorders>
              <w:top w:val="nil"/>
              <w:left w:val="nil"/>
              <w:bottom w:val="nil"/>
              <w:right w:val="nil"/>
            </w:tcBorders>
          </w:tcPr>
          <w:p w14:paraId="4ED6FB22" w14:textId="77777777" w:rsidR="00000000" w:rsidRDefault="00000000">
            <w:pPr>
              <w:pStyle w:val="aa"/>
              <w:rPr>
                <w:sz w:val="22"/>
                <w:szCs w:val="22"/>
              </w:rPr>
            </w:pPr>
            <w:r>
              <w:rPr>
                <w:sz w:val="22"/>
                <w:szCs w:val="22"/>
              </w:rPr>
              <w:t>железа (III) гидроксид полимальтозат</w:t>
            </w:r>
          </w:p>
        </w:tc>
        <w:tc>
          <w:tcPr>
            <w:tcW w:w="4586" w:type="dxa"/>
            <w:tcBorders>
              <w:top w:val="nil"/>
              <w:left w:val="nil"/>
              <w:bottom w:val="nil"/>
              <w:right w:val="nil"/>
            </w:tcBorders>
          </w:tcPr>
          <w:p w14:paraId="286D35F3" w14:textId="77777777" w:rsidR="00000000" w:rsidRDefault="00000000">
            <w:pPr>
              <w:pStyle w:val="ad"/>
              <w:rPr>
                <w:sz w:val="22"/>
                <w:szCs w:val="22"/>
              </w:rPr>
            </w:pPr>
            <w:r>
              <w:rPr>
                <w:sz w:val="22"/>
                <w:szCs w:val="22"/>
              </w:rPr>
              <w:t>капли для приема внутрь;</w:t>
            </w:r>
          </w:p>
          <w:p w14:paraId="00BB62A7" w14:textId="77777777" w:rsidR="00000000" w:rsidRDefault="00000000">
            <w:pPr>
              <w:pStyle w:val="ad"/>
              <w:rPr>
                <w:sz w:val="22"/>
                <w:szCs w:val="22"/>
              </w:rPr>
            </w:pPr>
            <w:r>
              <w:rPr>
                <w:sz w:val="22"/>
                <w:szCs w:val="22"/>
              </w:rPr>
              <w:t>сироп;</w:t>
            </w:r>
          </w:p>
          <w:p w14:paraId="2FC45D10" w14:textId="77777777" w:rsidR="00000000" w:rsidRDefault="00000000">
            <w:pPr>
              <w:pStyle w:val="ad"/>
              <w:rPr>
                <w:sz w:val="22"/>
                <w:szCs w:val="22"/>
              </w:rPr>
            </w:pPr>
            <w:r>
              <w:rPr>
                <w:sz w:val="22"/>
                <w:szCs w:val="22"/>
              </w:rPr>
              <w:t>таблетки жевательные</w:t>
            </w:r>
          </w:p>
        </w:tc>
      </w:tr>
      <w:tr w:rsidR="00000000" w14:paraId="3DAB5572" w14:textId="77777777">
        <w:tblPrEx>
          <w:tblCellMar>
            <w:top w:w="0" w:type="dxa"/>
            <w:bottom w:w="0" w:type="dxa"/>
          </w:tblCellMar>
        </w:tblPrEx>
        <w:tc>
          <w:tcPr>
            <w:tcW w:w="1401" w:type="dxa"/>
            <w:vMerge w:val="restart"/>
            <w:tcBorders>
              <w:top w:val="nil"/>
              <w:left w:val="nil"/>
              <w:bottom w:val="nil"/>
              <w:right w:val="nil"/>
            </w:tcBorders>
          </w:tcPr>
          <w:p w14:paraId="0C70336B" w14:textId="77777777" w:rsidR="00000000" w:rsidRDefault="00000000">
            <w:pPr>
              <w:pStyle w:val="aa"/>
              <w:jc w:val="center"/>
              <w:rPr>
                <w:sz w:val="22"/>
                <w:szCs w:val="22"/>
              </w:rPr>
            </w:pPr>
            <w:r>
              <w:rPr>
                <w:sz w:val="22"/>
                <w:szCs w:val="22"/>
              </w:rPr>
              <w:t>B03AC</w:t>
            </w:r>
          </w:p>
        </w:tc>
        <w:tc>
          <w:tcPr>
            <w:tcW w:w="4586" w:type="dxa"/>
            <w:vMerge w:val="restart"/>
            <w:tcBorders>
              <w:top w:val="nil"/>
              <w:left w:val="nil"/>
              <w:bottom w:val="nil"/>
              <w:right w:val="nil"/>
            </w:tcBorders>
          </w:tcPr>
          <w:p w14:paraId="47714C9A" w14:textId="77777777" w:rsidR="00000000" w:rsidRDefault="00000000">
            <w:pPr>
              <w:pStyle w:val="ad"/>
              <w:rPr>
                <w:sz w:val="22"/>
                <w:szCs w:val="22"/>
              </w:rPr>
            </w:pPr>
            <w:r>
              <w:rPr>
                <w:sz w:val="22"/>
                <w:szCs w:val="22"/>
              </w:rPr>
              <w:t>парентеральные препараты трехвалентного железа</w:t>
            </w:r>
          </w:p>
        </w:tc>
        <w:tc>
          <w:tcPr>
            <w:tcW w:w="4586" w:type="dxa"/>
            <w:tcBorders>
              <w:top w:val="nil"/>
              <w:left w:val="nil"/>
              <w:bottom w:val="nil"/>
              <w:right w:val="nil"/>
            </w:tcBorders>
          </w:tcPr>
          <w:p w14:paraId="60947F08" w14:textId="77777777" w:rsidR="00000000" w:rsidRDefault="00000000">
            <w:pPr>
              <w:pStyle w:val="aa"/>
              <w:rPr>
                <w:sz w:val="22"/>
                <w:szCs w:val="22"/>
              </w:rPr>
            </w:pPr>
            <w:r>
              <w:rPr>
                <w:sz w:val="22"/>
                <w:szCs w:val="22"/>
              </w:rPr>
              <w:t>железа (III) гидроксид олигоизомальтозат</w:t>
            </w:r>
          </w:p>
        </w:tc>
        <w:tc>
          <w:tcPr>
            <w:tcW w:w="4586" w:type="dxa"/>
            <w:tcBorders>
              <w:top w:val="nil"/>
              <w:left w:val="nil"/>
              <w:bottom w:val="nil"/>
              <w:right w:val="nil"/>
            </w:tcBorders>
          </w:tcPr>
          <w:p w14:paraId="3BDA3836" w14:textId="77777777" w:rsidR="00000000" w:rsidRDefault="00000000">
            <w:pPr>
              <w:pStyle w:val="ad"/>
              <w:rPr>
                <w:sz w:val="22"/>
                <w:szCs w:val="22"/>
              </w:rPr>
            </w:pPr>
            <w:r>
              <w:rPr>
                <w:sz w:val="22"/>
                <w:szCs w:val="22"/>
              </w:rPr>
              <w:t>раствор для внутривенного введения</w:t>
            </w:r>
          </w:p>
        </w:tc>
      </w:tr>
      <w:tr w:rsidR="00000000" w14:paraId="0F971D3F" w14:textId="77777777">
        <w:tblPrEx>
          <w:tblCellMar>
            <w:top w:w="0" w:type="dxa"/>
            <w:bottom w:w="0" w:type="dxa"/>
          </w:tblCellMar>
        </w:tblPrEx>
        <w:tc>
          <w:tcPr>
            <w:tcW w:w="1401" w:type="dxa"/>
            <w:vMerge/>
            <w:tcBorders>
              <w:top w:val="nil"/>
              <w:left w:val="nil"/>
              <w:bottom w:val="nil"/>
              <w:right w:val="nil"/>
            </w:tcBorders>
          </w:tcPr>
          <w:p w14:paraId="70F9CA7B" w14:textId="77777777" w:rsidR="00000000" w:rsidRDefault="00000000">
            <w:pPr>
              <w:pStyle w:val="aa"/>
              <w:rPr>
                <w:sz w:val="22"/>
                <w:szCs w:val="22"/>
              </w:rPr>
            </w:pPr>
          </w:p>
        </w:tc>
        <w:tc>
          <w:tcPr>
            <w:tcW w:w="4586" w:type="dxa"/>
            <w:vMerge/>
            <w:tcBorders>
              <w:top w:val="nil"/>
              <w:left w:val="nil"/>
              <w:bottom w:val="nil"/>
              <w:right w:val="nil"/>
            </w:tcBorders>
          </w:tcPr>
          <w:p w14:paraId="39D9C93E" w14:textId="77777777" w:rsidR="00000000" w:rsidRDefault="00000000">
            <w:pPr>
              <w:pStyle w:val="aa"/>
              <w:rPr>
                <w:sz w:val="22"/>
                <w:szCs w:val="22"/>
              </w:rPr>
            </w:pPr>
          </w:p>
        </w:tc>
        <w:tc>
          <w:tcPr>
            <w:tcW w:w="4586" w:type="dxa"/>
            <w:tcBorders>
              <w:top w:val="nil"/>
              <w:left w:val="nil"/>
              <w:bottom w:val="nil"/>
              <w:right w:val="nil"/>
            </w:tcBorders>
          </w:tcPr>
          <w:p w14:paraId="730A3366" w14:textId="77777777" w:rsidR="00000000" w:rsidRDefault="00000000">
            <w:pPr>
              <w:pStyle w:val="aa"/>
              <w:rPr>
                <w:sz w:val="22"/>
                <w:szCs w:val="22"/>
              </w:rPr>
            </w:pPr>
            <w:r>
              <w:rPr>
                <w:sz w:val="22"/>
                <w:szCs w:val="22"/>
              </w:rPr>
              <w:t>железа (III) гидроксида сахарозный комплекс</w:t>
            </w:r>
          </w:p>
        </w:tc>
        <w:tc>
          <w:tcPr>
            <w:tcW w:w="4586" w:type="dxa"/>
            <w:tcBorders>
              <w:top w:val="nil"/>
              <w:left w:val="nil"/>
              <w:bottom w:val="nil"/>
              <w:right w:val="nil"/>
            </w:tcBorders>
          </w:tcPr>
          <w:p w14:paraId="6962D520" w14:textId="77777777" w:rsidR="00000000" w:rsidRDefault="00000000">
            <w:pPr>
              <w:pStyle w:val="ad"/>
              <w:rPr>
                <w:sz w:val="22"/>
                <w:szCs w:val="22"/>
              </w:rPr>
            </w:pPr>
            <w:r>
              <w:rPr>
                <w:sz w:val="22"/>
                <w:szCs w:val="22"/>
              </w:rPr>
              <w:t>раствор для внутривенного введения</w:t>
            </w:r>
          </w:p>
        </w:tc>
      </w:tr>
      <w:tr w:rsidR="00000000" w14:paraId="4A3DC8CE" w14:textId="77777777">
        <w:tblPrEx>
          <w:tblCellMar>
            <w:top w:w="0" w:type="dxa"/>
            <w:bottom w:w="0" w:type="dxa"/>
          </w:tblCellMar>
        </w:tblPrEx>
        <w:tc>
          <w:tcPr>
            <w:tcW w:w="1401" w:type="dxa"/>
            <w:vMerge/>
            <w:tcBorders>
              <w:top w:val="nil"/>
              <w:left w:val="nil"/>
              <w:bottom w:val="nil"/>
              <w:right w:val="nil"/>
            </w:tcBorders>
          </w:tcPr>
          <w:p w14:paraId="3349AD97" w14:textId="77777777" w:rsidR="00000000" w:rsidRDefault="00000000">
            <w:pPr>
              <w:pStyle w:val="aa"/>
              <w:rPr>
                <w:sz w:val="22"/>
                <w:szCs w:val="22"/>
              </w:rPr>
            </w:pPr>
          </w:p>
        </w:tc>
        <w:tc>
          <w:tcPr>
            <w:tcW w:w="4586" w:type="dxa"/>
            <w:vMerge/>
            <w:tcBorders>
              <w:top w:val="nil"/>
              <w:left w:val="nil"/>
              <w:bottom w:val="nil"/>
              <w:right w:val="nil"/>
            </w:tcBorders>
          </w:tcPr>
          <w:p w14:paraId="2C953A12" w14:textId="77777777" w:rsidR="00000000" w:rsidRDefault="00000000">
            <w:pPr>
              <w:pStyle w:val="aa"/>
              <w:rPr>
                <w:sz w:val="22"/>
                <w:szCs w:val="22"/>
              </w:rPr>
            </w:pPr>
          </w:p>
        </w:tc>
        <w:tc>
          <w:tcPr>
            <w:tcW w:w="4586" w:type="dxa"/>
            <w:tcBorders>
              <w:top w:val="nil"/>
              <w:left w:val="nil"/>
              <w:bottom w:val="nil"/>
              <w:right w:val="nil"/>
            </w:tcBorders>
          </w:tcPr>
          <w:p w14:paraId="73E19190" w14:textId="77777777" w:rsidR="00000000" w:rsidRDefault="00000000">
            <w:pPr>
              <w:pStyle w:val="aa"/>
              <w:rPr>
                <w:sz w:val="22"/>
                <w:szCs w:val="22"/>
              </w:rPr>
            </w:pPr>
            <w:r>
              <w:rPr>
                <w:sz w:val="22"/>
                <w:szCs w:val="22"/>
              </w:rPr>
              <w:t>железа карбоксимальтозат</w:t>
            </w:r>
          </w:p>
        </w:tc>
        <w:tc>
          <w:tcPr>
            <w:tcW w:w="4586" w:type="dxa"/>
            <w:tcBorders>
              <w:top w:val="nil"/>
              <w:left w:val="nil"/>
              <w:bottom w:val="nil"/>
              <w:right w:val="nil"/>
            </w:tcBorders>
          </w:tcPr>
          <w:p w14:paraId="2F9A3707" w14:textId="77777777" w:rsidR="00000000" w:rsidRDefault="00000000">
            <w:pPr>
              <w:pStyle w:val="ad"/>
              <w:rPr>
                <w:sz w:val="22"/>
                <w:szCs w:val="22"/>
              </w:rPr>
            </w:pPr>
            <w:r>
              <w:rPr>
                <w:sz w:val="22"/>
                <w:szCs w:val="22"/>
              </w:rPr>
              <w:t>раствор для внутривенного введения</w:t>
            </w:r>
          </w:p>
        </w:tc>
      </w:tr>
      <w:tr w:rsidR="00000000" w14:paraId="59BFDB6B" w14:textId="77777777">
        <w:tblPrEx>
          <w:tblCellMar>
            <w:top w:w="0" w:type="dxa"/>
            <w:bottom w:w="0" w:type="dxa"/>
          </w:tblCellMar>
        </w:tblPrEx>
        <w:tc>
          <w:tcPr>
            <w:tcW w:w="1401" w:type="dxa"/>
            <w:tcBorders>
              <w:top w:val="nil"/>
              <w:left w:val="nil"/>
              <w:bottom w:val="nil"/>
              <w:right w:val="nil"/>
            </w:tcBorders>
          </w:tcPr>
          <w:p w14:paraId="3F4D68B1" w14:textId="77777777" w:rsidR="00000000" w:rsidRDefault="00000000">
            <w:pPr>
              <w:pStyle w:val="aa"/>
              <w:jc w:val="center"/>
              <w:rPr>
                <w:sz w:val="22"/>
                <w:szCs w:val="22"/>
              </w:rPr>
            </w:pPr>
            <w:r>
              <w:rPr>
                <w:sz w:val="22"/>
                <w:szCs w:val="22"/>
              </w:rPr>
              <w:t>B03B</w:t>
            </w:r>
          </w:p>
        </w:tc>
        <w:tc>
          <w:tcPr>
            <w:tcW w:w="4586" w:type="dxa"/>
            <w:tcBorders>
              <w:top w:val="nil"/>
              <w:left w:val="nil"/>
              <w:bottom w:val="nil"/>
              <w:right w:val="nil"/>
            </w:tcBorders>
          </w:tcPr>
          <w:p w14:paraId="17B630AF" w14:textId="77777777" w:rsidR="00000000" w:rsidRDefault="00000000">
            <w:pPr>
              <w:pStyle w:val="ad"/>
              <w:rPr>
                <w:sz w:val="22"/>
                <w:szCs w:val="22"/>
              </w:rPr>
            </w:pPr>
            <w:r>
              <w:rPr>
                <w:sz w:val="22"/>
                <w:szCs w:val="22"/>
              </w:rPr>
              <w:t>витамин B.12 и фолиевая кислота</w:t>
            </w:r>
          </w:p>
        </w:tc>
        <w:tc>
          <w:tcPr>
            <w:tcW w:w="4586" w:type="dxa"/>
            <w:tcBorders>
              <w:top w:val="nil"/>
              <w:left w:val="nil"/>
              <w:bottom w:val="nil"/>
              <w:right w:val="nil"/>
            </w:tcBorders>
          </w:tcPr>
          <w:p w14:paraId="43767002" w14:textId="77777777" w:rsidR="00000000" w:rsidRDefault="00000000">
            <w:pPr>
              <w:pStyle w:val="aa"/>
              <w:rPr>
                <w:sz w:val="22"/>
                <w:szCs w:val="22"/>
              </w:rPr>
            </w:pPr>
          </w:p>
        </w:tc>
        <w:tc>
          <w:tcPr>
            <w:tcW w:w="4586" w:type="dxa"/>
            <w:tcBorders>
              <w:top w:val="nil"/>
              <w:left w:val="nil"/>
              <w:bottom w:val="nil"/>
              <w:right w:val="nil"/>
            </w:tcBorders>
          </w:tcPr>
          <w:p w14:paraId="31B3CCAD" w14:textId="77777777" w:rsidR="00000000" w:rsidRDefault="00000000">
            <w:pPr>
              <w:pStyle w:val="aa"/>
              <w:rPr>
                <w:sz w:val="22"/>
                <w:szCs w:val="22"/>
              </w:rPr>
            </w:pPr>
          </w:p>
        </w:tc>
      </w:tr>
      <w:tr w:rsidR="00000000" w14:paraId="335AB805" w14:textId="77777777">
        <w:tblPrEx>
          <w:tblCellMar>
            <w:top w:w="0" w:type="dxa"/>
            <w:bottom w:w="0" w:type="dxa"/>
          </w:tblCellMar>
        </w:tblPrEx>
        <w:tc>
          <w:tcPr>
            <w:tcW w:w="1401" w:type="dxa"/>
            <w:tcBorders>
              <w:top w:val="nil"/>
              <w:left w:val="nil"/>
              <w:bottom w:val="nil"/>
              <w:right w:val="nil"/>
            </w:tcBorders>
          </w:tcPr>
          <w:p w14:paraId="30517828" w14:textId="77777777" w:rsidR="00000000" w:rsidRDefault="00000000">
            <w:pPr>
              <w:pStyle w:val="aa"/>
              <w:jc w:val="center"/>
              <w:rPr>
                <w:sz w:val="22"/>
                <w:szCs w:val="22"/>
              </w:rPr>
            </w:pPr>
            <w:r>
              <w:rPr>
                <w:sz w:val="22"/>
                <w:szCs w:val="22"/>
              </w:rPr>
              <w:t>B03BA</w:t>
            </w:r>
          </w:p>
        </w:tc>
        <w:tc>
          <w:tcPr>
            <w:tcW w:w="4586" w:type="dxa"/>
            <w:tcBorders>
              <w:top w:val="nil"/>
              <w:left w:val="nil"/>
              <w:bottom w:val="nil"/>
              <w:right w:val="nil"/>
            </w:tcBorders>
          </w:tcPr>
          <w:p w14:paraId="407B59AB" w14:textId="77777777" w:rsidR="00000000" w:rsidRDefault="00000000">
            <w:pPr>
              <w:pStyle w:val="ad"/>
              <w:rPr>
                <w:sz w:val="22"/>
                <w:szCs w:val="22"/>
              </w:rPr>
            </w:pPr>
            <w:r>
              <w:rPr>
                <w:sz w:val="22"/>
                <w:szCs w:val="22"/>
              </w:rPr>
              <w:t>витамин B.12 (цианокобаламин и его аналоги)</w:t>
            </w:r>
          </w:p>
        </w:tc>
        <w:tc>
          <w:tcPr>
            <w:tcW w:w="4586" w:type="dxa"/>
            <w:tcBorders>
              <w:top w:val="nil"/>
              <w:left w:val="nil"/>
              <w:bottom w:val="nil"/>
              <w:right w:val="nil"/>
            </w:tcBorders>
          </w:tcPr>
          <w:p w14:paraId="572BC55E" w14:textId="77777777" w:rsidR="00000000" w:rsidRDefault="00000000">
            <w:pPr>
              <w:pStyle w:val="aa"/>
              <w:rPr>
                <w:sz w:val="22"/>
                <w:szCs w:val="22"/>
              </w:rPr>
            </w:pPr>
            <w:r>
              <w:rPr>
                <w:sz w:val="22"/>
                <w:szCs w:val="22"/>
              </w:rPr>
              <w:t>цианокобаламин</w:t>
            </w:r>
          </w:p>
        </w:tc>
        <w:tc>
          <w:tcPr>
            <w:tcW w:w="4586" w:type="dxa"/>
            <w:tcBorders>
              <w:top w:val="nil"/>
              <w:left w:val="nil"/>
              <w:bottom w:val="nil"/>
              <w:right w:val="nil"/>
            </w:tcBorders>
          </w:tcPr>
          <w:p w14:paraId="453F9598" w14:textId="77777777" w:rsidR="00000000" w:rsidRDefault="00000000">
            <w:pPr>
              <w:pStyle w:val="ad"/>
              <w:rPr>
                <w:sz w:val="22"/>
                <w:szCs w:val="22"/>
              </w:rPr>
            </w:pPr>
            <w:r>
              <w:rPr>
                <w:sz w:val="22"/>
                <w:szCs w:val="22"/>
              </w:rPr>
              <w:t>раствор для инъекций</w:t>
            </w:r>
          </w:p>
        </w:tc>
      </w:tr>
      <w:tr w:rsidR="00000000" w14:paraId="464A9703" w14:textId="77777777">
        <w:tblPrEx>
          <w:tblCellMar>
            <w:top w:w="0" w:type="dxa"/>
            <w:bottom w:w="0" w:type="dxa"/>
          </w:tblCellMar>
        </w:tblPrEx>
        <w:tc>
          <w:tcPr>
            <w:tcW w:w="1401" w:type="dxa"/>
            <w:tcBorders>
              <w:top w:val="nil"/>
              <w:left w:val="nil"/>
              <w:bottom w:val="nil"/>
              <w:right w:val="nil"/>
            </w:tcBorders>
          </w:tcPr>
          <w:p w14:paraId="3A525C74" w14:textId="77777777" w:rsidR="00000000" w:rsidRDefault="00000000">
            <w:pPr>
              <w:pStyle w:val="aa"/>
              <w:jc w:val="center"/>
              <w:rPr>
                <w:sz w:val="22"/>
                <w:szCs w:val="22"/>
              </w:rPr>
            </w:pPr>
            <w:r>
              <w:rPr>
                <w:sz w:val="22"/>
                <w:szCs w:val="22"/>
              </w:rPr>
              <w:t>B03BB</w:t>
            </w:r>
          </w:p>
        </w:tc>
        <w:tc>
          <w:tcPr>
            <w:tcW w:w="4586" w:type="dxa"/>
            <w:tcBorders>
              <w:top w:val="nil"/>
              <w:left w:val="nil"/>
              <w:bottom w:val="nil"/>
              <w:right w:val="nil"/>
            </w:tcBorders>
          </w:tcPr>
          <w:p w14:paraId="04B1904E" w14:textId="77777777" w:rsidR="00000000" w:rsidRDefault="00000000">
            <w:pPr>
              <w:pStyle w:val="ad"/>
              <w:rPr>
                <w:sz w:val="22"/>
                <w:szCs w:val="22"/>
              </w:rPr>
            </w:pPr>
            <w:r>
              <w:rPr>
                <w:sz w:val="22"/>
                <w:szCs w:val="22"/>
              </w:rPr>
              <w:t>фолиевая кислота и ее производные</w:t>
            </w:r>
          </w:p>
        </w:tc>
        <w:tc>
          <w:tcPr>
            <w:tcW w:w="4586" w:type="dxa"/>
            <w:tcBorders>
              <w:top w:val="nil"/>
              <w:left w:val="nil"/>
              <w:bottom w:val="nil"/>
              <w:right w:val="nil"/>
            </w:tcBorders>
          </w:tcPr>
          <w:p w14:paraId="2AF9C2B9" w14:textId="77777777" w:rsidR="00000000" w:rsidRDefault="00000000">
            <w:pPr>
              <w:pStyle w:val="aa"/>
              <w:rPr>
                <w:sz w:val="22"/>
                <w:szCs w:val="22"/>
              </w:rPr>
            </w:pPr>
            <w:r>
              <w:rPr>
                <w:sz w:val="22"/>
                <w:szCs w:val="22"/>
              </w:rPr>
              <w:t>фолиевая кислота</w:t>
            </w:r>
          </w:p>
        </w:tc>
        <w:tc>
          <w:tcPr>
            <w:tcW w:w="4586" w:type="dxa"/>
            <w:tcBorders>
              <w:top w:val="nil"/>
              <w:left w:val="nil"/>
              <w:bottom w:val="nil"/>
              <w:right w:val="nil"/>
            </w:tcBorders>
          </w:tcPr>
          <w:p w14:paraId="4AB00A80" w14:textId="77777777" w:rsidR="00000000" w:rsidRDefault="00000000">
            <w:pPr>
              <w:pStyle w:val="ad"/>
              <w:rPr>
                <w:sz w:val="22"/>
                <w:szCs w:val="22"/>
              </w:rPr>
            </w:pPr>
            <w:r>
              <w:rPr>
                <w:sz w:val="22"/>
                <w:szCs w:val="22"/>
              </w:rPr>
              <w:t>таблетки;</w:t>
            </w:r>
          </w:p>
          <w:p w14:paraId="5E8F9B6D" w14:textId="77777777" w:rsidR="00000000" w:rsidRDefault="00000000">
            <w:pPr>
              <w:pStyle w:val="ad"/>
              <w:rPr>
                <w:sz w:val="22"/>
                <w:szCs w:val="22"/>
              </w:rPr>
            </w:pPr>
            <w:r>
              <w:rPr>
                <w:sz w:val="22"/>
                <w:szCs w:val="22"/>
              </w:rPr>
              <w:t>таблетки, покрытые пленочной оболочкой</w:t>
            </w:r>
          </w:p>
        </w:tc>
      </w:tr>
      <w:tr w:rsidR="00000000" w14:paraId="4852FC01" w14:textId="77777777">
        <w:tblPrEx>
          <w:tblCellMar>
            <w:top w:w="0" w:type="dxa"/>
            <w:bottom w:w="0" w:type="dxa"/>
          </w:tblCellMar>
        </w:tblPrEx>
        <w:tc>
          <w:tcPr>
            <w:tcW w:w="1401" w:type="dxa"/>
            <w:tcBorders>
              <w:top w:val="nil"/>
              <w:left w:val="nil"/>
              <w:bottom w:val="nil"/>
              <w:right w:val="nil"/>
            </w:tcBorders>
          </w:tcPr>
          <w:p w14:paraId="369035F1" w14:textId="77777777" w:rsidR="00000000" w:rsidRDefault="00000000">
            <w:pPr>
              <w:pStyle w:val="aa"/>
              <w:jc w:val="center"/>
              <w:rPr>
                <w:sz w:val="22"/>
                <w:szCs w:val="22"/>
              </w:rPr>
            </w:pPr>
            <w:r>
              <w:rPr>
                <w:sz w:val="22"/>
                <w:szCs w:val="22"/>
              </w:rPr>
              <w:t>B03X</w:t>
            </w:r>
          </w:p>
        </w:tc>
        <w:tc>
          <w:tcPr>
            <w:tcW w:w="4586" w:type="dxa"/>
            <w:tcBorders>
              <w:top w:val="nil"/>
              <w:left w:val="nil"/>
              <w:bottom w:val="nil"/>
              <w:right w:val="nil"/>
            </w:tcBorders>
          </w:tcPr>
          <w:p w14:paraId="55722EF3" w14:textId="77777777" w:rsidR="00000000" w:rsidRDefault="00000000">
            <w:pPr>
              <w:pStyle w:val="ad"/>
              <w:rPr>
                <w:sz w:val="22"/>
                <w:szCs w:val="22"/>
              </w:rPr>
            </w:pPr>
            <w:r>
              <w:rPr>
                <w:sz w:val="22"/>
                <w:szCs w:val="22"/>
              </w:rPr>
              <w:t>другие антианемические препараты</w:t>
            </w:r>
          </w:p>
        </w:tc>
        <w:tc>
          <w:tcPr>
            <w:tcW w:w="4586" w:type="dxa"/>
            <w:tcBorders>
              <w:top w:val="nil"/>
              <w:left w:val="nil"/>
              <w:bottom w:val="nil"/>
              <w:right w:val="nil"/>
            </w:tcBorders>
          </w:tcPr>
          <w:p w14:paraId="187FF64C" w14:textId="77777777" w:rsidR="00000000" w:rsidRDefault="00000000">
            <w:pPr>
              <w:pStyle w:val="aa"/>
              <w:rPr>
                <w:sz w:val="22"/>
                <w:szCs w:val="22"/>
              </w:rPr>
            </w:pPr>
          </w:p>
        </w:tc>
        <w:tc>
          <w:tcPr>
            <w:tcW w:w="4586" w:type="dxa"/>
            <w:tcBorders>
              <w:top w:val="nil"/>
              <w:left w:val="nil"/>
              <w:bottom w:val="nil"/>
              <w:right w:val="nil"/>
            </w:tcBorders>
          </w:tcPr>
          <w:p w14:paraId="0018892C" w14:textId="77777777" w:rsidR="00000000" w:rsidRDefault="00000000">
            <w:pPr>
              <w:pStyle w:val="aa"/>
              <w:rPr>
                <w:sz w:val="22"/>
                <w:szCs w:val="22"/>
              </w:rPr>
            </w:pPr>
          </w:p>
        </w:tc>
      </w:tr>
      <w:tr w:rsidR="00000000" w14:paraId="1BC36591" w14:textId="77777777">
        <w:tblPrEx>
          <w:tblCellMar>
            <w:top w:w="0" w:type="dxa"/>
            <w:bottom w:w="0" w:type="dxa"/>
          </w:tblCellMar>
        </w:tblPrEx>
        <w:tc>
          <w:tcPr>
            <w:tcW w:w="1401" w:type="dxa"/>
            <w:vMerge w:val="restart"/>
            <w:tcBorders>
              <w:top w:val="nil"/>
              <w:left w:val="nil"/>
              <w:bottom w:val="nil"/>
              <w:right w:val="nil"/>
            </w:tcBorders>
          </w:tcPr>
          <w:p w14:paraId="329A93D9" w14:textId="77777777" w:rsidR="00000000" w:rsidRDefault="00000000">
            <w:pPr>
              <w:pStyle w:val="aa"/>
              <w:jc w:val="center"/>
              <w:rPr>
                <w:sz w:val="22"/>
                <w:szCs w:val="22"/>
              </w:rPr>
            </w:pPr>
            <w:r>
              <w:rPr>
                <w:sz w:val="22"/>
                <w:szCs w:val="22"/>
              </w:rPr>
              <w:t>B03XA</w:t>
            </w:r>
          </w:p>
        </w:tc>
        <w:tc>
          <w:tcPr>
            <w:tcW w:w="4586" w:type="dxa"/>
            <w:vMerge w:val="restart"/>
            <w:tcBorders>
              <w:top w:val="nil"/>
              <w:left w:val="nil"/>
              <w:bottom w:val="nil"/>
              <w:right w:val="nil"/>
            </w:tcBorders>
          </w:tcPr>
          <w:p w14:paraId="6F26B901" w14:textId="77777777" w:rsidR="00000000" w:rsidRDefault="00000000">
            <w:pPr>
              <w:pStyle w:val="ad"/>
              <w:rPr>
                <w:sz w:val="22"/>
                <w:szCs w:val="22"/>
              </w:rPr>
            </w:pPr>
            <w:r>
              <w:rPr>
                <w:sz w:val="22"/>
                <w:szCs w:val="22"/>
              </w:rPr>
              <w:t>другие антианемические препараты</w:t>
            </w:r>
          </w:p>
        </w:tc>
        <w:tc>
          <w:tcPr>
            <w:tcW w:w="4586" w:type="dxa"/>
            <w:tcBorders>
              <w:top w:val="nil"/>
              <w:left w:val="nil"/>
              <w:bottom w:val="nil"/>
              <w:right w:val="nil"/>
            </w:tcBorders>
          </w:tcPr>
          <w:p w14:paraId="3B945F03" w14:textId="77777777" w:rsidR="00000000" w:rsidRDefault="00000000">
            <w:pPr>
              <w:pStyle w:val="aa"/>
              <w:rPr>
                <w:sz w:val="22"/>
                <w:szCs w:val="22"/>
              </w:rPr>
            </w:pPr>
            <w:r>
              <w:rPr>
                <w:sz w:val="22"/>
                <w:szCs w:val="22"/>
              </w:rPr>
              <w:t>дарбэпоэтин альфа</w:t>
            </w:r>
          </w:p>
        </w:tc>
        <w:tc>
          <w:tcPr>
            <w:tcW w:w="4586" w:type="dxa"/>
            <w:tcBorders>
              <w:top w:val="nil"/>
              <w:left w:val="nil"/>
              <w:bottom w:val="nil"/>
              <w:right w:val="nil"/>
            </w:tcBorders>
          </w:tcPr>
          <w:p w14:paraId="460DD579" w14:textId="77777777" w:rsidR="00000000" w:rsidRDefault="00000000">
            <w:pPr>
              <w:pStyle w:val="ad"/>
              <w:rPr>
                <w:sz w:val="22"/>
                <w:szCs w:val="22"/>
              </w:rPr>
            </w:pPr>
            <w:r>
              <w:rPr>
                <w:sz w:val="22"/>
                <w:szCs w:val="22"/>
              </w:rPr>
              <w:t>раствор для инъекций</w:t>
            </w:r>
          </w:p>
        </w:tc>
      </w:tr>
      <w:tr w:rsidR="00000000" w14:paraId="7EC621C9" w14:textId="77777777">
        <w:tblPrEx>
          <w:tblCellMar>
            <w:top w:w="0" w:type="dxa"/>
            <w:bottom w:w="0" w:type="dxa"/>
          </w:tblCellMar>
        </w:tblPrEx>
        <w:tc>
          <w:tcPr>
            <w:tcW w:w="1401" w:type="dxa"/>
            <w:vMerge/>
            <w:tcBorders>
              <w:top w:val="nil"/>
              <w:left w:val="nil"/>
              <w:bottom w:val="nil"/>
              <w:right w:val="nil"/>
            </w:tcBorders>
          </w:tcPr>
          <w:p w14:paraId="321C20A7" w14:textId="77777777" w:rsidR="00000000" w:rsidRDefault="00000000">
            <w:pPr>
              <w:pStyle w:val="aa"/>
              <w:rPr>
                <w:sz w:val="22"/>
                <w:szCs w:val="22"/>
              </w:rPr>
            </w:pPr>
          </w:p>
        </w:tc>
        <w:tc>
          <w:tcPr>
            <w:tcW w:w="4586" w:type="dxa"/>
            <w:vMerge/>
            <w:tcBorders>
              <w:top w:val="nil"/>
              <w:left w:val="nil"/>
              <w:bottom w:val="nil"/>
              <w:right w:val="nil"/>
            </w:tcBorders>
          </w:tcPr>
          <w:p w14:paraId="7C1D6A40" w14:textId="77777777" w:rsidR="00000000" w:rsidRDefault="00000000">
            <w:pPr>
              <w:pStyle w:val="aa"/>
              <w:rPr>
                <w:sz w:val="22"/>
                <w:szCs w:val="22"/>
              </w:rPr>
            </w:pPr>
          </w:p>
        </w:tc>
        <w:tc>
          <w:tcPr>
            <w:tcW w:w="4586" w:type="dxa"/>
            <w:tcBorders>
              <w:top w:val="nil"/>
              <w:left w:val="nil"/>
              <w:bottom w:val="nil"/>
              <w:right w:val="nil"/>
            </w:tcBorders>
          </w:tcPr>
          <w:p w14:paraId="0F821350" w14:textId="77777777" w:rsidR="00000000" w:rsidRDefault="00000000">
            <w:pPr>
              <w:pStyle w:val="aa"/>
              <w:rPr>
                <w:sz w:val="22"/>
                <w:szCs w:val="22"/>
              </w:rPr>
            </w:pPr>
            <w:r>
              <w:rPr>
                <w:sz w:val="22"/>
                <w:szCs w:val="22"/>
              </w:rPr>
              <w:t>метоксиполиэтиленгликоль- эпоэтин бета</w:t>
            </w:r>
          </w:p>
        </w:tc>
        <w:tc>
          <w:tcPr>
            <w:tcW w:w="4586" w:type="dxa"/>
            <w:tcBorders>
              <w:top w:val="nil"/>
              <w:left w:val="nil"/>
              <w:bottom w:val="nil"/>
              <w:right w:val="nil"/>
            </w:tcBorders>
          </w:tcPr>
          <w:p w14:paraId="0C2B937F" w14:textId="77777777" w:rsidR="00000000" w:rsidRDefault="00000000">
            <w:pPr>
              <w:pStyle w:val="ad"/>
              <w:rPr>
                <w:sz w:val="22"/>
                <w:szCs w:val="22"/>
              </w:rPr>
            </w:pPr>
            <w:r>
              <w:rPr>
                <w:sz w:val="22"/>
                <w:szCs w:val="22"/>
              </w:rPr>
              <w:t>раствор для внутривенного и подкожного введения</w:t>
            </w:r>
          </w:p>
        </w:tc>
      </w:tr>
      <w:tr w:rsidR="00000000" w14:paraId="06D2BC97" w14:textId="77777777">
        <w:tblPrEx>
          <w:tblCellMar>
            <w:top w:w="0" w:type="dxa"/>
            <w:bottom w:w="0" w:type="dxa"/>
          </w:tblCellMar>
        </w:tblPrEx>
        <w:tc>
          <w:tcPr>
            <w:tcW w:w="1401" w:type="dxa"/>
            <w:vMerge/>
            <w:tcBorders>
              <w:top w:val="nil"/>
              <w:left w:val="nil"/>
              <w:bottom w:val="nil"/>
              <w:right w:val="nil"/>
            </w:tcBorders>
          </w:tcPr>
          <w:p w14:paraId="120B1422" w14:textId="77777777" w:rsidR="00000000" w:rsidRDefault="00000000">
            <w:pPr>
              <w:pStyle w:val="aa"/>
              <w:rPr>
                <w:sz w:val="22"/>
                <w:szCs w:val="22"/>
              </w:rPr>
            </w:pPr>
          </w:p>
        </w:tc>
        <w:tc>
          <w:tcPr>
            <w:tcW w:w="4586" w:type="dxa"/>
            <w:vMerge/>
            <w:tcBorders>
              <w:top w:val="nil"/>
              <w:left w:val="nil"/>
              <w:bottom w:val="nil"/>
              <w:right w:val="nil"/>
            </w:tcBorders>
          </w:tcPr>
          <w:p w14:paraId="4E10166C" w14:textId="77777777" w:rsidR="00000000" w:rsidRDefault="00000000">
            <w:pPr>
              <w:pStyle w:val="aa"/>
              <w:rPr>
                <w:sz w:val="22"/>
                <w:szCs w:val="22"/>
              </w:rPr>
            </w:pPr>
          </w:p>
        </w:tc>
        <w:tc>
          <w:tcPr>
            <w:tcW w:w="4586" w:type="dxa"/>
            <w:tcBorders>
              <w:top w:val="nil"/>
              <w:left w:val="nil"/>
              <w:bottom w:val="nil"/>
              <w:right w:val="nil"/>
            </w:tcBorders>
          </w:tcPr>
          <w:p w14:paraId="5A38FE4E" w14:textId="77777777" w:rsidR="00000000" w:rsidRDefault="00000000">
            <w:pPr>
              <w:pStyle w:val="aa"/>
              <w:rPr>
                <w:sz w:val="22"/>
                <w:szCs w:val="22"/>
              </w:rPr>
            </w:pPr>
            <w:r>
              <w:rPr>
                <w:sz w:val="22"/>
                <w:szCs w:val="22"/>
              </w:rPr>
              <w:t>эпоэтин альфа</w:t>
            </w:r>
          </w:p>
        </w:tc>
        <w:tc>
          <w:tcPr>
            <w:tcW w:w="4586" w:type="dxa"/>
            <w:tcBorders>
              <w:top w:val="nil"/>
              <w:left w:val="nil"/>
              <w:bottom w:val="nil"/>
              <w:right w:val="nil"/>
            </w:tcBorders>
          </w:tcPr>
          <w:p w14:paraId="5780E4B4" w14:textId="77777777" w:rsidR="00000000" w:rsidRDefault="00000000">
            <w:pPr>
              <w:pStyle w:val="ad"/>
              <w:rPr>
                <w:sz w:val="22"/>
                <w:szCs w:val="22"/>
              </w:rPr>
            </w:pPr>
            <w:r>
              <w:rPr>
                <w:sz w:val="22"/>
                <w:szCs w:val="22"/>
              </w:rPr>
              <w:t>раствор для внутривенного и подкожного введения</w:t>
            </w:r>
          </w:p>
        </w:tc>
      </w:tr>
      <w:tr w:rsidR="00000000" w14:paraId="202296F7" w14:textId="77777777">
        <w:tblPrEx>
          <w:tblCellMar>
            <w:top w:w="0" w:type="dxa"/>
            <w:bottom w:w="0" w:type="dxa"/>
          </w:tblCellMar>
        </w:tblPrEx>
        <w:tc>
          <w:tcPr>
            <w:tcW w:w="1401" w:type="dxa"/>
            <w:vMerge/>
            <w:tcBorders>
              <w:top w:val="nil"/>
              <w:left w:val="nil"/>
              <w:bottom w:val="nil"/>
              <w:right w:val="nil"/>
            </w:tcBorders>
          </w:tcPr>
          <w:p w14:paraId="5D998F3F" w14:textId="77777777" w:rsidR="00000000" w:rsidRDefault="00000000">
            <w:pPr>
              <w:pStyle w:val="aa"/>
              <w:rPr>
                <w:sz w:val="22"/>
                <w:szCs w:val="22"/>
              </w:rPr>
            </w:pPr>
          </w:p>
        </w:tc>
        <w:tc>
          <w:tcPr>
            <w:tcW w:w="4586" w:type="dxa"/>
            <w:vMerge/>
            <w:tcBorders>
              <w:top w:val="nil"/>
              <w:left w:val="nil"/>
              <w:bottom w:val="nil"/>
              <w:right w:val="nil"/>
            </w:tcBorders>
          </w:tcPr>
          <w:p w14:paraId="67194C09" w14:textId="77777777" w:rsidR="00000000" w:rsidRDefault="00000000">
            <w:pPr>
              <w:pStyle w:val="aa"/>
              <w:rPr>
                <w:sz w:val="22"/>
                <w:szCs w:val="22"/>
              </w:rPr>
            </w:pPr>
          </w:p>
        </w:tc>
        <w:tc>
          <w:tcPr>
            <w:tcW w:w="4586" w:type="dxa"/>
            <w:tcBorders>
              <w:top w:val="nil"/>
              <w:left w:val="nil"/>
              <w:bottom w:val="nil"/>
              <w:right w:val="nil"/>
            </w:tcBorders>
          </w:tcPr>
          <w:p w14:paraId="5086E18A" w14:textId="77777777" w:rsidR="00000000" w:rsidRDefault="00000000">
            <w:pPr>
              <w:pStyle w:val="aa"/>
              <w:rPr>
                <w:sz w:val="22"/>
                <w:szCs w:val="22"/>
              </w:rPr>
            </w:pPr>
            <w:r>
              <w:rPr>
                <w:sz w:val="22"/>
                <w:szCs w:val="22"/>
              </w:rPr>
              <w:t>эпоэтин бета</w:t>
            </w:r>
          </w:p>
        </w:tc>
        <w:tc>
          <w:tcPr>
            <w:tcW w:w="4586" w:type="dxa"/>
            <w:tcBorders>
              <w:top w:val="nil"/>
              <w:left w:val="nil"/>
              <w:bottom w:val="nil"/>
              <w:right w:val="nil"/>
            </w:tcBorders>
          </w:tcPr>
          <w:p w14:paraId="61875707" w14:textId="77777777" w:rsidR="00000000" w:rsidRDefault="00000000">
            <w:pPr>
              <w:pStyle w:val="ad"/>
              <w:rPr>
                <w:sz w:val="22"/>
                <w:szCs w:val="22"/>
              </w:rPr>
            </w:pPr>
            <w:r>
              <w:rPr>
                <w:sz w:val="22"/>
                <w:szCs w:val="22"/>
              </w:rPr>
              <w:t>лиофилизат для приготовления раствора для внутривенного и подкожного введения; раствор для внутривенного и подкожного введения</w:t>
            </w:r>
          </w:p>
        </w:tc>
      </w:tr>
      <w:tr w:rsidR="00000000" w14:paraId="39F8F9C9" w14:textId="77777777">
        <w:tblPrEx>
          <w:tblCellMar>
            <w:top w:w="0" w:type="dxa"/>
            <w:bottom w:w="0" w:type="dxa"/>
          </w:tblCellMar>
        </w:tblPrEx>
        <w:tc>
          <w:tcPr>
            <w:tcW w:w="1401" w:type="dxa"/>
            <w:tcBorders>
              <w:top w:val="nil"/>
              <w:left w:val="nil"/>
              <w:bottom w:val="nil"/>
              <w:right w:val="nil"/>
            </w:tcBorders>
          </w:tcPr>
          <w:p w14:paraId="6A063906" w14:textId="77777777" w:rsidR="00000000" w:rsidRDefault="00000000">
            <w:pPr>
              <w:pStyle w:val="aa"/>
              <w:jc w:val="center"/>
              <w:rPr>
                <w:sz w:val="22"/>
                <w:szCs w:val="22"/>
              </w:rPr>
            </w:pPr>
            <w:r>
              <w:rPr>
                <w:sz w:val="22"/>
                <w:szCs w:val="22"/>
              </w:rPr>
              <w:t>B05</w:t>
            </w:r>
          </w:p>
        </w:tc>
        <w:tc>
          <w:tcPr>
            <w:tcW w:w="4586" w:type="dxa"/>
            <w:tcBorders>
              <w:top w:val="nil"/>
              <w:left w:val="nil"/>
              <w:bottom w:val="nil"/>
              <w:right w:val="nil"/>
            </w:tcBorders>
          </w:tcPr>
          <w:p w14:paraId="0BC69D55" w14:textId="77777777" w:rsidR="00000000" w:rsidRDefault="00000000">
            <w:pPr>
              <w:pStyle w:val="ad"/>
              <w:rPr>
                <w:sz w:val="22"/>
                <w:szCs w:val="22"/>
              </w:rPr>
            </w:pPr>
            <w:r>
              <w:rPr>
                <w:sz w:val="22"/>
                <w:szCs w:val="22"/>
              </w:rPr>
              <w:t>кровезаменители и перфузионные растворы</w:t>
            </w:r>
          </w:p>
        </w:tc>
        <w:tc>
          <w:tcPr>
            <w:tcW w:w="4586" w:type="dxa"/>
            <w:tcBorders>
              <w:top w:val="nil"/>
              <w:left w:val="nil"/>
              <w:bottom w:val="nil"/>
              <w:right w:val="nil"/>
            </w:tcBorders>
          </w:tcPr>
          <w:p w14:paraId="5D8E8CE9" w14:textId="77777777" w:rsidR="00000000" w:rsidRDefault="00000000">
            <w:pPr>
              <w:pStyle w:val="aa"/>
              <w:rPr>
                <w:sz w:val="22"/>
                <w:szCs w:val="22"/>
              </w:rPr>
            </w:pPr>
          </w:p>
        </w:tc>
        <w:tc>
          <w:tcPr>
            <w:tcW w:w="4586" w:type="dxa"/>
            <w:tcBorders>
              <w:top w:val="nil"/>
              <w:left w:val="nil"/>
              <w:bottom w:val="nil"/>
              <w:right w:val="nil"/>
            </w:tcBorders>
          </w:tcPr>
          <w:p w14:paraId="40C0A7FA" w14:textId="77777777" w:rsidR="00000000" w:rsidRDefault="00000000">
            <w:pPr>
              <w:pStyle w:val="aa"/>
              <w:rPr>
                <w:sz w:val="22"/>
                <w:szCs w:val="22"/>
              </w:rPr>
            </w:pPr>
          </w:p>
        </w:tc>
      </w:tr>
      <w:tr w:rsidR="00000000" w14:paraId="459163AC" w14:textId="77777777">
        <w:tblPrEx>
          <w:tblCellMar>
            <w:top w:w="0" w:type="dxa"/>
            <w:bottom w:w="0" w:type="dxa"/>
          </w:tblCellMar>
        </w:tblPrEx>
        <w:tc>
          <w:tcPr>
            <w:tcW w:w="1401" w:type="dxa"/>
            <w:tcBorders>
              <w:top w:val="nil"/>
              <w:left w:val="nil"/>
              <w:bottom w:val="nil"/>
              <w:right w:val="nil"/>
            </w:tcBorders>
          </w:tcPr>
          <w:p w14:paraId="1F93774D" w14:textId="77777777" w:rsidR="00000000" w:rsidRDefault="00000000">
            <w:pPr>
              <w:pStyle w:val="aa"/>
              <w:jc w:val="center"/>
              <w:rPr>
                <w:sz w:val="22"/>
                <w:szCs w:val="22"/>
              </w:rPr>
            </w:pPr>
            <w:r>
              <w:rPr>
                <w:sz w:val="22"/>
                <w:szCs w:val="22"/>
              </w:rPr>
              <w:t>B05A</w:t>
            </w:r>
          </w:p>
        </w:tc>
        <w:tc>
          <w:tcPr>
            <w:tcW w:w="4586" w:type="dxa"/>
            <w:tcBorders>
              <w:top w:val="nil"/>
              <w:left w:val="nil"/>
              <w:bottom w:val="nil"/>
              <w:right w:val="nil"/>
            </w:tcBorders>
          </w:tcPr>
          <w:p w14:paraId="7754924C" w14:textId="77777777" w:rsidR="00000000" w:rsidRDefault="00000000">
            <w:pPr>
              <w:pStyle w:val="ad"/>
              <w:rPr>
                <w:sz w:val="22"/>
                <w:szCs w:val="22"/>
              </w:rPr>
            </w:pPr>
            <w:r>
              <w:rPr>
                <w:sz w:val="22"/>
                <w:szCs w:val="22"/>
              </w:rPr>
              <w:t>кровь и препараты крови</w:t>
            </w:r>
          </w:p>
        </w:tc>
        <w:tc>
          <w:tcPr>
            <w:tcW w:w="4586" w:type="dxa"/>
            <w:tcBorders>
              <w:top w:val="nil"/>
              <w:left w:val="nil"/>
              <w:bottom w:val="nil"/>
              <w:right w:val="nil"/>
            </w:tcBorders>
          </w:tcPr>
          <w:p w14:paraId="027D58D6" w14:textId="77777777" w:rsidR="00000000" w:rsidRDefault="00000000">
            <w:pPr>
              <w:pStyle w:val="aa"/>
              <w:rPr>
                <w:sz w:val="22"/>
                <w:szCs w:val="22"/>
              </w:rPr>
            </w:pPr>
          </w:p>
        </w:tc>
        <w:tc>
          <w:tcPr>
            <w:tcW w:w="4586" w:type="dxa"/>
            <w:tcBorders>
              <w:top w:val="nil"/>
              <w:left w:val="nil"/>
              <w:bottom w:val="nil"/>
              <w:right w:val="nil"/>
            </w:tcBorders>
          </w:tcPr>
          <w:p w14:paraId="1DC5BA86" w14:textId="77777777" w:rsidR="00000000" w:rsidRDefault="00000000">
            <w:pPr>
              <w:pStyle w:val="aa"/>
              <w:rPr>
                <w:sz w:val="22"/>
                <w:szCs w:val="22"/>
              </w:rPr>
            </w:pPr>
          </w:p>
        </w:tc>
      </w:tr>
      <w:tr w:rsidR="00000000" w14:paraId="3E35AD54" w14:textId="77777777">
        <w:tblPrEx>
          <w:tblCellMar>
            <w:top w:w="0" w:type="dxa"/>
            <w:bottom w:w="0" w:type="dxa"/>
          </w:tblCellMar>
        </w:tblPrEx>
        <w:tc>
          <w:tcPr>
            <w:tcW w:w="1401" w:type="dxa"/>
            <w:tcBorders>
              <w:top w:val="nil"/>
              <w:left w:val="nil"/>
              <w:bottom w:val="nil"/>
              <w:right w:val="nil"/>
            </w:tcBorders>
          </w:tcPr>
          <w:p w14:paraId="75A9A8C7" w14:textId="77777777" w:rsidR="00000000" w:rsidRDefault="00000000">
            <w:pPr>
              <w:pStyle w:val="aa"/>
              <w:jc w:val="center"/>
              <w:rPr>
                <w:sz w:val="22"/>
                <w:szCs w:val="22"/>
              </w:rPr>
            </w:pPr>
            <w:r>
              <w:rPr>
                <w:sz w:val="22"/>
                <w:szCs w:val="22"/>
              </w:rPr>
              <w:t>B05AA</w:t>
            </w:r>
          </w:p>
        </w:tc>
        <w:tc>
          <w:tcPr>
            <w:tcW w:w="4586" w:type="dxa"/>
            <w:vMerge w:val="restart"/>
            <w:tcBorders>
              <w:top w:val="nil"/>
              <w:left w:val="nil"/>
              <w:bottom w:val="nil"/>
              <w:right w:val="nil"/>
            </w:tcBorders>
          </w:tcPr>
          <w:p w14:paraId="08BCDEB2" w14:textId="77777777" w:rsidR="00000000" w:rsidRDefault="00000000">
            <w:pPr>
              <w:pStyle w:val="ad"/>
              <w:rPr>
                <w:sz w:val="22"/>
                <w:szCs w:val="22"/>
              </w:rPr>
            </w:pPr>
            <w:r>
              <w:rPr>
                <w:sz w:val="22"/>
                <w:szCs w:val="22"/>
              </w:rPr>
              <w:t>кровезаменители и препараты плазмы крови</w:t>
            </w:r>
          </w:p>
        </w:tc>
        <w:tc>
          <w:tcPr>
            <w:tcW w:w="4586" w:type="dxa"/>
            <w:tcBorders>
              <w:top w:val="nil"/>
              <w:left w:val="nil"/>
              <w:bottom w:val="nil"/>
              <w:right w:val="nil"/>
            </w:tcBorders>
          </w:tcPr>
          <w:p w14:paraId="50B804A4" w14:textId="77777777" w:rsidR="00000000" w:rsidRDefault="00000000">
            <w:pPr>
              <w:pStyle w:val="aa"/>
              <w:rPr>
                <w:sz w:val="22"/>
                <w:szCs w:val="22"/>
              </w:rPr>
            </w:pPr>
            <w:r>
              <w:rPr>
                <w:sz w:val="22"/>
                <w:szCs w:val="22"/>
              </w:rPr>
              <w:t>альбумин человека</w:t>
            </w:r>
          </w:p>
        </w:tc>
        <w:tc>
          <w:tcPr>
            <w:tcW w:w="4586" w:type="dxa"/>
            <w:tcBorders>
              <w:top w:val="nil"/>
              <w:left w:val="nil"/>
              <w:bottom w:val="nil"/>
              <w:right w:val="nil"/>
            </w:tcBorders>
          </w:tcPr>
          <w:p w14:paraId="3E96E756" w14:textId="77777777" w:rsidR="00000000" w:rsidRDefault="00000000">
            <w:pPr>
              <w:pStyle w:val="ad"/>
              <w:rPr>
                <w:sz w:val="22"/>
                <w:szCs w:val="22"/>
              </w:rPr>
            </w:pPr>
            <w:r>
              <w:rPr>
                <w:sz w:val="22"/>
                <w:szCs w:val="22"/>
              </w:rPr>
              <w:t>раствор для инфузий</w:t>
            </w:r>
          </w:p>
        </w:tc>
      </w:tr>
      <w:tr w:rsidR="00000000" w14:paraId="3BB447E6" w14:textId="77777777">
        <w:tblPrEx>
          <w:tblCellMar>
            <w:top w:w="0" w:type="dxa"/>
            <w:bottom w:w="0" w:type="dxa"/>
          </w:tblCellMar>
        </w:tblPrEx>
        <w:tc>
          <w:tcPr>
            <w:tcW w:w="1401" w:type="dxa"/>
            <w:tcBorders>
              <w:top w:val="nil"/>
              <w:left w:val="nil"/>
              <w:bottom w:val="nil"/>
              <w:right w:val="nil"/>
            </w:tcBorders>
          </w:tcPr>
          <w:p w14:paraId="2C473640" w14:textId="77777777" w:rsidR="00000000" w:rsidRDefault="00000000">
            <w:pPr>
              <w:pStyle w:val="aa"/>
              <w:rPr>
                <w:sz w:val="22"/>
                <w:szCs w:val="22"/>
              </w:rPr>
            </w:pPr>
          </w:p>
        </w:tc>
        <w:tc>
          <w:tcPr>
            <w:tcW w:w="4586" w:type="dxa"/>
            <w:vMerge/>
            <w:tcBorders>
              <w:top w:val="nil"/>
              <w:left w:val="nil"/>
              <w:bottom w:val="nil"/>
              <w:right w:val="nil"/>
            </w:tcBorders>
          </w:tcPr>
          <w:p w14:paraId="42F8FAB5" w14:textId="77777777" w:rsidR="00000000" w:rsidRDefault="00000000">
            <w:pPr>
              <w:pStyle w:val="aa"/>
              <w:rPr>
                <w:sz w:val="22"/>
                <w:szCs w:val="22"/>
              </w:rPr>
            </w:pPr>
          </w:p>
        </w:tc>
        <w:tc>
          <w:tcPr>
            <w:tcW w:w="4586" w:type="dxa"/>
            <w:tcBorders>
              <w:top w:val="nil"/>
              <w:left w:val="nil"/>
              <w:bottom w:val="nil"/>
              <w:right w:val="nil"/>
            </w:tcBorders>
          </w:tcPr>
          <w:p w14:paraId="64B6DA34" w14:textId="77777777" w:rsidR="00000000" w:rsidRDefault="00000000">
            <w:pPr>
              <w:pStyle w:val="aa"/>
              <w:rPr>
                <w:sz w:val="22"/>
                <w:szCs w:val="22"/>
              </w:rPr>
            </w:pPr>
            <w:r>
              <w:rPr>
                <w:sz w:val="22"/>
                <w:szCs w:val="22"/>
              </w:rPr>
              <w:t>гидроксиэтилкрахмал</w:t>
            </w:r>
          </w:p>
        </w:tc>
        <w:tc>
          <w:tcPr>
            <w:tcW w:w="4586" w:type="dxa"/>
            <w:tcBorders>
              <w:top w:val="nil"/>
              <w:left w:val="nil"/>
              <w:bottom w:val="nil"/>
              <w:right w:val="nil"/>
            </w:tcBorders>
          </w:tcPr>
          <w:p w14:paraId="55DDDEAC" w14:textId="77777777" w:rsidR="00000000" w:rsidRDefault="00000000">
            <w:pPr>
              <w:pStyle w:val="ad"/>
              <w:rPr>
                <w:sz w:val="22"/>
                <w:szCs w:val="22"/>
              </w:rPr>
            </w:pPr>
            <w:r>
              <w:rPr>
                <w:sz w:val="22"/>
                <w:szCs w:val="22"/>
              </w:rPr>
              <w:t>раствор для инфузий</w:t>
            </w:r>
          </w:p>
        </w:tc>
      </w:tr>
      <w:tr w:rsidR="00000000" w14:paraId="56B660D3" w14:textId="77777777">
        <w:tblPrEx>
          <w:tblCellMar>
            <w:top w:w="0" w:type="dxa"/>
            <w:bottom w:w="0" w:type="dxa"/>
          </w:tblCellMar>
        </w:tblPrEx>
        <w:tc>
          <w:tcPr>
            <w:tcW w:w="1401" w:type="dxa"/>
            <w:tcBorders>
              <w:top w:val="nil"/>
              <w:left w:val="nil"/>
              <w:bottom w:val="nil"/>
              <w:right w:val="nil"/>
            </w:tcBorders>
          </w:tcPr>
          <w:p w14:paraId="0E370D1D" w14:textId="77777777" w:rsidR="00000000" w:rsidRDefault="00000000">
            <w:pPr>
              <w:pStyle w:val="aa"/>
              <w:rPr>
                <w:sz w:val="22"/>
                <w:szCs w:val="22"/>
              </w:rPr>
            </w:pPr>
          </w:p>
        </w:tc>
        <w:tc>
          <w:tcPr>
            <w:tcW w:w="4586" w:type="dxa"/>
            <w:vMerge/>
            <w:tcBorders>
              <w:top w:val="nil"/>
              <w:left w:val="nil"/>
              <w:bottom w:val="nil"/>
              <w:right w:val="nil"/>
            </w:tcBorders>
          </w:tcPr>
          <w:p w14:paraId="70FEBABE" w14:textId="77777777" w:rsidR="00000000" w:rsidRDefault="00000000">
            <w:pPr>
              <w:pStyle w:val="aa"/>
              <w:rPr>
                <w:sz w:val="22"/>
                <w:szCs w:val="22"/>
              </w:rPr>
            </w:pPr>
          </w:p>
        </w:tc>
        <w:tc>
          <w:tcPr>
            <w:tcW w:w="4586" w:type="dxa"/>
            <w:tcBorders>
              <w:top w:val="nil"/>
              <w:left w:val="nil"/>
              <w:bottom w:val="nil"/>
              <w:right w:val="nil"/>
            </w:tcBorders>
          </w:tcPr>
          <w:p w14:paraId="774F077A" w14:textId="77777777" w:rsidR="00000000" w:rsidRDefault="00000000">
            <w:pPr>
              <w:pStyle w:val="aa"/>
              <w:rPr>
                <w:sz w:val="22"/>
                <w:szCs w:val="22"/>
              </w:rPr>
            </w:pPr>
            <w:r>
              <w:rPr>
                <w:sz w:val="22"/>
                <w:szCs w:val="22"/>
              </w:rPr>
              <w:t>декстран</w:t>
            </w:r>
          </w:p>
        </w:tc>
        <w:tc>
          <w:tcPr>
            <w:tcW w:w="4586" w:type="dxa"/>
            <w:tcBorders>
              <w:top w:val="nil"/>
              <w:left w:val="nil"/>
              <w:bottom w:val="nil"/>
              <w:right w:val="nil"/>
            </w:tcBorders>
          </w:tcPr>
          <w:p w14:paraId="2DDEC849" w14:textId="77777777" w:rsidR="00000000" w:rsidRDefault="00000000">
            <w:pPr>
              <w:pStyle w:val="ad"/>
              <w:rPr>
                <w:sz w:val="22"/>
                <w:szCs w:val="22"/>
              </w:rPr>
            </w:pPr>
            <w:r>
              <w:rPr>
                <w:sz w:val="22"/>
                <w:szCs w:val="22"/>
              </w:rPr>
              <w:t>раствор для инфузий</w:t>
            </w:r>
          </w:p>
        </w:tc>
      </w:tr>
      <w:tr w:rsidR="00000000" w14:paraId="0953FBD0" w14:textId="77777777">
        <w:tblPrEx>
          <w:tblCellMar>
            <w:top w:w="0" w:type="dxa"/>
            <w:bottom w:w="0" w:type="dxa"/>
          </w:tblCellMar>
        </w:tblPrEx>
        <w:tc>
          <w:tcPr>
            <w:tcW w:w="1401" w:type="dxa"/>
            <w:tcBorders>
              <w:top w:val="nil"/>
              <w:left w:val="nil"/>
              <w:bottom w:val="nil"/>
              <w:right w:val="nil"/>
            </w:tcBorders>
          </w:tcPr>
          <w:p w14:paraId="2DAD635B" w14:textId="77777777" w:rsidR="00000000" w:rsidRDefault="00000000">
            <w:pPr>
              <w:pStyle w:val="aa"/>
              <w:rPr>
                <w:sz w:val="22"/>
                <w:szCs w:val="22"/>
              </w:rPr>
            </w:pPr>
          </w:p>
        </w:tc>
        <w:tc>
          <w:tcPr>
            <w:tcW w:w="4586" w:type="dxa"/>
            <w:vMerge/>
            <w:tcBorders>
              <w:top w:val="nil"/>
              <w:left w:val="nil"/>
              <w:bottom w:val="nil"/>
              <w:right w:val="nil"/>
            </w:tcBorders>
          </w:tcPr>
          <w:p w14:paraId="6FC978B1" w14:textId="77777777" w:rsidR="00000000" w:rsidRDefault="00000000">
            <w:pPr>
              <w:pStyle w:val="aa"/>
              <w:rPr>
                <w:sz w:val="22"/>
                <w:szCs w:val="22"/>
              </w:rPr>
            </w:pPr>
          </w:p>
        </w:tc>
        <w:tc>
          <w:tcPr>
            <w:tcW w:w="4586" w:type="dxa"/>
            <w:tcBorders>
              <w:top w:val="nil"/>
              <w:left w:val="nil"/>
              <w:bottom w:val="nil"/>
              <w:right w:val="nil"/>
            </w:tcBorders>
          </w:tcPr>
          <w:p w14:paraId="1F2807F4" w14:textId="77777777" w:rsidR="00000000" w:rsidRDefault="00000000">
            <w:pPr>
              <w:pStyle w:val="aa"/>
              <w:rPr>
                <w:sz w:val="22"/>
                <w:szCs w:val="22"/>
              </w:rPr>
            </w:pPr>
            <w:r>
              <w:rPr>
                <w:sz w:val="22"/>
                <w:szCs w:val="22"/>
              </w:rPr>
              <w:t>желатин</w:t>
            </w:r>
          </w:p>
        </w:tc>
        <w:tc>
          <w:tcPr>
            <w:tcW w:w="4586" w:type="dxa"/>
            <w:tcBorders>
              <w:top w:val="nil"/>
              <w:left w:val="nil"/>
              <w:bottom w:val="nil"/>
              <w:right w:val="nil"/>
            </w:tcBorders>
          </w:tcPr>
          <w:p w14:paraId="5DC5D39C" w14:textId="77777777" w:rsidR="00000000" w:rsidRDefault="00000000">
            <w:pPr>
              <w:pStyle w:val="ad"/>
              <w:rPr>
                <w:sz w:val="22"/>
                <w:szCs w:val="22"/>
              </w:rPr>
            </w:pPr>
            <w:r>
              <w:rPr>
                <w:sz w:val="22"/>
                <w:szCs w:val="22"/>
              </w:rPr>
              <w:t>раствор для инфузий</w:t>
            </w:r>
          </w:p>
        </w:tc>
      </w:tr>
      <w:tr w:rsidR="00000000" w14:paraId="67DFAB71" w14:textId="77777777">
        <w:tblPrEx>
          <w:tblCellMar>
            <w:top w:w="0" w:type="dxa"/>
            <w:bottom w:w="0" w:type="dxa"/>
          </w:tblCellMar>
        </w:tblPrEx>
        <w:tc>
          <w:tcPr>
            <w:tcW w:w="1401" w:type="dxa"/>
            <w:tcBorders>
              <w:top w:val="nil"/>
              <w:left w:val="nil"/>
              <w:bottom w:val="nil"/>
              <w:right w:val="nil"/>
            </w:tcBorders>
          </w:tcPr>
          <w:p w14:paraId="75F022DE" w14:textId="77777777" w:rsidR="00000000" w:rsidRDefault="00000000">
            <w:pPr>
              <w:pStyle w:val="aa"/>
              <w:jc w:val="center"/>
              <w:rPr>
                <w:sz w:val="22"/>
                <w:szCs w:val="22"/>
              </w:rPr>
            </w:pPr>
            <w:r>
              <w:rPr>
                <w:sz w:val="22"/>
                <w:szCs w:val="22"/>
              </w:rPr>
              <w:t>B05B</w:t>
            </w:r>
          </w:p>
        </w:tc>
        <w:tc>
          <w:tcPr>
            <w:tcW w:w="4586" w:type="dxa"/>
            <w:tcBorders>
              <w:top w:val="nil"/>
              <w:left w:val="nil"/>
              <w:bottom w:val="nil"/>
              <w:right w:val="nil"/>
            </w:tcBorders>
          </w:tcPr>
          <w:p w14:paraId="1876835B" w14:textId="77777777" w:rsidR="00000000" w:rsidRDefault="00000000">
            <w:pPr>
              <w:pStyle w:val="ad"/>
              <w:rPr>
                <w:sz w:val="22"/>
                <w:szCs w:val="22"/>
              </w:rPr>
            </w:pPr>
            <w:r>
              <w:rPr>
                <w:sz w:val="22"/>
                <w:szCs w:val="22"/>
              </w:rPr>
              <w:t>растворы для внутривенного введения</w:t>
            </w:r>
          </w:p>
        </w:tc>
        <w:tc>
          <w:tcPr>
            <w:tcW w:w="4586" w:type="dxa"/>
            <w:tcBorders>
              <w:top w:val="nil"/>
              <w:left w:val="nil"/>
              <w:bottom w:val="nil"/>
              <w:right w:val="nil"/>
            </w:tcBorders>
          </w:tcPr>
          <w:p w14:paraId="1599F255" w14:textId="77777777" w:rsidR="00000000" w:rsidRDefault="00000000">
            <w:pPr>
              <w:pStyle w:val="aa"/>
              <w:rPr>
                <w:sz w:val="22"/>
                <w:szCs w:val="22"/>
              </w:rPr>
            </w:pPr>
          </w:p>
        </w:tc>
        <w:tc>
          <w:tcPr>
            <w:tcW w:w="4586" w:type="dxa"/>
            <w:tcBorders>
              <w:top w:val="nil"/>
              <w:left w:val="nil"/>
              <w:bottom w:val="nil"/>
              <w:right w:val="nil"/>
            </w:tcBorders>
          </w:tcPr>
          <w:p w14:paraId="4DF26A2A" w14:textId="77777777" w:rsidR="00000000" w:rsidRDefault="00000000">
            <w:pPr>
              <w:pStyle w:val="aa"/>
              <w:rPr>
                <w:sz w:val="22"/>
                <w:szCs w:val="22"/>
              </w:rPr>
            </w:pPr>
          </w:p>
        </w:tc>
      </w:tr>
      <w:tr w:rsidR="00000000" w14:paraId="19492BBA" w14:textId="77777777">
        <w:tblPrEx>
          <w:tblCellMar>
            <w:top w:w="0" w:type="dxa"/>
            <w:bottom w:w="0" w:type="dxa"/>
          </w:tblCellMar>
        </w:tblPrEx>
        <w:tc>
          <w:tcPr>
            <w:tcW w:w="1401" w:type="dxa"/>
            <w:tcBorders>
              <w:top w:val="nil"/>
              <w:left w:val="nil"/>
              <w:bottom w:val="nil"/>
              <w:right w:val="nil"/>
            </w:tcBorders>
          </w:tcPr>
          <w:p w14:paraId="0AC0F442" w14:textId="77777777" w:rsidR="00000000" w:rsidRDefault="00000000">
            <w:pPr>
              <w:pStyle w:val="aa"/>
              <w:jc w:val="center"/>
              <w:rPr>
                <w:sz w:val="22"/>
                <w:szCs w:val="22"/>
              </w:rPr>
            </w:pPr>
            <w:r>
              <w:rPr>
                <w:sz w:val="22"/>
                <w:szCs w:val="22"/>
              </w:rPr>
              <w:t>B05BA</w:t>
            </w:r>
          </w:p>
        </w:tc>
        <w:tc>
          <w:tcPr>
            <w:tcW w:w="4586" w:type="dxa"/>
            <w:tcBorders>
              <w:top w:val="nil"/>
              <w:left w:val="nil"/>
              <w:bottom w:val="nil"/>
              <w:right w:val="nil"/>
            </w:tcBorders>
          </w:tcPr>
          <w:p w14:paraId="2767322A" w14:textId="77777777" w:rsidR="00000000" w:rsidRDefault="00000000">
            <w:pPr>
              <w:pStyle w:val="ad"/>
              <w:rPr>
                <w:sz w:val="22"/>
                <w:szCs w:val="22"/>
              </w:rPr>
            </w:pPr>
            <w:r>
              <w:rPr>
                <w:sz w:val="22"/>
                <w:szCs w:val="22"/>
              </w:rPr>
              <w:t>растворы для парентерального питания</w:t>
            </w:r>
          </w:p>
        </w:tc>
        <w:tc>
          <w:tcPr>
            <w:tcW w:w="4586" w:type="dxa"/>
            <w:tcBorders>
              <w:top w:val="nil"/>
              <w:left w:val="nil"/>
              <w:bottom w:val="nil"/>
              <w:right w:val="nil"/>
            </w:tcBorders>
          </w:tcPr>
          <w:p w14:paraId="3CFC32D9" w14:textId="77777777" w:rsidR="00000000" w:rsidRDefault="00000000">
            <w:pPr>
              <w:pStyle w:val="aa"/>
              <w:rPr>
                <w:sz w:val="22"/>
                <w:szCs w:val="22"/>
              </w:rPr>
            </w:pPr>
            <w:r>
              <w:rPr>
                <w:sz w:val="22"/>
                <w:szCs w:val="22"/>
              </w:rPr>
              <w:t>жировые эмульсии для парентерального питания</w:t>
            </w:r>
          </w:p>
        </w:tc>
        <w:tc>
          <w:tcPr>
            <w:tcW w:w="4586" w:type="dxa"/>
            <w:tcBorders>
              <w:top w:val="nil"/>
              <w:left w:val="nil"/>
              <w:bottom w:val="nil"/>
              <w:right w:val="nil"/>
            </w:tcBorders>
          </w:tcPr>
          <w:p w14:paraId="32379483" w14:textId="77777777" w:rsidR="00000000" w:rsidRDefault="00000000">
            <w:pPr>
              <w:pStyle w:val="ad"/>
              <w:rPr>
                <w:sz w:val="22"/>
                <w:szCs w:val="22"/>
              </w:rPr>
            </w:pPr>
            <w:r>
              <w:rPr>
                <w:sz w:val="22"/>
                <w:szCs w:val="22"/>
              </w:rPr>
              <w:t>эмульсия для инфузий</w:t>
            </w:r>
          </w:p>
        </w:tc>
      </w:tr>
      <w:tr w:rsidR="00000000" w14:paraId="3A789951" w14:textId="77777777">
        <w:tblPrEx>
          <w:tblCellMar>
            <w:top w:w="0" w:type="dxa"/>
            <w:bottom w:w="0" w:type="dxa"/>
          </w:tblCellMar>
        </w:tblPrEx>
        <w:tc>
          <w:tcPr>
            <w:tcW w:w="1401" w:type="dxa"/>
            <w:vMerge w:val="restart"/>
            <w:tcBorders>
              <w:top w:val="nil"/>
              <w:left w:val="nil"/>
              <w:bottom w:val="nil"/>
              <w:right w:val="nil"/>
            </w:tcBorders>
          </w:tcPr>
          <w:p w14:paraId="271F32A6" w14:textId="77777777" w:rsidR="00000000" w:rsidRDefault="00000000">
            <w:pPr>
              <w:pStyle w:val="aa"/>
              <w:jc w:val="center"/>
              <w:rPr>
                <w:sz w:val="22"/>
                <w:szCs w:val="22"/>
              </w:rPr>
            </w:pPr>
            <w:r>
              <w:rPr>
                <w:sz w:val="22"/>
                <w:szCs w:val="22"/>
              </w:rPr>
              <w:t>B05BB</w:t>
            </w:r>
          </w:p>
        </w:tc>
        <w:tc>
          <w:tcPr>
            <w:tcW w:w="4586" w:type="dxa"/>
            <w:vMerge w:val="restart"/>
            <w:tcBorders>
              <w:top w:val="nil"/>
              <w:left w:val="nil"/>
              <w:bottom w:val="nil"/>
              <w:right w:val="nil"/>
            </w:tcBorders>
          </w:tcPr>
          <w:p w14:paraId="72E6C6FE" w14:textId="77777777" w:rsidR="00000000" w:rsidRDefault="00000000">
            <w:pPr>
              <w:pStyle w:val="ad"/>
              <w:rPr>
                <w:sz w:val="22"/>
                <w:szCs w:val="22"/>
              </w:rPr>
            </w:pPr>
            <w:r>
              <w:rPr>
                <w:sz w:val="22"/>
                <w:szCs w:val="22"/>
              </w:rPr>
              <w:t>растворы, влияющие на водно-электролитный баланс</w:t>
            </w:r>
          </w:p>
        </w:tc>
        <w:tc>
          <w:tcPr>
            <w:tcW w:w="4586" w:type="dxa"/>
            <w:tcBorders>
              <w:top w:val="nil"/>
              <w:left w:val="nil"/>
              <w:bottom w:val="nil"/>
              <w:right w:val="nil"/>
            </w:tcBorders>
          </w:tcPr>
          <w:p w14:paraId="1A6D036C" w14:textId="77777777" w:rsidR="00000000" w:rsidRDefault="00000000">
            <w:pPr>
              <w:pStyle w:val="aa"/>
              <w:rPr>
                <w:sz w:val="22"/>
                <w:szCs w:val="22"/>
              </w:rPr>
            </w:pPr>
            <w:r>
              <w:rPr>
                <w:sz w:val="22"/>
                <w:szCs w:val="22"/>
              </w:rPr>
              <w:t>декстроза + калия хлорид + натрия хлорид + натрия цитрат</w:t>
            </w:r>
          </w:p>
        </w:tc>
        <w:tc>
          <w:tcPr>
            <w:tcW w:w="4586" w:type="dxa"/>
            <w:tcBorders>
              <w:top w:val="nil"/>
              <w:left w:val="nil"/>
              <w:bottom w:val="nil"/>
              <w:right w:val="nil"/>
            </w:tcBorders>
          </w:tcPr>
          <w:p w14:paraId="63291788" w14:textId="77777777" w:rsidR="00000000" w:rsidRDefault="00000000">
            <w:pPr>
              <w:pStyle w:val="ad"/>
              <w:rPr>
                <w:sz w:val="22"/>
                <w:szCs w:val="22"/>
              </w:rPr>
            </w:pPr>
            <w:r>
              <w:rPr>
                <w:sz w:val="22"/>
                <w:szCs w:val="22"/>
              </w:rPr>
              <w:t>порошок для приготовления раствора для приема внутрь</w:t>
            </w:r>
          </w:p>
        </w:tc>
      </w:tr>
      <w:tr w:rsidR="00000000" w14:paraId="4388087F" w14:textId="77777777">
        <w:tblPrEx>
          <w:tblCellMar>
            <w:top w:w="0" w:type="dxa"/>
            <w:bottom w:w="0" w:type="dxa"/>
          </w:tblCellMar>
        </w:tblPrEx>
        <w:tc>
          <w:tcPr>
            <w:tcW w:w="1401" w:type="dxa"/>
            <w:vMerge/>
            <w:tcBorders>
              <w:top w:val="nil"/>
              <w:left w:val="nil"/>
              <w:bottom w:val="nil"/>
              <w:right w:val="nil"/>
            </w:tcBorders>
          </w:tcPr>
          <w:p w14:paraId="3F9E9B42" w14:textId="77777777" w:rsidR="00000000" w:rsidRDefault="00000000">
            <w:pPr>
              <w:pStyle w:val="aa"/>
              <w:rPr>
                <w:sz w:val="22"/>
                <w:szCs w:val="22"/>
              </w:rPr>
            </w:pPr>
          </w:p>
        </w:tc>
        <w:tc>
          <w:tcPr>
            <w:tcW w:w="4586" w:type="dxa"/>
            <w:vMerge/>
            <w:tcBorders>
              <w:top w:val="nil"/>
              <w:left w:val="nil"/>
              <w:bottom w:val="nil"/>
              <w:right w:val="nil"/>
            </w:tcBorders>
          </w:tcPr>
          <w:p w14:paraId="42B6FCDB" w14:textId="77777777" w:rsidR="00000000" w:rsidRDefault="00000000">
            <w:pPr>
              <w:pStyle w:val="aa"/>
              <w:rPr>
                <w:sz w:val="22"/>
                <w:szCs w:val="22"/>
              </w:rPr>
            </w:pPr>
          </w:p>
        </w:tc>
        <w:tc>
          <w:tcPr>
            <w:tcW w:w="4586" w:type="dxa"/>
            <w:tcBorders>
              <w:top w:val="nil"/>
              <w:left w:val="nil"/>
              <w:bottom w:val="nil"/>
              <w:right w:val="nil"/>
            </w:tcBorders>
          </w:tcPr>
          <w:p w14:paraId="010F3B26" w14:textId="77777777" w:rsidR="00000000" w:rsidRDefault="00000000">
            <w:pPr>
              <w:pStyle w:val="aa"/>
              <w:rPr>
                <w:sz w:val="22"/>
                <w:szCs w:val="22"/>
              </w:rPr>
            </w:pPr>
            <w:r>
              <w:rPr>
                <w:sz w:val="22"/>
                <w:szCs w:val="22"/>
              </w:rPr>
              <w:t>калия ацетат + кальция ацетат + магния ацетат + натрия ацетат + натрия хлорид</w:t>
            </w:r>
          </w:p>
        </w:tc>
        <w:tc>
          <w:tcPr>
            <w:tcW w:w="4586" w:type="dxa"/>
            <w:tcBorders>
              <w:top w:val="nil"/>
              <w:left w:val="nil"/>
              <w:bottom w:val="nil"/>
              <w:right w:val="nil"/>
            </w:tcBorders>
          </w:tcPr>
          <w:p w14:paraId="405CCF43" w14:textId="77777777" w:rsidR="00000000" w:rsidRDefault="00000000">
            <w:pPr>
              <w:pStyle w:val="ad"/>
              <w:rPr>
                <w:sz w:val="22"/>
                <w:szCs w:val="22"/>
              </w:rPr>
            </w:pPr>
            <w:r>
              <w:rPr>
                <w:sz w:val="22"/>
                <w:szCs w:val="22"/>
              </w:rPr>
              <w:t>раствор для инфузий</w:t>
            </w:r>
          </w:p>
        </w:tc>
      </w:tr>
      <w:tr w:rsidR="00000000" w14:paraId="4A78B062" w14:textId="77777777">
        <w:tblPrEx>
          <w:tblCellMar>
            <w:top w:w="0" w:type="dxa"/>
            <w:bottom w:w="0" w:type="dxa"/>
          </w:tblCellMar>
        </w:tblPrEx>
        <w:tc>
          <w:tcPr>
            <w:tcW w:w="1401" w:type="dxa"/>
            <w:vMerge/>
            <w:tcBorders>
              <w:top w:val="nil"/>
              <w:left w:val="nil"/>
              <w:bottom w:val="nil"/>
              <w:right w:val="nil"/>
            </w:tcBorders>
          </w:tcPr>
          <w:p w14:paraId="54BAB632" w14:textId="77777777" w:rsidR="00000000" w:rsidRDefault="00000000">
            <w:pPr>
              <w:pStyle w:val="aa"/>
              <w:rPr>
                <w:sz w:val="22"/>
                <w:szCs w:val="22"/>
              </w:rPr>
            </w:pPr>
          </w:p>
        </w:tc>
        <w:tc>
          <w:tcPr>
            <w:tcW w:w="4586" w:type="dxa"/>
            <w:vMerge/>
            <w:tcBorders>
              <w:top w:val="nil"/>
              <w:left w:val="nil"/>
              <w:bottom w:val="nil"/>
              <w:right w:val="nil"/>
            </w:tcBorders>
          </w:tcPr>
          <w:p w14:paraId="19EC6FA3" w14:textId="77777777" w:rsidR="00000000" w:rsidRDefault="00000000">
            <w:pPr>
              <w:pStyle w:val="aa"/>
              <w:rPr>
                <w:sz w:val="22"/>
                <w:szCs w:val="22"/>
              </w:rPr>
            </w:pPr>
          </w:p>
        </w:tc>
        <w:tc>
          <w:tcPr>
            <w:tcW w:w="4586" w:type="dxa"/>
            <w:tcBorders>
              <w:top w:val="nil"/>
              <w:left w:val="nil"/>
              <w:bottom w:val="nil"/>
              <w:right w:val="nil"/>
            </w:tcBorders>
          </w:tcPr>
          <w:p w14:paraId="1E838108" w14:textId="77777777" w:rsidR="00000000" w:rsidRDefault="00000000">
            <w:pPr>
              <w:pStyle w:val="aa"/>
              <w:rPr>
                <w:sz w:val="22"/>
                <w:szCs w:val="22"/>
              </w:rPr>
            </w:pPr>
            <w:r>
              <w:rPr>
                <w:sz w:val="22"/>
                <w:szCs w:val="22"/>
              </w:rPr>
              <w:t>калия хлорид + натрия ацетат + натрия хлорид</w:t>
            </w:r>
          </w:p>
        </w:tc>
        <w:tc>
          <w:tcPr>
            <w:tcW w:w="4586" w:type="dxa"/>
            <w:tcBorders>
              <w:top w:val="nil"/>
              <w:left w:val="nil"/>
              <w:bottom w:val="nil"/>
              <w:right w:val="nil"/>
            </w:tcBorders>
          </w:tcPr>
          <w:p w14:paraId="35F9C7F4" w14:textId="77777777" w:rsidR="00000000" w:rsidRDefault="00000000">
            <w:pPr>
              <w:pStyle w:val="ad"/>
              <w:rPr>
                <w:sz w:val="22"/>
                <w:szCs w:val="22"/>
              </w:rPr>
            </w:pPr>
            <w:r>
              <w:rPr>
                <w:sz w:val="22"/>
                <w:szCs w:val="22"/>
              </w:rPr>
              <w:t>раствор для инфузий</w:t>
            </w:r>
          </w:p>
        </w:tc>
      </w:tr>
      <w:tr w:rsidR="00000000" w14:paraId="4DD2863D" w14:textId="77777777">
        <w:tblPrEx>
          <w:tblCellMar>
            <w:top w:w="0" w:type="dxa"/>
            <w:bottom w:w="0" w:type="dxa"/>
          </w:tblCellMar>
        </w:tblPrEx>
        <w:tc>
          <w:tcPr>
            <w:tcW w:w="1401" w:type="dxa"/>
            <w:vMerge/>
            <w:tcBorders>
              <w:top w:val="nil"/>
              <w:left w:val="nil"/>
              <w:bottom w:val="nil"/>
              <w:right w:val="nil"/>
            </w:tcBorders>
          </w:tcPr>
          <w:p w14:paraId="13138A27" w14:textId="77777777" w:rsidR="00000000" w:rsidRDefault="00000000">
            <w:pPr>
              <w:pStyle w:val="aa"/>
              <w:rPr>
                <w:sz w:val="22"/>
                <w:szCs w:val="22"/>
              </w:rPr>
            </w:pPr>
          </w:p>
        </w:tc>
        <w:tc>
          <w:tcPr>
            <w:tcW w:w="4586" w:type="dxa"/>
            <w:vMerge/>
            <w:tcBorders>
              <w:top w:val="nil"/>
              <w:left w:val="nil"/>
              <w:bottom w:val="nil"/>
              <w:right w:val="nil"/>
            </w:tcBorders>
          </w:tcPr>
          <w:p w14:paraId="6FA7B8E1" w14:textId="77777777" w:rsidR="00000000" w:rsidRDefault="00000000">
            <w:pPr>
              <w:pStyle w:val="aa"/>
              <w:rPr>
                <w:sz w:val="22"/>
                <w:szCs w:val="22"/>
              </w:rPr>
            </w:pPr>
          </w:p>
        </w:tc>
        <w:tc>
          <w:tcPr>
            <w:tcW w:w="4586" w:type="dxa"/>
            <w:tcBorders>
              <w:top w:val="nil"/>
              <w:left w:val="nil"/>
              <w:bottom w:val="nil"/>
              <w:right w:val="nil"/>
            </w:tcBorders>
          </w:tcPr>
          <w:p w14:paraId="106C9138" w14:textId="77777777" w:rsidR="00000000" w:rsidRDefault="00000000">
            <w:pPr>
              <w:pStyle w:val="aa"/>
              <w:rPr>
                <w:sz w:val="22"/>
                <w:szCs w:val="22"/>
              </w:rPr>
            </w:pPr>
            <w:r>
              <w:rPr>
                <w:sz w:val="22"/>
                <w:szCs w:val="22"/>
              </w:rPr>
              <w:t>меглюмина натрия сукцинат</w:t>
            </w:r>
          </w:p>
        </w:tc>
        <w:tc>
          <w:tcPr>
            <w:tcW w:w="4586" w:type="dxa"/>
            <w:tcBorders>
              <w:top w:val="nil"/>
              <w:left w:val="nil"/>
              <w:bottom w:val="nil"/>
              <w:right w:val="nil"/>
            </w:tcBorders>
          </w:tcPr>
          <w:p w14:paraId="300BC006" w14:textId="77777777" w:rsidR="00000000" w:rsidRDefault="00000000">
            <w:pPr>
              <w:pStyle w:val="ad"/>
              <w:rPr>
                <w:sz w:val="22"/>
                <w:szCs w:val="22"/>
              </w:rPr>
            </w:pPr>
            <w:r>
              <w:rPr>
                <w:sz w:val="22"/>
                <w:szCs w:val="22"/>
              </w:rPr>
              <w:t>раствор для инфузий</w:t>
            </w:r>
          </w:p>
        </w:tc>
      </w:tr>
      <w:tr w:rsidR="00000000" w14:paraId="33B8E5A1" w14:textId="77777777">
        <w:tblPrEx>
          <w:tblCellMar>
            <w:top w:w="0" w:type="dxa"/>
            <w:bottom w:w="0" w:type="dxa"/>
          </w:tblCellMar>
        </w:tblPrEx>
        <w:tc>
          <w:tcPr>
            <w:tcW w:w="1401" w:type="dxa"/>
            <w:vMerge/>
            <w:tcBorders>
              <w:top w:val="nil"/>
              <w:left w:val="nil"/>
              <w:bottom w:val="nil"/>
              <w:right w:val="nil"/>
            </w:tcBorders>
          </w:tcPr>
          <w:p w14:paraId="2074A6C2" w14:textId="77777777" w:rsidR="00000000" w:rsidRDefault="00000000">
            <w:pPr>
              <w:pStyle w:val="aa"/>
              <w:rPr>
                <w:sz w:val="22"/>
                <w:szCs w:val="22"/>
              </w:rPr>
            </w:pPr>
          </w:p>
        </w:tc>
        <w:tc>
          <w:tcPr>
            <w:tcW w:w="4586" w:type="dxa"/>
            <w:vMerge/>
            <w:tcBorders>
              <w:top w:val="nil"/>
              <w:left w:val="nil"/>
              <w:bottom w:val="nil"/>
              <w:right w:val="nil"/>
            </w:tcBorders>
          </w:tcPr>
          <w:p w14:paraId="362E16BA" w14:textId="77777777" w:rsidR="00000000" w:rsidRDefault="00000000">
            <w:pPr>
              <w:pStyle w:val="aa"/>
              <w:rPr>
                <w:sz w:val="22"/>
                <w:szCs w:val="22"/>
              </w:rPr>
            </w:pPr>
          </w:p>
        </w:tc>
        <w:tc>
          <w:tcPr>
            <w:tcW w:w="4586" w:type="dxa"/>
            <w:tcBorders>
              <w:top w:val="nil"/>
              <w:left w:val="nil"/>
              <w:bottom w:val="nil"/>
              <w:right w:val="nil"/>
            </w:tcBorders>
          </w:tcPr>
          <w:p w14:paraId="212AA488" w14:textId="77777777" w:rsidR="00000000" w:rsidRDefault="00000000">
            <w:pPr>
              <w:pStyle w:val="aa"/>
              <w:rPr>
                <w:sz w:val="22"/>
                <w:szCs w:val="22"/>
              </w:rPr>
            </w:pPr>
            <w:r>
              <w:rPr>
                <w:sz w:val="22"/>
                <w:szCs w:val="22"/>
              </w:rPr>
              <w:t>натрия лактата раствор сложный</w:t>
            </w:r>
          </w:p>
          <w:p w14:paraId="7BF6A967" w14:textId="77777777" w:rsidR="00000000" w:rsidRDefault="00000000">
            <w:pPr>
              <w:pStyle w:val="aa"/>
              <w:rPr>
                <w:sz w:val="22"/>
                <w:szCs w:val="22"/>
              </w:rPr>
            </w:pPr>
            <w:r>
              <w:rPr>
                <w:sz w:val="22"/>
                <w:szCs w:val="22"/>
              </w:rPr>
              <w:t>(калия хлорид + кальция хлорид + натрия хлорид + натрия лактат)</w:t>
            </w:r>
          </w:p>
        </w:tc>
        <w:tc>
          <w:tcPr>
            <w:tcW w:w="4586" w:type="dxa"/>
            <w:tcBorders>
              <w:top w:val="nil"/>
              <w:left w:val="nil"/>
              <w:bottom w:val="nil"/>
              <w:right w:val="nil"/>
            </w:tcBorders>
          </w:tcPr>
          <w:p w14:paraId="40CDD6DE" w14:textId="77777777" w:rsidR="00000000" w:rsidRDefault="00000000">
            <w:pPr>
              <w:pStyle w:val="ad"/>
              <w:rPr>
                <w:sz w:val="22"/>
                <w:szCs w:val="22"/>
              </w:rPr>
            </w:pPr>
            <w:r>
              <w:rPr>
                <w:sz w:val="22"/>
                <w:szCs w:val="22"/>
              </w:rPr>
              <w:t>раствор для инфузий</w:t>
            </w:r>
          </w:p>
        </w:tc>
      </w:tr>
      <w:tr w:rsidR="00000000" w14:paraId="196A66F3" w14:textId="77777777">
        <w:tblPrEx>
          <w:tblCellMar>
            <w:top w:w="0" w:type="dxa"/>
            <w:bottom w:w="0" w:type="dxa"/>
          </w:tblCellMar>
        </w:tblPrEx>
        <w:tc>
          <w:tcPr>
            <w:tcW w:w="1401" w:type="dxa"/>
            <w:vMerge/>
            <w:tcBorders>
              <w:top w:val="nil"/>
              <w:left w:val="nil"/>
              <w:bottom w:val="nil"/>
              <w:right w:val="nil"/>
            </w:tcBorders>
          </w:tcPr>
          <w:p w14:paraId="574E294E" w14:textId="77777777" w:rsidR="00000000" w:rsidRDefault="00000000">
            <w:pPr>
              <w:pStyle w:val="aa"/>
              <w:rPr>
                <w:sz w:val="22"/>
                <w:szCs w:val="22"/>
              </w:rPr>
            </w:pPr>
          </w:p>
        </w:tc>
        <w:tc>
          <w:tcPr>
            <w:tcW w:w="4586" w:type="dxa"/>
            <w:vMerge/>
            <w:tcBorders>
              <w:top w:val="nil"/>
              <w:left w:val="nil"/>
              <w:bottom w:val="nil"/>
              <w:right w:val="nil"/>
            </w:tcBorders>
          </w:tcPr>
          <w:p w14:paraId="6C936AAD" w14:textId="77777777" w:rsidR="00000000" w:rsidRDefault="00000000">
            <w:pPr>
              <w:pStyle w:val="aa"/>
              <w:rPr>
                <w:sz w:val="22"/>
                <w:szCs w:val="22"/>
              </w:rPr>
            </w:pPr>
          </w:p>
        </w:tc>
        <w:tc>
          <w:tcPr>
            <w:tcW w:w="4586" w:type="dxa"/>
            <w:tcBorders>
              <w:top w:val="nil"/>
              <w:left w:val="nil"/>
              <w:bottom w:val="nil"/>
              <w:right w:val="nil"/>
            </w:tcBorders>
          </w:tcPr>
          <w:p w14:paraId="6E706AC7" w14:textId="77777777" w:rsidR="00000000" w:rsidRDefault="00000000">
            <w:pPr>
              <w:pStyle w:val="aa"/>
              <w:rPr>
                <w:sz w:val="22"/>
                <w:szCs w:val="22"/>
              </w:rPr>
            </w:pPr>
            <w:r>
              <w:rPr>
                <w:sz w:val="22"/>
                <w:szCs w:val="22"/>
              </w:rPr>
              <w:t>натрия хлорида раствор сложный</w:t>
            </w:r>
          </w:p>
          <w:p w14:paraId="69BD3EEA" w14:textId="77777777" w:rsidR="00000000" w:rsidRDefault="00000000">
            <w:pPr>
              <w:pStyle w:val="aa"/>
              <w:rPr>
                <w:sz w:val="22"/>
                <w:szCs w:val="22"/>
              </w:rPr>
            </w:pPr>
            <w:r>
              <w:rPr>
                <w:sz w:val="22"/>
                <w:szCs w:val="22"/>
              </w:rPr>
              <w:t>(калия хлорид + кальция хлорид + натрия хлорид)</w:t>
            </w:r>
          </w:p>
        </w:tc>
        <w:tc>
          <w:tcPr>
            <w:tcW w:w="4586" w:type="dxa"/>
            <w:tcBorders>
              <w:top w:val="nil"/>
              <w:left w:val="nil"/>
              <w:bottom w:val="nil"/>
              <w:right w:val="nil"/>
            </w:tcBorders>
          </w:tcPr>
          <w:p w14:paraId="1C238322" w14:textId="77777777" w:rsidR="00000000" w:rsidRDefault="00000000">
            <w:pPr>
              <w:pStyle w:val="ad"/>
              <w:rPr>
                <w:sz w:val="22"/>
                <w:szCs w:val="22"/>
              </w:rPr>
            </w:pPr>
            <w:r>
              <w:rPr>
                <w:sz w:val="22"/>
                <w:szCs w:val="22"/>
              </w:rPr>
              <w:t>раствор для инфузий</w:t>
            </w:r>
          </w:p>
        </w:tc>
      </w:tr>
      <w:tr w:rsidR="00000000" w14:paraId="137D8321" w14:textId="77777777">
        <w:tblPrEx>
          <w:tblCellMar>
            <w:top w:w="0" w:type="dxa"/>
            <w:bottom w:w="0" w:type="dxa"/>
          </w:tblCellMar>
        </w:tblPrEx>
        <w:tc>
          <w:tcPr>
            <w:tcW w:w="1401" w:type="dxa"/>
            <w:vMerge/>
            <w:tcBorders>
              <w:top w:val="nil"/>
              <w:left w:val="nil"/>
              <w:bottom w:val="nil"/>
              <w:right w:val="nil"/>
            </w:tcBorders>
          </w:tcPr>
          <w:p w14:paraId="21FC4994" w14:textId="77777777" w:rsidR="00000000" w:rsidRDefault="00000000">
            <w:pPr>
              <w:pStyle w:val="aa"/>
              <w:rPr>
                <w:sz w:val="22"/>
                <w:szCs w:val="22"/>
              </w:rPr>
            </w:pPr>
          </w:p>
        </w:tc>
        <w:tc>
          <w:tcPr>
            <w:tcW w:w="4586" w:type="dxa"/>
            <w:vMerge/>
            <w:tcBorders>
              <w:top w:val="nil"/>
              <w:left w:val="nil"/>
              <w:bottom w:val="nil"/>
              <w:right w:val="nil"/>
            </w:tcBorders>
          </w:tcPr>
          <w:p w14:paraId="669F6950" w14:textId="77777777" w:rsidR="00000000" w:rsidRDefault="00000000">
            <w:pPr>
              <w:pStyle w:val="aa"/>
              <w:rPr>
                <w:sz w:val="22"/>
                <w:szCs w:val="22"/>
              </w:rPr>
            </w:pPr>
          </w:p>
        </w:tc>
        <w:tc>
          <w:tcPr>
            <w:tcW w:w="4586" w:type="dxa"/>
            <w:tcBorders>
              <w:top w:val="nil"/>
              <w:left w:val="nil"/>
              <w:bottom w:val="nil"/>
              <w:right w:val="nil"/>
            </w:tcBorders>
          </w:tcPr>
          <w:p w14:paraId="0C9804E5" w14:textId="77777777" w:rsidR="00000000" w:rsidRDefault="00000000">
            <w:pPr>
              <w:pStyle w:val="aa"/>
              <w:rPr>
                <w:sz w:val="22"/>
                <w:szCs w:val="22"/>
              </w:rPr>
            </w:pPr>
            <w:r>
              <w:rPr>
                <w:sz w:val="22"/>
                <w:szCs w:val="22"/>
              </w:rPr>
              <w:t>натрия хлорид + калия хлорид + кальция хлорида дигидрат + магния хлорида гексагидрат + натрия ацетата тригидрат + яблочная кислота</w:t>
            </w:r>
          </w:p>
        </w:tc>
        <w:tc>
          <w:tcPr>
            <w:tcW w:w="4586" w:type="dxa"/>
            <w:tcBorders>
              <w:top w:val="nil"/>
              <w:left w:val="nil"/>
              <w:bottom w:val="nil"/>
              <w:right w:val="nil"/>
            </w:tcBorders>
          </w:tcPr>
          <w:p w14:paraId="3F008F12" w14:textId="77777777" w:rsidR="00000000" w:rsidRDefault="00000000">
            <w:pPr>
              <w:pStyle w:val="ad"/>
              <w:rPr>
                <w:sz w:val="22"/>
                <w:szCs w:val="22"/>
              </w:rPr>
            </w:pPr>
            <w:r>
              <w:rPr>
                <w:sz w:val="22"/>
                <w:szCs w:val="22"/>
              </w:rPr>
              <w:t>раствор для инфузий</w:t>
            </w:r>
          </w:p>
        </w:tc>
      </w:tr>
      <w:tr w:rsidR="00000000" w14:paraId="0E08B051" w14:textId="77777777">
        <w:tblPrEx>
          <w:tblCellMar>
            <w:top w:w="0" w:type="dxa"/>
            <w:bottom w:w="0" w:type="dxa"/>
          </w:tblCellMar>
        </w:tblPrEx>
        <w:tc>
          <w:tcPr>
            <w:tcW w:w="1401" w:type="dxa"/>
            <w:tcBorders>
              <w:top w:val="nil"/>
              <w:left w:val="nil"/>
              <w:bottom w:val="nil"/>
              <w:right w:val="nil"/>
            </w:tcBorders>
          </w:tcPr>
          <w:p w14:paraId="511C3771" w14:textId="77777777" w:rsidR="00000000" w:rsidRDefault="00000000">
            <w:pPr>
              <w:pStyle w:val="aa"/>
              <w:jc w:val="center"/>
              <w:rPr>
                <w:sz w:val="22"/>
                <w:szCs w:val="22"/>
              </w:rPr>
            </w:pPr>
            <w:r>
              <w:rPr>
                <w:sz w:val="22"/>
                <w:szCs w:val="22"/>
              </w:rPr>
              <w:t>B05BC</w:t>
            </w:r>
          </w:p>
        </w:tc>
        <w:tc>
          <w:tcPr>
            <w:tcW w:w="4586" w:type="dxa"/>
            <w:tcBorders>
              <w:top w:val="nil"/>
              <w:left w:val="nil"/>
              <w:bottom w:val="nil"/>
              <w:right w:val="nil"/>
            </w:tcBorders>
          </w:tcPr>
          <w:p w14:paraId="4287DB91" w14:textId="77777777" w:rsidR="00000000" w:rsidRDefault="00000000">
            <w:pPr>
              <w:pStyle w:val="ad"/>
              <w:rPr>
                <w:sz w:val="22"/>
                <w:szCs w:val="22"/>
              </w:rPr>
            </w:pPr>
            <w:r>
              <w:rPr>
                <w:sz w:val="22"/>
                <w:szCs w:val="22"/>
              </w:rPr>
              <w:t>растворы с осмодиуретическим действием</w:t>
            </w:r>
          </w:p>
        </w:tc>
        <w:tc>
          <w:tcPr>
            <w:tcW w:w="4586" w:type="dxa"/>
            <w:tcBorders>
              <w:top w:val="nil"/>
              <w:left w:val="nil"/>
              <w:bottom w:val="nil"/>
              <w:right w:val="nil"/>
            </w:tcBorders>
          </w:tcPr>
          <w:p w14:paraId="70FF2AA1" w14:textId="77777777" w:rsidR="00000000" w:rsidRDefault="00000000">
            <w:pPr>
              <w:pStyle w:val="aa"/>
              <w:rPr>
                <w:sz w:val="22"/>
                <w:szCs w:val="22"/>
              </w:rPr>
            </w:pPr>
            <w:r>
              <w:rPr>
                <w:sz w:val="22"/>
                <w:szCs w:val="22"/>
              </w:rPr>
              <w:t>маннитол</w:t>
            </w:r>
          </w:p>
        </w:tc>
        <w:tc>
          <w:tcPr>
            <w:tcW w:w="4586" w:type="dxa"/>
            <w:tcBorders>
              <w:top w:val="nil"/>
              <w:left w:val="nil"/>
              <w:bottom w:val="nil"/>
              <w:right w:val="nil"/>
            </w:tcBorders>
          </w:tcPr>
          <w:p w14:paraId="08136458" w14:textId="77777777" w:rsidR="00000000" w:rsidRDefault="00000000">
            <w:pPr>
              <w:pStyle w:val="ad"/>
              <w:rPr>
                <w:sz w:val="22"/>
                <w:szCs w:val="22"/>
              </w:rPr>
            </w:pPr>
            <w:r>
              <w:rPr>
                <w:sz w:val="22"/>
                <w:szCs w:val="22"/>
              </w:rPr>
              <w:t>порошок для ингаляций дозированный;</w:t>
            </w:r>
          </w:p>
          <w:p w14:paraId="6AFD2F33" w14:textId="77777777" w:rsidR="00000000" w:rsidRDefault="00000000">
            <w:pPr>
              <w:pStyle w:val="ad"/>
              <w:rPr>
                <w:sz w:val="22"/>
                <w:szCs w:val="22"/>
              </w:rPr>
            </w:pPr>
            <w:r>
              <w:rPr>
                <w:sz w:val="22"/>
                <w:szCs w:val="22"/>
              </w:rPr>
              <w:t>раствор для инфузий</w:t>
            </w:r>
          </w:p>
        </w:tc>
      </w:tr>
      <w:tr w:rsidR="00000000" w14:paraId="7B76552B" w14:textId="77777777">
        <w:tblPrEx>
          <w:tblCellMar>
            <w:top w:w="0" w:type="dxa"/>
            <w:bottom w:w="0" w:type="dxa"/>
          </w:tblCellMar>
        </w:tblPrEx>
        <w:tc>
          <w:tcPr>
            <w:tcW w:w="1401" w:type="dxa"/>
            <w:tcBorders>
              <w:top w:val="nil"/>
              <w:left w:val="nil"/>
              <w:bottom w:val="nil"/>
              <w:right w:val="nil"/>
            </w:tcBorders>
          </w:tcPr>
          <w:p w14:paraId="7E60BF68" w14:textId="77777777" w:rsidR="00000000" w:rsidRDefault="00000000">
            <w:pPr>
              <w:pStyle w:val="aa"/>
              <w:jc w:val="center"/>
              <w:rPr>
                <w:sz w:val="22"/>
                <w:szCs w:val="22"/>
              </w:rPr>
            </w:pPr>
            <w:r>
              <w:rPr>
                <w:sz w:val="22"/>
                <w:szCs w:val="22"/>
              </w:rPr>
              <w:t>B05C</w:t>
            </w:r>
          </w:p>
        </w:tc>
        <w:tc>
          <w:tcPr>
            <w:tcW w:w="4586" w:type="dxa"/>
            <w:tcBorders>
              <w:top w:val="nil"/>
              <w:left w:val="nil"/>
              <w:bottom w:val="nil"/>
              <w:right w:val="nil"/>
            </w:tcBorders>
          </w:tcPr>
          <w:p w14:paraId="609BEA85" w14:textId="77777777" w:rsidR="00000000" w:rsidRDefault="00000000">
            <w:pPr>
              <w:pStyle w:val="ad"/>
              <w:rPr>
                <w:sz w:val="22"/>
                <w:szCs w:val="22"/>
              </w:rPr>
            </w:pPr>
            <w:r>
              <w:rPr>
                <w:sz w:val="22"/>
                <w:szCs w:val="22"/>
              </w:rPr>
              <w:t>ирригационные растворы</w:t>
            </w:r>
          </w:p>
        </w:tc>
        <w:tc>
          <w:tcPr>
            <w:tcW w:w="4586" w:type="dxa"/>
            <w:tcBorders>
              <w:top w:val="nil"/>
              <w:left w:val="nil"/>
              <w:bottom w:val="nil"/>
              <w:right w:val="nil"/>
            </w:tcBorders>
          </w:tcPr>
          <w:p w14:paraId="5880E654" w14:textId="77777777" w:rsidR="00000000" w:rsidRDefault="00000000">
            <w:pPr>
              <w:pStyle w:val="aa"/>
              <w:rPr>
                <w:sz w:val="22"/>
                <w:szCs w:val="22"/>
              </w:rPr>
            </w:pPr>
          </w:p>
        </w:tc>
        <w:tc>
          <w:tcPr>
            <w:tcW w:w="4586" w:type="dxa"/>
            <w:tcBorders>
              <w:top w:val="nil"/>
              <w:left w:val="nil"/>
              <w:bottom w:val="nil"/>
              <w:right w:val="nil"/>
            </w:tcBorders>
          </w:tcPr>
          <w:p w14:paraId="64110193" w14:textId="77777777" w:rsidR="00000000" w:rsidRDefault="00000000">
            <w:pPr>
              <w:pStyle w:val="aa"/>
              <w:rPr>
                <w:sz w:val="22"/>
                <w:szCs w:val="22"/>
              </w:rPr>
            </w:pPr>
          </w:p>
        </w:tc>
      </w:tr>
      <w:tr w:rsidR="00000000" w14:paraId="29F52B91" w14:textId="77777777">
        <w:tblPrEx>
          <w:tblCellMar>
            <w:top w:w="0" w:type="dxa"/>
            <w:bottom w:w="0" w:type="dxa"/>
          </w:tblCellMar>
        </w:tblPrEx>
        <w:tc>
          <w:tcPr>
            <w:tcW w:w="1401" w:type="dxa"/>
            <w:tcBorders>
              <w:top w:val="nil"/>
              <w:left w:val="nil"/>
              <w:bottom w:val="nil"/>
              <w:right w:val="nil"/>
            </w:tcBorders>
          </w:tcPr>
          <w:p w14:paraId="05AE3AA0" w14:textId="77777777" w:rsidR="00000000" w:rsidRDefault="00000000">
            <w:pPr>
              <w:pStyle w:val="aa"/>
              <w:jc w:val="center"/>
              <w:rPr>
                <w:sz w:val="22"/>
                <w:szCs w:val="22"/>
              </w:rPr>
            </w:pPr>
            <w:r>
              <w:rPr>
                <w:sz w:val="22"/>
                <w:szCs w:val="22"/>
              </w:rPr>
              <w:t>B05CX</w:t>
            </w:r>
          </w:p>
        </w:tc>
        <w:tc>
          <w:tcPr>
            <w:tcW w:w="4586" w:type="dxa"/>
            <w:tcBorders>
              <w:top w:val="nil"/>
              <w:left w:val="nil"/>
              <w:bottom w:val="nil"/>
              <w:right w:val="nil"/>
            </w:tcBorders>
          </w:tcPr>
          <w:p w14:paraId="080BC41A" w14:textId="77777777" w:rsidR="00000000" w:rsidRDefault="00000000">
            <w:pPr>
              <w:pStyle w:val="ad"/>
              <w:rPr>
                <w:sz w:val="22"/>
                <w:szCs w:val="22"/>
              </w:rPr>
            </w:pPr>
            <w:r>
              <w:rPr>
                <w:sz w:val="22"/>
                <w:szCs w:val="22"/>
              </w:rPr>
              <w:t>другие ирригационные растворы</w:t>
            </w:r>
          </w:p>
        </w:tc>
        <w:tc>
          <w:tcPr>
            <w:tcW w:w="4586" w:type="dxa"/>
            <w:tcBorders>
              <w:top w:val="nil"/>
              <w:left w:val="nil"/>
              <w:bottom w:val="nil"/>
              <w:right w:val="nil"/>
            </w:tcBorders>
          </w:tcPr>
          <w:p w14:paraId="466EC0DC" w14:textId="77777777" w:rsidR="00000000" w:rsidRDefault="00000000">
            <w:pPr>
              <w:pStyle w:val="aa"/>
              <w:rPr>
                <w:sz w:val="22"/>
                <w:szCs w:val="22"/>
              </w:rPr>
            </w:pPr>
            <w:r>
              <w:rPr>
                <w:sz w:val="22"/>
                <w:szCs w:val="22"/>
              </w:rPr>
              <w:t>декстроза</w:t>
            </w:r>
          </w:p>
        </w:tc>
        <w:tc>
          <w:tcPr>
            <w:tcW w:w="4586" w:type="dxa"/>
            <w:tcBorders>
              <w:top w:val="nil"/>
              <w:left w:val="nil"/>
              <w:bottom w:val="nil"/>
              <w:right w:val="nil"/>
            </w:tcBorders>
          </w:tcPr>
          <w:p w14:paraId="21E9803B" w14:textId="77777777" w:rsidR="00000000" w:rsidRDefault="00000000">
            <w:pPr>
              <w:pStyle w:val="ad"/>
              <w:rPr>
                <w:sz w:val="22"/>
                <w:szCs w:val="22"/>
              </w:rPr>
            </w:pPr>
            <w:r>
              <w:rPr>
                <w:sz w:val="22"/>
                <w:szCs w:val="22"/>
              </w:rPr>
              <w:t>раствор для внутривенного введения;</w:t>
            </w:r>
          </w:p>
          <w:p w14:paraId="15E915C7" w14:textId="77777777" w:rsidR="00000000" w:rsidRDefault="00000000">
            <w:pPr>
              <w:pStyle w:val="ad"/>
              <w:rPr>
                <w:sz w:val="22"/>
                <w:szCs w:val="22"/>
              </w:rPr>
            </w:pPr>
            <w:r>
              <w:rPr>
                <w:sz w:val="22"/>
                <w:szCs w:val="22"/>
              </w:rPr>
              <w:t>раствор для инфузий</w:t>
            </w:r>
          </w:p>
        </w:tc>
      </w:tr>
      <w:tr w:rsidR="00000000" w14:paraId="36403F66" w14:textId="77777777">
        <w:tblPrEx>
          <w:tblCellMar>
            <w:top w:w="0" w:type="dxa"/>
            <w:bottom w:w="0" w:type="dxa"/>
          </w:tblCellMar>
        </w:tblPrEx>
        <w:tc>
          <w:tcPr>
            <w:tcW w:w="1401" w:type="dxa"/>
            <w:tcBorders>
              <w:top w:val="nil"/>
              <w:left w:val="nil"/>
              <w:bottom w:val="nil"/>
              <w:right w:val="nil"/>
            </w:tcBorders>
          </w:tcPr>
          <w:p w14:paraId="3D951CF6" w14:textId="77777777" w:rsidR="00000000" w:rsidRDefault="00000000">
            <w:pPr>
              <w:pStyle w:val="aa"/>
              <w:jc w:val="center"/>
              <w:rPr>
                <w:sz w:val="22"/>
                <w:szCs w:val="22"/>
              </w:rPr>
            </w:pPr>
            <w:r>
              <w:rPr>
                <w:sz w:val="22"/>
                <w:szCs w:val="22"/>
              </w:rPr>
              <w:t>B05D</w:t>
            </w:r>
          </w:p>
        </w:tc>
        <w:tc>
          <w:tcPr>
            <w:tcW w:w="4586" w:type="dxa"/>
            <w:tcBorders>
              <w:top w:val="nil"/>
              <w:left w:val="nil"/>
              <w:bottom w:val="nil"/>
              <w:right w:val="nil"/>
            </w:tcBorders>
          </w:tcPr>
          <w:p w14:paraId="1C84E78E" w14:textId="77777777" w:rsidR="00000000" w:rsidRDefault="00000000">
            <w:pPr>
              <w:pStyle w:val="ad"/>
              <w:rPr>
                <w:sz w:val="22"/>
                <w:szCs w:val="22"/>
              </w:rPr>
            </w:pPr>
            <w:r>
              <w:rPr>
                <w:sz w:val="22"/>
                <w:szCs w:val="22"/>
              </w:rPr>
              <w:t>растворы для перитонеального диализа</w:t>
            </w:r>
          </w:p>
        </w:tc>
        <w:tc>
          <w:tcPr>
            <w:tcW w:w="4586" w:type="dxa"/>
            <w:tcBorders>
              <w:top w:val="nil"/>
              <w:left w:val="nil"/>
              <w:bottom w:val="nil"/>
              <w:right w:val="nil"/>
            </w:tcBorders>
          </w:tcPr>
          <w:p w14:paraId="31B3F26D" w14:textId="77777777" w:rsidR="00000000" w:rsidRDefault="00000000">
            <w:pPr>
              <w:pStyle w:val="aa"/>
              <w:rPr>
                <w:sz w:val="22"/>
                <w:szCs w:val="22"/>
              </w:rPr>
            </w:pPr>
            <w:r>
              <w:rPr>
                <w:sz w:val="22"/>
                <w:szCs w:val="22"/>
              </w:rPr>
              <w:t>растворы для перитонеального диализа</w:t>
            </w:r>
          </w:p>
        </w:tc>
        <w:tc>
          <w:tcPr>
            <w:tcW w:w="4586" w:type="dxa"/>
            <w:tcBorders>
              <w:top w:val="nil"/>
              <w:left w:val="nil"/>
              <w:bottom w:val="nil"/>
              <w:right w:val="nil"/>
            </w:tcBorders>
          </w:tcPr>
          <w:p w14:paraId="5F681025" w14:textId="77777777" w:rsidR="00000000" w:rsidRDefault="00000000">
            <w:pPr>
              <w:pStyle w:val="aa"/>
              <w:rPr>
                <w:sz w:val="22"/>
                <w:szCs w:val="22"/>
              </w:rPr>
            </w:pPr>
          </w:p>
        </w:tc>
      </w:tr>
      <w:tr w:rsidR="00000000" w14:paraId="6ACB7107" w14:textId="77777777">
        <w:tblPrEx>
          <w:tblCellMar>
            <w:top w:w="0" w:type="dxa"/>
            <w:bottom w:w="0" w:type="dxa"/>
          </w:tblCellMar>
        </w:tblPrEx>
        <w:tc>
          <w:tcPr>
            <w:tcW w:w="1401" w:type="dxa"/>
            <w:tcBorders>
              <w:top w:val="nil"/>
              <w:left w:val="nil"/>
              <w:bottom w:val="nil"/>
              <w:right w:val="nil"/>
            </w:tcBorders>
          </w:tcPr>
          <w:p w14:paraId="59CCEB5E" w14:textId="77777777" w:rsidR="00000000" w:rsidRDefault="00000000">
            <w:pPr>
              <w:pStyle w:val="aa"/>
              <w:jc w:val="center"/>
              <w:rPr>
                <w:sz w:val="22"/>
                <w:szCs w:val="22"/>
              </w:rPr>
            </w:pPr>
            <w:r>
              <w:rPr>
                <w:sz w:val="22"/>
                <w:szCs w:val="22"/>
              </w:rPr>
              <w:t>B05X</w:t>
            </w:r>
          </w:p>
        </w:tc>
        <w:tc>
          <w:tcPr>
            <w:tcW w:w="4586" w:type="dxa"/>
            <w:tcBorders>
              <w:top w:val="nil"/>
              <w:left w:val="nil"/>
              <w:bottom w:val="nil"/>
              <w:right w:val="nil"/>
            </w:tcBorders>
          </w:tcPr>
          <w:p w14:paraId="256E61A6" w14:textId="77777777" w:rsidR="00000000" w:rsidRDefault="00000000">
            <w:pPr>
              <w:pStyle w:val="ad"/>
              <w:rPr>
                <w:sz w:val="22"/>
                <w:szCs w:val="22"/>
              </w:rPr>
            </w:pPr>
            <w:r>
              <w:rPr>
                <w:sz w:val="22"/>
                <w:szCs w:val="22"/>
              </w:rPr>
              <w:t>добавки к растворам для внутривенного введения</w:t>
            </w:r>
          </w:p>
        </w:tc>
        <w:tc>
          <w:tcPr>
            <w:tcW w:w="4586" w:type="dxa"/>
            <w:tcBorders>
              <w:top w:val="nil"/>
              <w:left w:val="nil"/>
              <w:bottom w:val="nil"/>
              <w:right w:val="nil"/>
            </w:tcBorders>
          </w:tcPr>
          <w:p w14:paraId="16A4D162" w14:textId="77777777" w:rsidR="00000000" w:rsidRDefault="00000000">
            <w:pPr>
              <w:pStyle w:val="aa"/>
              <w:rPr>
                <w:sz w:val="22"/>
                <w:szCs w:val="22"/>
              </w:rPr>
            </w:pPr>
          </w:p>
        </w:tc>
        <w:tc>
          <w:tcPr>
            <w:tcW w:w="4586" w:type="dxa"/>
            <w:tcBorders>
              <w:top w:val="nil"/>
              <w:left w:val="nil"/>
              <w:bottom w:val="nil"/>
              <w:right w:val="nil"/>
            </w:tcBorders>
          </w:tcPr>
          <w:p w14:paraId="4C01594B" w14:textId="77777777" w:rsidR="00000000" w:rsidRDefault="00000000">
            <w:pPr>
              <w:pStyle w:val="aa"/>
              <w:rPr>
                <w:sz w:val="22"/>
                <w:szCs w:val="22"/>
              </w:rPr>
            </w:pPr>
          </w:p>
        </w:tc>
      </w:tr>
      <w:tr w:rsidR="00000000" w14:paraId="4C4A0096" w14:textId="77777777">
        <w:tblPrEx>
          <w:tblCellMar>
            <w:top w:w="0" w:type="dxa"/>
            <w:bottom w:w="0" w:type="dxa"/>
          </w:tblCellMar>
        </w:tblPrEx>
        <w:tc>
          <w:tcPr>
            <w:tcW w:w="1401" w:type="dxa"/>
            <w:vMerge w:val="restart"/>
            <w:tcBorders>
              <w:top w:val="nil"/>
              <w:left w:val="nil"/>
              <w:bottom w:val="nil"/>
              <w:right w:val="nil"/>
            </w:tcBorders>
          </w:tcPr>
          <w:p w14:paraId="19BC1122" w14:textId="77777777" w:rsidR="00000000" w:rsidRDefault="00000000">
            <w:pPr>
              <w:pStyle w:val="aa"/>
              <w:jc w:val="center"/>
              <w:rPr>
                <w:sz w:val="22"/>
                <w:szCs w:val="22"/>
              </w:rPr>
            </w:pPr>
            <w:r>
              <w:rPr>
                <w:sz w:val="22"/>
                <w:szCs w:val="22"/>
              </w:rPr>
              <w:t>B05XA</w:t>
            </w:r>
          </w:p>
        </w:tc>
        <w:tc>
          <w:tcPr>
            <w:tcW w:w="4586" w:type="dxa"/>
            <w:vMerge w:val="restart"/>
            <w:tcBorders>
              <w:top w:val="nil"/>
              <w:left w:val="nil"/>
              <w:bottom w:val="nil"/>
              <w:right w:val="nil"/>
            </w:tcBorders>
          </w:tcPr>
          <w:p w14:paraId="5EE9F4EE" w14:textId="77777777" w:rsidR="00000000" w:rsidRDefault="00000000">
            <w:pPr>
              <w:pStyle w:val="ad"/>
              <w:rPr>
                <w:sz w:val="22"/>
                <w:szCs w:val="22"/>
              </w:rPr>
            </w:pPr>
            <w:r>
              <w:rPr>
                <w:sz w:val="22"/>
                <w:szCs w:val="22"/>
              </w:rPr>
              <w:t>растворы электролитов</w:t>
            </w:r>
          </w:p>
        </w:tc>
        <w:tc>
          <w:tcPr>
            <w:tcW w:w="4586" w:type="dxa"/>
            <w:tcBorders>
              <w:top w:val="nil"/>
              <w:left w:val="nil"/>
              <w:bottom w:val="nil"/>
              <w:right w:val="nil"/>
            </w:tcBorders>
          </w:tcPr>
          <w:p w14:paraId="50663569" w14:textId="77777777" w:rsidR="00000000" w:rsidRDefault="00000000">
            <w:pPr>
              <w:pStyle w:val="aa"/>
              <w:rPr>
                <w:sz w:val="22"/>
                <w:szCs w:val="22"/>
              </w:rPr>
            </w:pPr>
            <w:r>
              <w:rPr>
                <w:sz w:val="22"/>
                <w:szCs w:val="22"/>
              </w:rPr>
              <w:t>калия хлорид</w:t>
            </w:r>
          </w:p>
        </w:tc>
        <w:tc>
          <w:tcPr>
            <w:tcW w:w="4586" w:type="dxa"/>
            <w:tcBorders>
              <w:top w:val="nil"/>
              <w:left w:val="nil"/>
              <w:bottom w:val="nil"/>
              <w:right w:val="nil"/>
            </w:tcBorders>
          </w:tcPr>
          <w:p w14:paraId="7C1BED02" w14:textId="77777777" w:rsidR="00000000" w:rsidRDefault="00000000">
            <w:pPr>
              <w:pStyle w:val="ad"/>
              <w:rPr>
                <w:sz w:val="22"/>
                <w:szCs w:val="22"/>
              </w:rPr>
            </w:pPr>
            <w:r>
              <w:rPr>
                <w:sz w:val="22"/>
                <w:szCs w:val="22"/>
              </w:rPr>
              <w:t>концентрат для приготовления раствора для инфузий;</w:t>
            </w:r>
          </w:p>
          <w:p w14:paraId="56606D32" w14:textId="77777777" w:rsidR="00000000" w:rsidRDefault="00000000">
            <w:pPr>
              <w:pStyle w:val="ad"/>
              <w:rPr>
                <w:sz w:val="22"/>
                <w:szCs w:val="22"/>
              </w:rPr>
            </w:pPr>
            <w:r>
              <w:rPr>
                <w:sz w:val="22"/>
                <w:szCs w:val="22"/>
              </w:rPr>
              <w:t>раствор для внутривенного введения</w:t>
            </w:r>
          </w:p>
        </w:tc>
      </w:tr>
      <w:tr w:rsidR="00000000" w14:paraId="2D912B8C" w14:textId="77777777">
        <w:tblPrEx>
          <w:tblCellMar>
            <w:top w:w="0" w:type="dxa"/>
            <w:bottom w:w="0" w:type="dxa"/>
          </w:tblCellMar>
        </w:tblPrEx>
        <w:tc>
          <w:tcPr>
            <w:tcW w:w="1401" w:type="dxa"/>
            <w:vMerge/>
            <w:tcBorders>
              <w:top w:val="nil"/>
              <w:left w:val="nil"/>
              <w:bottom w:val="nil"/>
              <w:right w:val="nil"/>
            </w:tcBorders>
          </w:tcPr>
          <w:p w14:paraId="4E056A23" w14:textId="77777777" w:rsidR="00000000" w:rsidRDefault="00000000">
            <w:pPr>
              <w:pStyle w:val="aa"/>
              <w:rPr>
                <w:sz w:val="22"/>
                <w:szCs w:val="22"/>
              </w:rPr>
            </w:pPr>
          </w:p>
        </w:tc>
        <w:tc>
          <w:tcPr>
            <w:tcW w:w="4586" w:type="dxa"/>
            <w:vMerge/>
            <w:tcBorders>
              <w:top w:val="nil"/>
              <w:left w:val="nil"/>
              <w:bottom w:val="nil"/>
              <w:right w:val="nil"/>
            </w:tcBorders>
          </w:tcPr>
          <w:p w14:paraId="40C58CEB" w14:textId="77777777" w:rsidR="00000000" w:rsidRDefault="00000000">
            <w:pPr>
              <w:pStyle w:val="aa"/>
              <w:rPr>
                <w:sz w:val="22"/>
                <w:szCs w:val="22"/>
              </w:rPr>
            </w:pPr>
          </w:p>
        </w:tc>
        <w:tc>
          <w:tcPr>
            <w:tcW w:w="4586" w:type="dxa"/>
            <w:tcBorders>
              <w:top w:val="nil"/>
              <w:left w:val="nil"/>
              <w:bottom w:val="nil"/>
              <w:right w:val="nil"/>
            </w:tcBorders>
          </w:tcPr>
          <w:p w14:paraId="75BBE2CB" w14:textId="77777777" w:rsidR="00000000" w:rsidRDefault="00000000">
            <w:pPr>
              <w:pStyle w:val="aa"/>
              <w:rPr>
                <w:sz w:val="22"/>
                <w:szCs w:val="22"/>
              </w:rPr>
            </w:pPr>
            <w:r>
              <w:rPr>
                <w:sz w:val="22"/>
                <w:szCs w:val="22"/>
              </w:rPr>
              <w:t>магния сульфат</w:t>
            </w:r>
          </w:p>
        </w:tc>
        <w:tc>
          <w:tcPr>
            <w:tcW w:w="4586" w:type="dxa"/>
            <w:tcBorders>
              <w:top w:val="nil"/>
              <w:left w:val="nil"/>
              <w:bottom w:val="nil"/>
              <w:right w:val="nil"/>
            </w:tcBorders>
          </w:tcPr>
          <w:p w14:paraId="43F87444" w14:textId="77777777" w:rsidR="00000000" w:rsidRDefault="00000000">
            <w:pPr>
              <w:pStyle w:val="ad"/>
              <w:rPr>
                <w:sz w:val="22"/>
                <w:szCs w:val="22"/>
              </w:rPr>
            </w:pPr>
            <w:r>
              <w:rPr>
                <w:sz w:val="22"/>
                <w:szCs w:val="22"/>
              </w:rPr>
              <w:t>раствор для внутривенного введения;</w:t>
            </w:r>
          </w:p>
        </w:tc>
      </w:tr>
      <w:tr w:rsidR="00000000" w14:paraId="4871C26E" w14:textId="77777777">
        <w:tblPrEx>
          <w:tblCellMar>
            <w:top w:w="0" w:type="dxa"/>
            <w:bottom w:w="0" w:type="dxa"/>
          </w:tblCellMar>
        </w:tblPrEx>
        <w:tc>
          <w:tcPr>
            <w:tcW w:w="1401" w:type="dxa"/>
            <w:vMerge/>
            <w:tcBorders>
              <w:top w:val="nil"/>
              <w:left w:val="nil"/>
              <w:bottom w:val="nil"/>
              <w:right w:val="nil"/>
            </w:tcBorders>
          </w:tcPr>
          <w:p w14:paraId="35406158" w14:textId="77777777" w:rsidR="00000000" w:rsidRDefault="00000000">
            <w:pPr>
              <w:pStyle w:val="aa"/>
              <w:rPr>
                <w:sz w:val="22"/>
                <w:szCs w:val="22"/>
              </w:rPr>
            </w:pPr>
          </w:p>
        </w:tc>
        <w:tc>
          <w:tcPr>
            <w:tcW w:w="4586" w:type="dxa"/>
            <w:vMerge/>
            <w:tcBorders>
              <w:top w:val="nil"/>
              <w:left w:val="nil"/>
              <w:bottom w:val="nil"/>
              <w:right w:val="nil"/>
            </w:tcBorders>
          </w:tcPr>
          <w:p w14:paraId="01E32B63" w14:textId="77777777" w:rsidR="00000000" w:rsidRDefault="00000000">
            <w:pPr>
              <w:pStyle w:val="aa"/>
              <w:rPr>
                <w:sz w:val="22"/>
                <w:szCs w:val="22"/>
              </w:rPr>
            </w:pPr>
          </w:p>
        </w:tc>
        <w:tc>
          <w:tcPr>
            <w:tcW w:w="4586" w:type="dxa"/>
            <w:tcBorders>
              <w:top w:val="nil"/>
              <w:left w:val="nil"/>
              <w:bottom w:val="nil"/>
              <w:right w:val="nil"/>
            </w:tcBorders>
          </w:tcPr>
          <w:p w14:paraId="03043435" w14:textId="77777777" w:rsidR="00000000" w:rsidRDefault="00000000">
            <w:pPr>
              <w:pStyle w:val="aa"/>
              <w:rPr>
                <w:sz w:val="22"/>
                <w:szCs w:val="22"/>
              </w:rPr>
            </w:pPr>
            <w:r>
              <w:rPr>
                <w:sz w:val="22"/>
                <w:szCs w:val="22"/>
              </w:rPr>
              <w:t>натрия гидрокарбонат</w:t>
            </w:r>
          </w:p>
        </w:tc>
        <w:tc>
          <w:tcPr>
            <w:tcW w:w="4586" w:type="dxa"/>
            <w:tcBorders>
              <w:top w:val="nil"/>
              <w:left w:val="nil"/>
              <w:bottom w:val="nil"/>
              <w:right w:val="nil"/>
            </w:tcBorders>
          </w:tcPr>
          <w:p w14:paraId="5353946C" w14:textId="77777777" w:rsidR="00000000" w:rsidRDefault="00000000">
            <w:pPr>
              <w:pStyle w:val="ad"/>
              <w:rPr>
                <w:sz w:val="22"/>
                <w:szCs w:val="22"/>
              </w:rPr>
            </w:pPr>
            <w:r>
              <w:rPr>
                <w:sz w:val="22"/>
                <w:szCs w:val="22"/>
              </w:rPr>
              <w:t>раствор для инфузий</w:t>
            </w:r>
          </w:p>
        </w:tc>
      </w:tr>
      <w:tr w:rsidR="00000000" w14:paraId="279DD2CA" w14:textId="77777777">
        <w:tblPrEx>
          <w:tblCellMar>
            <w:top w:w="0" w:type="dxa"/>
            <w:bottom w:w="0" w:type="dxa"/>
          </w:tblCellMar>
        </w:tblPrEx>
        <w:tc>
          <w:tcPr>
            <w:tcW w:w="1401" w:type="dxa"/>
            <w:vMerge/>
            <w:tcBorders>
              <w:top w:val="nil"/>
              <w:left w:val="nil"/>
              <w:bottom w:val="nil"/>
              <w:right w:val="nil"/>
            </w:tcBorders>
          </w:tcPr>
          <w:p w14:paraId="4F3CC7EF" w14:textId="77777777" w:rsidR="00000000" w:rsidRDefault="00000000">
            <w:pPr>
              <w:pStyle w:val="aa"/>
              <w:rPr>
                <w:sz w:val="22"/>
                <w:szCs w:val="22"/>
              </w:rPr>
            </w:pPr>
          </w:p>
        </w:tc>
        <w:tc>
          <w:tcPr>
            <w:tcW w:w="4586" w:type="dxa"/>
            <w:vMerge/>
            <w:tcBorders>
              <w:top w:val="nil"/>
              <w:left w:val="nil"/>
              <w:bottom w:val="nil"/>
              <w:right w:val="nil"/>
            </w:tcBorders>
          </w:tcPr>
          <w:p w14:paraId="69CEEAB9" w14:textId="77777777" w:rsidR="00000000" w:rsidRDefault="00000000">
            <w:pPr>
              <w:pStyle w:val="aa"/>
              <w:rPr>
                <w:sz w:val="22"/>
                <w:szCs w:val="22"/>
              </w:rPr>
            </w:pPr>
          </w:p>
        </w:tc>
        <w:tc>
          <w:tcPr>
            <w:tcW w:w="4586" w:type="dxa"/>
            <w:tcBorders>
              <w:top w:val="nil"/>
              <w:left w:val="nil"/>
              <w:bottom w:val="nil"/>
              <w:right w:val="nil"/>
            </w:tcBorders>
          </w:tcPr>
          <w:p w14:paraId="420F9F50" w14:textId="77777777" w:rsidR="00000000" w:rsidRDefault="00000000">
            <w:pPr>
              <w:pStyle w:val="aa"/>
              <w:rPr>
                <w:sz w:val="22"/>
                <w:szCs w:val="22"/>
              </w:rPr>
            </w:pPr>
            <w:r>
              <w:rPr>
                <w:sz w:val="22"/>
                <w:szCs w:val="22"/>
              </w:rPr>
              <w:t>натрия хлорид</w:t>
            </w:r>
          </w:p>
        </w:tc>
        <w:tc>
          <w:tcPr>
            <w:tcW w:w="4586" w:type="dxa"/>
            <w:tcBorders>
              <w:top w:val="nil"/>
              <w:left w:val="nil"/>
              <w:bottom w:val="nil"/>
              <w:right w:val="nil"/>
            </w:tcBorders>
          </w:tcPr>
          <w:p w14:paraId="6C5F8D50" w14:textId="77777777" w:rsidR="00000000" w:rsidRDefault="00000000">
            <w:pPr>
              <w:pStyle w:val="ad"/>
              <w:rPr>
                <w:sz w:val="22"/>
                <w:szCs w:val="22"/>
              </w:rPr>
            </w:pPr>
            <w:r>
              <w:rPr>
                <w:sz w:val="22"/>
                <w:szCs w:val="22"/>
              </w:rPr>
              <w:t>раствор для инфузий;</w:t>
            </w:r>
          </w:p>
          <w:p w14:paraId="28BD1A51" w14:textId="77777777" w:rsidR="00000000" w:rsidRDefault="00000000">
            <w:pPr>
              <w:pStyle w:val="ad"/>
              <w:rPr>
                <w:sz w:val="22"/>
                <w:szCs w:val="22"/>
              </w:rPr>
            </w:pPr>
            <w:r>
              <w:rPr>
                <w:sz w:val="22"/>
                <w:szCs w:val="22"/>
              </w:rPr>
              <w:t>раствор для инъекций;</w:t>
            </w:r>
          </w:p>
          <w:p w14:paraId="79A770C3" w14:textId="77777777" w:rsidR="00000000" w:rsidRDefault="00000000">
            <w:pPr>
              <w:pStyle w:val="ad"/>
              <w:rPr>
                <w:sz w:val="22"/>
                <w:szCs w:val="22"/>
              </w:rPr>
            </w:pPr>
            <w:r>
              <w:rPr>
                <w:sz w:val="22"/>
                <w:szCs w:val="22"/>
              </w:rPr>
              <w:t>растворитель для приготовления лекарственных форм для инъекций</w:t>
            </w:r>
          </w:p>
        </w:tc>
      </w:tr>
      <w:tr w:rsidR="00000000" w14:paraId="1D55AB7F" w14:textId="77777777">
        <w:tblPrEx>
          <w:tblCellMar>
            <w:top w:w="0" w:type="dxa"/>
            <w:bottom w:w="0" w:type="dxa"/>
          </w:tblCellMar>
        </w:tblPrEx>
        <w:tc>
          <w:tcPr>
            <w:tcW w:w="1401" w:type="dxa"/>
            <w:tcBorders>
              <w:top w:val="nil"/>
              <w:left w:val="nil"/>
              <w:bottom w:val="nil"/>
              <w:right w:val="nil"/>
            </w:tcBorders>
          </w:tcPr>
          <w:p w14:paraId="6CAC633A" w14:textId="77777777" w:rsidR="00000000" w:rsidRDefault="00000000">
            <w:pPr>
              <w:pStyle w:val="aa"/>
              <w:jc w:val="center"/>
              <w:rPr>
                <w:sz w:val="22"/>
                <w:szCs w:val="22"/>
              </w:rPr>
            </w:pPr>
            <w:r>
              <w:rPr>
                <w:sz w:val="22"/>
                <w:szCs w:val="22"/>
              </w:rPr>
              <w:t>C</w:t>
            </w:r>
          </w:p>
        </w:tc>
        <w:tc>
          <w:tcPr>
            <w:tcW w:w="4586" w:type="dxa"/>
            <w:tcBorders>
              <w:top w:val="nil"/>
              <w:left w:val="nil"/>
              <w:bottom w:val="nil"/>
              <w:right w:val="nil"/>
            </w:tcBorders>
          </w:tcPr>
          <w:p w14:paraId="2C678BBA" w14:textId="77777777" w:rsidR="00000000" w:rsidRDefault="00000000">
            <w:pPr>
              <w:pStyle w:val="ad"/>
              <w:rPr>
                <w:sz w:val="22"/>
                <w:szCs w:val="22"/>
              </w:rPr>
            </w:pPr>
            <w:r>
              <w:rPr>
                <w:sz w:val="22"/>
                <w:szCs w:val="22"/>
              </w:rPr>
              <w:t>сердечно-сосудистая система</w:t>
            </w:r>
          </w:p>
        </w:tc>
        <w:tc>
          <w:tcPr>
            <w:tcW w:w="4586" w:type="dxa"/>
            <w:tcBorders>
              <w:top w:val="nil"/>
              <w:left w:val="nil"/>
              <w:bottom w:val="nil"/>
              <w:right w:val="nil"/>
            </w:tcBorders>
          </w:tcPr>
          <w:p w14:paraId="1B682887" w14:textId="77777777" w:rsidR="00000000" w:rsidRDefault="00000000">
            <w:pPr>
              <w:pStyle w:val="aa"/>
              <w:rPr>
                <w:sz w:val="22"/>
                <w:szCs w:val="22"/>
              </w:rPr>
            </w:pPr>
          </w:p>
        </w:tc>
        <w:tc>
          <w:tcPr>
            <w:tcW w:w="4586" w:type="dxa"/>
            <w:tcBorders>
              <w:top w:val="nil"/>
              <w:left w:val="nil"/>
              <w:bottom w:val="nil"/>
              <w:right w:val="nil"/>
            </w:tcBorders>
          </w:tcPr>
          <w:p w14:paraId="05E7813D" w14:textId="77777777" w:rsidR="00000000" w:rsidRDefault="00000000">
            <w:pPr>
              <w:pStyle w:val="aa"/>
              <w:rPr>
                <w:sz w:val="22"/>
                <w:szCs w:val="22"/>
              </w:rPr>
            </w:pPr>
          </w:p>
        </w:tc>
      </w:tr>
      <w:tr w:rsidR="00000000" w14:paraId="0DB06B37" w14:textId="77777777">
        <w:tblPrEx>
          <w:tblCellMar>
            <w:top w:w="0" w:type="dxa"/>
            <w:bottom w:w="0" w:type="dxa"/>
          </w:tblCellMar>
        </w:tblPrEx>
        <w:tc>
          <w:tcPr>
            <w:tcW w:w="1401" w:type="dxa"/>
            <w:tcBorders>
              <w:top w:val="nil"/>
              <w:left w:val="nil"/>
              <w:bottom w:val="nil"/>
              <w:right w:val="nil"/>
            </w:tcBorders>
          </w:tcPr>
          <w:p w14:paraId="7AA0F2A9" w14:textId="77777777" w:rsidR="00000000" w:rsidRDefault="00000000">
            <w:pPr>
              <w:pStyle w:val="aa"/>
              <w:jc w:val="center"/>
              <w:rPr>
                <w:sz w:val="22"/>
                <w:szCs w:val="22"/>
              </w:rPr>
            </w:pPr>
            <w:r>
              <w:rPr>
                <w:sz w:val="22"/>
                <w:szCs w:val="22"/>
              </w:rPr>
              <w:t>C01</w:t>
            </w:r>
          </w:p>
        </w:tc>
        <w:tc>
          <w:tcPr>
            <w:tcW w:w="4586" w:type="dxa"/>
            <w:tcBorders>
              <w:top w:val="nil"/>
              <w:left w:val="nil"/>
              <w:bottom w:val="nil"/>
              <w:right w:val="nil"/>
            </w:tcBorders>
          </w:tcPr>
          <w:p w14:paraId="0B8A4132" w14:textId="77777777" w:rsidR="00000000" w:rsidRDefault="00000000">
            <w:pPr>
              <w:pStyle w:val="ad"/>
              <w:rPr>
                <w:sz w:val="22"/>
                <w:szCs w:val="22"/>
              </w:rPr>
            </w:pPr>
            <w:r>
              <w:rPr>
                <w:sz w:val="22"/>
                <w:szCs w:val="22"/>
              </w:rPr>
              <w:t>препараты для лечения заболеваний сердца</w:t>
            </w:r>
          </w:p>
        </w:tc>
        <w:tc>
          <w:tcPr>
            <w:tcW w:w="4586" w:type="dxa"/>
            <w:tcBorders>
              <w:top w:val="nil"/>
              <w:left w:val="nil"/>
              <w:bottom w:val="nil"/>
              <w:right w:val="nil"/>
            </w:tcBorders>
          </w:tcPr>
          <w:p w14:paraId="51F3E21F" w14:textId="77777777" w:rsidR="00000000" w:rsidRDefault="00000000">
            <w:pPr>
              <w:pStyle w:val="aa"/>
              <w:rPr>
                <w:sz w:val="22"/>
                <w:szCs w:val="22"/>
              </w:rPr>
            </w:pPr>
          </w:p>
        </w:tc>
        <w:tc>
          <w:tcPr>
            <w:tcW w:w="4586" w:type="dxa"/>
            <w:tcBorders>
              <w:top w:val="nil"/>
              <w:left w:val="nil"/>
              <w:bottom w:val="nil"/>
              <w:right w:val="nil"/>
            </w:tcBorders>
          </w:tcPr>
          <w:p w14:paraId="143699A1" w14:textId="77777777" w:rsidR="00000000" w:rsidRDefault="00000000">
            <w:pPr>
              <w:pStyle w:val="aa"/>
              <w:rPr>
                <w:sz w:val="22"/>
                <w:szCs w:val="22"/>
              </w:rPr>
            </w:pPr>
          </w:p>
        </w:tc>
      </w:tr>
      <w:tr w:rsidR="00000000" w14:paraId="21A05CDE" w14:textId="77777777">
        <w:tblPrEx>
          <w:tblCellMar>
            <w:top w:w="0" w:type="dxa"/>
            <w:bottom w:w="0" w:type="dxa"/>
          </w:tblCellMar>
        </w:tblPrEx>
        <w:tc>
          <w:tcPr>
            <w:tcW w:w="1401" w:type="dxa"/>
            <w:tcBorders>
              <w:top w:val="nil"/>
              <w:left w:val="nil"/>
              <w:bottom w:val="nil"/>
              <w:right w:val="nil"/>
            </w:tcBorders>
          </w:tcPr>
          <w:p w14:paraId="440DD986" w14:textId="77777777" w:rsidR="00000000" w:rsidRDefault="00000000">
            <w:pPr>
              <w:pStyle w:val="aa"/>
              <w:jc w:val="center"/>
              <w:rPr>
                <w:sz w:val="22"/>
                <w:szCs w:val="22"/>
              </w:rPr>
            </w:pPr>
            <w:r>
              <w:rPr>
                <w:sz w:val="22"/>
                <w:szCs w:val="22"/>
              </w:rPr>
              <w:t>C01A</w:t>
            </w:r>
          </w:p>
        </w:tc>
        <w:tc>
          <w:tcPr>
            <w:tcW w:w="4586" w:type="dxa"/>
            <w:tcBorders>
              <w:top w:val="nil"/>
              <w:left w:val="nil"/>
              <w:bottom w:val="nil"/>
              <w:right w:val="nil"/>
            </w:tcBorders>
          </w:tcPr>
          <w:p w14:paraId="625EBA87" w14:textId="77777777" w:rsidR="00000000" w:rsidRDefault="00000000">
            <w:pPr>
              <w:pStyle w:val="ad"/>
              <w:rPr>
                <w:sz w:val="22"/>
                <w:szCs w:val="22"/>
              </w:rPr>
            </w:pPr>
            <w:r>
              <w:rPr>
                <w:sz w:val="22"/>
                <w:szCs w:val="22"/>
              </w:rPr>
              <w:t>сердечные гликозиды</w:t>
            </w:r>
          </w:p>
        </w:tc>
        <w:tc>
          <w:tcPr>
            <w:tcW w:w="4586" w:type="dxa"/>
            <w:tcBorders>
              <w:top w:val="nil"/>
              <w:left w:val="nil"/>
              <w:bottom w:val="nil"/>
              <w:right w:val="nil"/>
            </w:tcBorders>
          </w:tcPr>
          <w:p w14:paraId="6726A681" w14:textId="77777777" w:rsidR="00000000" w:rsidRDefault="00000000">
            <w:pPr>
              <w:pStyle w:val="aa"/>
              <w:rPr>
                <w:sz w:val="22"/>
                <w:szCs w:val="22"/>
              </w:rPr>
            </w:pPr>
          </w:p>
        </w:tc>
        <w:tc>
          <w:tcPr>
            <w:tcW w:w="4586" w:type="dxa"/>
            <w:tcBorders>
              <w:top w:val="nil"/>
              <w:left w:val="nil"/>
              <w:bottom w:val="nil"/>
              <w:right w:val="nil"/>
            </w:tcBorders>
          </w:tcPr>
          <w:p w14:paraId="50CE9E6B" w14:textId="77777777" w:rsidR="00000000" w:rsidRDefault="00000000">
            <w:pPr>
              <w:pStyle w:val="aa"/>
              <w:rPr>
                <w:sz w:val="22"/>
                <w:szCs w:val="22"/>
              </w:rPr>
            </w:pPr>
          </w:p>
        </w:tc>
      </w:tr>
      <w:tr w:rsidR="00000000" w14:paraId="72FF02A6" w14:textId="77777777">
        <w:tblPrEx>
          <w:tblCellMar>
            <w:top w:w="0" w:type="dxa"/>
            <w:bottom w:w="0" w:type="dxa"/>
          </w:tblCellMar>
        </w:tblPrEx>
        <w:tc>
          <w:tcPr>
            <w:tcW w:w="1401" w:type="dxa"/>
            <w:tcBorders>
              <w:top w:val="nil"/>
              <w:left w:val="nil"/>
              <w:bottom w:val="nil"/>
              <w:right w:val="nil"/>
            </w:tcBorders>
          </w:tcPr>
          <w:p w14:paraId="20177D01" w14:textId="77777777" w:rsidR="00000000" w:rsidRDefault="00000000">
            <w:pPr>
              <w:pStyle w:val="aa"/>
              <w:jc w:val="center"/>
              <w:rPr>
                <w:sz w:val="22"/>
                <w:szCs w:val="22"/>
              </w:rPr>
            </w:pPr>
            <w:r>
              <w:rPr>
                <w:sz w:val="22"/>
                <w:szCs w:val="22"/>
              </w:rPr>
              <w:t>C01AA</w:t>
            </w:r>
          </w:p>
        </w:tc>
        <w:tc>
          <w:tcPr>
            <w:tcW w:w="4586" w:type="dxa"/>
            <w:tcBorders>
              <w:top w:val="nil"/>
              <w:left w:val="nil"/>
              <w:bottom w:val="nil"/>
              <w:right w:val="nil"/>
            </w:tcBorders>
          </w:tcPr>
          <w:p w14:paraId="4023465C" w14:textId="77777777" w:rsidR="00000000" w:rsidRDefault="00000000">
            <w:pPr>
              <w:pStyle w:val="ad"/>
              <w:rPr>
                <w:sz w:val="22"/>
                <w:szCs w:val="22"/>
              </w:rPr>
            </w:pPr>
            <w:r>
              <w:rPr>
                <w:sz w:val="22"/>
                <w:szCs w:val="22"/>
              </w:rPr>
              <w:t>гликозиды наперстянки</w:t>
            </w:r>
          </w:p>
        </w:tc>
        <w:tc>
          <w:tcPr>
            <w:tcW w:w="4586" w:type="dxa"/>
            <w:tcBorders>
              <w:top w:val="nil"/>
              <w:left w:val="nil"/>
              <w:bottom w:val="nil"/>
              <w:right w:val="nil"/>
            </w:tcBorders>
          </w:tcPr>
          <w:p w14:paraId="244F1DB3" w14:textId="77777777" w:rsidR="00000000" w:rsidRDefault="00000000">
            <w:pPr>
              <w:pStyle w:val="aa"/>
              <w:rPr>
                <w:sz w:val="22"/>
                <w:szCs w:val="22"/>
              </w:rPr>
            </w:pPr>
            <w:r>
              <w:rPr>
                <w:sz w:val="22"/>
                <w:szCs w:val="22"/>
              </w:rPr>
              <w:t>дигоксин</w:t>
            </w:r>
          </w:p>
        </w:tc>
        <w:tc>
          <w:tcPr>
            <w:tcW w:w="4586" w:type="dxa"/>
            <w:tcBorders>
              <w:top w:val="nil"/>
              <w:left w:val="nil"/>
              <w:bottom w:val="nil"/>
              <w:right w:val="nil"/>
            </w:tcBorders>
          </w:tcPr>
          <w:p w14:paraId="0A33338C" w14:textId="77777777" w:rsidR="00000000" w:rsidRDefault="00000000">
            <w:pPr>
              <w:pStyle w:val="ad"/>
              <w:rPr>
                <w:sz w:val="22"/>
                <w:szCs w:val="22"/>
              </w:rPr>
            </w:pPr>
            <w:r>
              <w:rPr>
                <w:sz w:val="22"/>
                <w:szCs w:val="22"/>
              </w:rPr>
              <w:t>раствор для внутривенного введения;</w:t>
            </w:r>
          </w:p>
          <w:p w14:paraId="694D3B54" w14:textId="77777777" w:rsidR="00000000" w:rsidRDefault="00000000">
            <w:pPr>
              <w:pStyle w:val="ad"/>
              <w:rPr>
                <w:sz w:val="22"/>
                <w:szCs w:val="22"/>
              </w:rPr>
            </w:pPr>
            <w:r>
              <w:rPr>
                <w:sz w:val="22"/>
                <w:szCs w:val="22"/>
              </w:rPr>
              <w:t>таблетки;</w:t>
            </w:r>
          </w:p>
          <w:p w14:paraId="52E9EB91" w14:textId="77777777" w:rsidR="00000000" w:rsidRDefault="00000000">
            <w:pPr>
              <w:pStyle w:val="ad"/>
              <w:rPr>
                <w:sz w:val="22"/>
                <w:szCs w:val="22"/>
              </w:rPr>
            </w:pPr>
            <w:r>
              <w:rPr>
                <w:sz w:val="22"/>
                <w:szCs w:val="22"/>
              </w:rPr>
              <w:t>таблетки (для детей)</w:t>
            </w:r>
          </w:p>
        </w:tc>
      </w:tr>
      <w:tr w:rsidR="00000000" w14:paraId="36A1214F" w14:textId="77777777">
        <w:tblPrEx>
          <w:tblCellMar>
            <w:top w:w="0" w:type="dxa"/>
            <w:bottom w:w="0" w:type="dxa"/>
          </w:tblCellMar>
        </w:tblPrEx>
        <w:tc>
          <w:tcPr>
            <w:tcW w:w="1401" w:type="dxa"/>
            <w:tcBorders>
              <w:top w:val="nil"/>
              <w:left w:val="nil"/>
              <w:bottom w:val="nil"/>
              <w:right w:val="nil"/>
            </w:tcBorders>
          </w:tcPr>
          <w:p w14:paraId="3C158680" w14:textId="77777777" w:rsidR="00000000" w:rsidRDefault="00000000">
            <w:pPr>
              <w:pStyle w:val="aa"/>
              <w:jc w:val="center"/>
              <w:rPr>
                <w:sz w:val="22"/>
                <w:szCs w:val="22"/>
              </w:rPr>
            </w:pPr>
            <w:r>
              <w:rPr>
                <w:sz w:val="22"/>
                <w:szCs w:val="22"/>
              </w:rPr>
              <w:t>C01B</w:t>
            </w:r>
          </w:p>
        </w:tc>
        <w:tc>
          <w:tcPr>
            <w:tcW w:w="4586" w:type="dxa"/>
            <w:tcBorders>
              <w:top w:val="nil"/>
              <w:left w:val="nil"/>
              <w:bottom w:val="nil"/>
              <w:right w:val="nil"/>
            </w:tcBorders>
          </w:tcPr>
          <w:p w14:paraId="20D5C16E" w14:textId="77777777" w:rsidR="00000000" w:rsidRDefault="00000000">
            <w:pPr>
              <w:pStyle w:val="ad"/>
              <w:rPr>
                <w:sz w:val="22"/>
                <w:szCs w:val="22"/>
              </w:rPr>
            </w:pPr>
            <w:r>
              <w:rPr>
                <w:sz w:val="22"/>
                <w:szCs w:val="22"/>
              </w:rPr>
              <w:t>антиаритмические препараты, классы I и III</w:t>
            </w:r>
          </w:p>
        </w:tc>
        <w:tc>
          <w:tcPr>
            <w:tcW w:w="4586" w:type="dxa"/>
            <w:tcBorders>
              <w:top w:val="nil"/>
              <w:left w:val="nil"/>
              <w:bottom w:val="nil"/>
              <w:right w:val="nil"/>
            </w:tcBorders>
          </w:tcPr>
          <w:p w14:paraId="436A6623" w14:textId="77777777" w:rsidR="00000000" w:rsidRDefault="00000000">
            <w:pPr>
              <w:pStyle w:val="aa"/>
              <w:rPr>
                <w:sz w:val="22"/>
                <w:szCs w:val="22"/>
              </w:rPr>
            </w:pPr>
          </w:p>
        </w:tc>
        <w:tc>
          <w:tcPr>
            <w:tcW w:w="4586" w:type="dxa"/>
            <w:tcBorders>
              <w:top w:val="nil"/>
              <w:left w:val="nil"/>
              <w:bottom w:val="nil"/>
              <w:right w:val="nil"/>
            </w:tcBorders>
          </w:tcPr>
          <w:p w14:paraId="63DD2A00" w14:textId="77777777" w:rsidR="00000000" w:rsidRDefault="00000000">
            <w:pPr>
              <w:pStyle w:val="aa"/>
              <w:rPr>
                <w:sz w:val="22"/>
                <w:szCs w:val="22"/>
              </w:rPr>
            </w:pPr>
          </w:p>
        </w:tc>
      </w:tr>
      <w:tr w:rsidR="00000000" w14:paraId="4EB9FE4D" w14:textId="77777777">
        <w:tblPrEx>
          <w:tblCellMar>
            <w:top w:w="0" w:type="dxa"/>
            <w:bottom w:w="0" w:type="dxa"/>
          </w:tblCellMar>
        </w:tblPrEx>
        <w:tc>
          <w:tcPr>
            <w:tcW w:w="1401" w:type="dxa"/>
            <w:tcBorders>
              <w:top w:val="nil"/>
              <w:left w:val="nil"/>
              <w:bottom w:val="nil"/>
              <w:right w:val="nil"/>
            </w:tcBorders>
          </w:tcPr>
          <w:p w14:paraId="5E87AF56" w14:textId="77777777" w:rsidR="00000000" w:rsidRDefault="00000000">
            <w:pPr>
              <w:pStyle w:val="aa"/>
              <w:jc w:val="center"/>
              <w:rPr>
                <w:sz w:val="22"/>
                <w:szCs w:val="22"/>
              </w:rPr>
            </w:pPr>
            <w:r>
              <w:rPr>
                <w:sz w:val="22"/>
                <w:szCs w:val="22"/>
              </w:rPr>
              <w:t>C01BA</w:t>
            </w:r>
          </w:p>
        </w:tc>
        <w:tc>
          <w:tcPr>
            <w:tcW w:w="4586" w:type="dxa"/>
            <w:tcBorders>
              <w:top w:val="nil"/>
              <w:left w:val="nil"/>
              <w:bottom w:val="nil"/>
              <w:right w:val="nil"/>
            </w:tcBorders>
          </w:tcPr>
          <w:p w14:paraId="165E55B4" w14:textId="77777777" w:rsidR="00000000" w:rsidRDefault="00000000">
            <w:pPr>
              <w:pStyle w:val="ad"/>
              <w:rPr>
                <w:sz w:val="22"/>
                <w:szCs w:val="22"/>
              </w:rPr>
            </w:pPr>
            <w:r>
              <w:rPr>
                <w:sz w:val="22"/>
                <w:szCs w:val="22"/>
              </w:rPr>
              <w:t>антиаритмические препараты, класс IA</w:t>
            </w:r>
          </w:p>
        </w:tc>
        <w:tc>
          <w:tcPr>
            <w:tcW w:w="4586" w:type="dxa"/>
            <w:tcBorders>
              <w:top w:val="nil"/>
              <w:left w:val="nil"/>
              <w:bottom w:val="nil"/>
              <w:right w:val="nil"/>
            </w:tcBorders>
          </w:tcPr>
          <w:p w14:paraId="3C0A9D9A" w14:textId="77777777" w:rsidR="00000000" w:rsidRDefault="00000000">
            <w:pPr>
              <w:pStyle w:val="aa"/>
              <w:rPr>
                <w:sz w:val="22"/>
                <w:szCs w:val="22"/>
              </w:rPr>
            </w:pPr>
            <w:r>
              <w:rPr>
                <w:sz w:val="22"/>
                <w:szCs w:val="22"/>
              </w:rPr>
              <w:t>прокаинамид</w:t>
            </w:r>
          </w:p>
        </w:tc>
        <w:tc>
          <w:tcPr>
            <w:tcW w:w="4586" w:type="dxa"/>
            <w:tcBorders>
              <w:top w:val="nil"/>
              <w:left w:val="nil"/>
              <w:bottom w:val="nil"/>
              <w:right w:val="nil"/>
            </w:tcBorders>
          </w:tcPr>
          <w:p w14:paraId="7E4CF429" w14:textId="77777777" w:rsidR="00000000" w:rsidRDefault="00000000">
            <w:pPr>
              <w:pStyle w:val="ad"/>
              <w:rPr>
                <w:sz w:val="22"/>
                <w:szCs w:val="22"/>
              </w:rPr>
            </w:pPr>
            <w:r>
              <w:rPr>
                <w:sz w:val="22"/>
                <w:szCs w:val="22"/>
              </w:rPr>
              <w:t>раствор для внутривенного и внутримышечного введения;</w:t>
            </w:r>
          </w:p>
          <w:p w14:paraId="693FB337" w14:textId="77777777" w:rsidR="00000000" w:rsidRDefault="00000000">
            <w:pPr>
              <w:pStyle w:val="ad"/>
              <w:rPr>
                <w:sz w:val="22"/>
                <w:szCs w:val="22"/>
              </w:rPr>
            </w:pPr>
            <w:r>
              <w:rPr>
                <w:sz w:val="22"/>
                <w:szCs w:val="22"/>
              </w:rPr>
              <w:t>раствор для инъекций;</w:t>
            </w:r>
          </w:p>
          <w:p w14:paraId="4BCB3B97" w14:textId="77777777" w:rsidR="00000000" w:rsidRDefault="00000000">
            <w:pPr>
              <w:pStyle w:val="ad"/>
              <w:rPr>
                <w:sz w:val="22"/>
                <w:szCs w:val="22"/>
              </w:rPr>
            </w:pPr>
            <w:r>
              <w:rPr>
                <w:sz w:val="22"/>
                <w:szCs w:val="22"/>
              </w:rPr>
              <w:t>таблетки</w:t>
            </w:r>
          </w:p>
        </w:tc>
      </w:tr>
      <w:tr w:rsidR="00000000" w14:paraId="3B90B789" w14:textId="77777777">
        <w:tblPrEx>
          <w:tblCellMar>
            <w:top w:w="0" w:type="dxa"/>
            <w:bottom w:w="0" w:type="dxa"/>
          </w:tblCellMar>
        </w:tblPrEx>
        <w:tc>
          <w:tcPr>
            <w:tcW w:w="1401" w:type="dxa"/>
            <w:tcBorders>
              <w:top w:val="nil"/>
              <w:left w:val="nil"/>
              <w:bottom w:val="nil"/>
              <w:right w:val="nil"/>
            </w:tcBorders>
          </w:tcPr>
          <w:p w14:paraId="505D9FC5" w14:textId="77777777" w:rsidR="00000000" w:rsidRDefault="00000000">
            <w:pPr>
              <w:pStyle w:val="aa"/>
              <w:jc w:val="center"/>
              <w:rPr>
                <w:sz w:val="22"/>
                <w:szCs w:val="22"/>
              </w:rPr>
            </w:pPr>
            <w:r>
              <w:rPr>
                <w:sz w:val="22"/>
                <w:szCs w:val="22"/>
              </w:rPr>
              <w:t>C01BB</w:t>
            </w:r>
          </w:p>
        </w:tc>
        <w:tc>
          <w:tcPr>
            <w:tcW w:w="4586" w:type="dxa"/>
            <w:tcBorders>
              <w:top w:val="nil"/>
              <w:left w:val="nil"/>
              <w:bottom w:val="nil"/>
              <w:right w:val="nil"/>
            </w:tcBorders>
          </w:tcPr>
          <w:p w14:paraId="32C73391" w14:textId="77777777" w:rsidR="00000000" w:rsidRDefault="00000000">
            <w:pPr>
              <w:pStyle w:val="ad"/>
              <w:rPr>
                <w:sz w:val="22"/>
                <w:szCs w:val="22"/>
              </w:rPr>
            </w:pPr>
            <w:r>
              <w:rPr>
                <w:sz w:val="22"/>
                <w:szCs w:val="22"/>
              </w:rPr>
              <w:t>антиаритмические препараты, класс IB</w:t>
            </w:r>
          </w:p>
        </w:tc>
        <w:tc>
          <w:tcPr>
            <w:tcW w:w="4586" w:type="dxa"/>
            <w:tcBorders>
              <w:top w:val="nil"/>
              <w:left w:val="nil"/>
              <w:bottom w:val="nil"/>
              <w:right w:val="nil"/>
            </w:tcBorders>
          </w:tcPr>
          <w:p w14:paraId="1F1203D7" w14:textId="77777777" w:rsidR="00000000" w:rsidRDefault="00000000">
            <w:pPr>
              <w:pStyle w:val="aa"/>
              <w:rPr>
                <w:sz w:val="22"/>
                <w:szCs w:val="22"/>
              </w:rPr>
            </w:pPr>
            <w:r>
              <w:rPr>
                <w:sz w:val="22"/>
                <w:szCs w:val="22"/>
              </w:rPr>
              <w:t>лидокаин</w:t>
            </w:r>
          </w:p>
        </w:tc>
        <w:tc>
          <w:tcPr>
            <w:tcW w:w="4586" w:type="dxa"/>
            <w:tcBorders>
              <w:top w:val="nil"/>
              <w:left w:val="nil"/>
              <w:bottom w:val="nil"/>
              <w:right w:val="nil"/>
            </w:tcBorders>
          </w:tcPr>
          <w:p w14:paraId="112A117F" w14:textId="77777777" w:rsidR="00000000" w:rsidRDefault="00000000">
            <w:pPr>
              <w:pStyle w:val="ad"/>
              <w:rPr>
                <w:sz w:val="22"/>
                <w:szCs w:val="22"/>
              </w:rPr>
            </w:pPr>
            <w:r>
              <w:rPr>
                <w:sz w:val="22"/>
                <w:szCs w:val="22"/>
              </w:rPr>
              <w:t>гель для местного применения;</w:t>
            </w:r>
          </w:p>
          <w:p w14:paraId="15EDE611" w14:textId="77777777" w:rsidR="00000000" w:rsidRDefault="00000000">
            <w:pPr>
              <w:pStyle w:val="ad"/>
              <w:rPr>
                <w:sz w:val="22"/>
                <w:szCs w:val="22"/>
              </w:rPr>
            </w:pPr>
            <w:r>
              <w:rPr>
                <w:sz w:val="22"/>
                <w:szCs w:val="22"/>
              </w:rPr>
              <w:t>капли глазные;</w:t>
            </w:r>
          </w:p>
          <w:p w14:paraId="629FE51A" w14:textId="77777777" w:rsidR="00000000" w:rsidRDefault="00000000">
            <w:pPr>
              <w:pStyle w:val="ad"/>
              <w:rPr>
                <w:sz w:val="22"/>
                <w:szCs w:val="22"/>
              </w:rPr>
            </w:pPr>
            <w:r>
              <w:rPr>
                <w:sz w:val="22"/>
                <w:szCs w:val="22"/>
              </w:rPr>
              <w:t>раствор для инъекций;</w:t>
            </w:r>
          </w:p>
          <w:p w14:paraId="2B2508DD" w14:textId="77777777" w:rsidR="00000000" w:rsidRDefault="00000000">
            <w:pPr>
              <w:pStyle w:val="ad"/>
              <w:rPr>
                <w:sz w:val="22"/>
                <w:szCs w:val="22"/>
              </w:rPr>
            </w:pPr>
            <w:r>
              <w:rPr>
                <w:sz w:val="22"/>
                <w:szCs w:val="22"/>
              </w:rPr>
              <w:t>спрей для местного и наружного применения;</w:t>
            </w:r>
          </w:p>
          <w:p w14:paraId="46D1C7C6" w14:textId="77777777" w:rsidR="00000000" w:rsidRDefault="00000000">
            <w:pPr>
              <w:pStyle w:val="ad"/>
              <w:rPr>
                <w:sz w:val="22"/>
                <w:szCs w:val="22"/>
              </w:rPr>
            </w:pPr>
            <w:r>
              <w:rPr>
                <w:sz w:val="22"/>
                <w:szCs w:val="22"/>
              </w:rPr>
              <w:t>спрей для местного и наружного применения дозированный;</w:t>
            </w:r>
          </w:p>
          <w:p w14:paraId="78E9C753" w14:textId="77777777" w:rsidR="00000000" w:rsidRDefault="00000000">
            <w:pPr>
              <w:pStyle w:val="ad"/>
              <w:rPr>
                <w:sz w:val="22"/>
                <w:szCs w:val="22"/>
              </w:rPr>
            </w:pPr>
            <w:r>
              <w:rPr>
                <w:sz w:val="22"/>
                <w:szCs w:val="22"/>
              </w:rPr>
              <w:t>спрей для местного применения дозированный</w:t>
            </w:r>
          </w:p>
        </w:tc>
      </w:tr>
      <w:tr w:rsidR="00000000" w14:paraId="6A53FC41" w14:textId="77777777">
        <w:tblPrEx>
          <w:tblCellMar>
            <w:top w:w="0" w:type="dxa"/>
            <w:bottom w:w="0" w:type="dxa"/>
          </w:tblCellMar>
        </w:tblPrEx>
        <w:tc>
          <w:tcPr>
            <w:tcW w:w="1401" w:type="dxa"/>
            <w:tcBorders>
              <w:top w:val="nil"/>
              <w:left w:val="nil"/>
              <w:bottom w:val="nil"/>
              <w:right w:val="nil"/>
            </w:tcBorders>
          </w:tcPr>
          <w:p w14:paraId="39DDCA54" w14:textId="77777777" w:rsidR="00000000" w:rsidRDefault="00000000">
            <w:pPr>
              <w:pStyle w:val="aa"/>
              <w:jc w:val="center"/>
              <w:rPr>
                <w:sz w:val="22"/>
                <w:szCs w:val="22"/>
              </w:rPr>
            </w:pPr>
            <w:r>
              <w:rPr>
                <w:sz w:val="22"/>
                <w:szCs w:val="22"/>
              </w:rPr>
              <w:t>C01BC</w:t>
            </w:r>
          </w:p>
        </w:tc>
        <w:tc>
          <w:tcPr>
            <w:tcW w:w="4586" w:type="dxa"/>
            <w:tcBorders>
              <w:top w:val="nil"/>
              <w:left w:val="nil"/>
              <w:bottom w:val="nil"/>
              <w:right w:val="nil"/>
            </w:tcBorders>
          </w:tcPr>
          <w:p w14:paraId="0CA7BDE7" w14:textId="77777777" w:rsidR="00000000" w:rsidRDefault="00000000">
            <w:pPr>
              <w:pStyle w:val="ad"/>
              <w:rPr>
                <w:sz w:val="22"/>
                <w:szCs w:val="22"/>
              </w:rPr>
            </w:pPr>
            <w:r>
              <w:rPr>
                <w:sz w:val="22"/>
                <w:szCs w:val="22"/>
              </w:rPr>
              <w:t>антиаритмические препараты, класс IC</w:t>
            </w:r>
          </w:p>
        </w:tc>
        <w:tc>
          <w:tcPr>
            <w:tcW w:w="4586" w:type="dxa"/>
            <w:tcBorders>
              <w:top w:val="nil"/>
              <w:left w:val="nil"/>
              <w:bottom w:val="nil"/>
              <w:right w:val="nil"/>
            </w:tcBorders>
          </w:tcPr>
          <w:p w14:paraId="1A2D020A" w14:textId="77777777" w:rsidR="00000000" w:rsidRDefault="00000000">
            <w:pPr>
              <w:pStyle w:val="aa"/>
              <w:rPr>
                <w:sz w:val="22"/>
                <w:szCs w:val="22"/>
              </w:rPr>
            </w:pPr>
            <w:r>
              <w:rPr>
                <w:sz w:val="22"/>
                <w:szCs w:val="22"/>
              </w:rPr>
              <w:t>пропафенон</w:t>
            </w:r>
          </w:p>
        </w:tc>
        <w:tc>
          <w:tcPr>
            <w:tcW w:w="4586" w:type="dxa"/>
            <w:tcBorders>
              <w:top w:val="nil"/>
              <w:left w:val="nil"/>
              <w:bottom w:val="nil"/>
              <w:right w:val="nil"/>
            </w:tcBorders>
          </w:tcPr>
          <w:p w14:paraId="4BB3F92C" w14:textId="77777777" w:rsidR="00000000" w:rsidRDefault="00000000">
            <w:pPr>
              <w:pStyle w:val="ad"/>
              <w:rPr>
                <w:sz w:val="22"/>
                <w:szCs w:val="22"/>
              </w:rPr>
            </w:pPr>
            <w:r>
              <w:rPr>
                <w:sz w:val="22"/>
                <w:szCs w:val="22"/>
              </w:rPr>
              <w:t>раствор для внутривенного введения;</w:t>
            </w:r>
          </w:p>
          <w:p w14:paraId="526AE805" w14:textId="77777777" w:rsidR="00000000" w:rsidRDefault="00000000">
            <w:pPr>
              <w:pStyle w:val="ad"/>
              <w:rPr>
                <w:sz w:val="22"/>
                <w:szCs w:val="22"/>
              </w:rPr>
            </w:pPr>
            <w:r>
              <w:rPr>
                <w:sz w:val="22"/>
                <w:szCs w:val="22"/>
              </w:rPr>
              <w:t>таблетки, покрытые пленочной оболочкой</w:t>
            </w:r>
          </w:p>
        </w:tc>
      </w:tr>
      <w:tr w:rsidR="00000000" w14:paraId="483153E3" w14:textId="77777777">
        <w:tblPrEx>
          <w:tblCellMar>
            <w:top w:w="0" w:type="dxa"/>
            <w:bottom w:w="0" w:type="dxa"/>
          </w:tblCellMar>
        </w:tblPrEx>
        <w:tc>
          <w:tcPr>
            <w:tcW w:w="1401" w:type="dxa"/>
            <w:tcBorders>
              <w:top w:val="nil"/>
              <w:left w:val="nil"/>
              <w:bottom w:val="nil"/>
              <w:right w:val="nil"/>
            </w:tcBorders>
          </w:tcPr>
          <w:p w14:paraId="33012DCB" w14:textId="77777777" w:rsidR="00000000" w:rsidRDefault="00000000">
            <w:pPr>
              <w:pStyle w:val="aa"/>
              <w:jc w:val="center"/>
              <w:rPr>
                <w:sz w:val="22"/>
                <w:szCs w:val="22"/>
              </w:rPr>
            </w:pPr>
            <w:r>
              <w:rPr>
                <w:sz w:val="22"/>
                <w:szCs w:val="22"/>
              </w:rPr>
              <w:t>C01BD</w:t>
            </w:r>
          </w:p>
        </w:tc>
        <w:tc>
          <w:tcPr>
            <w:tcW w:w="4586" w:type="dxa"/>
            <w:tcBorders>
              <w:top w:val="nil"/>
              <w:left w:val="nil"/>
              <w:bottom w:val="nil"/>
              <w:right w:val="nil"/>
            </w:tcBorders>
          </w:tcPr>
          <w:p w14:paraId="4F4698F7" w14:textId="77777777" w:rsidR="00000000" w:rsidRDefault="00000000">
            <w:pPr>
              <w:pStyle w:val="ad"/>
              <w:rPr>
                <w:sz w:val="22"/>
                <w:szCs w:val="22"/>
              </w:rPr>
            </w:pPr>
            <w:r>
              <w:rPr>
                <w:sz w:val="22"/>
                <w:szCs w:val="22"/>
              </w:rPr>
              <w:t>антиаритмические препараты, класс III</w:t>
            </w:r>
          </w:p>
        </w:tc>
        <w:tc>
          <w:tcPr>
            <w:tcW w:w="4586" w:type="dxa"/>
            <w:tcBorders>
              <w:top w:val="nil"/>
              <w:left w:val="nil"/>
              <w:bottom w:val="nil"/>
              <w:right w:val="nil"/>
            </w:tcBorders>
          </w:tcPr>
          <w:p w14:paraId="62671BDD" w14:textId="77777777" w:rsidR="00000000" w:rsidRDefault="00000000">
            <w:pPr>
              <w:pStyle w:val="aa"/>
              <w:rPr>
                <w:sz w:val="22"/>
                <w:szCs w:val="22"/>
              </w:rPr>
            </w:pPr>
            <w:r>
              <w:rPr>
                <w:sz w:val="22"/>
                <w:szCs w:val="22"/>
              </w:rPr>
              <w:t>амиодарон</w:t>
            </w:r>
          </w:p>
        </w:tc>
        <w:tc>
          <w:tcPr>
            <w:tcW w:w="4586" w:type="dxa"/>
            <w:tcBorders>
              <w:top w:val="nil"/>
              <w:left w:val="nil"/>
              <w:bottom w:val="nil"/>
              <w:right w:val="nil"/>
            </w:tcBorders>
          </w:tcPr>
          <w:p w14:paraId="28A4C8D9" w14:textId="77777777" w:rsidR="00000000" w:rsidRDefault="00000000">
            <w:pPr>
              <w:pStyle w:val="ad"/>
              <w:rPr>
                <w:sz w:val="22"/>
                <w:szCs w:val="22"/>
              </w:rPr>
            </w:pPr>
            <w:r>
              <w:rPr>
                <w:sz w:val="22"/>
                <w:szCs w:val="22"/>
              </w:rPr>
              <w:t>концентрат для приготовления раствора для внутривенного введения;</w:t>
            </w:r>
          </w:p>
          <w:p w14:paraId="54BA0552" w14:textId="77777777" w:rsidR="00000000" w:rsidRDefault="00000000">
            <w:pPr>
              <w:pStyle w:val="ad"/>
              <w:rPr>
                <w:sz w:val="22"/>
                <w:szCs w:val="22"/>
              </w:rPr>
            </w:pPr>
            <w:r>
              <w:rPr>
                <w:sz w:val="22"/>
                <w:szCs w:val="22"/>
              </w:rPr>
              <w:t>раствор для внутривенного введения;</w:t>
            </w:r>
          </w:p>
          <w:p w14:paraId="7F6B087B" w14:textId="77777777" w:rsidR="00000000" w:rsidRDefault="00000000">
            <w:pPr>
              <w:pStyle w:val="ad"/>
              <w:rPr>
                <w:sz w:val="22"/>
                <w:szCs w:val="22"/>
              </w:rPr>
            </w:pPr>
            <w:r>
              <w:rPr>
                <w:sz w:val="22"/>
                <w:szCs w:val="22"/>
              </w:rPr>
              <w:t>таблетки</w:t>
            </w:r>
          </w:p>
        </w:tc>
      </w:tr>
      <w:tr w:rsidR="00000000" w14:paraId="56CB5C36" w14:textId="77777777">
        <w:tblPrEx>
          <w:tblCellMar>
            <w:top w:w="0" w:type="dxa"/>
            <w:bottom w:w="0" w:type="dxa"/>
          </w:tblCellMar>
        </w:tblPrEx>
        <w:tc>
          <w:tcPr>
            <w:tcW w:w="1401" w:type="dxa"/>
            <w:tcBorders>
              <w:top w:val="nil"/>
              <w:left w:val="nil"/>
              <w:bottom w:val="nil"/>
              <w:right w:val="nil"/>
            </w:tcBorders>
          </w:tcPr>
          <w:p w14:paraId="276C1963" w14:textId="77777777" w:rsidR="00000000" w:rsidRDefault="00000000">
            <w:pPr>
              <w:pStyle w:val="aa"/>
              <w:rPr>
                <w:sz w:val="22"/>
                <w:szCs w:val="22"/>
              </w:rPr>
            </w:pPr>
          </w:p>
        </w:tc>
        <w:tc>
          <w:tcPr>
            <w:tcW w:w="4586" w:type="dxa"/>
            <w:tcBorders>
              <w:top w:val="nil"/>
              <w:left w:val="nil"/>
              <w:bottom w:val="nil"/>
              <w:right w:val="nil"/>
            </w:tcBorders>
          </w:tcPr>
          <w:p w14:paraId="7916B058" w14:textId="77777777" w:rsidR="00000000" w:rsidRDefault="00000000">
            <w:pPr>
              <w:pStyle w:val="aa"/>
              <w:rPr>
                <w:sz w:val="22"/>
                <w:szCs w:val="22"/>
              </w:rPr>
            </w:pPr>
          </w:p>
        </w:tc>
        <w:tc>
          <w:tcPr>
            <w:tcW w:w="4586" w:type="dxa"/>
            <w:tcBorders>
              <w:top w:val="nil"/>
              <w:left w:val="nil"/>
              <w:bottom w:val="nil"/>
              <w:right w:val="nil"/>
            </w:tcBorders>
          </w:tcPr>
          <w:p w14:paraId="767827D0" w14:textId="77777777" w:rsidR="00000000" w:rsidRDefault="00000000">
            <w:pPr>
              <w:pStyle w:val="aa"/>
              <w:rPr>
                <w:sz w:val="22"/>
                <w:szCs w:val="22"/>
              </w:rPr>
            </w:pPr>
            <w:r>
              <w:rPr>
                <w:sz w:val="22"/>
                <w:szCs w:val="22"/>
              </w:rPr>
              <w:t>4-Нитро-N-[(IRS)-1-(4-фторфенил)-2-(1-этилпиперидин-4-ил) этил]бензамида гидрохлорид</w:t>
            </w:r>
          </w:p>
        </w:tc>
        <w:tc>
          <w:tcPr>
            <w:tcW w:w="4586" w:type="dxa"/>
            <w:tcBorders>
              <w:top w:val="nil"/>
              <w:left w:val="nil"/>
              <w:bottom w:val="nil"/>
              <w:right w:val="nil"/>
            </w:tcBorders>
          </w:tcPr>
          <w:p w14:paraId="7A9C3C89" w14:textId="77777777" w:rsidR="00000000" w:rsidRDefault="00000000">
            <w:pPr>
              <w:pStyle w:val="ad"/>
              <w:rPr>
                <w:sz w:val="22"/>
                <w:szCs w:val="22"/>
              </w:rPr>
            </w:pPr>
            <w:r>
              <w:rPr>
                <w:sz w:val="22"/>
                <w:szCs w:val="22"/>
              </w:rPr>
              <w:t>концентрат для приготовления раствора для внутривенного введения</w:t>
            </w:r>
          </w:p>
        </w:tc>
      </w:tr>
      <w:tr w:rsidR="00000000" w14:paraId="78160578" w14:textId="77777777">
        <w:tblPrEx>
          <w:tblCellMar>
            <w:top w:w="0" w:type="dxa"/>
            <w:bottom w:w="0" w:type="dxa"/>
          </w:tblCellMar>
        </w:tblPrEx>
        <w:tc>
          <w:tcPr>
            <w:tcW w:w="1401" w:type="dxa"/>
            <w:tcBorders>
              <w:top w:val="nil"/>
              <w:left w:val="nil"/>
              <w:bottom w:val="nil"/>
              <w:right w:val="nil"/>
            </w:tcBorders>
          </w:tcPr>
          <w:p w14:paraId="529D7AFA" w14:textId="77777777" w:rsidR="00000000" w:rsidRDefault="00000000">
            <w:pPr>
              <w:pStyle w:val="aa"/>
              <w:jc w:val="center"/>
              <w:rPr>
                <w:sz w:val="22"/>
                <w:szCs w:val="22"/>
              </w:rPr>
            </w:pPr>
            <w:r>
              <w:rPr>
                <w:sz w:val="22"/>
                <w:szCs w:val="22"/>
              </w:rPr>
              <w:t>C01BG</w:t>
            </w:r>
          </w:p>
        </w:tc>
        <w:tc>
          <w:tcPr>
            <w:tcW w:w="4586" w:type="dxa"/>
            <w:tcBorders>
              <w:top w:val="nil"/>
              <w:left w:val="nil"/>
              <w:bottom w:val="nil"/>
              <w:right w:val="nil"/>
            </w:tcBorders>
          </w:tcPr>
          <w:p w14:paraId="7E83B038" w14:textId="77777777" w:rsidR="00000000" w:rsidRDefault="00000000">
            <w:pPr>
              <w:pStyle w:val="ad"/>
              <w:rPr>
                <w:sz w:val="22"/>
                <w:szCs w:val="22"/>
              </w:rPr>
            </w:pPr>
            <w:r>
              <w:rPr>
                <w:sz w:val="22"/>
                <w:szCs w:val="22"/>
              </w:rPr>
              <w:t>другие антиаритмические препараты, классы I и III</w:t>
            </w:r>
          </w:p>
        </w:tc>
        <w:tc>
          <w:tcPr>
            <w:tcW w:w="4586" w:type="dxa"/>
            <w:tcBorders>
              <w:top w:val="nil"/>
              <w:left w:val="nil"/>
              <w:bottom w:val="nil"/>
              <w:right w:val="nil"/>
            </w:tcBorders>
          </w:tcPr>
          <w:p w14:paraId="1D0C47A9" w14:textId="77777777" w:rsidR="00000000" w:rsidRDefault="00000000">
            <w:pPr>
              <w:pStyle w:val="aa"/>
              <w:rPr>
                <w:sz w:val="22"/>
                <w:szCs w:val="22"/>
              </w:rPr>
            </w:pPr>
            <w:r>
              <w:rPr>
                <w:sz w:val="22"/>
                <w:szCs w:val="22"/>
              </w:rPr>
              <w:t>лаппаконитина гидробромид</w:t>
            </w:r>
          </w:p>
        </w:tc>
        <w:tc>
          <w:tcPr>
            <w:tcW w:w="4586" w:type="dxa"/>
            <w:tcBorders>
              <w:top w:val="nil"/>
              <w:left w:val="nil"/>
              <w:bottom w:val="nil"/>
              <w:right w:val="nil"/>
            </w:tcBorders>
          </w:tcPr>
          <w:p w14:paraId="7B25E6D9" w14:textId="77777777" w:rsidR="00000000" w:rsidRDefault="00000000">
            <w:pPr>
              <w:pStyle w:val="ad"/>
              <w:rPr>
                <w:sz w:val="22"/>
                <w:szCs w:val="22"/>
              </w:rPr>
            </w:pPr>
            <w:r>
              <w:rPr>
                <w:sz w:val="22"/>
                <w:szCs w:val="22"/>
              </w:rPr>
              <w:t>таблетки</w:t>
            </w:r>
          </w:p>
        </w:tc>
      </w:tr>
      <w:tr w:rsidR="00000000" w14:paraId="476B4B1A" w14:textId="77777777">
        <w:tblPrEx>
          <w:tblCellMar>
            <w:top w:w="0" w:type="dxa"/>
            <w:bottom w:w="0" w:type="dxa"/>
          </w:tblCellMar>
        </w:tblPrEx>
        <w:tc>
          <w:tcPr>
            <w:tcW w:w="1401" w:type="dxa"/>
            <w:tcBorders>
              <w:top w:val="nil"/>
              <w:left w:val="nil"/>
              <w:bottom w:val="nil"/>
              <w:right w:val="nil"/>
            </w:tcBorders>
          </w:tcPr>
          <w:p w14:paraId="7FDCC97F" w14:textId="77777777" w:rsidR="00000000" w:rsidRDefault="00000000">
            <w:pPr>
              <w:pStyle w:val="aa"/>
              <w:jc w:val="center"/>
              <w:rPr>
                <w:sz w:val="22"/>
                <w:szCs w:val="22"/>
              </w:rPr>
            </w:pPr>
            <w:r>
              <w:rPr>
                <w:sz w:val="22"/>
                <w:szCs w:val="22"/>
              </w:rPr>
              <w:t>C01C</w:t>
            </w:r>
          </w:p>
        </w:tc>
        <w:tc>
          <w:tcPr>
            <w:tcW w:w="4586" w:type="dxa"/>
            <w:tcBorders>
              <w:top w:val="nil"/>
              <w:left w:val="nil"/>
              <w:bottom w:val="nil"/>
              <w:right w:val="nil"/>
            </w:tcBorders>
          </w:tcPr>
          <w:p w14:paraId="542B058C" w14:textId="77777777" w:rsidR="00000000" w:rsidRDefault="00000000">
            <w:pPr>
              <w:pStyle w:val="ad"/>
              <w:rPr>
                <w:sz w:val="22"/>
                <w:szCs w:val="22"/>
              </w:rPr>
            </w:pPr>
            <w:r>
              <w:rPr>
                <w:sz w:val="22"/>
                <w:szCs w:val="22"/>
              </w:rPr>
              <w:t>кардиотонические средства, кроме сердечных гликозидов</w:t>
            </w:r>
          </w:p>
        </w:tc>
        <w:tc>
          <w:tcPr>
            <w:tcW w:w="4586" w:type="dxa"/>
            <w:tcBorders>
              <w:top w:val="nil"/>
              <w:left w:val="nil"/>
              <w:bottom w:val="nil"/>
              <w:right w:val="nil"/>
            </w:tcBorders>
          </w:tcPr>
          <w:p w14:paraId="1180A1CE" w14:textId="77777777" w:rsidR="00000000" w:rsidRDefault="00000000">
            <w:pPr>
              <w:pStyle w:val="aa"/>
              <w:rPr>
                <w:sz w:val="22"/>
                <w:szCs w:val="22"/>
              </w:rPr>
            </w:pPr>
          </w:p>
        </w:tc>
        <w:tc>
          <w:tcPr>
            <w:tcW w:w="4586" w:type="dxa"/>
            <w:tcBorders>
              <w:top w:val="nil"/>
              <w:left w:val="nil"/>
              <w:bottom w:val="nil"/>
              <w:right w:val="nil"/>
            </w:tcBorders>
          </w:tcPr>
          <w:p w14:paraId="0ECC1C6D" w14:textId="77777777" w:rsidR="00000000" w:rsidRDefault="00000000">
            <w:pPr>
              <w:pStyle w:val="aa"/>
              <w:rPr>
                <w:sz w:val="22"/>
                <w:szCs w:val="22"/>
              </w:rPr>
            </w:pPr>
          </w:p>
        </w:tc>
      </w:tr>
      <w:tr w:rsidR="00000000" w14:paraId="1A3DD3BA" w14:textId="77777777">
        <w:tblPrEx>
          <w:tblCellMar>
            <w:top w:w="0" w:type="dxa"/>
            <w:bottom w:w="0" w:type="dxa"/>
          </w:tblCellMar>
        </w:tblPrEx>
        <w:tc>
          <w:tcPr>
            <w:tcW w:w="1401" w:type="dxa"/>
            <w:tcBorders>
              <w:top w:val="nil"/>
              <w:left w:val="nil"/>
              <w:bottom w:val="nil"/>
              <w:right w:val="nil"/>
            </w:tcBorders>
          </w:tcPr>
          <w:p w14:paraId="7A2D058D" w14:textId="77777777" w:rsidR="00000000" w:rsidRDefault="00000000">
            <w:pPr>
              <w:pStyle w:val="aa"/>
              <w:jc w:val="center"/>
              <w:rPr>
                <w:sz w:val="22"/>
                <w:szCs w:val="22"/>
              </w:rPr>
            </w:pPr>
            <w:r>
              <w:rPr>
                <w:sz w:val="22"/>
                <w:szCs w:val="22"/>
              </w:rPr>
              <w:t>C01CA</w:t>
            </w:r>
          </w:p>
        </w:tc>
        <w:tc>
          <w:tcPr>
            <w:tcW w:w="4586" w:type="dxa"/>
            <w:tcBorders>
              <w:top w:val="nil"/>
              <w:left w:val="nil"/>
              <w:bottom w:val="nil"/>
              <w:right w:val="nil"/>
            </w:tcBorders>
          </w:tcPr>
          <w:p w14:paraId="2C3ADBA6" w14:textId="77777777" w:rsidR="00000000" w:rsidRDefault="00000000">
            <w:pPr>
              <w:pStyle w:val="ad"/>
              <w:rPr>
                <w:sz w:val="22"/>
                <w:szCs w:val="22"/>
              </w:rPr>
            </w:pPr>
            <w:r>
              <w:rPr>
                <w:sz w:val="22"/>
                <w:szCs w:val="22"/>
              </w:rPr>
              <w:t>адренергические и дофаминергические средства</w:t>
            </w:r>
          </w:p>
        </w:tc>
        <w:tc>
          <w:tcPr>
            <w:tcW w:w="4586" w:type="dxa"/>
            <w:tcBorders>
              <w:top w:val="nil"/>
              <w:left w:val="nil"/>
              <w:bottom w:val="nil"/>
              <w:right w:val="nil"/>
            </w:tcBorders>
          </w:tcPr>
          <w:p w14:paraId="690938A8" w14:textId="77777777" w:rsidR="00000000" w:rsidRDefault="00000000">
            <w:pPr>
              <w:pStyle w:val="aa"/>
              <w:rPr>
                <w:sz w:val="22"/>
                <w:szCs w:val="22"/>
              </w:rPr>
            </w:pPr>
            <w:r>
              <w:rPr>
                <w:sz w:val="22"/>
                <w:szCs w:val="22"/>
              </w:rPr>
              <w:t>добутамин</w:t>
            </w:r>
          </w:p>
        </w:tc>
        <w:tc>
          <w:tcPr>
            <w:tcW w:w="4586" w:type="dxa"/>
            <w:tcBorders>
              <w:top w:val="nil"/>
              <w:left w:val="nil"/>
              <w:bottom w:val="nil"/>
              <w:right w:val="nil"/>
            </w:tcBorders>
          </w:tcPr>
          <w:p w14:paraId="21CF7E91" w14:textId="77777777" w:rsidR="00000000" w:rsidRDefault="00000000">
            <w:pPr>
              <w:pStyle w:val="ad"/>
              <w:rPr>
                <w:sz w:val="22"/>
                <w:szCs w:val="22"/>
              </w:rPr>
            </w:pPr>
            <w:r>
              <w:rPr>
                <w:sz w:val="22"/>
                <w:szCs w:val="22"/>
              </w:rPr>
              <w:t>концентрат для приготовления раствора для инфузий;</w:t>
            </w:r>
          </w:p>
          <w:p w14:paraId="30374BFB" w14:textId="77777777" w:rsidR="00000000" w:rsidRDefault="00000000">
            <w:pPr>
              <w:pStyle w:val="ad"/>
              <w:rPr>
                <w:sz w:val="22"/>
                <w:szCs w:val="22"/>
              </w:rPr>
            </w:pPr>
            <w:r>
              <w:rPr>
                <w:sz w:val="22"/>
                <w:szCs w:val="22"/>
              </w:rPr>
              <w:t>лиофилизат для приготовления раствора для инфузий;</w:t>
            </w:r>
          </w:p>
          <w:p w14:paraId="546AA4B7" w14:textId="77777777" w:rsidR="00000000" w:rsidRDefault="00000000">
            <w:pPr>
              <w:pStyle w:val="ad"/>
              <w:rPr>
                <w:sz w:val="22"/>
                <w:szCs w:val="22"/>
              </w:rPr>
            </w:pPr>
            <w:r>
              <w:rPr>
                <w:sz w:val="22"/>
                <w:szCs w:val="22"/>
              </w:rPr>
              <w:t>раствор для инфузий</w:t>
            </w:r>
          </w:p>
        </w:tc>
      </w:tr>
      <w:tr w:rsidR="00000000" w14:paraId="72B7ECA9" w14:textId="77777777">
        <w:tblPrEx>
          <w:tblCellMar>
            <w:top w:w="0" w:type="dxa"/>
            <w:bottom w:w="0" w:type="dxa"/>
          </w:tblCellMar>
        </w:tblPrEx>
        <w:tc>
          <w:tcPr>
            <w:tcW w:w="1401" w:type="dxa"/>
            <w:tcBorders>
              <w:top w:val="nil"/>
              <w:left w:val="nil"/>
              <w:bottom w:val="nil"/>
              <w:right w:val="nil"/>
            </w:tcBorders>
          </w:tcPr>
          <w:p w14:paraId="50F058D7" w14:textId="77777777" w:rsidR="00000000" w:rsidRDefault="00000000">
            <w:pPr>
              <w:pStyle w:val="aa"/>
              <w:rPr>
                <w:sz w:val="22"/>
                <w:szCs w:val="22"/>
              </w:rPr>
            </w:pPr>
          </w:p>
        </w:tc>
        <w:tc>
          <w:tcPr>
            <w:tcW w:w="4586" w:type="dxa"/>
            <w:tcBorders>
              <w:top w:val="nil"/>
              <w:left w:val="nil"/>
              <w:bottom w:val="nil"/>
              <w:right w:val="nil"/>
            </w:tcBorders>
          </w:tcPr>
          <w:p w14:paraId="2F8D1AE1" w14:textId="77777777" w:rsidR="00000000" w:rsidRDefault="00000000">
            <w:pPr>
              <w:pStyle w:val="aa"/>
              <w:rPr>
                <w:sz w:val="22"/>
                <w:szCs w:val="22"/>
              </w:rPr>
            </w:pPr>
          </w:p>
        </w:tc>
        <w:tc>
          <w:tcPr>
            <w:tcW w:w="4586" w:type="dxa"/>
            <w:tcBorders>
              <w:top w:val="nil"/>
              <w:left w:val="nil"/>
              <w:bottom w:val="nil"/>
              <w:right w:val="nil"/>
            </w:tcBorders>
          </w:tcPr>
          <w:p w14:paraId="534CFD5B" w14:textId="77777777" w:rsidR="00000000" w:rsidRDefault="00000000">
            <w:pPr>
              <w:pStyle w:val="aa"/>
              <w:rPr>
                <w:sz w:val="22"/>
                <w:szCs w:val="22"/>
              </w:rPr>
            </w:pPr>
            <w:r>
              <w:rPr>
                <w:sz w:val="22"/>
                <w:szCs w:val="22"/>
              </w:rPr>
              <w:t>допамин</w:t>
            </w:r>
          </w:p>
        </w:tc>
        <w:tc>
          <w:tcPr>
            <w:tcW w:w="4586" w:type="dxa"/>
            <w:tcBorders>
              <w:top w:val="nil"/>
              <w:left w:val="nil"/>
              <w:bottom w:val="nil"/>
              <w:right w:val="nil"/>
            </w:tcBorders>
          </w:tcPr>
          <w:p w14:paraId="4BA0812C" w14:textId="77777777" w:rsidR="00000000" w:rsidRDefault="00000000">
            <w:pPr>
              <w:pStyle w:val="ad"/>
              <w:rPr>
                <w:sz w:val="22"/>
                <w:szCs w:val="22"/>
              </w:rPr>
            </w:pPr>
            <w:r>
              <w:rPr>
                <w:sz w:val="22"/>
                <w:szCs w:val="22"/>
              </w:rPr>
              <w:t>концентрат для приготовления раствора для инфузий;</w:t>
            </w:r>
          </w:p>
          <w:p w14:paraId="67884B26" w14:textId="77777777" w:rsidR="00000000" w:rsidRDefault="00000000">
            <w:pPr>
              <w:pStyle w:val="ad"/>
              <w:rPr>
                <w:sz w:val="22"/>
                <w:szCs w:val="22"/>
              </w:rPr>
            </w:pPr>
            <w:r>
              <w:rPr>
                <w:sz w:val="22"/>
                <w:szCs w:val="22"/>
              </w:rPr>
              <w:t>раствор для инъекций</w:t>
            </w:r>
          </w:p>
        </w:tc>
      </w:tr>
      <w:tr w:rsidR="00000000" w14:paraId="10D46349" w14:textId="77777777">
        <w:tblPrEx>
          <w:tblCellMar>
            <w:top w:w="0" w:type="dxa"/>
            <w:bottom w:w="0" w:type="dxa"/>
          </w:tblCellMar>
        </w:tblPrEx>
        <w:tc>
          <w:tcPr>
            <w:tcW w:w="1401" w:type="dxa"/>
            <w:tcBorders>
              <w:top w:val="nil"/>
              <w:left w:val="nil"/>
              <w:bottom w:val="nil"/>
              <w:right w:val="nil"/>
            </w:tcBorders>
          </w:tcPr>
          <w:p w14:paraId="14FEF2E7" w14:textId="77777777" w:rsidR="00000000" w:rsidRDefault="00000000">
            <w:pPr>
              <w:pStyle w:val="aa"/>
              <w:rPr>
                <w:sz w:val="22"/>
                <w:szCs w:val="22"/>
              </w:rPr>
            </w:pPr>
          </w:p>
        </w:tc>
        <w:tc>
          <w:tcPr>
            <w:tcW w:w="4586" w:type="dxa"/>
            <w:tcBorders>
              <w:top w:val="nil"/>
              <w:left w:val="nil"/>
              <w:bottom w:val="nil"/>
              <w:right w:val="nil"/>
            </w:tcBorders>
          </w:tcPr>
          <w:p w14:paraId="13B943CA" w14:textId="77777777" w:rsidR="00000000" w:rsidRDefault="00000000">
            <w:pPr>
              <w:pStyle w:val="aa"/>
              <w:rPr>
                <w:sz w:val="22"/>
                <w:szCs w:val="22"/>
              </w:rPr>
            </w:pPr>
          </w:p>
        </w:tc>
        <w:tc>
          <w:tcPr>
            <w:tcW w:w="4586" w:type="dxa"/>
            <w:tcBorders>
              <w:top w:val="nil"/>
              <w:left w:val="nil"/>
              <w:bottom w:val="nil"/>
              <w:right w:val="nil"/>
            </w:tcBorders>
          </w:tcPr>
          <w:p w14:paraId="456A54E1" w14:textId="77777777" w:rsidR="00000000" w:rsidRDefault="00000000">
            <w:pPr>
              <w:pStyle w:val="aa"/>
              <w:rPr>
                <w:sz w:val="22"/>
                <w:szCs w:val="22"/>
              </w:rPr>
            </w:pPr>
            <w:r>
              <w:rPr>
                <w:sz w:val="22"/>
                <w:szCs w:val="22"/>
              </w:rPr>
              <w:t>норэпинефрин</w:t>
            </w:r>
          </w:p>
        </w:tc>
        <w:tc>
          <w:tcPr>
            <w:tcW w:w="4586" w:type="dxa"/>
            <w:tcBorders>
              <w:top w:val="nil"/>
              <w:left w:val="nil"/>
              <w:bottom w:val="nil"/>
              <w:right w:val="nil"/>
            </w:tcBorders>
          </w:tcPr>
          <w:p w14:paraId="1B4713EE" w14:textId="77777777" w:rsidR="00000000" w:rsidRDefault="00000000">
            <w:pPr>
              <w:pStyle w:val="ad"/>
              <w:rPr>
                <w:sz w:val="22"/>
                <w:szCs w:val="22"/>
              </w:rPr>
            </w:pPr>
            <w:r>
              <w:rPr>
                <w:sz w:val="22"/>
                <w:szCs w:val="22"/>
              </w:rPr>
              <w:t>концентрат для приготовления раствора для внутривенного введения</w:t>
            </w:r>
          </w:p>
        </w:tc>
      </w:tr>
      <w:tr w:rsidR="00000000" w14:paraId="2967E04D" w14:textId="77777777">
        <w:tblPrEx>
          <w:tblCellMar>
            <w:top w:w="0" w:type="dxa"/>
            <w:bottom w:w="0" w:type="dxa"/>
          </w:tblCellMar>
        </w:tblPrEx>
        <w:tc>
          <w:tcPr>
            <w:tcW w:w="1401" w:type="dxa"/>
            <w:tcBorders>
              <w:top w:val="nil"/>
              <w:left w:val="nil"/>
              <w:bottom w:val="nil"/>
              <w:right w:val="nil"/>
            </w:tcBorders>
          </w:tcPr>
          <w:p w14:paraId="3EF1A87C" w14:textId="77777777" w:rsidR="00000000" w:rsidRDefault="00000000">
            <w:pPr>
              <w:pStyle w:val="aa"/>
              <w:rPr>
                <w:sz w:val="22"/>
                <w:szCs w:val="22"/>
              </w:rPr>
            </w:pPr>
          </w:p>
        </w:tc>
        <w:tc>
          <w:tcPr>
            <w:tcW w:w="4586" w:type="dxa"/>
            <w:tcBorders>
              <w:top w:val="nil"/>
              <w:left w:val="nil"/>
              <w:bottom w:val="nil"/>
              <w:right w:val="nil"/>
            </w:tcBorders>
          </w:tcPr>
          <w:p w14:paraId="57D96307" w14:textId="77777777" w:rsidR="00000000" w:rsidRDefault="00000000">
            <w:pPr>
              <w:pStyle w:val="aa"/>
              <w:rPr>
                <w:sz w:val="22"/>
                <w:szCs w:val="22"/>
              </w:rPr>
            </w:pPr>
          </w:p>
        </w:tc>
        <w:tc>
          <w:tcPr>
            <w:tcW w:w="4586" w:type="dxa"/>
            <w:tcBorders>
              <w:top w:val="nil"/>
              <w:left w:val="nil"/>
              <w:bottom w:val="nil"/>
              <w:right w:val="nil"/>
            </w:tcBorders>
          </w:tcPr>
          <w:p w14:paraId="49B8F668" w14:textId="77777777" w:rsidR="00000000" w:rsidRDefault="00000000">
            <w:pPr>
              <w:pStyle w:val="aa"/>
              <w:rPr>
                <w:sz w:val="22"/>
                <w:szCs w:val="22"/>
              </w:rPr>
            </w:pPr>
            <w:r>
              <w:rPr>
                <w:sz w:val="22"/>
                <w:szCs w:val="22"/>
              </w:rPr>
              <w:t>фенилэфрин</w:t>
            </w:r>
          </w:p>
        </w:tc>
        <w:tc>
          <w:tcPr>
            <w:tcW w:w="4586" w:type="dxa"/>
            <w:tcBorders>
              <w:top w:val="nil"/>
              <w:left w:val="nil"/>
              <w:bottom w:val="nil"/>
              <w:right w:val="nil"/>
            </w:tcBorders>
          </w:tcPr>
          <w:p w14:paraId="57D1DF14" w14:textId="77777777" w:rsidR="00000000" w:rsidRDefault="00000000">
            <w:pPr>
              <w:pStyle w:val="ad"/>
              <w:rPr>
                <w:sz w:val="22"/>
                <w:szCs w:val="22"/>
              </w:rPr>
            </w:pPr>
            <w:r>
              <w:rPr>
                <w:sz w:val="22"/>
                <w:szCs w:val="22"/>
              </w:rPr>
              <w:t>раствор для инъекций</w:t>
            </w:r>
          </w:p>
        </w:tc>
      </w:tr>
      <w:tr w:rsidR="00000000" w14:paraId="43DF30C3" w14:textId="77777777">
        <w:tblPrEx>
          <w:tblCellMar>
            <w:top w:w="0" w:type="dxa"/>
            <w:bottom w:w="0" w:type="dxa"/>
          </w:tblCellMar>
        </w:tblPrEx>
        <w:tc>
          <w:tcPr>
            <w:tcW w:w="1401" w:type="dxa"/>
            <w:tcBorders>
              <w:top w:val="nil"/>
              <w:left w:val="nil"/>
              <w:bottom w:val="nil"/>
              <w:right w:val="nil"/>
            </w:tcBorders>
          </w:tcPr>
          <w:p w14:paraId="1114C23E" w14:textId="77777777" w:rsidR="00000000" w:rsidRDefault="00000000">
            <w:pPr>
              <w:pStyle w:val="aa"/>
              <w:rPr>
                <w:sz w:val="22"/>
                <w:szCs w:val="22"/>
              </w:rPr>
            </w:pPr>
          </w:p>
        </w:tc>
        <w:tc>
          <w:tcPr>
            <w:tcW w:w="4586" w:type="dxa"/>
            <w:tcBorders>
              <w:top w:val="nil"/>
              <w:left w:val="nil"/>
              <w:bottom w:val="nil"/>
              <w:right w:val="nil"/>
            </w:tcBorders>
          </w:tcPr>
          <w:p w14:paraId="646C76F3" w14:textId="77777777" w:rsidR="00000000" w:rsidRDefault="00000000">
            <w:pPr>
              <w:pStyle w:val="aa"/>
              <w:rPr>
                <w:sz w:val="22"/>
                <w:szCs w:val="22"/>
              </w:rPr>
            </w:pPr>
          </w:p>
        </w:tc>
        <w:tc>
          <w:tcPr>
            <w:tcW w:w="4586" w:type="dxa"/>
            <w:tcBorders>
              <w:top w:val="nil"/>
              <w:left w:val="nil"/>
              <w:bottom w:val="nil"/>
              <w:right w:val="nil"/>
            </w:tcBorders>
          </w:tcPr>
          <w:p w14:paraId="301C2B7C" w14:textId="77777777" w:rsidR="00000000" w:rsidRDefault="00000000">
            <w:pPr>
              <w:pStyle w:val="aa"/>
              <w:rPr>
                <w:sz w:val="22"/>
                <w:szCs w:val="22"/>
              </w:rPr>
            </w:pPr>
            <w:r>
              <w:rPr>
                <w:sz w:val="22"/>
                <w:szCs w:val="22"/>
              </w:rPr>
              <w:t>эпинефрин</w:t>
            </w:r>
          </w:p>
        </w:tc>
        <w:tc>
          <w:tcPr>
            <w:tcW w:w="4586" w:type="dxa"/>
            <w:tcBorders>
              <w:top w:val="nil"/>
              <w:left w:val="nil"/>
              <w:bottom w:val="nil"/>
              <w:right w:val="nil"/>
            </w:tcBorders>
          </w:tcPr>
          <w:p w14:paraId="43BCFA68" w14:textId="77777777" w:rsidR="00000000" w:rsidRDefault="00000000">
            <w:pPr>
              <w:pStyle w:val="ad"/>
              <w:rPr>
                <w:sz w:val="22"/>
                <w:szCs w:val="22"/>
              </w:rPr>
            </w:pPr>
            <w:r>
              <w:rPr>
                <w:sz w:val="22"/>
                <w:szCs w:val="22"/>
              </w:rPr>
              <w:t>раствор для инъекций</w:t>
            </w:r>
          </w:p>
        </w:tc>
      </w:tr>
      <w:tr w:rsidR="00000000" w14:paraId="7E6DAB40" w14:textId="77777777">
        <w:tblPrEx>
          <w:tblCellMar>
            <w:top w:w="0" w:type="dxa"/>
            <w:bottom w:w="0" w:type="dxa"/>
          </w:tblCellMar>
        </w:tblPrEx>
        <w:tc>
          <w:tcPr>
            <w:tcW w:w="1401" w:type="dxa"/>
            <w:tcBorders>
              <w:top w:val="nil"/>
              <w:left w:val="nil"/>
              <w:bottom w:val="nil"/>
              <w:right w:val="nil"/>
            </w:tcBorders>
          </w:tcPr>
          <w:p w14:paraId="645E7F88" w14:textId="77777777" w:rsidR="00000000" w:rsidRDefault="00000000">
            <w:pPr>
              <w:pStyle w:val="aa"/>
              <w:jc w:val="center"/>
              <w:rPr>
                <w:sz w:val="22"/>
                <w:szCs w:val="22"/>
              </w:rPr>
            </w:pPr>
            <w:r>
              <w:rPr>
                <w:sz w:val="22"/>
                <w:szCs w:val="22"/>
              </w:rPr>
              <w:t>C01CX</w:t>
            </w:r>
          </w:p>
        </w:tc>
        <w:tc>
          <w:tcPr>
            <w:tcW w:w="4586" w:type="dxa"/>
            <w:tcBorders>
              <w:top w:val="nil"/>
              <w:left w:val="nil"/>
              <w:bottom w:val="nil"/>
              <w:right w:val="nil"/>
            </w:tcBorders>
          </w:tcPr>
          <w:p w14:paraId="184F6451" w14:textId="77777777" w:rsidR="00000000" w:rsidRDefault="00000000">
            <w:pPr>
              <w:pStyle w:val="ad"/>
              <w:rPr>
                <w:sz w:val="22"/>
                <w:szCs w:val="22"/>
              </w:rPr>
            </w:pPr>
            <w:r>
              <w:rPr>
                <w:sz w:val="22"/>
                <w:szCs w:val="22"/>
              </w:rPr>
              <w:t>другие кардиотонические средства</w:t>
            </w:r>
          </w:p>
        </w:tc>
        <w:tc>
          <w:tcPr>
            <w:tcW w:w="4586" w:type="dxa"/>
            <w:tcBorders>
              <w:top w:val="nil"/>
              <w:left w:val="nil"/>
              <w:bottom w:val="nil"/>
              <w:right w:val="nil"/>
            </w:tcBorders>
          </w:tcPr>
          <w:p w14:paraId="38C83E15" w14:textId="77777777" w:rsidR="00000000" w:rsidRDefault="00000000">
            <w:pPr>
              <w:pStyle w:val="aa"/>
              <w:rPr>
                <w:sz w:val="22"/>
                <w:szCs w:val="22"/>
              </w:rPr>
            </w:pPr>
            <w:r>
              <w:rPr>
                <w:sz w:val="22"/>
                <w:szCs w:val="22"/>
              </w:rPr>
              <w:t>левосимендан</w:t>
            </w:r>
          </w:p>
        </w:tc>
        <w:tc>
          <w:tcPr>
            <w:tcW w:w="4586" w:type="dxa"/>
            <w:tcBorders>
              <w:top w:val="nil"/>
              <w:left w:val="nil"/>
              <w:bottom w:val="nil"/>
              <w:right w:val="nil"/>
            </w:tcBorders>
          </w:tcPr>
          <w:p w14:paraId="7502907B"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53B30F3E" w14:textId="77777777">
        <w:tblPrEx>
          <w:tblCellMar>
            <w:top w:w="0" w:type="dxa"/>
            <w:bottom w:w="0" w:type="dxa"/>
          </w:tblCellMar>
        </w:tblPrEx>
        <w:tc>
          <w:tcPr>
            <w:tcW w:w="1401" w:type="dxa"/>
            <w:tcBorders>
              <w:top w:val="nil"/>
              <w:left w:val="nil"/>
              <w:bottom w:val="nil"/>
              <w:right w:val="nil"/>
            </w:tcBorders>
          </w:tcPr>
          <w:p w14:paraId="504FBE18" w14:textId="77777777" w:rsidR="00000000" w:rsidRDefault="00000000">
            <w:pPr>
              <w:pStyle w:val="aa"/>
              <w:jc w:val="center"/>
              <w:rPr>
                <w:sz w:val="22"/>
                <w:szCs w:val="22"/>
              </w:rPr>
            </w:pPr>
            <w:r>
              <w:rPr>
                <w:sz w:val="22"/>
                <w:szCs w:val="22"/>
              </w:rPr>
              <w:t>C01D</w:t>
            </w:r>
          </w:p>
        </w:tc>
        <w:tc>
          <w:tcPr>
            <w:tcW w:w="4586" w:type="dxa"/>
            <w:tcBorders>
              <w:top w:val="nil"/>
              <w:left w:val="nil"/>
              <w:bottom w:val="nil"/>
              <w:right w:val="nil"/>
            </w:tcBorders>
          </w:tcPr>
          <w:p w14:paraId="1E3C84B3" w14:textId="77777777" w:rsidR="00000000" w:rsidRDefault="00000000">
            <w:pPr>
              <w:pStyle w:val="ad"/>
              <w:rPr>
                <w:sz w:val="22"/>
                <w:szCs w:val="22"/>
              </w:rPr>
            </w:pPr>
            <w:r>
              <w:rPr>
                <w:sz w:val="22"/>
                <w:szCs w:val="22"/>
              </w:rPr>
              <w:t>вазодилататоры для лечения заболеваний сердца</w:t>
            </w:r>
          </w:p>
        </w:tc>
        <w:tc>
          <w:tcPr>
            <w:tcW w:w="4586" w:type="dxa"/>
            <w:tcBorders>
              <w:top w:val="nil"/>
              <w:left w:val="nil"/>
              <w:bottom w:val="nil"/>
              <w:right w:val="nil"/>
            </w:tcBorders>
          </w:tcPr>
          <w:p w14:paraId="12BB82AC" w14:textId="77777777" w:rsidR="00000000" w:rsidRDefault="00000000">
            <w:pPr>
              <w:pStyle w:val="aa"/>
              <w:rPr>
                <w:sz w:val="22"/>
                <w:szCs w:val="22"/>
              </w:rPr>
            </w:pPr>
          </w:p>
        </w:tc>
        <w:tc>
          <w:tcPr>
            <w:tcW w:w="4586" w:type="dxa"/>
            <w:tcBorders>
              <w:top w:val="nil"/>
              <w:left w:val="nil"/>
              <w:bottom w:val="nil"/>
              <w:right w:val="nil"/>
            </w:tcBorders>
          </w:tcPr>
          <w:p w14:paraId="3E90CA70" w14:textId="77777777" w:rsidR="00000000" w:rsidRDefault="00000000">
            <w:pPr>
              <w:pStyle w:val="aa"/>
              <w:rPr>
                <w:sz w:val="22"/>
                <w:szCs w:val="22"/>
              </w:rPr>
            </w:pPr>
          </w:p>
        </w:tc>
      </w:tr>
      <w:tr w:rsidR="00000000" w14:paraId="23796CFB" w14:textId="77777777">
        <w:tblPrEx>
          <w:tblCellMar>
            <w:top w:w="0" w:type="dxa"/>
            <w:bottom w:w="0" w:type="dxa"/>
          </w:tblCellMar>
        </w:tblPrEx>
        <w:tc>
          <w:tcPr>
            <w:tcW w:w="1401" w:type="dxa"/>
            <w:vMerge w:val="restart"/>
            <w:tcBorders>
              <w:top w:val="nil"/>
              <w:left w:val="nil"/>
              <w:bottom w:val="nil"/>
              <w:right w:val="nil"/>
            </w:tcBorders>
          </w:tcPr>
          <w:p w14:paraId="175C8E39" w14:textId="77777777" w:rsidR="00000000" w:rsidRDefault="00000000">
            <w:pPr>
              <w:pStyle w:val="aa"/>
              <w:jc w:val="center"/>
              <w:rPr>
                <w:sz w:val="22"/>
                <w:szCs w:val="22"/>
              </w:rPr>
            </w:pPr>
            <w:r>
              <w:rPr>
                <w:sz w:val="22"/>
                <w:szCs w:val="22"/>
              </w:rPr>
              <w:t>C01DA</w:t>
            </w:r>
          </w:p>
        </w:tc>
        <w:tc>
          <w:tcPr>
            <w:tcW w:w="4586" w:type="dxa"/>
            <w:vMerge w:val="restart"/>
            <w:tcBorders>
              <w:top w:val="nil"/>
              <w:left w:val="nil"/>
              <w:bottom w:val="nil"/>
              <w:right w:val="nil"/>
            </w:tcBorders>
          </w:tcPr>
          <w:p w14:paraId="54C8EC3C" w14:textId="77777777" w:rsidR="00000000" w:rsidRDefault="00000000">
            <w:pPr>
              <w:pStyle w:val="ad"/>
              <w:rPr>
                <w:sz w:val="22"/>
                <w:szCs w:val="22"/>
              </w:rPr>
            </w:pPr>
            <w:r>
              <w:rPr>
                <w:sz w:val="22"/>
                <w:szCs w:val="22"/>
              </w:rPr>
              <w:t>органические нитраты</w:t>
            </w:r>
          </w:p>
        </w:tc>
        <w:tc>
          <w:tcPr>
            <w:tcW w:w="4586" w:type="dxa"/>
            <w:tcBorders>
              <w:top w:val="nil"/>
              <w:left w:val="nil"/>
              <w:bottom w:val="nil"/>
              <w:right w:val="nil"/>
            </w:tcBorders>
          </w:tcPr>
          <w:p w14:paraId="3B1B973C" w14:textId="77777777" w:rsidR="00000000" w:rsidRDefault="00000000">
            <w:pPr>
              <w:pStyle w:val="aa"/>
              <w:rPr>
                <w:sz w:val="22"/>
                <w:szCs w:val="22"/>
              </w:rPr>
            </w:pPr>
            <w:r>
              <w:rPr>
                <w:sz w:val="22"/>
                <w:szCs w:val="22"/>
              </w:rPr>
              <w:t>изосорбида динитрат</w:t>
            </w:r>
          </w:p>
        </w:tc>
        <w:tc>
          <w:tcPr>
            <w:tcW w:w="4586" w:type="dxa"/>
            <w:tcBorders>
              <w:top w:val="nil"/>
              <w:left w:val="nil"/>
              <w:bottom w:val="nil"/>
              <w:right w:val="nil"/>
            </w:tcBorders>
          </w:tcPr>
          <w:p w14:paraId="2C859FAE" w14:textId="77777777" w:rsidR="00000000" w:rsidRDefault="00000000">
            <w:pPr>
              <w:pStyle w:val="ad"/>
              <w:rPr>
                <w:sz w:val="22"/>
                <w:szCs w:val="22"/>
              </w:rPr>
            </w:pPr>
            <w:r>
              <w:rPr>
                <w:sz w:val="22"/>
                <w:szCs w:val="22"/>
              </w:rPr>
              <w:t>концентрат для приготовления раствора</w:t>
            </w:r>
          </w:p>
          <w:p w14:paraId="1D4BA99C" w14:textId="77777777" w:rsidR="00000000" w:rsidRDefault="00000000">
            <w:pPr>
              <w:pStyle w:val="ad"/>
              <w:rPr>
                <w:sz w:val="22"/>
                <w:szCs w:val="22"/>
              </w:rPr>
            </w:pPr>
            <w:r>
              <w:rPr>
                <w:sz w:val="22"/>
                <w:szCs w:val="22"/>
              </w:rPr>
              <w:t>для инфузий;</w:t>
            </w:r>
          </w:p>
          <w:p w14:paraId="7AB67F83" w14:textId="77777777" w:rsidR="00000000" w:rsidRDefault="00000000">
            <w:pPr>
              <w:pStyle w:val="ad"/>
              <w:rPr>
                <w:sz w:val="22"/>
                <w:szCs w:val="22"/>
              </w:rPr>
            </w:pPr>
            <w:r>
              <w:rPr>
                <w:sz w:val="22"/>
                <w:szCs w:val="22"/>
              </w:rPr>
              <w:t>спрей дозированный;</w:t>
            </w:r>
          </w:p>
          <w:p w14:paraId="4646CD7C" w14:textId="77777777" w:rsidR="00000000" w:rsidRDefault="00000000">
            <w:pPr>
              <w:pStyle w:val="ad"/>
              <w:rPr>
                <w:sz w:val="22"/>
                <w:szCs w:val="22"/>
              </w:rPr>
            </w:pPr>
            <w:r>
              <w:rPr>
                <w:sz w:val="22"/>
                <w:szCs w:val="22"/>
              </w:rPr>
              <w:t>спрей подъязычный дозированный;</w:t>
            </w:r>
          </w:p>
          <w:p w14:paraId="2545E27E" w14:textId="77777777" w:rsidR="00000000" w:rsidRDefault="00000000">
            <w:pPr>
              <w:pStyle w:val="ad"/>
              <w:rPr>
                <w:sz w:val="22"/>
                <w:szCs w:val="22"/>
              </w:rPr>
            </w:pPr>
            <w:r>
              <w:rPr>
                <w:sz w:val="22"/>
                <w:szCs w:val="22"/>
              </w:rPr>
              <w:t>таблетки;</w:t>
            </w:r>
          </w:p>
          <w:p w14:paraId="050ECA74" w14:textId="77777777" w:rsidR="00000000" w:rsidRDefault="00000000">
            <w:pPr>
              <w:pStyle w:val="ad"/>
              <w:rPr>
                <w:sz w:val="22"/>
                <w:szCs w:val="22"/>
              </w:rPr>
            </w:pPr>
            <w:r>
              <w:rPr>
                <w:sz w:val="22"/>
                <w:szCs w:val="22"/>
              </w:rPr>
              <w:t>таблетки пролонгированного действия</w:t>
            </w:r>
          </w:p>
        </w:tc>
      </w:tr>
      <w:tr w:rsidR="00000000" w14:paraId="43D22151" w14:textId="77777777">
        <w:tblPrEx>
          <w:tblCellMar>
            <w:top w:w="0" w:type="dxa"/>
            <w:bottom w:w="0" w:type="dxa"/>
          </w:tblCellMar>
        </w:tblPrEx>
        <w:tc>
          <w:tcPr>
            <w:tcW w:w="1401" w:type="dxa"/>
            <w:vMerge/>
            <w:tcBorders>
              <w:top w:val="nil"/>
              <w:left w:val="nil"/>
              <w:bottom w:val="nil"/>
              <w:right w:val="nil"/>
            </w:tcBorders>
          </w:tcPr>
          <w:p w14:paraId="04568C70" w14:textId="77777777" w:rsidR="00000000" w:rsidRDefault="00000000">
            <w:pPr>
              <w:pStyle w:val="aa"/>
              <w:rPr>
                <w:sz w:val="22"/>
                <w:szCs w:val="22"/>
              </w:rPr>
            </w:pPr>
          </w:p>
        </w:tc>
        <w:tc>
          <w:tcPr>
            <w:tcW w:w="4586" w:type="dxa"/>
            <w:vMerge/>
            <w:tcBorders>
              <w:top w:val="nil"/>
              <w:left w:val="nil"/>
              <w:bottom w:val="nil"/>
              <w:right w:val="nil"/>
            </w:tcBorders>
          </w:tcPr>
          <w:p w14:paraId="07566175" w14:textId="77777777" w:rsidR="00000000" w:rsidRDefault="00000000">
            <w:pPr>
              <w:pStyle w:val="aa"/>
              <w:rPr>
                <w:sz w:val="22"/>
                <w:szCs w:val="22"/>
              </w:rPr>
            </w:pPr>
          </w:p>
        </w:tc>
        <w:tc>
          <w:tcPr>
            <w:tcW w:w="4586" w:type="dxa"/>
            <w:tcBorders>
              <w:top w:val="nil"/>
              <w:left w:val="nil"/>
              <w:bottom w:val="nil"/>
              <w:right w:val="nil"/>
            </w:tcBorders>
          </w:tcPr>
          <w:p w14:paraId="17E584E5" w14:textId="77777777" w:rsidR="00000000" w:rsidRDefault="00000000">
            <w:pPr>
              <w:pStyle w:val="aa"/>
              <w:rPr>
                <w:sz w:val="22"/>
                <w:szCs w:val="22"/>
              </w:rPr>
            </w:pPr>
            <w:r>
              <w:rPr>
                <w:sz w:val="22"/>
                <w:szCs w:val="22"/>
              </w:rPr>
              <w:t>изосорбида мононитрат</w:t>
            </w:r>
          </w:p>
        </w:tc>
        <w:tc>
          <w:tcPr>
            <w:tcW w:w="4586" w:type="dxa"/>
            <w:tcBorders>
              <w:top w:val="nil"/>
              <w:left w:val="nil"/>
              <w:bottom w:val="nil"/>
              <w:right w:val="nil"/>
            </w:tcBorders>
          </w:tcPr>
          <w:p w14:paraId="5B28124B" w14:textId="77777777" w:rsidR="00000000" w:rsidRDefault="00000000">
            <w:pPr>
              <w:pStyle w:val="ad"/>
              <w:rPr>
                <w:sz w:val="22"/>
                <w:szCs w:val="22"/>
              </w:rPr>
            </w:pPr>
            <w:r>
              <w:rPr>
                <w:sz w:val="22"/>
                <w:szCs w:val="22"/>
              </w:rPr>
              <w:t>капсулы;</w:t>
            </w:r>
          </w:p>
          <w:p w14:paraId="2B529D91" w14:textId="77777777" w:rsidR="00000000" w:rsidRDefault="00000000">
            <w:pPr>
              <w:pStyle w:val="ad"/>
              <w:rPr>
                <w:sz w:val="22"/>
                <w:szCs w:val="22"/>
              </w:rPr>
            </w:pPr>
            <w:r>
              <w:rPr>
                <w:sz w:val="22"/>
                <w:szCs w:val="22"/>
              </w:rPr>
              <w:t>капсулы пролонгированного действия; капсулы с пролонгированным высвобождением;</w:t>
            </w:r>
          </w:p>
          <w:p w14:paraId="1B7380BF" w14:textId="77777777" w:rsidR="00000000" w:rsidRDefault="00000000">
            <w:pPr>
              <w:pStyle w:val="ad"/>
              <w:rPr>
                <w:sz w:val="22"/>
                <w:szCs w:val="22"/>
              </w:rPr>
            </w:pPr>
            <w:r>
              <w:rPr>
                <w:sz w:val="22"/>
                <w:szCs w:val="22"/>
              </w:rPr>
              <w:t>таблетки;</w:t>
            </w:r>
          </w:p>
          <w:p w14:paraId="391ED449" w14:textId="77777777" w:rsidR="00000000" w:rsidRDefault="00000000">
            <w:pPr>
              <w:pStyle w:val="ad"/>
              <w:rPr>
                <w:sz w:val="22"/>
                <w:szCs w:val="22"/>
              </w:rPr>
            </w:pPr>
            <w:r>
              <w:rPr>
                <w:sz w:val="22"/>
                <w:szCs w:val="22"/>
              </w:rPr>
              <w:t>таблетки пролонгированного действия; таблетки пролонгированного действия, покрытые пленочной оболочкой;</w:t>
            </w:r>
          </w:p>
          <w:p w14:paraId="6EC2D77F" w14:textId="77777777" w:rsidR="00000000" w:rsidRDefault="00000000">
            <w:pPr>
              <w:pStyle w:val="ad"/>
              <w:rPr>
                <w:sz w:val="22"/>
                <w:szCs w:val="22"/>
              </w:rPr>
            </w:pPr>
            <w:r>
              <w:rPr>
                <w:sz w:val="22"/>
                <w:szCs w:val="22"/>
              </w:rPr>
              <w:t>таблетки с пролонгированным высвобождением, покрытые пленочной оболочкой</w:t>
            </w:r>
          </w:p>
        </w:tc>
      </w:tr>
      <w:tr w:rsidR="00000000" w14:paraId="6745531F" w14:textId="77777777">
        <w:tblPrEx>
          <w:tblCellMar>
            <w:top w:w="0" w:type="dxa"/>
            <w:bottom w:w="0" w:type="dxa"/>
          </w:tblCellMar>
        </w:tblPrEx>
        <w:tc>
          <w:tcPr>
            <w:tcW w:w="1401" w:type="dxa"/>
            <w:vMerge/>
            <w:tcBorders>
              <w:top w:val="nil"/>
              <w:left w:val="nil"/>
              <w:bottom w:val="nil"/>
              <w:right w:val="nil"/>
            </w:tcBorders>
          </w:tcPr>
          <w:p w14:paraId="6F54F5C4" w14:textId="77777777" w:rsidR="00000000" w:rsidRDefault="00000000">
            <w:pPr>
              <w:pStyle w:val="aa"/>
              <w:rPr>
                <w:sz w:val="22"/>
                <w:szCs w:val="22"/>
              </w:rPr>
            </w:pPr>
          </w:p>
        </w:tc>
        <w:tc>
          <w:tcPr>
            <w:tcW w:w="4586" w:type="dxa"/>
            <w:vMerge/>
            <w:tcBorders>
              <w:top w:val="nil"/>
              <w:left w:val="nil"/>
              <w:bottom w:val="nil"/>
              <w:right w:val="nil"/>
            </w:tcBorders>
          </w:tcPr>
          <w:p w14:paraId="29655C23" w14:textId="77777777" w:rsidR="00000000" w:rsidRDefault="00000000">
            <w:pPr>
              <w:pStyle w:val="aa"/>
              <w:rPr>
                <w:sz w:val="22"/>
                <w:szCs w:val="22"/>
              </w:rPr>
            </w:pPr>
          </w:p>
        </w:tc>
        <w:tc>
          <w:tcPr>
            <w:tcW w:w="4586" w:type="dxa"/>
            <w:tcBorders>
              <w:top w:val="nil"/>
              <w:left w:val="nil"/>
              <w:bottom w:val="nil"/>
              <w:right w:val="nil"/>
            </w:tcBorders>
          </w:tcPr>
          <w:p w14:paraId="308C6EFA" w14:textId="77777777" w:rsidR="00000000" w:rsidRDefault="00000000">
            <w:pPr>
              <w:pStyle w:val="aa"/>
              <w:rPr>
                <w:sz w:val="22"/>
                <w:szCs w:val="22"/>
              </w:rPr>
            </w:pPr>
            <w:r>
              <w:rPr>
                <w:sz w:val="22"/>
                <w:szCs w:val="22"/>
              </w:rPr>
              <w:t>нитроглицерин</w:t>
            </w:r>
          </w:p>
        </w:tc>
        <w:tc>
          <w:tcPr>
            <w:tcW w:w="4586" w:type="dxa"/>
            <w:tcBorders>
              <w:top w:val="nil"/>
              <w:left w:val="nil"/>
              <w:bottom w:val="nil"/>
              <w:right w:val="nil"/>
            </w:tcBorders>
          </w:tcPr>
          <w:p w14:paraId="168A3282" w14:textId="77777777" w:rsidR="00000000" w:rsidRDefault="00000000">
            <w:pPr>
              <w:pStyle w:val="ad"/>
              <w:rPr>
                <w:sz w:val="22"/>
                <w:szCs w:val="22"/>
              </w:rPr>
            </w:pPr>
            <w:r>
              <w:rPr>
                <w:sz w:val="22"/>
                <w:szCs w:val="22"/>
              </w:rPr>
              <w:t>капсулы подъязычные;</w:t>
            </w:r>
          </w:p>
          <w:p w14:paraId="4EC055DB" w14:textId="77777777" w:rsidR="00000000" w:rsidRDefault="00000000">
            <w:pPr>
              <w:pStyle w:val="ad"/>
              <w:rPr>
                <w:sz w:val="22"/>
                <w:szCs w:val="22"/>
              </w:rPr>
            </w:pPr>
            <w:r>
              <w:rPr>
                <w:sz w:val="22"/>
                <w:szCs w:val="22"/>
              </w:rPr>
              <w:t>концентрат для приготовления раствора для инфузий;</w:t>
            </w:r>
          </w:p>
          <w:p w14:paraId="43AA87FA" w14:textId="77777777" w:rsidR="00000000" w:rsidRDefault="00000000">
            <w:pPr>
              <w:pStyle w:val="ad"/>
              <w:rPr>
                <w:sz w:val="22"/>
                <w:szCs w:val="22"/>
              </w:rPr>
            </w:pPr>
            <w:r>
              <w:rPr>
                <w:sz w:val="22"/>
                <w:szCs w:val="22"/>
              </w:rPr>
              <w:t>пленки для наклеивания на десну;</w:t>
            </w:r>
          </w:p>
          <w:p w14:paraId="002F5E5C" w14:textId="77777777" w:rsidR="00000000" w:rsidRDefault="00000000">
            <w:pPr>
              <w:pStyle w:val="ad"/>
              <w:rPr>
                <w:sz w:val="22"/>
                <w:szCs w:val="22"/>
              </w:rPr>
            </w:pPr>
            <w:r>
              <w:rPr>
                <w:sz w:val="22"/>
                <w:szCs w:val="22"/>
              </w:rPr>
              <w:t>раствор для внутривенного введения;</w:t>
            </w:r>
          </w:p>
          <w:p w14:paraId="3443AF69" w14:textId="77777777" w:rsidR="00000000" w:rsidRDefault="00000000">
            <w:pPr>
              <w:pStyle w:val="ad"/>
              <w:rPr>
                <w:sz w:val="22"/>
                <w:szCs w:val="22"/>
              </w:rPr>
            </w:pPr>
            <w:r>
              <w:rPr>
                <w:sz w:val="22"/>
                <w:szCs w:val="22"/>
              </w:rPr>
              <w:t>спрей подъязычный дозированный;</w:t>
            </w:r>
          </w:p>
          <w:p w14:paraId="23AD2DA2" w14:textId="77777777" w:rsidR="00000000" w:rsidRDefault="00000000">
            <w:pPr>
              <w:pStyle w:val="ad"/>
              <w:rPr>
                <w:sz w:val="22"/>
                <w:szCs w:val="22"/>
              </w:rPr>
            </w:pPr>
            <w:r>
              <w:rPr>
                <w:sz w:val="22"/>
                <w:szCs w:val="22"/>
              </w:rPr>
              <w:t>таблетки подъязычные;</w:t>
            </w:r>
          </w:p>
          <w:p w14:paraId="45BC6396" w14:textId="77777777" w:rsidR="00000000" w:rsidRDefault="00000000">
            <w:pPr>
              <w:pStyle w:val="ad"/>
              <w:rPr>
                <w:sz w:val="22"/>
                <w:szCs w:val="22"/>
              </w:rPr>
            </w:pPr>
            <w:r>
              <w:rPr>
                <w:sz w:val="22"/>
                <w:szCs w:val="22"/>
              </w:rPr>
              <w:t>таблетки сублингвальные</w:t>
            </w:r>
          </w:p>
        </w:tc>
      </w:tr>
      <w:tr w:rsidR="00000000" w14:paraId="0E264CF8" w14:textId="77777777">
        <w:tblPrEx>
          <w:tblCellMar>
            <w:top w:w="0" w:type="dxa"/>
            <w:bottom w:w="0" w:type="dxa"/>
          </w:tblCellMar>
        </w:tblPrEx>
        <w:tc>
          <w:tcPr>
            <w:tcW w:w="1401" w:type="dxa"/>
            <w:tcBorders>
              <w:top w:val="nil"/>
              <w:left w:val="nil"/>
              <w:bottom w:val="nil"/>
              <w:right w:val="nil"/>
            </w:tcBorders>
          </w:tcPr>
          <w:p w14:paraId="6992C019" w14:textId="77777777" w:rsidR="00000000" w:rsidRDefault="00000000">
            <w:pPr>
              <w:pStyle w:val="aa"/>
              <w:jc w:val="center"/>
              <w:rPr>
                <w:sz w:val="22"/>
                <w:szCs w:val="22"/>
              </w:rPr>
            </w:pPr>
            <w:r>
              <w:rPr>
                <w:sz w:val="22"/>
                <w:szCs w:val="22"/>
              </w:rPr>
              <w:t>C01E</w:t>
            </w:r>
          </w:p>
        </w:tc>
        <w:tc>
          <w:tcPr>
            <w:tcW w:w="4586" w:type="dxa"/>
            <w:tcBorders>
              <w:top w:val="nil"/>
              <w:left w:val="nil"/>
              <w:bottom w:val="nil"/>
              <w:right w:val="nil"/>
            </w:tcBorders>
          </w:tcPr>
          <w:p w14:paraId="3DE0783E" w14:textId="77777777" w:rsidR="00000000" w:rsidRDefault="00000000">
            <w:pPr>
              <w:pStyle w:val="ad"/>
              <w:rPr>
                <w:sz w:val="22"/>
                <w:szCs w:val="22"/>
              </w:rPr>
            </w:pPr>
            <w:r>
              <w:rPr>
                <w:sz w:val="22"/>
                <w:szCs w:val="22"/>
              </w:rPr>
              <w:t>другие препараты для лечения заболеваний сердца</w:t>
            </w:r>
          </w:p>
        </w:tc>
        <w:tc>
          <w:tcPr>
            <w:tcW w:w="4586" w:type="dxa"/>
            <w:tcBorders>
              <w:top w:val="nil"/>
              <w:left w:val="nil"/>
              <w:bottom w:val="nil"/>
              <w:right w:val="nil"/>
            </w:tcBorders>
          </w:tcPr>
          <w:p w14:paraId="6771B159" w14:textId="77777777" w:rsidR="00000000" w:rsidRDefault="00000000">
            <w:pPr>
              <w:pStyle w:val="aa"/>
              <w:rPr>
                <w:sz w:val="22"/>
                <w:szCs w:val="22"/>
              </w:rPr>
            </w:pPr>
          </w:p>
        </w:tc>
        <w:tc>
          <w:tcPr>
            <w:tcW w:w="4586" w:type="dxa"/>
            <w:tcBorders>
              <w:top w:val="nil"/>
              <w:left w:val="nil"/>
              <w:bottom w:val="nil"/>
              <w:right w:val="nil"/>
            </w:tcBorders>
          </w:tcPr>
          <w:p w14:paraId="0FAD8079" w14:textId="77777777" w:rsidR="00000000" w:rsidRDefault="00000000">
            <w:pPr>
              <w:pStyle w:val="aa"/>
              <w:rPr>
                <w:sz w:val="22"/>
                <w:szCs w:val="22"/>
              </w:rPr>
            </w:pPr>
          </w:p>
        </w:tc>
      </w:tr>
      <w:tr w:rsidR="00000000" w14:paraId="23C428AD" w14:textId="77777777">
        <w:tblPrEx>
          <w:tblCellMar>
            <w:top w:w="0" w:type="dxa"/>
            <w:bottom w:w="0" w:type="dxa"/>
          </w:tblCellMar>
        </w:tblPrEx>
        <w:tc>
          <w:tcPr>
            <w:tcW w:w="1401" w:type="dxa"/>
            <w:tcBorders>
              <w:top w:val="nil"/>
              <w:left w:val="nil"/>
              <w:bottom w:val="nil"/>
              <w:right w:val="nil"/>
            </w:tcBorders>
          </w:tcPr>
          <w:p w14:paraId="6E63839B" w14:textId="77777777" w:rsidR="00000000" w:rsidRDefault="00000000">
            <w:pPr>
              <w:pStyle w:val="aa"/>
              <w:jc w:val="center"/>
              <w:rPr>
                <w:sz w:val="22"/>
                <w:szCs w:val="22"/>
              </w:rPr>
            </w:pPr>
            <w:r>
              <w:rPr>
                <w:sz w:val="22"/>
                <w:szCs w:val="22"/>
              </w:rPr>
              <w:t>C01EA</w:t>
            </w:r>
          </w:p>
        </w:tc>
        <w:tc>
          <w:tcPr>
            <w:tcW w:w="4586" w:type="dxa"/>
            <w:tcBorders>
              <w:top w:val="nil"/>
              <w:left w:val="nil"/>
              <w:bottom w:val="nil"/>
              <w:right w:val="nil"/>
            </w:tcBorders>
          </w:tcPr>
          <w:p w14:paraId="7ABCD661" w14:textId="77777777" w:rsidR="00000000" w:rsidRDefault="00000000">
            <w:pPr>
              <w:pStyle w:val="ad"/>
              <w:rPr>
                <w:sz w:val="22"/>
                <w:szCs w:val="22"/>
              </w:rPr>
            </w:pPr>
            <w:r>
              <w:rPr>
                <w:sz w:val="22"/>
                <w:szCs w:val="22"/>
              </w:rPr>
              <w:t>простагландины</w:t>
            </w:r>
          </w:p>
        </w:tc>
        <w:tc>
          <w:tcPr>
            <w:tcW w:w="4586" w:type="dxa"/>
            <w:tcBorders>
              <w:top w:val="nil"/>
              <w:left w:val="nil"/>
              <w:bottom w:val="nil"/>
              <w:right w:val="nil"/>
            </w:tcBorders>
          </w:tcPr>
          <w:p w14:paraId="397937DB" w14:textId="77777777" w:rsidR="00000000" w:rsidRDefault="00000000">
            <w:pPr>
              <w:pStyle w:val="aa"/>
              <w:rPr>
                <w:sz w:val="22"/>
                <w:szCs w:val="22"/>
              </w:rPr>
            </w:pPr>
            <w:r>
              <w:rPr>
                <w:sz w:val="22"/>
                <w:szCs w:val="22"/>
              </w:rPr>
              <w:t>алпростадил</w:t>
            </w:r>
          </w:p>
        </w:tc>
        <w:tc>
          <w:tcPr>
            <w:tcW w:w="4586" w:type="dxa"/>
            <w:tcBorders>
              <w:top w:val="nil"/>
              <w:left w:val="nil"/>
              <w:bottom w:val="nil"/>
              <w:right w:val="nil"/>
            </w:tcBorders>
          </w:tcPr>
          <w:p w14:paraId="7A60A6B2" w14:textId="77777777" w:rsidR="00000000" w:rsidRDefault="00000000">
            <w:pPr>
              <w:pStyle w:val="ad"/>
              <w:rPr>
                <w:sz w:val="22"/>
                <w:szCs w:val="22"/>
              </w:rPr>
            </w:pPr>
            <w:r>
              <w:rPr>
                <w:sz w:val="22"/>
                <w:szCs w:val="22"/>
              </w:rPr>
              <w:t>концентрат для приготовления раствора для инфузий;</w:t>
            </w:r>
          </w:p>
          <w:p w14:paraId="68E7E835"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7D428746" w14:textId="77777777">
        <w:tblPrEx>
          <w:tblCellMar>
            <w:top w:w="0" w:type="dxa"/>
            <w:bottom w:w="0" w:type="dxa"/>
          </w:tblCellMar>
        </w:tblPrEx>
        <w:tc>
          <w:tcPr>
            <w:tcW w:w="1401" w:type="dxa"/>
            <w:tcBorders>
              <w:top w:val="nil"/>
              <w:left w:val="nil"/>
              <w:bottom w:val="nil"/>
              <w:right w:val="nil"/>
            </w:tcBorders>
          </w:tcPr>
          <w:p w14:paraId="37592C25" w14:textId="77777777" w:rsidR="00000000" w:rsidRDefault="00000000">
            <w:pPr>
              <w:pStyle w:val="aa"/>
              <w:jc w:val="center"/>
              <w:rPr>
                <w:sz w:val="22"/>
                <w:szCs w:val="22"/>
              </w:rPr>
            </w:pPr>
            <w:r>
              <w:rPr>
                <w:sz w:val="22"/>
                <w:szCs w:val="22"/>
              </w:rPr>
              <w:t>C01EB</w:t>
            </w:r>
          </w:p>
        </w:tc>
        <w:tc>
          <w:tcPr>
            <w:tcW w:w="4586" w:type="dxa"/>
            <w:tcBorders>
              <w:top w:val="nil"/>
              <w:left w:val="nil"/>
              <w:bottom w:val="nil"/>
              <w:right w:val="nil"/>
            </w:tcBorders>
          </w:tcPr>
          <w:p w14:paraId="72FF633A" w14:textId="77777777" w:rsidR="00000000" w:rsidRDefault="00000000">
            <w:pPr>
              <w:pStyle w:val="ad"/>
              <w:rPr>
                <w:sz w:val="22"/>
                <w:szCs w:val="22"/>
              </w:rPr>
            </w:pPr>
            <w:r>
              <w:rPr>
                <w:sz w:val="22"/>
                <w:szCs w:val="22"/>
              </w:rPr>
              <w:t>другие препараты для лечения заболеваний сердца</w:t>
            </w:r>
          </w:p>
        </w:tc>
        <w:tc>
          <w:tcPr>
            <w:tcW w:w="4586" w:type="dxa"/>
            <w:tcBorders>
              <w:top w:val="nil"/>
              <w:left w:val="nil"/>
              <w:bottom w:val="nil"/>
              <w:right w:val="nil"/>
            </w:tcBorders>
          </w:tcPr>
          <w:p w14:paraId="4A8E9577" w14:textId="77777777" w:rsidR="00000000" w:rsidRDefault="00000000">
            <w:pPr>
              <w:pStyle w:val="aa"/>
              <w:rPr>
                <w:sz w:val="22"/>
                <w:szCs w:val="22"/>
              </w:rPr>
            </w:pPr>
            <w:r>
              <w:rPr>
                <w:sz w:val="22"/>
                <w:szCs w:val="22"/>
              </w:rPr>
              <w:t>ивабрадин</w:t>
            </w:r>
          </w:p>
        </w:tc>
        <w:tc>
          <w:tcPr>
            <w:tcW w:w="4586" w:type="dxa"/>
            <w:tcBorders>
              <w:top w:val="nil"/>
              <w:left w:val="nil"/>
              <w:bottom w:val="nil"/>
              <w:right w:val="nil"/>
            </w:tcBorders>
          </w:tcPr>
          <w:p w14:paraId="5B08D790" w14:textId="77777777" w:rsidR="00000000" w:rsidRDefault="00000000">
            <w:pPr>
              <w:pStyle w:val="ad"/>
              <w:rPr>
                <w:sz w:val="22"/>
                <w:szCs w:val="22"/>
              </w:rPr>
            </w:pPr>
            <w:r>
              <w:rPr>
                <w:sz w:val="22"/>
                <w:szCs w:val="22"/>
              </w:rPr>
              <w:t>таблетки, покрытые пленочной оболочкой</w:t>
            </w:r>
          </w:p>
        </w:tc>
      </w:tr>
      <w:tr w:rsidR="00000000" w14:paraId="2FC5C38B" w14:textId="77777777">
        <w:tblPrEx>
          <w:tblCellMar>
            <w:top w:w="0" w:type="dxa"/>
            <w:bottom w:w="0" w:type="dxa"/>
          </w:tblCellMar>
        </w:tblPrEx>
        <w:tc>
          <w:tcPr>
            <w:tcW w:w="1401" w:type="dxa"/>
            <w:tcBorders>
              <w:top w:val="nil"/>
              <w:left w:val="nil"/>
              <w:bottom w:val="nil"/>
              <w:right w:val="nil"/>
            </w:tcBorders>
          </w:tcPr>
          <w:p w14:paraId="7C4C9212" w14:textId="77777777" w:rsidR="00000000" w:rsidRDefault="00000000">
            <w:pPr>
              <w:pStyle w:val="aa"/>
              <w:jc w:val="center"/>
              <w:rPr>
                <w:sz w:val="22"/>
                <w:szCs w:val="22"/>
              </w:rPr>
            </w:pPr>
            <w:r>
              <w:rPr>
                <w:sz w:val="22"/>
                <w:szCs w:val="22"/>
              </w:rPr>
              <w:t>C02</w:t>
            </w:r>
          </w:p>
        </w:tc>
        <w:tc>
          <w:tcPr>
            <w:tcW w:w="4586" w:type="dxa"/>
            <w:tcBorders>
              <w:top w:val="nil"/>
              <w:left w:val="nil"/>
              <w:bottom w:val="nil"/>
              <w:right w:val="nil"/>
            </w:tcBorders>
          </w:tcPr>
          <w:p w14:paraId="208CB04E" w14:textId="77777777" w:rsidR="00000000" w:rsidRDefault="00000000">
            <w:pPr>
              <w:pStyle w:val="ad"/>
              <w:rPr>
                <w:sz w:val="22"/>
                <w:szCs w:val="22"/>
              </w:rPr>
            </w:pPr>
            <w:r>
              <w:rPr>
                <w:sz w:val="22"/>
                <w:szCs w:val="22"/>
              </w:rPr>
              <w:t>антигипертензивные средства</w:t>
            </w:r>
          </w:p>
        </w:tc>
        <w:tc>
          <w:tcPr>
            <w:tcW w:w="4586" w:type="dxa"/>
            <w:tcBorders>
              <w:top w:val="nil"/>
              <w:left w:val="nil"/>
              <w:bottom w:val="nil"/>
              <w:right w:val="nil"/>
            </w:tcBorders>
          </w:tcPr>
          <w:p w14:paraId="50546C3D" w14:textId="77777777" w:rsidR="00000000" w:rsidRDefault="00000000">
            <w:pPr>
              <w:pStyle w:val="aa"/>
              <w:rPr>
                <w:sz w:val="22"/>
                <w:szCs w:val="22"/>
              </w:rPr>
            </w:pPr>
          </w:p>
        </w:tc>
        <w:tc>
          <w:tcPr>
            <w:tcW w:w="4586" w:type="dxa"/>
            <w:tcBorders>
              <w:top w:val="nil"/>
              <w:left w:val="nil"/>
              <w:bottom w:val="nil"/>
              <w:right w:val="nil"/>
            </w:tcBorders>
          </w:tcPr>
          <w:p w14:paraId="51C93A13" w14:textId="77777777" w:rsidR="00000000" w:rsidRDefault="00000000">
            <w:pPr>
              <w:pStyle w:val="aa"/>
              <w:rPr>
                <w:sz w:val="22"/>
                <w:szCs w:val="22"/>
              </w:rPr>
            </w:pPr>
          </w:p>
        </w:tc>
      </w:tr>
      <w:tr w:rsidR="00000000" w14:paraId="44AE7266" w14:textId="77777777">
        <w:tblPrEx>
          <w:tblCellMar>
            <w:top w:w="0" w:type="dxa"/>
            <w:bottom w:w="0" w:type="dxa"/>
          </w:tblCellMar>
        </w:tblPrEx>
        <w:tc>
          <w:tcPr>
            <w:tcW w:w="1401" w:type="dxa"/>
            <w:tcBorders>
              <w:top w:val="nil"/>
              <w:left w:val="nil"/>
              <w:bottom w:val="nil"/>
              <w:right w:val="nil"/>
            </w:tcBorders>
          </w:tcPr>
          <w:p w14:paraId="50EB80C4" w14:textId="77777777" w:rsidR="00000000" w:rsidRDefault="00000000">
            <w:pPr>
              <w:pStyle w:val="aa"/>
              <w:jc w:val="center"/>
              <w:rPr>
                <w:sz w:val="22"/>
                <w:szCs w:val="22"/>
              </w:rPr>
            </w:pPr>
            <w:r>
              <w:rPr>
                <w:sz w:val="22"/>
                <w:szCs w:val="22"/>
              </w:rPr>
              <w:t>C02A</w:t>
            </w:r>
          </w:p>
        </w:tc>
        <w:tc>
          <w:tcPr>
            <w:tcW w:w="4586" w:type="dxa"/>
            <w:tcBorders>
              <w:top w:val="nil"/>
              <w:left w:val="nil"/>
              <w:bottom w:val="nil"/>
              <w:right w:val="nil"/>
            </w:tcBorders>
          </w:tcPr>
          <w:p w14:paraId="75B7ADCD" w14:textId="77777777" w:rsidR="00000000" w:rsidRDefault="00000000">
            <w:pPr>
              <w:pStyle w:val="ad"/>
              <w:rPr>
                <w:sz w:val="22"/>
                <w:szCs w:val="22"/>
              </w:rPr>
            </w:pPr>
            <w:r>
              <w:rPr>
                <w:sz w:val="22"/>
                <w:szCs w:val="22"/>
              </w:rPr>
              <w:t>антиадренергические средства центрального действия</w:t>
            </w:r>
          </w:p>
        </w:tc>
        <w:tc>
          <w:tcPr>
            <w:tcW w:w="4586" w:type="dxa"/>
            <w:tcBorders>
              <w:top w:val="nil"/>
              <w:left w:val="nil"/>
              <w:bottom w:val="nil"/>
              <w:right w:val="nil"/>
            </w:tcBorders>
          </w:tcPr>
          <w:p w14:paraId="22938012" w14:textId="77777777" w:rsidR="00000000" w:rsidRDefault="00000000">
            <w:pPr>
              <w:pStyle w:val="aa"/>
              <w:rPr>
                <w:sz w:val="22"/>
                <w:szCs w:val="22"/>
              </w:rPr>
            </w:pPr>
          </w:p>
        </w:tc>
        <w:tc>
          <w:tcPr>
            <w:tcW w:w="4586" w:type="dxa"/>
            <w:tcBorders>
              <w:top w:val="nil"/>
              <w:left w:val="nil"/>
              <w:bottom w:val="nil"/>
              <w:right w:val="nil"/>
            </w:tcBorders>
          </w:tcPr>
          <w:p w14:paraId="0FA4E9EA" w14:textId="77777777" w:rsidR="00000000" w:rsidRDefault="00000000">
            <w:pPr>
              <w:pStyle w:val="aa"/>
              <w:rPr>
                <w:sz w:val="22"/>
                <w:szCs w:val="22"/>
              </w:rPr>
            </w:pPr>
          </w:p>
        </w:tc>
      </w:tr>
      <w:tr w:rsidR="00000000" w14:paraId="5E1BC6AB" w14:textId="77777777">
        <w:tblPrEx>
          <w:tblCellMar>
            <w:top w:w="0" w:type="dxa"/>
            <w:bottom w:w="0" w:type="dxa"/>
          </w:tblCellMar>
        </w:tblPrEx>
        <w:tc>
          <w:tcPr>
            <w:tcW w:w="1401" w:type="dxa"/>
            <w:tcBorders>
              <w:top w:val="nil"/>
              <w:left w:val="nil"/>
              <w:bottom w:val="nil"/>
              <w:right w:val="nil"/>
            </w:tcBorders>
          </w:tcPr>
          <w:p w14:paraId="73679C53" w14:textId="77777777" w:rsidR="00000000" w:rsidRDefault="00000000">
            <w:pPr>
              <w:pStyle w:val="aa"/>
              <w:jc w:val="center"/>
              <w:rPr>
                <w:sz w:val="22"/>
                <w:szCs w:val="22"/>
              </w:rPr>
            </w:pPr>
            <w:r>
              <w:rPr>
                <w:sz w:val="22"/>
                <w:szCs w:val="22"/>
              </w:rPr>
              <w:t>C02AB</w:t>
            </w:r>
          </w:p>
        </w:tc>
        <w:tc>
          <w:tcPr>
            <w:tcW w:w="4586" w:type="dxa"/>
            <w:tcBorders>
              <w:top w:val="nil"/>
              <w:left w:val="nil"/>
              <w:bottom w:val="nil"/>
              <w:right w:val="nil"/>
            </w:tcBorders>
          </w:tcPr>
          <w:p w14:paraId="68E52438" w14:textId="77777777" w:rsidR="00000000" w:rsidRDefault="00000000">
            <w:pPr>
              <w:pStyle w:val="ad"/>
              <w:rPr>
                <w:sz w:val="22"/>
                <w:szCs w:val="22"/>
              </w:rPr>
            </w:pPr>
            <w:r>
              <w:rPr>
                <w:sz w:val="22"/>
                <w:szCs w:val="22"/>
              </w:rPr>
              <w:t>метилдопа</w:t>
            </w:r>
          </w:p>
        </w:tc>
        <w:tc>
          <w:tcPr>
            <w:tcW w:w="4586" w:type="dxa"/>
            <w:tcBorders>
              <w:top w:val="nil"/>
              <w:left w:val="nil"/>
              <w:bottom w:val="nil"/>
              <w:right w:val="nil"/>
            </w:tcBorders>
          </w:tcPr>
          <w:p w14:paraId="39AB7327" w14:textId="77777777" w:rsidR="00000000" w:rsidRDefault="00000000">
            <w:pPr>
              <w:pStyle w:val="aa"/>
              <w:rPr>
                <w:sz w:val="22"/>
                <w:szCs w:val="22"/>
              </w:rPr>
            </w:pPr>
            <w:r>
              <w:rPr>
                <w:sz w:val="22"/>
                <w:szCs w:val="22"/>
              </w:rPr>
              <w:t>метилдопа</w:t>
            </w:r>
          </w:p>
        </w:tc>
        <w:tc>
          <w:tcPr>
            <w:tcW w:w="4586" w:type="dxa"/>
            <w:tcBorders>
              <w:top w:val="nil"/>
              <w:left w:val="nil"/>
              <w:bottom w:val="nil"/>
              <w:right w:val="nil"/>
            </w:tcBorders>
          </w:tcPr>
          <w:p w14:paraId="016D6DD9" w14:textId="77777777" w:rsidR="00000000" w:rsidRDefault="00000000">
            <w:pPr>
              <w:pStyle w:val="ad"/>
              <w:rPr>
                <w:sz w:val="22"/>
                <w:szCs w:val="22"/>
              </w:rPr>
            </w:pPr>
            <w:r>
              <w:rPr>
                <w:sz w:val="22"/>
                <w:szCs w:val="22"/>
              </w:rPr>
              <w:t>таблетки</w:t>
            </w:r>
          </w:p>
        </w:tc>
      </w:tr>
      <w:tr w:rsidR="00000000" w14:paraId="5943CA7C" w14:textId="77777777">
        <w:tblPrEx>
          <w:tblCellMar>
            <w:top w:w="0" w:type="dxa"/>
            <w:bottom w:w="0" w:type="dxa"/>
          </w:tblCellMar>
        </w:tblPrEx>
        <w:tc>
          <w:tcPr>
            <w:tcW w:w="1401" w:type="dxa"/>
            <w:tcBorders>
              <w:top w:val="nil"/>
              <w:left w:val="nil"/>
              <w:bottom w:val="nil"/>
              <w:right w:val="nil"/>
            </w:tcBorders>
          </w:tcPr>
          <w:p w14:paraId="6AA167BC" w14:textId="77777777" w:rsidR="00000000" w:rsidRDefault="00000000">
            <w:pPr>
              <w:pStyle w:val="aa"/>
              <w:jc w:val="center"/>
              <w:rPr>
                <w:sz w:val="22"/>
                <w:szCs w:val="22"/>
              </w:rPr>
            </w:pPr>
            <w:r>
              <w:rPr>
                <w:sz w:val="22"/>
                <w:szCs w:val="22"/>
              </w:rPr>
              <w:t>C02AC</w:t>
            </w:r>
          </w:p>
        </w:tc>
        <w:tc>
          <w:tcPr>
            <w:tcW w:w="4586" w:type="dxa"/>
            <w:tcBorders>
              <w:top w:val="nil"/>
              <w:left w:val="nil"/>
              <w:bottom w:val="nil"/>
              <w:right w:val="nil"/>
            </w:tcBorders>
          </w:tcPr>
          <w:p w14:paraId="4D1585E4" w14:textId="77777777" w:rsidR="00000000" w:rsidRDefault="00000000">
            <w:pPr>
              <w:pStyle w:val="ad"/>
              <w:rPr>
                <w:sz w:val="22"/>
                <w:szCs w:val="22"/>
              </w:rPr>
            </w:pPr>
            <w:r>
              <w:rPr>
                <w:sz w:val="22"/>
                <w:szCs w:val="22"/>
              </w:rPr>
              <w:t>агонисты имидазолиновых рецепторов</w:t>
            </w:r>
          </w:p>
        </w:tc>
        <w:tc>
          <w:tcPr>
            <w:tcW w:w="4586" w:type="dxa"/>
            <w:tcBorders>
              <w:top w:val="nil"/>
              <w:left w:val="nil"/>
              <w:bottom w:val="nil"/>
              <w:right w:val="nil"/>
            </w:tcBorders>
          </w:tcPr>
          <w:p w14:paraId="4DBE5990" w14:textId="77777777" w:rsidR="00000000" w:rsidRDefault="00000000">
            <w:pPr>
              <w:pStyle w:val="aa"/>
              <w:rPr>
                <w:sz w:val="22"/>
                <w:szCs w:val="22"/>
              </w:rPr>
            </w:pPr>
            <w:r>
              <w:rPr>
                <w:sz w:val="22"/>
                <w:szCs w:val="22"/>
              </w:rPr>
              <w:t>клонидин</w:t>
            </w:r>
          </w:p>
        </w:tc>
        <w:tc>
          <w:tcPr>
            <w:tcW w:w="4586" w:type="dxa"/>
            <w:tcBorders>
              <w:top w:val="nil"/>
              <w:left w:val="nil"/>
              <w:bottom w:val="nil"/>
              <w:right w:val="nil"/>
            </w:tcBorders>
          </w:tcPr>
          <w:p w14:paraId="1A7ECC12" w14:textId="77777777" w:rsidR="00000000" w:rsidRDefault="00000000">
            <w:pPr>
              <w:pStyle w:val="ad"/>
              <w:rPr>
                <w:sz w:val="22"/>
                <w:szCs w:val="22"/>
              </w:rPr>
            </w:pPr>
            <w:r>
              <w:rPr>
                <w:sz w:val="22"/>
                <w:szCs w:val="22"/>
              </w:rPr>
              <w:t>раствор для внутривенного введения;</w:t>
            </w:r>
          </w:p>
          <w:p w14:paraId="0D679174" w14:textId="77777777" w:rsidR="00000000" w:rsidRDefault="00000000">
            <w:pPr>
              <w:pStyle w:val="ad"/>
              <w:rPr>
                <w:sz w:val="22"/>
                <w:szCs w:val="22"/>
              </w:rPr>
            </w:pPr>
            <w:r>
              <w:rPr>
                <w:sz w:val="22"/>
                <w:szCs w:val="22"/>
              </w:rPr>
              <w:t>таблетки</w:t>
            </w:r>
          </w:p>
        </w:tc>
      </w:tr>
      <w:tr w:rsidR="00000000" w14:paraId="5B5B7A53" w14:textId="77777777">
        <w:tblPrEx>
          <w:tblCellMar>
            <w:top w:w="0" w:type="dxa"/>
            <w:bottom w:w="0" w:type="dxa"/>
          </w:tblCellMar>
        </w:tblPrEx>
        <w:tc>
          <w:tcPr>
            <w:tcW w:w="1401" w:type="dxa"/>
            <w:tcBorders>
              <w:top w:val="nil"/>
              <w:left w:val="nil"/>
              <w:bottom w:val="nil"/>
              <w:right w:val="nil"/>
            </w:tcBorders>
          </w:tcPr>
          <w:p w14:paraId="18BBCB7E" w14:textId="77777777" w:rsidR="00000000" w:rsidRDefault="00000000">
            <w:pPr>
              <w:pStyle w:val="aa"/>
              <w:rPr>
                <w:sz w:val="22"/>
                <w:szCs w:val="22"/>
              </w:rPr>
            </w:pPr>
          </w:p>
        </w:tc>
        <w:tc>
          <w:tcPr>
            <w:tcW w:w="4586" w:type="dxa"/>
            <w:tcBorders>
              <w:top w:val="nil"/>
              <w:left w:val="nil"/>
              <w:bottom w:val="nil"/>
              <w:right w:val="nil"/>
            </w:tcBorders>
          </w:tcPr>
          <w:p w14:paraId="777A6F72" w14:textId="77777777" w:rsidR="00000000" w:rsidRDefault="00000000">
            <w:pPr>
              <w:pStyle w:val="aa"/>
              <w:rPr>
                <w:sz w:val="22"/>
                <w:szCs w:val="22"/>
              </w:rPr>
            </w:pPr>
          </w:p>
        </w:tc>
        <w:tc>
          <w:tcPr>
            <w:tcW w:w="4586" w:type="dxa"/>
            <w:tcBorders>
              <w:top w:val="nil"/>
              <w:left w:val="nil"/>
              <w:bottom w:val="nil"/>
              <w:right w:val="nil"/>
            </w:tcBorders>
          </w:tcPr>
          <w:p w14:paraId="2F125DFA" w14:textId="77777777" w:rsidR="00000000" w:rsidRDefault="00000000">
            <w:pPr>
              <w:pStyle w:val="aa"/>
              <w:rPr>
                <w:sz w:val="22"/>
                <w:szCs w:val="22"/>
              </w:rPr>
            </w:pPr>
            <w:r>
              <w:rPr>
                <w:sz w:val="22"/>
                <w:szCs w:val="22"/>
              </w:rPr>
              <w:t>моксонидин</w:t>
            </w:r>
          </w:p>
        </w:tc>
        <w:tc>
          <w:tcPr>
            <w:tcW w:w="4586" w:type="dxa"/>
            <w:tcBorders>
              <w:top w:val="nil"/>
              <w:left w:val="nil"/>
              <w:bottom w:val="nil"/>
              <w:right w:val="nil"/>
            </w:tcBorders>
          </w:tcPr>
          <w:p w14:paraId="6EAC1982" w14:textId="77777777" w:rsidR="00000000" w:rsidRDefault="00000000">
            <w:pPr>
              <w:pStyle w:val="ad"/>
              <w:rPr>
                <w:sz w:val="22"/>
                <w:szCs w:val="22"/>
              </w:rPr>
            </w:pPr>
            <w:r>
              <w:rPr>
                <w:sz w:val="22"/>
                <w:szCs w:val="22"/>
              </w:rPr>
              <w:t>таблетки, покрытые пленочной оболочкой</w:t>
            </w:r>
          </w:p>
        </w:tc>
      </w:tr>
      <w:tr w:rsidR="00000000" w14:paraId="5A21394F" w14:textId="77777777">
        <w:tblPrEx>
          <w:tblCellMar>
            <w:top w:w="0" w:type="dxa"/>
            <w:bottom w:w="0" w:type="dxa"/>
          </w:tblCellMar>
        </w:tblPrEx>
        <w:tc>
          <w:tcPr>
            <w:tcW w:w="1401" w:type="dxa"/>
            <w:tcBorders>
              <w:top w:val="nil"/>
              <w:left w:val="nil"/>
              <w:bottom w:val="nil"/>
              <w:right w:val="nil"/>
            </w:tcBorders>
          </w:tcPr>
          <w:p w14:paraId="5F70A3C8" w14:textId="77777777" w:rsidR="00000000" w:rsidRDefault="00000000">
            <w:pPr>
              <w:pStyle w:val="aa"/>
              <w:jc w:val="center"/>
              <w:rPr>
                <w:sz w:val="22"/>
                <w:szCs w:val="22"/>
              </w:rPr>
            </w:pPr>
            <w:r>
              <w:rPr>
                <w:sz w:val="22"/>
                <w:szCs w:val="22"/>
              </w:rPr>
              <w:t>C02C</w:t>
            </w:r>
          </w:p>
        </w:tc>
        <w:tc>
          <w:tcPr>
            <w:tcW w:w="4586" w:type="dxa"/>
            <w:tcBorders>
              <w:top w:val="nil"/>
              <w:left w:val="nil"/>
              <w:bottom w:val="nil"/>
              <w:right w:val="nil"/>
            </w:tcBorders>
          </w:tcPr>
          <w:p w14:paraId="7F48237E" w14:textId="77777777" w:rsidR="00000000" w:rsidRDefault="00000000">
            <w:pPr>
              <w:pStyle w:val="ad"/>
              <w:rPr>
                <w:sz w:val="22"/>
                <w:szCs w:val="22"/>
              </w:rPr>
            </w:pPr>
            <w:r>
              <w:rPr>
                <w:sz w:val="22"/>
                <w:szCs w:val="22"/>
              </w:rPr>
              <w:t>антиадренергические средства периферического действия</w:t>
            </w:r>
          </w:p>
        </w:tc>
        <w:tc>
          <w:tcPr>
            <w:tcW w:w="4586" w:type="dxa"/>
            <w:tcBorders>
              <w:top w:val="nil"/>
              <w:left w:val="nil"/>
              <w:bottom w:val="nil"/>
              <w:right w:val="nil"/>
            </w:tcBorders>
          </w:tcPr>
          <w:p w14:paraId="0D8691F0" w14:textId="77777777" w:rsidR="00000000" w:rsidRDefault="00000000">
            <w:pPr>
              <w:pStyle w:val="aa"/>
              <w:rPr>
                <w:sz w:val="22"/>
                <w:szCs w:val="22"/>
              </w:rPr>
            </w:pPr>
          </w:p>
        </w:tc>
        <w:tc>
          <w:tcPr>
            <w:tcW w:w="4586" w:type="dxa"/>
            <w:tcBorders>
              <w:top w:val="nil"/>
              <w:left w:val="nil"/>
              <w:bottom w:val="nil"/>
              <w:right w:val="nil"/>
            </w:tcBorders>
          </w:tcPr>
          <w:p w14:paraId="7E994CB8" w14:textId="77777777" w:rsidR="00000000" w:rsidRDefault="00000000">
            <w:pPr>
              <w:pStyle w:val="aa"/>
              <w:rPr>
                <w:sz w:val="22"/>
                <w:szCs w:val="22"/>
              </w:rPr>
            </w:pPr>
          </w:p>
        </w:tc>
      </w:tr>
      <w:tr w:rsidR="00000000" w14:paraId="3CE79F78" w14:textId="77777777">
        <w:tblPrEx>
          <w:tblCellMar>
            <w:top w:w="0" w:type="dxa"/>
            <w:bottom w:w="0" w:type="dxa"/>
          </w:tblCellMar>
        </w:tblPrEx>
        <w:tc>
          <w:tcPr>
            <w:tcW w:w="1401" w:type="dxa"/>
            <w:tcBorders>
              <w:top w:val="nil"/>
              <w:left w:val="nil"/>
              <w:bottom w:val="nil"/>
              <w:right w:val="nil"/>
            </w:tcBorders>
          </w:tcPr>
          <w:p w14:paraId="47A07F50" w14:textId="77777777" w:rsidR="00000000" w:rsidRDefault="00000000">
            <w:pPr>
              <w:pStyle w:val="aa"/>
              <w:jc w:val="center"/>
              <w:rPr>
                <w:sz w:val="22"/>
                <w:szCs w:val="22"/>
              </w:rPr>
            </w:pPr>
            <w:r>
              <w:rPr>
                <w:sz w:val="22"/>
                <w:szCs w:val="22"/>
              </w:rPr>
              <w:t>C02CA</w:t>
            </w:r>
          </w:p>
        </w:tc>
        <w:tc>
          <w:tcPr>
            <w:tcW w:w="4586" w:type="dxa"/>
            <w:tcBorders>
              <w:top w:val="nil"/>
              <w:left w:val="nil"/>
              <w:bottom w:val="nil"/>
              <w:right w:val="nil"/>
            </w:tcBorders>
          </w:tcPr>
          <w:p w14:paraId="73410450" w14:textId="77777777" w:rsidR="00000000" w:rsidRDefault="00000000">
            <w:pPr>
              <w:pStyle w:val="ad"/>
              <w:rPr>
                <w:sz w:val="22"/>
                <w:szCs w:val="22"/>
              </w:rPr>
            </w:pPr>
            <w:r>
              <w:rPr>
                <w:sz w:val="22"/>
                <w:szCs w:val="22"/>
              </w:rPr>
              <w:t>альфа-адреноблокаторы</w:t>
            </w:r>
          </w:p>
        </w:tc>
        <w:tc>
          <w:tcPr>
            <w:tcW w:w="4586" w:type="dxa"/>
            <w:tcBorders>
              <w:top w:val="nil"/>
              <w:left w:val="nil"/>
              <w:bottom w:val="nil"/>
              <w:right w:val="nil"/>
            </w:tcBorders>
          </w:tcPr>
          <w:p w14:paraId="204F729E" w14:textId="77777777" w:rsidR="00000000" w:rsidRDefault="00000000">
            <w:pPr>
              <w:pStyle w:val="aa"/>
              <w:rPr>
                <w:sz w:val="22"/>
                <w:szCs w:val="22"/>
              </w:rPr>
            </w:pPr>
            <w:r>
              <w:rPr>
                <w:sz w:val="22"/>
                <w:szCs w:val="22"/>
              </w:rPr>
              <w:t>доксазозин</w:t>
            </w:r>
          </w:p>
        </w:tc>
        <w:tc>
          <w:tcPr>
            <w:tcW w:w="4586" w:type="dxa"/>
            <w:tcBorders>
              <w:top w:val="nil"/>
              <w:left w:val="nil"/>
              <w:bottom w:val="nil"/>
              <w:right w:val="nil"/>
            </w:tcBorders>
          </w:tcPr>
          <w:p w14:paraId="22ECCD20" w14:textId="77777777" w:rsidR="00000000" w:rsidRDefault="00000000">
            <w:pPr>
              <w:pStyle w:val="ad"/>
              <w:rPr>
                <w:sz w:val="22"/>
                <w:szCs w:val="22"/>
              </w:rPr>
            </w:pPr>
            <w:r>
              <w:rPr>
                <w:sz w:val="22"/>
                <w:szCs w:val="22"/>
              </w:rPr>
              <w:t>таблетки;</w:t>
            </w:r>
          </w:p>
          <w:p w14:paraId="7186012A" w14:textId="77777777" w:rsidR="00000000" w:rsidRDefault="00000000">
            <w:pPr>
              <w:pStyle w:val="ad"/>
              <w:rPr>
                <w:sz w:val="22"/>
                <w:szCs w:val="22"/>
              </w:rPr>
            </w:pPr>
            <w:r>
              <w:rPr>
                <w:sz w:val="22"/>
                <w:szCs w:val="22"/>
              </w:rPr>
              <w:t>таблетки с пролонгированным высвобождением, покрытые пленочной оболочкой</w:t>
            </w:r>
          </w:p>
        </w:tc>
      </w:tr>
      <w:tr w:rsidR="00000000" w14:paraId="6992F607" w14:textId="77777777">
        <w:tblPrEx>
          <w:tblCellMar>
            <w:top w:w="0" w:type="dxa"/>
            <w:bottom w:w="0" w:type="dxa"/>
          </w:tblCellMar>
        </w:tblPrEx>
        <w:tc>
          <w:tcPr>
            <w:tcW w:w="1401" w:type="dxa"/>
            <w:tcBorders>
              <w:top w:val="nil"/>
              <w:left w:val="nil"/>
              <w:bottom w:val="nil"/>
              <w:right w:val="nil"/>
            </w:tcBorders>
          </w:tcPr>
          <w:p w14:paraId="1CDD9823" w14:textId="77777777" w:rsidR="00000000" w:rsidRDefault="00000000">
            <w:pPr>
              <w:pStyle w:val="aa"/>
              <w:rPr>
                <w:sz w:val="22"/>
                <w:szCs w:val="22"/>
              </w:rPr>
            </w:pPr>
          </w:p>
        </w:tc>
        <w:tc>
          <w:tcPr>
            <w:tcW w:w="4586" w:type="dxa"/>
            <w:tcBorders>
              <w:top w:val="nil"/>
              <w:left w:val="nil"/>
              <w:bottom w:val="nil"/>
              <w:right w:val="nil"/>
            </w:tcBorders>
          </w:tcPr>
          <w:p w14:paraId="7C222C83" w14:textId="77777777" w:rsidR="00000000" w:rsidRDefault="00000000">
            <w:pPr>
              <w:pStyle w:val="aa"/>
              <w:rPr>
                <w:sz w:val="22"/>
                <w:szCs w:val="22"/>
              </w:rPr>
            </w:pPr>
          </w:p>
        </w:tc>
        <w:tc>
          <w:tcPr>
            <w:tcW w:w="4586" w:type="dxa"/>
            <w:tcBorders>
              <w:top w:val="nil"/>
              <w:left w:val="nil"/>
              <w:bottom w:val="nil"/>
              <w:right w:val="nil"/>
            </w:tcBorders>
          </w:tcPr>
          <w:p w14:paraId="46128777" w14:textId="77777777" w:rsidR="00000000" w:rsidRDefault="00000000">
            <w:pPr>
              <w:pStyle w:val="aa"/>
              <w:rPr>
                <w:sz w:val="22"/>
                <w:szCs w:val="22"/>
              </w:rPr>
            </w:pPr>
            <w:r>
              <w:rPr>
                <w:sz w:val="22"/>
                <w:szCs w:val="22"/>
              </w:rPr>
              <w:t>урапидил</w:t>
            </w:r>
          </w:p>
        </w:tc>
        <w:tc>
          <w:tcPr>
            <w:tcW w:w="4586" w:type="dxa"/>
            <w:tcBorders>
              <w:top w:val="nil"/>
              <w:left w:val="nil"/>
              <w:bottom w:val="nil"/>
              <w:right w:val="nil"/>
            </w:tcBorders>
          </w:tcPr>
          <w:p w14:paraId="4FE3AD08" w14:textId="77777777" w:rsidR="00000000" w:rsidRDefault="00000000">
            <w:pPr>
              <w:pStyle w:val="ad"/>
              <w:rPr>
                <w:sz w:val="22"/>
                <w:szCs w:val="22"/>
              </w:rPr>
            </w:pPr>
            <w:r>
              <w:rPr>
                <w:sz w:val="22"/>
                <w:szCs w:val="22"/>
              </w:rPr>
              <w:t>капсулы пролонгированного действия;</w:t>
            </w:r>
          </w:p>
          <w:p w14:paraId="6C71ECB6" w14:textId="77777777" w:rsidR="00000000" w:rsidRDefault="00000000">
            <w:pPr>
              <w:pStyle w:val="ad"/>
              <w:rPr>
                <w:sz w:val="22"/>
                <w:szCs w:val="22"/>
              </w:rPr>
            </w:pPr>
            <w:r>
              <w:rPr>
                <w:sz w:val="22"/>
                <w:szCs w:val="22"/>
              </w:rPr>
              <w:t>раствор для внутривенного введения</w:t>
            </w:r>
          </w:p>
        </w:tc>
      </w:tr>
      <w:tr w:rsidR="00000000" w14:paraId="1B062D81" w14:textId="77777777">
        <w:tblPrEx>
          <w:tblCellMar>
            <w:top w:w="0" w:type="dxa"/>
            <w:bottom w:w="0" w:type="dxa"/>
          </w:tblCellMar>
        </w:tblPrEx>
        <w:tc>
          <w:tcPr>
            <w:tcW w:w="1401" w:type="dxa"/>
            <w:tcBorders>
              <w:top w:val="nil"/>
              <w:left w:val="nil"/>
              <w:bottom w:val="nil"/>
              <w:right w:val="nil"/>
            </w:tcBorders>
          </w:tcPr>
          <w:p w14:paraId="45F56ABF" w14:textId="77777777" w:rsidR="00000000" w:rsidRDefault="00000000">
            <w:pPr>
              <w:pStyle w:val="aa"/>
              <w:jc w:val="center"/>
              <w:rPr>
                <w:sz w:val="22"/>
                <w:szCs w:val="22"/>
              </w:rPr>
            </w:pPr>
            <w:r>
              <w:rPr>
                <w:sz w:val="22"/>
                <w:szCs w:val="22"/>
              </w:rPr>
              <w:t>C02K</w:t>
            </w:r>
          </w:p>
        </w:tc>
        <w:tc>
          <w:tcPr>
            <w:tcW w:w="4586" w:type="dxa"/>
            <w:tcBorders>
              <w:top w:val="nil"/>
              <w:left w:val="nil"/>
              <w:bottom w:val="nil"/>
              <w:right w:val="nil"/>
            </w:tcBorders>
          </w:tcPr>
          <w:p w14:paraId="730CF30E" w14:textId="77777777" w:rsidR="00000000" w:rsidRDefault="00000000">
            <w:pPr>
              <w:pStyle w:val="ad"/>
              <w:rPr>
                <w:sz w:val="22"/>
                <w:szCs w:val="22"/>
              </w:rPr>
            </w:pPr>
            <w:r>
              <w:rPr>
                <w:sz w:val="22"/>
                <w:szCs w:val="22"/>
              </w:rPr>
              <w:t>другие антигипертензивные средства</w:t>
            </w:r>
          </w:p>
        </w:tc>
        <w:tc>
          <w:tcPr>
            <w:tcW w:w="4586" w:type="dxa"/>
            <w:tcBorders>
              <w:top w:val="nil"/>
              <w:left w:val="nil"/>
              <w:bottom w:val="nil"/>
              <w:right w:val="nil"/>
            </w:tcBorders>
          </w:tcPr>
          <w:p w14:paraId="52D55FD6" w14:textId="77777777" w:rsidR="00000000" w:rsidRDefault="00000000">
            <w:pPr>
              <w:pStyle w:val="aa"/>
              <w:rPr>
                <w:sz w:val="22"/>
                <w:szCs w:val="22"/>
              </w:rPr>
            </w:pPr>
          </w:p>
        </w:tc>
        <w:tc>
          <w:tcPr>
            <w:tcW w:w="4586" w:type="dxa"/>
            <w:tcBorders>
              <w:top w:val="nil"/>
              <w:left w:val="nil"/>
              <w:bottom w:val="nil"/>
              <w:right w:val="nil"/>
            </w:tcBorders>
          </w:tcPr>
          <w:p w14:paraId="5ECA8967" w14:textId="77777777" w:rsidR="00000000" w:rsidRDefault="00000000">
            <w:pPr>
              <w:pStyle w:val="aa"/>
              <w:rPr>
                <w:sz w:val="22"/>
                <w:szCs w:val="22"/>
              </w:rPr>
            </w:pPr>
          </w:p>
        </w:tc>
      </w:tr>
      <w:tr w:rsidR="00000000" w14:paraId="35DE9C18" w14:textId="77777777">
        <w:tblPrEx>
          <w:tblCellMar>
            <w:top w:w="0" w:type="dxa"/>
            <w:bottom w:w="0" w:type="dxa"/>
          </w:tblCellMar>
        </w:tblPrEx>
        <w:tc>
          <w:tcPr>
            <w:tcW w:w="1401" w:type="dxa"/>
            <w:tcBorders>
              <w:top w:val="nil"/>
              <w:left w:val="nil"/>
              <w:bottom w:val="nil"/>
              <w:right w:val="nil"/>
            </w:tcBorders>
          </w:tcPr>
          <w:p w14:paraId="570C75B8" w14:textId="77777777" w:rsidR="00000000" w:rsidRDefault="00000000">
            <w:pPr>
              <w:pStyle w:val="aa"/>
              <w:jc w:val="center"/>
              <w:rPr>
                <w:sz w:val="22"/>
                <w:szCs w:val="22"/>
              </w:rPr>
            </w:pPr>
            <w:r>
              <w:rPr>
                <w:sz w:val="22"/>
                <w:szCs w:val="22"/>
              </w:rPr>
              <w:t>C02KX</w:t>
            </w:r>
          </w:p>
        </w:tc>
        <w:tc>
          <w:tcPr>
            <w:tcW w:w="4586" w:type="dxa"/>
            <w:tcBorders>
              <w:top w:val="nil"/>
              <w:left w:val="nil"/>
              <w:bottom w:val="nil"/>
              <w:right w:val="nil"/>
            </w:tcBorders>
          </w:tcPr>
          <w:p w14:paraId="140CF51B" w14:textId="77777777" w:rsidR="00000000" w:rsidRDefault="00000000">
            <w:pPr>
              <w:pStyle w:val="ad"/>
              <w:rPr>
                <w:sz w:val="22"/>
                <w:szCs w:val="22"/>
              </w:rPr>
            </w:pPr>
            <w:r>
              <w:rPr>
                <w:sz w:val="22"/>
                <w:szCs w:val="22"/>
              </w:rPr>
              <w:t>антигипертензивные средства для лечения легочной артериальной гипертензии</w:t>
            </w:r>
          </w:p>
        </w:tc>
        <w:tc>
          <w:tcPr>
            <w:tcW w:w="4586" w:type="dxa"/>
            <w:tcBorders>
              <w:top w:val="nil"/>
              <w:left w:val="nil"/>
              <w:bottom w:val="nil"/>
              <w:right w:val="nil"/>
            </w:tcBorders>
          </w:tcPr>
          <w:p w14:paraId="5023B771" w14:textId="77777777" w:rsidR="00000000" w:rsidRDefault="00000000">
            <w:pPr>
              <w:pStyle w:val="aa"/>
              <w:rPr>
                <w:sz w:val="22"/>
                <w:szCs w:val="22"/>
              </w:rPr>
            </w:pPr>
            <w:r>
              <w:rPr>
                <w:sz w:val="22"/>
                <w:szCs w:val="22"/>
              </w:rPr>
              <w:t>амбризентан</w:t>
            </w:r>
          </w:p>
        </w:tc>
        <w:tc>
          <w:tcPr>
            <w:tcW w:w="4586" w:type="dxa"/>
            <w:tcBorders>
              <w:top w:val="nil"/>
              <w:left w:val="nil"/>
              <w:bottom w:val="nil"/>
              <w:right w:val="nil"/>
            </w:tcBorders>
          </w:tcPr>
          <w:p w14:paraId="05415175" w14:textId="77777777" w:rsidR="00000000" w:rsidRDefault="00000000">
            <w:pPr>
              <w:pStyle w:val="ad"/>
              <w:rPr>
                <w:sz w:val="22"/>
                <w:szCs w:val="22"/>
              </w:rPr>
            </w:pPr>
            <w:r>
              <w:rPr>
                <w:sz w:val="22"/>
                <w:szCs w:val="22"/>
              </w:rPr>
              <w:t>таблетки, покрытые пленочной оболочкой</w:t>
            </w:r>
          </w:p>
        </w:tc>
      </w:tr>
      <w:tr w:rsidR="00000000" w14:paraId="74535E30" w14:textId="77777777">
        <w:tblPrEx>
          <w:tblCellMar>
            <w:top w:w="0" w:type="dxa"/>
            <w:bottom w:w="0" w:type="dxa"/>
          </w:tblCellMar>
        </w:tblPrEx>
        <w:tc>
          <w:tcPr>
            <w:tcW w:w="1401" w:type="dxa"/>
            <w:tcBorders>
              <w:top w:val="nil"/>
              <w:left w:val="nil"/>
              <w:bottom w:val="nil"/>
              <w:right w:val="nil"/>
            </w:tcBorders>
          </w:tcPr>
          <w:p w14:paraId="38170D1A" w14:textId="77777777" w:rsidR="00000000" w:rsidRDefault="00000000">
            <w:pPr>
              <w:pStyle w:val="aa"/>
              <w:rPr>
                <w:sz w:val="22"/>
                <w:szCs w:val="22"/>
              </w:rPr>
            </w:pPr>
          </w:p>
        </w:tc>
        <w:tc>
          <w:tcPr>
            <w:tcW w:w="4586" w:type="dxa"/>
            <w:tcBorders>
              <w:top w:val="nil"/>
              <w:left w:val="nil"/>
              <w:bottom w:val="nil"/>
              <w:right w:val="nil"/>
            </w:tcBorders>
          </w:tcPr>
          <w:p w14:paraId="675E63C0" w14:textId="77777777" w:rsidR="00000000" w:rsidRDefault="00000000">
            <w:pPr>
              <w:pStyle w:val="aa"/>
              <w:rPr>
                <w:sz w:val="22"/>
                <w:szCs w:val="22"/>
              </w:rPr>
            </w:pPr>
          </w:p>
        </w:tc>
        <w:tc>
          <w:tcPr>
            <w:tcW w:w="4586" w:type="dxa"/>
            <w:tcBorders>
              <w:top w:val="nil"/>
              <w:left w:val="nil"/>
              <w:bottom w:val="nil"/>
              <w:right w:val="nil"/>
            </w:tcBorders>
          </w:tcPr>
          <w:p w14:paraId="2B25BDA1" w14:textId="77777777" w:rsidR="00000000" w:rsidRDefault="00000000">
            <w:pPr>
              <w:pStyle w:val="aa"/>
              <w:rPr>
                <w:sz w:val="22"/>
                <w:szCs w:val="22"/>
              </w:rPr>
            </w:pPr>
            <w:r>
              <w:rPr>
                <w:sz w:val="22"/>
                <w:szCs w:val="22"/>
              </w:rPr>
              <w:t>бозентан</w:t>
            </w:r>
          </w:p>
        </w:tc>
        <w:tc>
          <w:tcPr>
            <w:tcW w:w="4586" w:type="dxa"/>
            <w:tcBorders>
              <w:top w:val="nil"/>
              <w:left w:val="nil"/>
              <w:bottom w:val="nil"/>
              <w:right w:val="nil"/>
            </w:tcBorders>
          </w:tcPr>
          <w:p w14:paraId="61E88D26" w14:textId="77777777" w:rsidR="00000000" w:rsidRDefault="00000000">
            <w:pPr>
              <w:pStyle w:val="ad"/>
              <w:rPr>
                <w:sz w:val="22"/>
                <w:szCs w:val="22"/>
              </w:rPr>
            </w:pPr>
            <w:r>
              <w:rPr>
                <w:sz w:val="22"/>
                <w:szCs w:val="22"/>
              </w:rPr>
              <w:t>таблетки диспергируемые;</w:t>
            </w:r>
          </w:p>
          <w:p w14:paraId="317BC578" w14:textId="77777777" w:rsidR="00000000" w:rsidRDefault="00000000">
            <w:pPr>
              <w:pStyle w:val="ad"/>
              <w:rPr>
                <w:sz w:val="22"/>
                <w:szCs w:val="22"/>
              </w:rPr>
            </w:pPr>
            <w:r>
              <w:rPr>
                <w:sz w:val="22"/>
                <w:szCs w:val="22"/>
              </w:rPr>
              <w:t>таблетки, покрытые пленочной оболочкой</w:t>
            </w:r>
          </w:p>
        </w:tc>
      </w:tr>
      <w:tr w:rsidR="00000000" w14:paraId="00524DE1" w14:textId="77777777">
        <w:tblPrEx>
          <w:tblCellMar>
            <w:top w:w="0" w:type="dxa"/>
            <w:bottom w:w="0" w:type="dxa"/>
          </w:tblCellMar>
        </w:tblPrEx>
        <w:tc>
          <w:tcPr>
            <w:tcW w:w="1401" w:type="dxa"/>
            <w:tcBorders>
              <w:top w:val="nil"/>
              <w:left w:val="nil"/>
              <w:bottom w:val="nil"/>
              <w:right w:val="nil"/>
            </w:tcBorders>
          </w:tcPr>
          <w:p w14:paraId="3D515039" w14:textId="77777777" w:rsidR="00000000" w:rsidRDefault="00000000">
            <w:pPr>
              <w:pStyle w:val="aa"/>
              <w:rPr>
                <w:sz w:val="22"/>
                <w:szCs w:val="22"/>
              </w:rPr>
            </w:pPr>
          </w:p>
        </w:tc>
        <w:tc>
          <w:tcPr>
            <w:tcW w:w="4586" w:type="dxa"/>
            <w:tcBorders>
              <w:top w:val="nil"/>
              <w:left w:val="nil"/>
              <w:bottom w:val="nil"/>
              <w:right w:val="nil"/>
            </w:tcBorders>
          </w:tcPr>
          <w:p w14:paraId="737F6D0D" w14:textId="77777777" w:rsidR="00000000" w:rsidRDefault="00000000">
            <w:pPr>
              <w:pStyle w:val="aa"/>
              <w:rPr>
                <w:sz w:val="22"/>
                <w:szCs w:val="22"/>
              </w:rPr>
            </w:pPr>
          </w:p>
        </w:tc>
        <w:tc>
          <w:tcPr>
            <w:tcW w:w="4586" w:type="dxa"/>
            <w:tcBorders>
              <w:top w:val="nil"/>
              <w:left w:val="nil"/>
              <w:bottom w:val="nil"/>
              <w:right w:val="nil"/>
            </w:tcBorders>
          </w:tcPr>
          <w:p w14:paraId="7A877D76" w14:textId="77777777" w:rsidR="00000000" w:rsidRDefault="00000000">
            <w:pPr>
              <w:pStyle w:val="aa"/>
              <w:rPr>
                <w:sz w:val="22"/>
                <w:szCs w:val="22"/>
              </w:rPr>
            </w:pPr>
            <w:r>
              <w:rPr>
                <w:sz w:val="22"/>
                <w:szCs w:val="22"/>
              </w:rPr>
              <w:t>мацитентан</w:t>
            </w:r>
          </w:p>
        </w:tc>
        <w:tc>
          <w:tcPr>
            <w:tcW w:w="4586" w:type="dxa"/>
            <w:tcBorders>
              <w:top w:val="nil"/>
              <w:left w:val="nil"/>
              <w:bottom w:val="nil"/>
              <w:right w:val="nil"/>
            </w:tcBorders>
          </w:tcPr>
          <w:p w14:paraId="3AE50DE1" w14:textId="77777777" w:rsidR="00000000" w:rsidRDefault="00000000">
            <w:pPr>
              <w:pStyle w:val="ad"/>
              <w:rPr>
                <w:sz w:val="22"/>
                <w:szCs w:val="22"/>
              </w:rPr>
            </w:pPr>
            <w:r>
              <w:rPr>
                <w:sz w:val="22"/>
                <w:szCs w:val="22"/>
              </w:rPr>
              <w:t>таблетки, покрытые пленочной оболочкой</w:t>
            </w:r>
          </w:p>
        </w:tc>
      </w:tr>
      <w:tr w:rsidR="00000000" w14:paraId="719104CD" w14:textId="77777777">
        <w:tblPrEx>
          <w:tblCellMar>
            <w:top w:w="0" w:type="dxa"/>
            <w:bottom w:w="0" w:type="dxa"/>
          </w:tblCellMar>
        </w:tblPrEx>
        <w:tc>
          <w:tcPr>
            <w:tcW w:w="1401" w:type="dxa"/>
            <w:tcBorders>
              <w:top w:val="nil"/>
              <w:left w:val="nil"/>
              <w:bottom w:val="nil"/>
              <w:right w:val="nil"/>
            </w:tcBorders>
          </w:tcPr>
          <w:p w14:paraId="70825BBF" w14:textId="77777777" w:rsidR="00000000" w:rsidRDefault="00000000">
            <w:pPr>
              <w:pStyle w:val="aa"/>
              <w:rPr>
                <w:sz w:val="22"/>
                <w:szCs w:val="22"/>
              </w:rPr>
            </w:pPr>
          </w:p>
        </w:tc>
        <w:tc>
          <w:tcPr>
            <w:tcW w:w="4586" w:type="dxa"/>
            <w:tcBorders>
              <w:top w:val="nil"/>
              <w:left w:val="nil"/>
              <w:bottom w:val="nil"/>
              <w:right w:val="nil"/>
            </w:tcBorders>
          </w:tcPr>
          <w:p w14:paraId="54069244" w14:textId="77777777" w:rsidR="00000000" w:rsidRDefault="00000000">
            <w:pPr>
              <w:pStyle w:val="aa"/>
              <w:rPr>
                <w:sz w:val="22"/>
                <w:szCs w:val="22"/>
              </w:rPr>
            </w:pPr>
          </w:p>
        </w:tc>
        <w:tc>
          <w:tcPr>
            <w:tcW w:w="4586" w:type="dxa"/>
            <w:tcBorders>
              <w:top w:val="nil"/>
              <w:left w:val="nil"/>
              <w:bottom w:val="nil"/>
              <w:right w:val="nil"/>
            </w:tcBorders>
          </w:tcPr>
          <w:p w14:paraId="1B2627E0" w14:textId="77777777" w:rsidR="00000000" w:rsidRDefault="00000000">
            <w:pPr>
              <w:pStyle w:val="aa"/>
              <w:rPr>
                <w:sz w:val="22"/>
                <w:szCs w:val="22"/>
              </w:rPr>
            </w:pPr>
            <w:r>
              <w:rPr>
                <w:sz w:val="22"/>
                <w:szCs w:val="22"/>
              </w:rPr>
              <w:t>риоцигуат</w:t>
            </w:r>
          </w:p>
        </w:tc>
        <w:tc>
          <w:tcPr>
            <w:tcW w:w="4586" w:type="dxa"/>
            <w:tcBorders>
              <w:top w:val="nil"/>
              <w:left w:val="nil"/>
              <w:bottom w:val="nil"/>
              <w:right w:val="nil"/>
            </w:tcBorders>
          </w:tcPr>
          <w:p w14:paraId="21D488CE" w14:textId="77777777" w:rsidR="00000000" w:rsidRDefault="00000000">
            <w:pPr>
              <w:pStyle w:val="ad"/>
              <w:rPr>
                <w:sz w:val="22"/>
                <w:szCs w:val="22"/>
              </w:rPr>
            </w:pPr>
            <w:r>
              <w:rPr>
                <w:sz w:val="22"/>
                <w:szCs w:val="22"/>
              </w:rPr>
              <w:t>таблетки, покрытые пленочной оболочкой</w:t>
            </w:r>
          </w:p>
        </w:tc>
      </w:tr>
      <w:tr w:rsidR="00000000" w14:paraId="094BA861" w14:textId="77777777">
        <w:tblPrEx>
          <w:tblCellMar>
            <w:top w:w="0" w:type="dxa"/>
            <w:bottom w:w="0" w:type="dxa"/>
          </w:tblCellMar>
        </w:tblPrEx>
        <w:tc>
          <w:tcPr>
            <w:tcW w:w="1401" w:type="dxa"/>
            <w:tcBorders>
              <w:top w:val="nil"/>
              <w:left w:val="nil"/>
              <w:bottom w:val="nil"/>
              <w:right w:val="nil"/>
            </w:tcBorders>
          </w:tcPr>
          <w:p w14:paraId="63720EA0" w14:textId="77777777" w:rsidR="00000000" w:rsidRDefault="00000000">
            <w:pPr>
              <w:pStyle w:val="aa"/>
              <w:jc w:val="center"/>
              <w:rPr>
                <w:sz w:val="22"/>
                <w:szCs w:val="22"/>
              </w:rPr>
            </w:pPr>
            <w:r>
              <w:rPr>
                <w:sz w:val="22"/>
                <w:szCs w:val="22"/>
              </w:rPr>
              <w:t>C03</w:t>
            </w:r>
          </w:p>
        </w:tc>
        <w:tc>
          <w:tcPr>
            <w:tcW w:w="4586" w:type="dxa"/>
            <w:tcBorders>
              <w:top w:val="nil"/>
              <w:left w:val="nil"/>
              <w:bottom w:val="nil"/>
              <w:right w:val="nil"/>
            </w:tcBorders>
          </w:tcPr>
          <w:p w14:paraId="29A80E88" w14:textId="77777777" w:rsidR="00000000" w:rsidRDefault="00000000">
            <w:pPr>
              <w:pStyle w:val="ad"/>
              <w:rPr>
                <w:sz w:val="22"/>
                <w:szCs w:val="22"/>
              </w:rPr>
            </w:pPr>
            <w:r>
              <w:rPr>
                <w:sz w:val="22"/>
                <w:szCs w:val="22"/>
              </w:rPr>
              <w:t>диуретики</w:t>
            </w:r>
          </w:p>
        </w:tc>
        <w:tc>
          <w:tcPr>
            <w:tcW w:w="4586" w:type="dxa"/>
            <w:tcBorders>
              <w:top w:val="nil"/>
              <w:left w:val="nil"/>
              <w:bottom w:val="nil"/>
              <w:right w:val="nil"/>
            </w:tcBorders>
          </w:tcPr>
          <w:p w14:paraId="2F423B4B" w14:textId="77777777" w:rsidR="00000000" w:rsidRDefault="00000000">
            <w:pPr>
              <w:pStyle w:val="aa"/>
              <w:rPr>
                <w:sz w:val="22"/>
                <w:szCs w:val="22"/>
              </w:rPr>
            </w:pPr>
          </w:p>
        </w:tc>
        <w:tc>
          <w:tcPr>
            <w:tcW w:w="4586" w:type="dxa"/>
            <w:tcBorders>
              <w:top w:val="nil"/>
              <w:left w:val="nil"/>
              <w:bottom w:val="nil"/>
              <w:right w:val="nil"/>
            </w:tcBorders>
          </w:tcPr>
          <w:p w14:paraId="1AE97574" w14:textId="77777777" w:rsidR="00000000" w:rsidRDefault="00000000">
            <w:pPr>
              <w:pStyle w:val="aa"/>
              <w:rPr>
                <w:sz w:val="22"/>
                <w:szCs w:val="22"/>
              </w:rPr>
            </w:pPr>
          </w:p>
        </w:tc>
      </w:tr>
      <w:tr w:rsidR="00000000" w14:paraId="7F053DF9" w14:textId="77777777">
        <w:tblPrEx>
          <w:tblCellMar>
            <w:top w:w="0" w:type="dxa"/>
            <w:bottom w:w="0" w:type="dxa"/>
          </w:tblCellMar>
        </w:tblPrEx>
        <w:tc>
          <w:tcPr>
            <w:tcW w:w="1401" w:type="dxa"/>
            <w:tcBorders>
              <w:top w:val="nil"/>
              <w:left w:val="nil"/>
              <w:bottom w:val="nil"/>
              <w:right w:val="nil"/>
            </w:tcBorders>
          </w:tcPr>
          <w:p w14:paraId="36873E6C" w14:textId="77777777" w:rsidR="00000000" w:rsidRDefault="00000000">
            <w:pPr>
              <w:pStyle w:val="aa"/>
              <w:jc w:val="center"/>
              <w:rPr>
                <w:sz w:val="22"/>
                <w:szCs w:val="22"/>
              </w:rPr>
            </w:pPr>
            <w:r>
              <w:rPr>
                <w:sz w:val="22"/>
                <w:szCs w:val="22"/>
              </w:rPr>
              <w:t>C03A</w:t>
            </w:r>
          </w:p>
        </w:tc>
        <w:tc>
          <w:tcPr>
            <w:tcW w:w="4586" w:type="dxa"/>
            <w:tcBorders>
              <w:top w:val="nil"/>
              <w:left w:val="nil"/>
              <w:bottom w:val="nil"/>
              <w:right w:val="nil"/>
            </w:tcBorders>
          </w:tcPr>
          <w:p w14:paraId="7D727D03" w14:textId="77777777" w:rsidR="00000000" w:rsidRDefault="00000000">
            <w:pPr>
              <w:pStyle w:val="ad"/>
              <w:rPr>
                <w:sz w:val="22"/>
                <w:szCs w:val="22"/>
              </w:rPr>
            </w:pPr>
            <w:r>
              <w:rPr>
                <w:sz w:val="22"/>
                <w:szCs w:val="22"/>
              </w:rPr>
              <w:t>тиазидные диуретики</w:t>
            </w:r>
          </w:p>
        </w:tc>
        <w:tc>
          <w:tcPr>
            <w:tcW w:w="4586" w:type="dxa"/>
            <w:tcBorders>
              <w:top w:val="nil"/>
              <w:left w:val="nil"/>
              <w:bottom w:val="nil"/>
              <w:right w:val="nil"/>
            </w:tcBorders>
          </w:tcPr>
          <w:p w14:paraId="2C32DCBE" w14:textId="77777777" w:rsidR="00000000" w:rsidRDefault="00000000">
            <w:pPr>
              <w:pStyle w:val="aa"/>
              <w:rPr>
                <w:sz w:val="22"/>
                <w:szCs w:val="22"/>
              </w:rPr>
            </w:pPr>
          </w:p>
        </w:tc>
        <w:tc>
          <w:tcPr>
            <w:tcW w:w="4586" w:type="dxa"/>
            <w:tcBorders>
              <w:top w:val="nil"/>
              <w:left w:val="nil"/>
              <w:bottom w:val="nil"/>
              <w:right w:val="nil"/>
            </w:tcBorders>
          </w:tcPr>
          <w:p w14:paraId="364B3A38" w14:textId="77777777" w:rsidR="00000000" w:rsidRDefault="00000000">
            <w:pPr>
              <w:pStyle w:val="aa"/>
              <w:rPr>
                <w:sz w:val="22"/>
                <w:szCs w:val="22"/>
              </w:rPr>
            </w:pPr>
          </w:p>
        </w:tc>
      </w:tr>
      <w:tr w:rsidR="00000000" w14:paraId="15568275" w14:textId="77777777">
        <w:tblPrEx>
          <w:tblCellMar>
            <w:top w:w="0" w:type="dxa"/>
            <w:bottom w:w="0" w:type="dxa"/>
          </w:tblCellMar>
        </w:tblPrEx>
        <w:tc>
          <w:tcPr>
            <w:tcW w:w="1401" w:type="dxa"/>
            <w:tcBorders>
              <w:top w:val="nil"/>
              <w:left w:val="nil"/>
              <w:bottom w:val="nil"/>
              <w:right w:val="nil"/>
            </w:tcBorders>
          </w:tcPr>
          <w:p w14:paraId="07276C2D" w14:textId="77777777" w:rsidR="00000000" w:rsidRDefault="00000000">
            <w:pPr>
              <w:pStyle w:val="aa"/>
              <w:jc w:val="center"/>
              <w:rPr>
                <w:sz w:val="22"/>
                <w:szCs w:val="22"/>
              </w:rPr>
            </w:pPr>
            <w:r>
              <w:rPr>
                <w:sz w:val="22"/>
                <w:szCs w:val="22"/>
              </w:rPr>
              <w:t>C03AA</w:t>
            </w:r>
          </w:p>
        </w:tc>
        <w:tc>
          <w:tcPr>
            <w:tcW w:w="4586" w:type="dxa"/>
            <w:tcBorders>
              <w:top w:val="nil"/>
              <w:left w:val="nil"/>
              <w:bottom w:val="nil"/>
              <w:right w:val="nil"/>
            </w:tcBorders>
          </w:tcPr>
          <w:p w14:paraId="0E6DB16C" w14:textId="77777777" w:rsidR="00000000" w:rsidRDefault="00000000">
            <w:pPr>
              <w:pStyle w:val="ad"/>
              <w:rPr>
                <w:sz w:val="22"/>
                <w:szCs w:val="22"/>
              </w:rPr>
            </w:pPr>
            <w:r>
              <w:rPr>
                <w:sz w:val="22"/>
                <w:szCs w:val="22"/>
              </w:rPr>
              <w:t>тиазиды</w:t>
            </w:r>
          </w:p>
        </w:tc>
        <w:tc>
          <w:tcPr>
            <w:tcW w:w="4586" w:type="dxa"/>
            <w:tcBorders>
              <w:top w:val="nil"/>
              <w:left w:val="nil"/>
              <w:bottom w:val="nil"/>
              <w:right w:val="nil"/>
            </w:tcBorders>
          </w:tcPr>
          <w:p w14:paraId="213C431E" w14:textId="77777777" w:rsidR="00000000" w:rsidRDefault="00000000">
            <w:pPr>
              <w:pStyle w:val="aa"/>
              <w:rPr>
                <w:sz w:val="22"/>
                <w:szCs w:val="22"/>
              </w:rPr>
            </w:pPr>
            <w:r>
              <w:rPr>
                <w:sz w:val="22"/>
                <w:szCs w:val="22"/>
              </w:rPr>
              <w:t>гидрохлоротиазид</w:t>
            </w:r>
          </w:p>
        </w:tc>
        <w:tc>
          <w:tcPr>
            <w:tcW w:w="4586" w:type="dxa"/>
            <w:tcBorders>
              <w:top w:val="nil"/>
              <w:left w:val="nil"/>
              <w:bottom w:val="nil"/>
              <w:right w:val="nil"/>
            </w:tcBorders>
          </w:tcPr>
          <w:p w14:paraId="1FE7A94C" w14:textId="77777777" w:rsidR="00000000" w:rsidRDefault="00000000">
            <w:pPr>
              <w:pStyle w:val="ad"/>
              <w:rPr>
                <w:sz w:val="22"/>
                <w:szCs w:val="22"/>
              </w:rPr>
            </w:pPr>
            <w:r>
              <w:rPr>
                <w:sz w:val="22"/>
                <w:szCs w:val="22"/>
              </w:rPr>
              <w:t>таблетки</w:t>
            </w:r>
          </w:p>
        </w:tc>
      </w:tr>
      <w:tr w:rsidR="00000000" w14:paraId="1875346C" w14:textId="77777777">
        <w:tblPrEx>
          <w:tblCellMar>
            <w:top w:w="0" w:type="dxa"/>
            <w:bottom w:w="0" w:type="dxa"/>
          </w:tblCellMar>
        </w:tblPrEx>
        <w:tc>
          <w:tcPr>
            <w:tcW w:w="1401" w:type="dxa"/>
            <w:tcBorders>
              <w:top w:val="nil"/>
              <w:left w:val="nil"/>
              <w:bottom w:val="nil"/>
              <w:right w:val="nil"/>
            </w:tcBorders>
          </w:tcPr>
          <w:p w14:paraId="32D77EAC" w14:textId="77777777" w:rsidR="00000000" w:rsidRDefault="00000000">
            <w:pPr>
              <w:pStyle w:val="aa"/>
              <w:jc w:val="center"/>
              <w:rPr>
                <w:sz w:val="22"/>
                <w:szCs w:val="22"/>
              </w:rPr>
            </w:pPr>
            <w:r>
              <w:rPr>
                <w:sz w:val="22"/>
                <w:szCs w:val="22"/>
              </w:rPr>
              <w:t>C03B</w:t>
            </w:r>
          </w:p>
        </w:tc>
        <w:tc>
          <w:tcPr>
            <w:tcW w:w="4586" w:type="dxa"/>
            <w:tcBorders>
              <w:top w:val="nil"/>
              <w:left w:val="nil"/>
              <w:bottom w:val="nil"/>
              <w:right w:val="nil"/>
            </w:tcBorders>
          </w:tcPr>
          <w:p w14:paraId="102360DB" w14:textId="77777777" w:rsidR="00000000" w:rsidRDefault="00000000">
            <w:pPr>
              <w:pStyle w:val="ad"/>
              <w:rPr>
                <w:sz w:val="22"/>
                <w:szCs w:val="22"/>
              </w:rPr>
            </w:pPr>
            <w:r>
              <w:rPr>
                <w:sz w:val="22"/>
                <w:szCs w:val="22"/>
              </w:rPr>
              <w:t>тиазидоподобные диуретики</w:t>
            </w:r>
          </w:p>
        </w:tc>
        <w:tc>
          <w:tcPr>
            <w:tcW w:w="4586" w:type="dxa"/>
            <w:tcBorders>
              <w:top w:val="nil"/>
              <w:left w:val="nil"/>
              <w:bottom w:val="nil"/>
              <w:right w:val="nil"/>
            </w:tcBorders>
          </w:tcPr>
          <w:p w14:paraId="38477944" w14:textId="77777777" w:rsidR="00000000" w:rsidRDefault="00000000">
            <w:pPr>
              <w:pStyle w:val="aa"/>
              <w:rPr>
                <w:sz w:val="22"/>
                <w:szCs w:val="22"/>
              </w:rPr>
            </w:pPr>
          </w:p>
        </w:tc>
        <w:tc>
          <w:tcPr>
            <w:tcW w:w="4586" w:type="dxa"/>
            <w:tcBorders>
              <w:top w:val="nil"/>
              <w:left w:val="nil"/>
              <w:bottom w:val="nil"/>
              <w:right w:val="nil"/>
            </w:tcBorders>
          </w:tcPr>
          <w:p w14:paraId="2903F906" w14:textId="77777777" w:rsidR="00000000" w:rsidRDefault="00000000">
            <w:pPr>
              <w:pStyle w:val="aa"/>
              <w:rPr>
                <w:sz w:val="22"/>
                <w:szCs w:val="22"/>
              </w:rPr>
            </w:pPr>
          </w:p>
        </w:tc>
      </w:tr>
      <w:tr w:rsidR="00000000" w14:paraId="40127927" w14:textId="77777777">
        <w:tblPrEx>
          <w:tblCellMar>
            <w:top w:w="0" w:type="dxa"/>
            <w:bottom w:w="0" w:type="dxa"/>
          </w:tblCellMar>
        </w:tblPrEx>
        <w:tc>
          <w:tcPr>
            <w:tcW w:w="1401" w:type="dxa"/>
            <w:tcBorders>
              <w:top w:val="nil"/>
              <w:left w:val="nil"/>
              <w:bottom w:val="nil"/>
              <w:right w:val="nil"/>
            </w:tcBorders>
          </w:tcPr>
          <w:p w14:paraId="6368D385" w14:textId="77777777" w:rsidR="00000000" w:rsidRDefault="00000000">
            <w:pPr>
              <w:pStyle w:val="aa"/>
              <w:jc w:val="center"/>
              <w:rPr>
                <w:sz w:val="22"/>
                <w:szCs w:val="22"/>
              </w:rPr>
            </w:pPr>
            <w:r>
              <w:rPr>
                <w:sz w:val="22"/>
                <w:szCs w:val="22"/>
              </w:rPr>
              <w:t>C03BA</w:t>
            </w:r>
          </w:p>
        </w:tc>
        <w:tc>
          <w:tcPr>
            <w:tcW w:w="4586" w:type="dxa"/>
            <w:tcBorders>
              <w:top w:val="nil"/>
              <w:left w:val="nil"/>
              <w:bottom w:val="nil"/>
              <w:right w:val="nil"/>
            </w:tcBorders>
          </w:tcPr>
          <w:p w14:paraId="47878FAD" w14:textId="77777777" w:rsidR="00000000" w:rsidRDefault="00000000">
            <w:pPr>
              <w:pStyle w:val="ad"/>
              <w:rPr>
                <w:sz w:val="22"/>
                <w:szCs w:val="22"/>
              </w:rPr>
            </w:pPr>
            <w:r>
              <w:rPr>
                <w:sz w:val="22"/>
                <w:szCs w:val="22"/>
              </w:rPr>
              <w:t>сульфонамиды</w:t>
            </w:r>
          </w:p>
        </w:tc>
        <w:tc>
          <w:tcPr>
            <w:tcW w:w="4586" w:type="dxa"/>
            <w:tcBorders>
              <w:top w:val="nil"/>
              <w:left w:val="nil"/>
              <w:bottom w:val="nil"/>
              <w:right w:val="nil"/>
            </w:tcBorders>
          </w:tcPr>
          <w:p w14:paraId="369FAB14" w14:textId="77777777" w:rsidR="00000000" w:rsidRDefault="00000000">
            <w:pPr>
              <w:pStyle w:val="aa"/>
              <w:rPr>
                <w:sz w:val="22"/>
                <w:szCs w:val="22"/>
              </w:rPr>
            </w:pPr>
            <w:r>
              <w:rPr>
                <w:sz w:val="22"/>
                <w:szCs w:val="22"/>
              </w:rPr>
              <w:t>индапамид</w:t>
            </w:r>
          </w:p>
        </w:tc>
        <w:tc>
          <w:tcPr>
            <w:tcW w:w="4586" w:type="dxa"/>
            <w:tcBorders>
              <w:top w:val="nil"/>
              <w:left w:val="nil"/>
              <w:bottom w:val="nil"/>
              <w:right w:val="nil"/>
            </w:tcBorders>
          </w:tcPr>
          <w:p w14:paraId="2672DFD4" w14:textId="77777777" w:rsidR="00000000" w:rsidRDefault="00000000">
            <w:pPr>
              <w:pStyle w:val="ad"/>
              <w:rPr>
                <w:sz w:val="22"/>
                <w:szCs w:val="22"/>
              </w:rPr>
            </w:pPr>
            <w:r>
              <w:rPr>
                <w:sz w:val="22"/>
                <w:szCs w:val="22"/>
              </w:rPr>
              <w:t>капсулы;</w:t>
            </w:r>
          </w:p>
          <w:p w14:paraId="20019F62" w14:textId="77777777" w:rsidR="00000000" w:rsidRDefault="00000000">
            <w:pPr>
              <w:pStyle w:val="ad"/>
              <w:rPr>
                <w:sz w:val="22"/>
                <w:szCs w:val="22"/>
              </w:rPr>
            </w:pPr>
            <w:r>
              <w:rPr>
                <w:sz w:val="22"/>
                <w:szCs w:val="22"/>
              </w:rPr>
              <w:t>таблетки, покрытые оболочкой;</w:t>
            </w:r>
          </w:p>
          <w:p w14:paraId="794C447F" w14:textId="77777777" w:rsidR="00000000" w:rsidRDefault="00000000">
            <w:pPr>
              <w:pStyle w:val="ad"/>
              <w:rPr>
                <w:sz w:val="22"/>
                <w:szCs w:val="22"/>
              </w:rPr>
            </w:pPr>
            <w:r>
              <w:rPr>
                <w:sz w:val="22"/>
                <w:szCs w:val="22"/>
              </w:rPr>
              <w:t>таблетки, покрытые пленочной оболочкой;</w:t>
            </w:r>
          </w:p>
          <w:p w14:paraId="7DECAA6D" w14:textId="77777777" w:rsidR="00000000" w:rsidRDefault="00000000">
            <w:pPr>
              <w:pStyle w:val="ad"/>
              <w:rPr>
                <w:sz w:val="22"/>
                <w:szCs w:val="22"/>
              </w:rPr>
            </w:pPr>
            <w:r>
              <w:rPr>
                <w:sz w:val="22"/>
                <w:szCs w:val="22"/>
              </w:rPr>
              <w:t>таблетки пролонгированного действия, покрытые оболочкой;</w:t>
            </w:r>
          </w:p>
          <w:p w14:paraId="7B53262F" w14:textId="77777777" w:rsidR="00000000" w:rsidRDefault="00000000">
            <w:pPr>
              <w:pStyle w:val="ad"/>
              <w:rPr>
                <w:sz w:val="22"/>
                <w:szCs w:val="22"/>
              </w:rPr>
            </w:pPr>
            <w:r>
              <w:rPr>
                <w:sz w:val="22"/>
                <w:szCs w:val="22"/>
              </w:rPr>
              <w:t>таблетки пролонгированного действия, покрытые пленочной оболочкой;</w:t>
            </w:r>
          </w:p>
          <w:p w14:paraId="3FECCC64" w14:textId="77777777" w:rsidR="00000000" w:rsidRDefault="00000000">
            <w:pPr>
              <w:pStyle w:val="ad"/>
              <w:rPr>
                <w:sz w:val="22"/>
                <w:szCs w:val="22"/>
              </w:rPr>
            </w:pPr>
            <w:r>
              <w:rPr>
                <w:sz w:val="22"/>
                <w:szCs w:val="22"/>
              </w:rPr>
              <w:t>таблетки с контролируемым высвобождением, покрытые пленочной оболочкой;</w:t>
            </w:r>
          </w:p>
          <w:p w14:paraId="7A69E0C8" w14:textId="77777777" w:rsidR="00000000" w:rsidRDefault="00000000">
            <w:pPr>
              <w:pStyle w:val="ad"/>
              <w:rPr>
                <w:sz w:val="22"/>
                <w:szCs w:val="22"/>
              </w:rPr>
            </w:pPr>
            <w:r>
              <w:rPr>
                <w:sz w:val="22"/>
                <w:szCs w:val="22"/>
              </w:rPr>
              <w:t>таблетки с модифицированным высвобождением, покрытые оболочкой;</w:t>
            </w:r>
          </w:p>
          <w:p w14:paraId="4AE14B4C" w14:textId="77777777" w:rsidR="00000000" w:rsidRDefault="00000000">
            <w:pPr>
              <w:pStyle w:val="ad"/>
              <w:rPr>
                <w:sz w:val="22"/>
                <w:szCs w:val="22"/>
              </w:rPr>
            </w:pPr>
            <w:r>
              <w:rPr>
                <w:sz w:val="22"/>
                <w:szCs w:val="22"/>
              </w:rPr>
              <w:t>таблетки с пролонгированным высвобождением, покрытые пленочной оболочкой</w:t>
            </w:r>
          </w:p>
        </w:tc>
      </w:tr>
      <w:tr w:rsidR="00000000" w14:paraId="19741FAA" w14:textId="77777777">
        <w:tblPrEx>
          <w:tblCellMar>
            <w:top w:w="0" w:type="dxa"/>
            <w:bottom w:w="0" w:type="dxa"/>
          </w:tblCellMar>
        </w:tblPrEx>
        <w:tc>
          <w:tcPr>
            <w:tcW w:w="1401" w:type="dxa"/>
            <w:tcBorders>
              <w:top w:val="nil"/>
              <w:left w:val="nil"/>
              <w:bottom w:val="nil"/>
              <w:right w:val="nil"/>
            </w:tcBorders>
          </w:tcPr>
          <w:p w14:paraId="1FBE9F24" w14:textId="77777777" w:rsidR="00000000" w:rsidRDefault="00000000">
            <w:pPr>
              <w:pStyle w:val="aa"/>
              <w:jc w:val="center"/>
              <w:rPr>
                <w:sz w:val="22"/>
                <w:szCs w:val="22"/>
              </w:rPr>
            </w:pPr>
            <w:r>
              <w:rPr>
                <w:sz w:val="22"/>
                <w:szCs w:val="22"/>
              </w:rPr>
              <w:t>C03C</w:t>
            </w:r>
          </w:p>
        </w:tc>
        <w:tc>
          <w:tcPr>
            <w:tcW w:w="4586" w:type="dxa"/>
            <w:tcBorders>
              <w:top w:val="nil"/>
              <w:left w:val="nil"/>
              <w:bottom w:val="nil"/>
              <w:right w:val="nil"/>
            </w:tcBorders>
          </w:tcPr>
          <w:p w14:paraId="6EEBF6FA" w14:textId="77777777" w:rsidR="00000000" w:rsidRDefault="00000000">
            <w:pPr>
              <w:pStyle w:val="ad"/>
              <w:rPr>
                <w:sz w:val="22"/>
                <w:szCs w:val="22"/>
              </w:rPr>
            </w:pPr>
            <w:r>
              <w:rPr>
                <w:sz w:val="22"/>
                <w:szCs w:val="22"/>
              </w:rPr>
              <w:t>"петлевые" диуретики</w:t>
            </w:r>
          </w:p>
        </w:tc>
        <w:tc>
          <w:tcPr>
            <w:tcW w:w="4586" w:type="dxa"/>
            <w:tcBorders>
              <w:top w:val="nil"/>
              <w:left w:val="nil"/>
              <w:bottom w:val="nil"/>
              <w:right w:val="nil"/>
            </w:tcBorders>
          </w:tcPr>
          <w:p w14:paraId="6D6EB8EC" w14:textId="77777777" w:rsidR="00000000" w:rsidRDefault="00000000">
            <w:pPr>
              <w:pStyle w:val="aa"/>
              <w:rPr>
                <w:sz w:val="22"/>
                <w:szCs w:val="22"/>
              </w:rPr>
            </w:pPr>
          </w:p>
        </w:tc>
        <w:tc>
          <w:tcPr>
            <w:tcW w:w="4586" w:type="dxa"/>
            <w:tcBorders>
              <w:top w:val="nil"/>
              <w:left w:val="nil"/>
              <w:bottom w:val="nil"/>
              <w:right w:val="nil"/>
            </w:tcBorders>
          </w:tcPr>
          <w:p w14:paraId="4BB92959" w14:textId="77777777" w:rsidR="00000000" w:rsidRDefault="00000000">
            <w:pPr>
              <w:pStyle w:val="aa"/>
              <w:rPr>
                <w:sz w:val="22"/>
                <w:szCs w:val="22"/>
              </w:rPr>
            </w:pPr>
          </w:p>
        </w:tc>
      </w:tr>
      <w:tr w:rsidR="00000000" w14:paraId="71910F3F" w14:textId="77777777">
        <w:tblPrEx>
          <w:tblCellMar>
            <w:top w:w="0" w:type="dxa"/>
            <w:bottom w:w="0" w:type="dxa"/>
          </w:tblCellMar>
        </w:tblPrEx>
        <w:tc>
          <w:tcPr>
            <w:tcW w:w="1401" w:type="dxa"/>
            <w:tcBorders>
              <w:top w:val="nil"/>
              <w:left w:val="nil"/>
              <w:bottom w:val="nil"/>
              <w:right w:val="nil"/>
            </w:tcBorders>
          </w:tcPr>
          <w:p w14:paraId="16EF788E" w14:textId="77777777" w:rsidR="00000000" w:rsidRDefault="00000000">
            <w:pPr>
              <w:pStyle w:val="aa"/>
              <w:jc w:val="center"/>
              <w:rPr>
                <w:sz w:val="22"/>
                <w:szCs w:val="22"/>
              </w:rPr>
            </w:pPr>
            <w:r>
              <w:rPr>
                <w:sz w:val="22"/>
                <w:szCs w:val="22"/>
              </w:rPr>
              <w:t>C03CA</w:t>
            </w:r>
          </w:p>
        </w:tc>
        <w:tc>
          <w:tcPr>
            <w:tcW w:w="4586" w:type="dxa"/>
            <w:tcBorders>
              <w:top w:val="nil"/>
              <w:left w:val="nil"/>
              <w:bottom w:val="nil"/>
              <w:right w:val="nil"/>
            </w:tcBorders>
          </w:tcPr>
          <w:p w14:paraId="7BF0911C" w14:textId="77777777" w:rsidR="00000000" w:rsidRDefault="00000000">
            <w:pPr>
              <w:pStyle w:val="ad"/>
              <w:rPr>
                <w:sz w:val="22"/>
                <w:szCs w:val="22"/>
              </w:rPr>
            </w:pPr>
            <w:r>
              <w:rPr>
                <w:sz w:val="22"/>
                <w:szCs w:val="22"/>
              </w:rPr>
              <w:t>сульфонамиды</w:t>
            </w:r>
          </w:p>
        </w:tc>
        <w:tc>
          <w:tcPr>
            <w:tcW w:w="4586" w:type="dxa"/>
            <w:tcBorders>
              <w:top w:val="nil"/>
              <w:left w:val="nil"/>
              <w:bottom w:val="nil"/>
              <w:right w:val="nil"/>
            </w:tcBorders>
          </w:tcPr>
          <w:p w14:paraId="56FBE1D9" w14:textId="77777777" w:rsidR="00000000" w:rsidRDefault="00000000">
            <w:pPr>
              <w:pStyle w:val="aa"/>
              <w:rPr>
                <w:sz w:val="22"/>
                <w:szCs w:val="22"/>
              </w:rPr>
            </w:pPr>
            <w:r>
              <w:rPr>
                <w:sz w:val="22"/>
                <w:szCs w:val="22"/>
              </w:rPr>
              <w:t>фуросемид</w:t>
            </w:r>
          </w:p>
        </w:tc>
        <w:tc>
          <w:tcPr>
            <w:tcW w:w="4586" w:type="dxa"/>
            <w:tcBorders>
              <w:top w:val="nil"/>
              <w:left w:val="nil"/>
              <w:bottom w:val="nil"/>
              <w:right w:val="nil"/>
            </w:tcBorders>
          </w:tcPr>
          <w:p w14:paraId="18141348" w14:textId="77777777" w:rsidR="00000000" w:rsidRDefault="00000000">
            <w:pPr>
              <w:pStyle w:val="ad"/>
              <w:rPr>
                <w:sz w:val="22"/>
                <w:szCs w:val="22"/>
              </w:rPr>
            </w:pPr>
            <w:r>
              <w:rPr>
                <w:sz w:val="22"/>
                <w:szCs w:val="22"/>
              </w:rPr>
              <w:t>раствор для внутривенного и внутримышечного введения;</w:t>
            </w:r>
          </w:p>
          <w:p w14:paraId="553475A4" w14:textId="77777777" w:rsidR="00000000" w:rsidRDefault="00000000">
            <w:pPr>
              <w:pStyle w:val="ad"/>
              <w:rPr>
                <w:sz w:val="22"/>
                <w:szCs w:val="22"/>
              </w:rPr>
            </w:pPr>
            <w:r>
              <w:rPr>
                <w:sz w:val="22"/>
                <w:szCs w:val="22"/>
              </w:rPr>
              <w:t>раствор для инъекций;</w:t>
            </w:r>
          </w:p>
          <w:p w14:paraId="5891EF2A" w14:textId="77777777" w:rsidR="00000000" w:rsidRDefault="00000000">
            <w:pPr>
              <w:pStyle w:val="ad"/>
              <w:rPr>
                <w:sz w:val="22"/>
                <w:szCs w:val="22"/>
              </w:rPr>
            </w:pPr>
            <w:r>
              <w:rPr>
                <w:sz w:val="22"/>
                <w:szCs w:val="22"/>
              </w:rPr>
              <w:t>таблетки</w:t>
            </w:r>
          </w:p>
        </w:tc>
      </w:tr>
      <w:tr w:rsidR="00000000" w14:paraId="577D1284" w14:textId="77777777">
        <w:tblPrEx>
          <w:tblCellMar>
            <w:top w:w="0" w:type="dxa"/>
            <w:bottom w:w="0" w:type="dxa"/>
          </w:tblCellMar>
        </w:tblPrEx>
        <w:tc>
          <w:tcPr>
            <w:tcW w:w="1401" w:type="dxa"/>
            <w:tcBorders>
              <w:top w:val="nil"/>
              <w:left w:val="nil"/>
              <w:bottom w:val="nil"/>
              <w:right w:val="nil"/>
            </w:tcBorders>
          </w:tcPr>
          <w:p w14:paraId="6502E0CA" w14:textId="77777777" w:rsidR="00000000" w:rsidRDefault="00000000">
            <w:pPr>
              <w:pStyle w:val="aa"/>
              <w:jc w:val="center"/>
              <w:rPr>
                <w:sz w:val="22"/>
                <w:szCs w:val="22"/>
              </w:rPr>
            </w:pPr>
            <w:r>
              <w:rPr>
                <w:sz w:val="22"/>
                <w:szCs w:val="22"/>
              </w:rPr>
              <w:t>C03D</w:t>
            </w:r>
          </w:p>
        </w:tc>
        <w:tc>
          <w:tcPr>
            <w:tcW w:w="4586" w:type="dxa"/>
            <w:tcBorders>
              <w:top w:val="nil"/>
              <w:left w:val="nil"/>
              <w:bottom w:val="nil"/>
              <w:right w:val="nil"/>
            </w:tcBorders>
          </w:tcPr>
          <w:p w14:paraId="3A769DCB" w14:textId="77777777" w:rsidR="00000000" w:rsidRDefault="00000000">
            <w:pPr>
              <w:pStyle w:val="ad"/>
              <w:rPr>
                <w:sz w:val="22"/>
                <w:szCs w:val="22"/>
              </w:rPr>
            </w:pPr>
            <w:r>
              <w:rPr>
                <w:sz w:val="22"/>
                <w:szCs w:val="22"/>
              </w:rPr>
              <w:t>калийсберегающие диуретики</w:t>
            </w:r>
          </w:p>
        </w:tc>
        <w:tc>
          <w:tcPr>
            <w:tcW w:w="4586" w:type="dxa"/>
            <w:tcBorders>
              <w:top w:val="nil"/>
              <w:left w:val="nil"/>
              <w:bottom w:val="nil"/>
              <w:right w:val="nil"/>
            </w:tcBorders>
          </w:tcPr>
          <w:p w14:paraId="73904A9C" w14:textId="77777777" w:rsidR="00000000" w:rsidRDefault="00000000">
            <w:pPr>
              <w:pStyle w:val="aa"/>
              <w:rPr>
                <w:sz w:val="22"/>
                <w:szCs w:val="22"/>
              </w:rPr>
            </w:pPr>
          </w:p>
        </w:tc>
        <w:tc>
          <w:tcPr>
            <w:tcW w:w="4586" w:type="dxa"/>
            <w:tcBorders>
              <w:top w:val="nil"/>
              <w:left w:val="nil"/>
              <w:bottom w:val="nil"/>
              <w:right w:val="nil"/>
            </w:tcBorders>
          </w:tcPr>
          <w:p w14:paraId="018B4906" w14:textId="77777777" w:rsidR="00000000" w:rsidRDefault="00000000">
            <w:pPr>
              <w:pStyle w:val="aa"/>
              <w:rPr>
                <w:sz w:val="22"/>
                <w:szCs w:val="22"/>
              </w:rPr>
            </w:pPr>
          </w:p>
        </w:tc>
      </w:tr>
      <w:tr w:rsidR="00000000" w14:paraId="403AA516" w14:textId="77777777">
        <w:tblPrEx>
          <w:tblCellMar>
            <w:top w:w="0" w:type="dxa"/>
            <w:bottom w:w="0" w:type="dxa"/>
          </w:tblCellMar>
        </w:tblPrEx>
        <w:tc>
          <w:tcPr>
            <w:tcW w:w="1401" w:type="dxa"/>
            <w:tcBorders>
              <w:top w:val="nil"/>
              <w:left w:val="nil"/>
              <w:bottom w:val="nil"/>
              <w:right w:val="nil"/>
            </w:tcBorders>
          </w:tcPr>
          <w:p w14:paraId="743C39A7" w14:textId="77777777" w:rsidR="00000000" w:rsidRDefault="00000000">
            <w:pPr>
              <w:pStyle w:val="aa"/>
              <w:jc w:val="center"/>
              <w:rPr>
                <w:sz w:val="22"/>
                <w:szCs w:val="22"/>
              </w:rPr>
            </w:pPr>
            <w:r>
              <w:rPr>
                <w:sz w:val="22"/>
                <w:szCs w:val="22"/>
              </w:rPr>
              <w:t>C03DA</w:t>
            </w:r>
          </w:p>
        </w:tc>
        <w:tc>
          <w:tcPr>
            <w:tcW w:w="4586" w:type="dxa"/>
            <w:tcBorders>
              <w:top w:val="nil"/>
              <w:left w:val="nil"/>
              <w:bottom w:val="nil"/>
              <w:right w:val="nil"/>
            </w:tcBorders>
          </w:tcPr>
          <w:p w14:paraId="457CAFF5" w14:textId="77777777" w:rsidR="00000000" w:rsidRDefault="00000000">
            <w:pPr>
              <w:pStyle w:val="ad"/>
              <w:rPr>
                <w:sz w:val="22"/>
                <w:szCs w:val="22"/>
              </w:rPr>
            </w:pPr>
            <w:r>
              <w:rPr>
                <w:sz w:val="22"/>
                <w:szCs w:val="22"/>
              </w:rPr>
              <w:t>антагонисты альдостерона</w:t>
            </w:r>
          </w:p>
        </w:tc>
        <w:tc>
          <w:tcPr>
            <w:tcW w:w="4586" w:type="dxa"/>
            <w:tcBorders>
              <w:top w:val="nil"/>
              <w:left w:val="nil"/>
              <w:bottom w:val="nil"/>
              <w:right w:val="nil"/>
            </w:tcBorders>
          </w:tcPr>
          <w:p w14:paraId="5B77203F" w14:textId="77777777" w:rsidR="00000000" w:rsidRDefault="00000000">
            <w:pPr>
              <w:pStyle w:val="aa"/>
              <w:rPr>
                <w:sz w:val="22"/>
                <w:szCs w:val="22"/>
              </w:rPr>
            </w:pPr>
            <w:r>
              <w:rPr>
                <w:sz w:val="22"/>
                <w:szCs w:val="22"/>
              </w:rPr>
              <w:t>спиронолактон</w:t>
            </w:r>
          </w:p>
        </w:tc>
        <w:tc>
          <w:tcPr>
            <w:tcW w:w="4586" w:type="dxa"/>
            <w:tcBorders>
              <w:top w:val="nil"/>
              <w:left w:val="nil"/>
              <w:bottom w:val="nil"/>
              <w:right w:val="nil"/>
            </w:tcBorders>
          </w:tcPr>
          <w:p w14:paraId="041CED5A" w14:textId="77777777" w:rsidR="00000000" w:rsidRDefault="00000000">
            <w:pPr>
              <w:pStyle w:val="ad"/>
              <w:rPr>
                <w:sz w:val="22"/>
                <w:szCs w:val="22"/>
              </w:rPr>
            </w:pPr>
            <w:r>
              <w:rPr>
                <w:sz w:val="22"/>
                <w:szCs w:val="22"/>
              </w:rPr>
              <w:t>капсулы;</w:t>
            </w:r>
          </w:p>
          <w:p w14:paraId="64CA4EB7" w14:textId="77777777" w:rsidR="00000000" w:rsidRDefault="00000000">
            <w:pPr>
              <w:pStyle w:val="ad"/>
              <w:rPr>
                <w:sz w:val="22"/>
                <w:szCs w:val="22"/>
              </w:rPr>
            </w:pPr>
            <w:r>
              <w:rPr>
                <w:sz w:val="22"/>
                <w:szCs w:val="22"/>
              </w:rPr>
              <w:t>таблетки</w:t>
            </w:r>
          </w:p>
        </w:tc>
      </w:tr>
      <w:tr w:rsidR="00000000" w14:paraId="06E378FA" w14:textId="77777777">
        <w:tblPrEx>
          <w:tblCellMar>
            <w:top w:w="0" w:type="dxa"/>
            <w:bottom w:w="0" w:type="dxa"/>
          </w:tblCellMar>
        </w:tblPrEx>
        <w:tc>
          <w:tcPr>
            <w:tcW w:w="1401" w:type="dxa"/>
            <w:tcBorders>
              <w:top w:val="nil"/>
              <w:left w:val="nil"/>
              <w:bottom w:val="nil"/>
              <w:right w:val="nil"/>
            </w:tcBorders>
          </w:tcPr>
          <w:p w14:paraId="24DC1855" w14:textId="77777777" w:rsidR="00000000" w:rsidRDefault="00000000">
            <w:pPr>
              <w:pStyle w:val="aa"/>
              <w:jc w:val="center"/>
              <w:rPr>
                <w:sz w:val="22"/>
                <w:szCs w:val="22"/>
              </w:rPr>
            </w:pPr>
            <w:r>
              <w:rPr>
                <w:sz w:val="22"/>
                <w:szCs w:val="22"/>
              </w:rPr>
              <w:t>C04</w:t>
            </w:r>
          </w:p>
        </w:tc>
        <w:tc>
          <w:tcPr>
            <w:tcW w:w="4586" w:type="dxa"/>
            <w:tcBorders>
              <w:top w:val="nil"/>
              <w:left w:val="nil"/>
              <w:bottom w:val="nil"/>
              <w:right w:val="nil"/>
            </w:tcBorders>
          </w:tcPr>
          <w:p w14:paraId="2A9E3877" w14:textId="77777777" w:rsidR="00000000" w:rsidRDefault="00000000">
            <w:pPr>
              <w:pStyle w:val="ad"/>
              <w:rPr>
                <w:sz w:val="22"/>
                <w:szCs w:val="22"/>
              </w:rPr>
            </w:pPr>
            <w:r>
              <w:rPr>
                <w:sz w:val="22"/>
                <w:szCs w:val="22"/>
              </w:rPr>
              <w:t>периферические вазодилататоры</w:t>
            </w:r>
          </w:p>
        </w:tc>
        <w:tc>
          <w:tcPr>
            <w:tcW w:w="4586" w:type="dxa"/>
            <w:tcBorders>
              <w:top w:val="nil"/>
              <w:left w:val="nil"/>
              <w:bottom w:val="nil"/>
              <w:right w:val="nil"/>
            </w:tcBorders>
          </w:tcPr>
          <w:p w14:paraId="12E900EE" w14:textId="77777777" w:rsidR="00000000" w:rsidRDefault="00000000">
            <w:pPr>
              <w:pStyle w:val="aa"/>
              <w:rPr>
                <w:sz w:val="22"/>
                <w:szCs w:val="22"/>
              </w:rPr>
            </w:pPr>
          </w:p>
        </w:tc>
        <w:tc>
          <w:tcPr>
            <w:tcW w:w="4586" w:type="dxa"/>
            <w:tcBorders>
              <w:top w:val="nil"/>
              <w:left w:val="nil"/>
              <w:bottom w:val="nil"/>
              <w:right w:val="nil"/>
            </w:tcBorders>
          </w:tcPr>
          <w:p w14:paraId="0FD559D2" w14:textId="77777777" w:rsidR="00000000" w:rsidRDefault="00000000">
            <w:pPr>
              <w:pStyle w:val="aa"/>
              <w:rPr>
                <w:sz w:val="22"/>
                <w:szCs w:val="22"/>
              </w:rPr>
            </w:pPr>
          </w:p>
        </w:tc>
      </w:tr>
      <w:tr w:rsidR="00000000" w14:paraId="3036EC30" w14:textId="77777777">
        <w:tblPrEx>
          <w:tblCellMar>
            <w:top w:w="0" w:type="dxa"/>
            <w:bottom w:w="0" w:type="dxa"/>
          </w:tblCellMar>
        </w:tblPrEx>
        <w:tc>
          <w:tcPr>
            <w:tcW w:w="1401" w:type="dxa"/>
            <w:tcBorders>
              <w:top w:val="nil"/>
              <w:left w:val="nil"/>
              <w:bottom w:val="nil"/>
              <w:right w:val="nil"/>
            </w:tcBorders>
          </w:tcPr>
          <w:p w14:paraId="5FA4BE53" w14:textId="77777777" w:rsidR="00000000" w:rsidRDefault="00000000">
            <w:pPr>
              <w:pStyle w:val="aa"/>
              <w:jc w:val="center"/>
              <w:rPr>
                <w:sz w:val="22"/>
                <w:szCs w:val="22"/>
              </w:rPr>
            </w:pPr>
            <w:r>
              <w:rPr>
                <w:sz w:val="22"/>
                <w:szCs w:val="22"/>
              </w:rPr>
              <w:t>C04A</w:t>
            </w:r>
          </w:p>
        </w:tc>
        <w:tc>
          <w:tcPr>
            <w:tcW w:w="4586" w:type="dxa"/>
            <w:tcBorders>
              <w:top w:val="nil"/>
              <w:left w:val="nil"/>
              <w:bottom w:val="nil"/>
              <w:right w:val="nil"/>
            </w:tcBorders>
          </w:tcPr>
          <w:p w14:paraId="4E265623" w14:textId="77777777" w:rsidR="00000000" w:rsidRDefault="00000000">
            <w:pPr>
              <w:pStyle w:val="ad"/>
              <w:rPr>
                <w:sz w:val="22"/>
                <w:szCs w:val="22"/>
              </w:rPr>
            </w:pPr>
            <w:r>
              <w:rPr>
                <w:sz w:val="22"/>
                <w:szCs w:val="22"/>
              </w:rPr>
              <w:t>периферические вазодилататоры</w:t>
            </w:r>
          </w:p>
        </w:tc>
        <w:tc>
          <w:tcPr>
            <w:tcW w:w="4586" w:type="dxa"/>
            <w:tcBorders>
              <w:top w:val="nil"/>
              <w:left w:val="nil"/>
              <w:bottom w:val="nil"/>
              <w:right w:val="nil"/>
            </w:tcBorders>
          </w:tcPr>
          <w:p w14:paraId="2FC34A58" w14:textId="77777777" w:rsidR="00000000" w:rsidRDefault="00000000">
            <w:pPr>
              <w:pStyle w:val="aa"/>
              <w:rPr>
                <w:sz w:val="22"/>
                <w:szCs w:val="22"/>
              </w:rPr>
            </w:pPr>
          </w:p>
        </w:tc>
        <w:tc>
          <w:tcPr>
            <w:tcW w:w="4586" w:type="dxa"/>
            <w:tcBorders>
              <w:top w:val="nil"/>
              <w:left w:val="nil"/>
              <w:bottom w:val="nil"/>
              <w:right w:val="nil"/>
            </w:tcBorders>
          </w:tcPr>
          <w:p w14:paraId="7207CC56" w14:textId="77777777" w:rsidR="00000000" w:rsidRDefault="00000000">
            <w:pPr>
              <w:pStyle w:val="aa"/>
              <w:rPr>
                <w:sz w:val="22"/>
                <w:szCs w:val="22"/>
              </w:rPr>
            </w:pPr>
          </w:p>
        </w:tc>
      </w:tr>
      <w:tr w:rsidR="00000000" w14:paraId="39A7E44E" w14:textId="77777777">
        <w:tblPrEx>
          <w:tblCellMar>
            <w:top w:w="0" w:type="dxa"/>
            <w:bottom w:w="0" w:type="dxa"/>
          </w:tblCellMar>
        </w:tblPrEx>
        <w:tc>
          <w:tcPr>
            <w:tcW w:w="1401" w:type="dxa"/>
            <w:tcBorders>
              <w:top w:val="nil"/>
              <w:left w:val="nil"/>
              <w:bottom w:val="nil"/>
              <w:right w:val="nil"/>
            </w:tcBorders>
          </w:tcPr>
          <w:p w14:paraId="460FCB79" w14:textId="77777777" w:rsidR="00000000" w:rsidRDefault="00000000">
            <w:pPr>
              <w:pStyle w:val="aa"/>
              <w:jc w:val="center"/>
              <w:rPr>
                <w:sz w:val="22"/>
                <w:szCs w:val="22"/>
              </w:rPr>
            </w:pPr>
            <w:r>
              <w:rPr>
                <w:sz w:val="22"/>
                <w:szCs w:val="22"/>
              </w:rPr>
              <w:t>C04AD</w:t>
            </w:r>
          </w:p>
        </w:tc>
        <w:tc>
          <w:tcPr>
            <w:tcW w:w="4586" w:type="dxa"/>
            <w:tcBorders>
              <w:top w:val="nil"/>
              <w:left w:val="nil"/>
              <w:bottom w:val="nil"/>
              <w:right w:val="nil"/>
            </w:tcBorders>
          </w:tcPr>
          <w:p w14:paraId="66FDB938" w14:textId="77777777" w:rsidR="00000000" w:rsidRDefault="00000000">
            <w:pPr>
              <w:pStyle w:val="ad"/>
              <w:rPr>
                <w:sz w:val="22"/>
                <w:szCs w:val="22"/>
              </w:rPr>
            </w:pPr>
            <w:r>
              <w:rPr>
                <w:sz w:val="22"/>
                <w:szCs w:val="22"/>
              </w:rPr>
              <w:t>производные пурина</w:t>
            </w:r>
          </w:p>
        </w:tc>
        <w:tc>
          <w:tcPr>
            <w:tcW w:w="4586" w:type="dxa"/>
            <w:tcBorders>
              <w:top w:val="nil"/>
              <w:left w:val="nil"/>
              <w:bottom w:val="nil"/>
              <w:right w:val="nil"/>
            </w:tcBorders>
          </w:tcPr>
          <w:p w14:paraId="2EB79880" w14:textId="77777777" w:rsidR="00000000" w:rsidRDefault="00000000">
            <w:pPr>
              <w:pStyle w:val="aa"/>
              <w:rPr>
                <w:sz w:val="22"/>
                <w:szCs w:val="22"/>
              </w:rPr>
            </w:pPr>
            <w:r>
              <w:rPr>
                <w:sz w:val="22"/>
                <w:szCs w:val="22"/>
              </w:rPr>
              <w:t>пентоксифиллин</w:t>
            </w:r>
          </w:p>
        </w:tc>
        <w:tc>
          <w:tcPr>
            <w:tcW w:w="4586" w:type="dxa"/>
            <w:tcBorders>
              <w:top w:val="nil"/>
              <w:left w:val="nil"/>
              <w:bottom w:val="nil"/>
              <w:right w:val="nil"/>
            </w:tcBorders>
          </w:tcPr>
          <w:p w14:paraId="54622357" w14:textId="77777777" w:rsidR="00000000" w:rsidRDefault="00000000">
            <w:pPr>
              <w:pStyle w:val="ad"/>
              <w:rPr>
                <w:sz w:val="22"/>
                <w:szCs w:val="22"/>
              </w:rPr>
            </w:pPr>
            <w:r>
              <w:rPr>
                <w:sz w:val="22"/>
                <w:szCs w:val="22"/>
              </w:rPr>
              <w:t>концентрат для приготовления раствора для внутривенного и внутриартериального введения;</w:t>
            </w:r>
          </w:p>
          <w:p w14:paraId="53F2AD53" w14:textId="77777777" w:rsidR="00000000" w:rsidRDefault="00000000">
            <w:pPr>
              <w:pStyle w:val="ad"/>
              <w:rPr>
                <w:sz w:val="22"/>
                <w:szCs w:val="22"/>
              </w:rPr>
            </w:pPr>
            <w:r>
              <w:rPr>
                <w:sz w:val="22"/>
                <w:szCs w:val="22"/>
              </w:rPr>
              <w:t>концентрат для приготовления раствора для инфузий;</w:t>
            </w:r>
          </w:p>
          <w:p w14:paraId="1FF03880" w14:textId="77777777" w:rsidR="00000000" w:rsidRDefault="00000000">
            <w:pPr>
              <w:pStyle w:val="ad"/>
              <w:rPr>
                <w:sz w:val="22"/>
                <w:szCs w:val="22"/>
              </w:rPr>
            </w:pPr>
            <w:r>
              <w:rPr>
                <w:sz w:val="22"/>
                <w:szCs w:val="22"/>
              </w:rPr>
              <w:t>концентрат для приготовления раствора для инъекций;</w:t>
            </w:r>
          </w:p>
          <w:p w14:paraId="5DB436D4" w14:textId="77777777" w:rsidR="00000000" w:rsidRDefault="00000000">
            <w:pPr>
              <w:pStyle w:val="ad"/>
              <w:rPr>
                <w:sz w:val="22"/>
                <w:szCs w:val="22"/>
              </w:rPr>
            </w:pPr>
            <w:r>
              <w:rPr>
                <w:sz w:val="22"/>
                <w:szCs w:val="22"/>
              </w:rPr>
              <w:t>раствор для внутривенного введения;</w:t>
            </w:r>
          </w:p>
          <w:p w14:paraId="65A842EC" w14:textId="77777777" w:rsidR="00000000" w:rsidRDefault="00000000">
            <w:pPr>
              <w:pStyle w:val="ad"/>
              <w:rPr>
                <w:sz w:val="22"/>
                <w:szCs w:val="22"/>
              </w:rPr>
            </w:pPr>
            <w:r>
              <w:rPr>
                <w:sz w:val="22"/>
                <w:szCs w:val="22"/>
              </w:rPr>
              <w:t>раствор для внутривенного и внутриартериального введения;</w:t>
            </w:r>
          </w:p>
          <w:p w14:paraId="031C44C2" w14:textId="77777777" w:rsidR="00000000" w:rsidRDefault="00000000">
            <w:pPr>
              <w:pStyle w:val="ad"/>
              <w:rPr>
                <w:sz w:val="22"/>
                <w:szCs w:val="22"/>
              </w:rPr>
            </w:pPr>
            <w:r>
              <w:rPr>
                <w:sz w:val="22"/>
                <w:szCs w:val="22"/>
              </w:rPr>
              <w:t>раствор для инфузий;</w:t>
            </w:r>
          </w:p>
          <w:p w14:paraId="6E8684F7" w14:textId="77777777" w:rsidR="00000000" w:rsidRDefault="00000000">
            <w:pPr>
              <w:pStyle w:val="ad"/>
              <w:rPr>
                <w:sz w:val="22"/>
                <w:szCs w:val="22"/>
              </w:rPr>
            </w:pPr>
            <w:r>
              <w:rPr>
                <w:sz w:val="22"/>
                <w:szCs w:val="22"/>
              </w:rPr>
              <w:t>раствор для инъекций</w:t>
            </w:r>
          </w:p>
        </w:tc>
      </w:tr>
      <w:tr w:rsidR="00000000" w14:paraId="0228A1D9" w14:textId="77777777">
        <w:tblPrEx>
          <w:tblCellMar>
            <w:top w:w="0" w:type="dxa"/>
            <w:bottom w:w="0" w:type="dxa"/>
          </w:tblCellMar>
        </w:tblPrEx>
        <w:tc>
          <w:tcPr>
            <w:tcW w:w="1401" w:type="dxa"/>
            <w:tcBorders>
              <w:top w:val="nil"/>
              <w:left w:val="nil"/>
              <w:bottom w:val="nil"/>
              <w:right w:val="nil"/>
            </w:tcBorders>
          </w:tcPr>
          <w:p w14:paraId="78EE5661" w14:textId="77777777" w:rsidR="00000000" w:rsidRDefault="00000000">
            <w:pPr>
              <w:pStyle w:val="aa"/>
              <w:jc w:val="center"/>
              <w:rPr>
                <w:sz w:val="22"/>
                <w:szCs w:val="22"/>
              </w:rPr>
            </w:pPr>
            <w:r>
              <w:rPr>
                <w:sz w:val="22"/>
                <w:szCs w:val="22"/>
              </w:rPr>
              <w:t>C07</w:t>
            </w:r>
          </w:p>
        </w:tc>
        <w:tc>
          <w:tcPr>
            <w:tcW w:w="4586" w:type="dxa"/>
            <w:tcBorders>
              <w:top w:val="nil"/>
              <w:left w:val="nil"/>
              <w:bottom w:val="nil"/>
              <w:right w:val="nil"/>
            </w:tcBorders>
          </w:tcPr>
          <w:p w14:paraId="6A74C378" w14:textId="77777777" w:rsidR="00000000" w:rsidRDefault="00000000">
            <w:pPr>
              <w:pStyle w:val="ad"/>
              <w:rPr>
                <w:sz w:val="22"/>
                <w:szCs w:val="22"/>
              </w:rPr>
            </w:pPr>
            <w:r>
              <w:rPr>
                <w:sz w:val="22"/>
                <w:szCs w:val="22"/>
              </w:rPr>
              <w:t>бета-адреноблокаторы</w:t>
            </w:r>
          </w:p>
        </w:tc>
        <w:tc>
          <w:tcPr>
            <w:tcW w:w="4586" w:type="dxa"/>
            <w:tcBorders>
              <w:top w:val="nil"/>
              <w:left w:val="nil"/>
              <w:bottom w:val="nil"/>
              <w:right w:val="nil"/>
            </w:tcBorders>
          </w:tcPr>
          <w:p w14:paraId="1C7BB2BB" w14:textId="77777777" w:rsidR="00000000" w:rsidRDefault="00000000">
            <w:pPr>
              <w:pStyle w:val="aa"/>
              <w:rPr>
                <w:sz w:val="22"/>
                <w:szCs w:val="22"/>
              </w:rPr>
            </w:pPr>
          </w:p>
        </w:tc>
        <w:tc>
          <w:tcPr>
            <w:tcW w:w="4586" w:type="dxa"/>
            <w:tcBorders>
              <w:top w:val="nil"/>
              <w:left w:val="nil"/>
              <w:bottom w:val="nil"/>
              <w:right w:val="nil"/>
            </w:tcBorders>
          </w:tcPr>
          <w:p w14:paraId="50846522" w14:textId="77777777" w:rsidR="00000000" w:rsidRDefault="00000000">
            <w:pPr>
              <w:pStyle w:val="aa"/>
              <w:rPr>
                <w:sz w:val="22"/>
                <w:szCs w:val="22"/>
              </w:rPr>
            </w:pPr>
          </w:p>
        </w:tc>
      </w:tr>
      <w:tr w:rsidR="00000000" w14:paraId="38642D5B" w14:textId="77777777">
        <w:tblPrEx>
          <w:tblCellMar>
            <w:top w:w="0" w:type="dxa"/>
            <w:bottom w:w="0" w:type="dxa"/>
          </w:tblCellMar>
        </w:tblPrEx>
        <w:tc>
          <w:tcPr>
            <w:tcW w:w="1401" w:type="dxa"/>
            <w:tcBorders>
              <w:top w:val="nil"/>
              <w:left w:val="nil"/>
              <w:bottom w:val="nil"/>
              <w:right w:val="nil"/>
            </w:tcBorders>
          </w:tcPr>
          <w:p w14:paraId="6BD5A2CC" w14:textId="77777777" w:rsidR="00000000" w:rsidRDefault="00000000">
            <w:pPr>
              <w:pStyle w:val="aa"/>
              <w:jc w:val="center"/>
              <w:rPr>
                <w:sz w:val="22"/>
                <w:szCs w:val="22"/>
              </w:rPr>
            </w:pPr>
            <w:r>
              <w:rPr>
                <w:sz w:val="22"/>
                <w:szCs w:val="22"/>
              </w:rPr>
              <w:t>C07A</w:t>
            </w:r>
          </w:p>
        </w:tc>
        <w:tc>
          <w:tcPr>
            <w:tcW w:w="4586" w:type="dxa"/>
            <w:tcBorders>
              <w:top w:val="nil"/>
              <w:left w:val="nil"/>
              <w:bottom w:val="nil"/>
              <w:right w:val="nil"/>
            </w:tcBorders>
          </w:tcPr>
          <w:p w14:paraId="7DD36950" w14:textId="77777777" w:rsidR="00000000" w:rsidRDefault="00000000">
            <w:pPr>
              <w:pStyle w:val="ad"/>
              <w:rPr>
                <w:sz w:val="22"/>
                <w:szCs w:val="22"/>
              </w:rPr>
            </w:pPr>
            <w:r>
              <w:rPr>
                <w:sz w:val="22"/>
                <w:szCs w:val="22"/>
              </w:rPr>
              <w:t>бета-адреноблокаторы</w:t>
            </w:r>
          </w:p>
        </w:tc>
        <w:tc>
          <w:tcPr>
            <w:tcW w:w="4586" w:type="dxa"/>
            <w:tcBorders>
              <w:top w:val="nil"/>
              <w:left w:val="nil"/>
              <w:bottom w:val="nil"/>
              <w:right w:val="nil"/>
            </w:tcBorders>
          </w:tcPr>
          <w:p w14:paraId="327C26E9" w14:textId="77777777" w:rsidR="00000000" w:rsidRDefault="00000000">
            <w:pPr>
              <w:pStyle w:val="aa"/>
              <w:rPr>
                <w:sz w:val="22"/>
                <w:szCs w:val="22"/>
              </w:rPr>
            </w:pPr>
          </w:p>
        </w:tc>
        <w:tc>
          <w:tcPr>
            <w:tcW w:w="4586" w:type="dxa"/>
            <w:tcBorders>
              <w:top w:val="nil"/>
              <w:left w:val="nil"/>
              <w:bottom w:val="nil"/>
              <w:right w:val="nil"/>
            </w:tcBorders>
          </w:tcPr>
          <w:p w14:paraId="5FED946E" w14:textId="77777777" w:rsidR="00000000" w:rsidRDefault="00000000">
            <w:pPr>
              <w:pStyle w:val="aa"/>
              <w:rPr>
                <w:sz w:val="22"/>
                <w:szCs w:val="22"/>
              </w:rPr>
            </w:pPr>
          </w:p>
        </w:tc>
      </w:tr>
      <w:tr w:rsidR="00000000" w14:paraId="581F6E27" w14:textId="77777777">
        <w:tblPrEx>
          <w:tblCellMar>
            <w:top w:w="0" w:type="dxa"/>
            <w:bottom w:w="0" w:type="dxa"/>
          </w:tblCellMar>
        </w:tblPrEx>
        <w:tc>
          <w:tcPr>
            <w:tcW w:w="1401" w:type="dxa"/>
            <w:tcBorders>
              <w:top w:val="nil"/>
              <w:left w:val="nil"/>
              <w:bottom w:val="nil"/>
              <w:right w:val="nil"/>
            </w:tcBorders>
          </w:tcPr>
          <w:p w14:paraId="762CDD63" w14:textId="77777777" w:rsidR="00000000" w:rsidRDefault="00000000">
            <w:pPr>
              <w:pStyle w:val="aa"/>
              <w:jc w:val="center"/>
              <w:rPr>
                <w:sz w:val="22"/>
                <w:szCs w:val="22"/>
              </w:rPr>
            </w:pPr>
            <w:r>
              <w:rPr>
                <w:sz w:val="22"/>
                <w:szCs w:val="22"/>
              </w:rPr>
              <w:t>C07AA</w:t>
            </w:r>
          </w:p>
        </w:tc>
        <w:tc>
          <w:tcPr>
            <w:tcW w:w="4586" w:type="dxa"/>
            <w:vMerge w:val="restart"/>
            <w:tcBorders>
              <w:top w:val="nil"/>
              <w:left w:val="nil"/>
              <w:bottom w:val="nil"/>
              <w:right w:val="nil"/>
            </w:tcBorders>
          </w:tcPr>
          <w:p w14:paraId="32361D4C" w14:textId="77777777" w:rsidR="00000000" w:rsidRDefault="00000000">
            <w:pPr>
              <w:pStyle w:val="ad"/>
              <w:rPr>
                <w:sz w:val="22"/>
                <w:szCs w:val="22"/>
              </w:rPr>
            </w:pPr>
            <w:r>
              <w:rPr>
                <w:sz w:val="22"/>
                <w:szCs w:val="22"/>
              </w:rPr>
              <w:t>неселективные бета-адреноблокаторы</w:t>
            </w:r>
          </w:p>
        </w:tc>
        <w:tc>
          <w:tcPr>
            <w:tcW w:w="4586" w:type="dxa"/>
            <w:tcBorders>
              <w:top w:val="nil"/>
              <w:left w:val="nil"/>
              <w:bottom w:val="nil"/>
              <w:right w:val="nil"/>
            </w:tcBorders>
          </w:tcPr>
          <w:p w14:paraId="610EA9AD" w14:textId="77777777" w:rsidR="00000000" w:rsidRDefault="00000000">
            <w:pPr>
              <w:pStyle w:val="aa"/>
              <w:rPr>
                <w:sz w:val="22"/>
                <w:szCs w:val="22"/>
              </w:rPr>
            </w:pPr>
            <w:r>
              <w:rPr>
                <w:sz w:val="22"/>
                <w:szCs w:val="22"/>
              </w:rPr>
              <w:t>пропранолол</w:t>
            </w:r>
          </w:p>
        </w:tc>
        <w:tc>
          <w:tcPr>
            <w:tcW w:w="4586" w:type="dxa"/>
            <w:tcBorders>
              <w:top w:val="nil"/>
              <w:left w:val="nil"/>
              <w:bottom w:val="nil"/>
              <w:right w:val="nil"/>
            </w:tcBorders>
          </w:tcPr>
          <w:p w14:paraId="0A902D1D" w14:textId="77777777" w:rsidR="00000000" w:rsidRDefault="00000000">
            <w:pPr>
              <w:pStyle w:val="ad"/>
              <w:rPr>
                <w:sz w:val="22"/>
                <w:szCs w:val="22"/>
              </w:rPr>
            </w:pPr>
            <w:r>
              <w:rPr>
                <w:sz w:val="22"/>
                <w:szCs w:val="22"/>
              </w:rPr>
              <w:t>таблетки</w:t>
            </w:r>
          </w:p>
        </w:tc>
      </w:tr>
      <w:tr w:rsidR="00000000" w14:paraId="6C608F5E" w14:textId="77777777">
        <w:tblPrEx>
          <w:tblCellMar>
            <w:top w:w="0" w:type="dxa"/>
            <w:bottom w:w="0" w:type="dxa"/>
          </w:tblCellMar>
        </w:tblPrEx>
        <w:tc>
          <w:tcPr>
            <w:tcW w:w="1401" w:type="dxa"/>
            <w:tcBorders>
              <w:top w:val="nil"/>
              <w:left w:val="nil"/>
              <w:bottom w:val="nil"/>
              <w:right w:val="nil"/>
            </w:tcBorders>
          </w:tcPr>
          <w:p w14:paraId="48D1A5FC" w14:textId="77777777" w:rsidR="00000000" w:rsidRDefault="00000000">
            <w:pPr>
              <w:pStyle w:val="aa"/>
              <w:rPr>
                <w:sz w:val="22"/>
                <w:szCs w:val="22"/>
              </w:rPr>
            </w:pPr>
          </w:p>
        </w:tc>
        <w:tc>
          <w:tcPr>
            <w:tcW w:w="4586" w:type="dxa"/>
            <w:vMerge/>
            <w:tcBorders>
              <w:top w:val="nil"/>
              <w:left w:val="nil"/>
              <w:bottom w:val="nil"/>
              <w:right w:val="nil"/>
            </w:tcBorders>
          </w:tcPr>
          <w:p w14:paraId="2DD989E4" w14:textId="77777777" w:rsidR="00000000" w:rsidRDefault="00000000">
            <w:pPr>
              <w:pStyle w:val="aa"/>
              <w:rPr>
                <w:sz w:val="22"/>
                <w:szCs w:val="22"/>
              </w:rPr>
            </w:pPr>
          </w:p>
        </w:tc>
        <w:tc>
          <w:tcPr>
            <w:tcW w:w="4586" w:type="dxa"/>
            <w:tcBorders>
              <w:top w:val="nil"/>
              <w:left w:val="nil"/>
              <w:bottom w:val="nil"/>
              <w:right w:val="nil"/>
            </w:tcBorders>
          </w:tcPr>
          <w:p w14:paraId="0D8BC566" w14:textId="77777777" w:rsidR="00000000" w:rsidRDefault="00000000">
            <w:pPr>
              <w:pStyle w:val="aa"/>
              <w:rPr>
                <w:sz w:val="22"/>
                <w:szCs w:val="22"/>
              </w:rPr>
            </w:pPr>
            <w:r>
              <w:rPr>
                <w:sz w:val="22"/>
                <w:szCs w:val="22"/>
              </w:rPr>
              <w:t>соталол</w:t>
            </w:r>
          </w:p>
        </w:tc>
        <w:tc>
          <w:tcPr>
            <w:tcW w:w="4586" w:type="dxa"/>
            <w:tcBorders>
              <w:top w:val="nil"/>
              <w:left w:val="nil"/>
              <w:bottom w:val="nil"/>
              <w:right w:val="nil"/>
            </w:tcBorders>
          </w:tcPr>
          <w:p w14:paraId="46209E2A" w14:textId="77777777" w:rsidR="00000000" w:rsidRDefault="00000000">
            <w:pPr>
              <w:pStyle w:val="ad"/>
              <w:rPr>
                <w:sz w:val="22"/>
                <w:szCs w:val="22"/>
              </w:rPr>
            </w:pPr>
            <w:r>
              <w:rPr>
                <w:sz w:val="22"/>
                <w:szCs w:val="22"/>
              </w:rPr>
              <w:t>таблетки</w:t>
            </w:r>
          </w:p>
        </w:tc>
      </w:tr>
      <w:tr w:rsidR="00000000" w14:paraId="03727AE0" w14:textId="77777777">
        <w:tblPrEx>
          <w:tblCellMar>
            <w:top w:w="0" w:type="dxa"/>
            <w:bottom w:w="0" w:type="dxa"/>
          </w:tblCellMar>
        </w:tblPrEx>
        <w:tc>
          <w:tcPr>
            <w:tcW w:w="1401" w:type="dxa"/>
            <w:tcBorders>
              <w:top w:val="nil"/>
              <w:left w:val="nil"/>
              <w:bottom w:val="nil"/>
              <w:right w:val="nil"/>
            </w:tcBorders>
          </w:tcPr>
          <w:p w14:paraId="4F68E862" w14:textId="77777777" w:rsidR="00000000" w:rsidRDefault="00000000">
            <w:pPr>
              <w:pStyle w:val="aa"/>
              <w:jc w:val="center"/>
              <w:rPr>
                <w:sz w:val="22"/>
                <w:szCs w:val="22"/>
              </w:rPr>
            </w:pPr>
            <w:r>
              <w:rPr>
                <w:sz w:val="22"/>
                <w:szCs w:val="22"/>
              </w:rPr>
              <w:t>C07AB</w:t>
            </w:r>
          </w:p>
        </w:tc>
        <w:tc>
          <w:tcPr>
            <w:tcW w:w="4586" w:type="dxa"/>
            <w:tcBorders>
              <w:top w:val="nil"/>
              <w:left w:val="nil"/>
              <w:bottom w:val="nil"/>
              <w:right w:val="nil"/>
            </w:tcBorders>
          </w:tcPr>
          <w:p w14:paraId="06A7CC59" w14:textId="77777777" w:rsidR="00000000" w:rsidRDefault="00000000">
            <w:pPr>
              <w:pStyle w:val="ad"/>
              <w:rPr>
                <w:sz w:val="22"/>
                <w:szCs w:val="22"/>
              </w:rPr>
            </w:pPr>
            <w:r>
              <w:rPr>
                <w:sz w:val="22"/>
                <w:szCs w:val="22"/>
              </w:rPr>
              <w:t>селективные бета-адреноблокаторы</w:t>
            </w:r>
          </w:p>
        </w:tc>
        <w:tc>
          <w:tcPr>
            <w:tcW w:w="4586" w:type="dxa"/>
            <w:tcBorders>
              <w:top w:val="nil"/>
              <w:left w:val="nil"/>
              <w:bottom w:val="nil"/>
              <w:right w:val="nil"/>
            </w:tcBorders>
          </w:tcPr>
          <w:p w14:paraId="6E573684" w14:textId="77777777" w:rsidR="00000000" w:rsidRDefault="00000000">
            <w:pPr>
              <w:pStyle w:val="aa"/>
              <w:rPr>
                <w:sz w:val="22"/>
                <w:szCs w:val="22"/>
              </w:rPr>
            </w:pPr>
            <w:r>
              <w:rPr>
                <w:sz w:val="22"/>
                <w:szCs w:val="22"/>
              </w:rPr>
              <w:t>атенолол</w:t>
            </w:r>
          </w:p>
        </w:tc>
        <w:tc>
          <w:tcPr>
            <w:tcW w:w="4586" w:type="dxa"/>
            <w:tcBorders>
              <w:top w:val="nil"/>
              <w:left w:val="nil"/>
              <w:bottom w:val="nil"/>
              <w:right w:val="nil"/>
            </w:tcBorders>
          </w:tcPr>
          <w:p w14:paraId="22D34B09" w14:textId="77777777" w:rsidR="00000000" w:rsidRDefault="00000000">
            <w:pPr>
              <w:pStyle w:val="ad"/>
              <w:rPr>
                <w:sz w:val="22"/>
                <w:szCs w:val="22"/>
              </w:rPr>
            </w:pPr>
            <w:r>
              <w:rPr>
                <w:sz w:val="22"/>
                <w:szCs w:val="22"/>
              </w:rPr>
              <w:t>таблетки;</w:t>
            </w:r>
          </w:p>
          <w:p w14:paraId="1EF24D19" w14:textId="77777777" w:rsidR="00000000" w:rsidRDefault="00000000">
            <w:pPr>
              <w:pStyle w:val="ad"/>
              <w:rPr>
                <w:sz w:val="22"/>
                <w:szCs w:val="22"/>
              </w:rPr>
            </w:pPr>
            <w:r>
              <w:rPr>
                <w:sz w:val="22"/>
                <w:szCs w:val="22"/>
              </w:rPr>
              <w:t>таблетки, покрытые оболочкой;</w:t>
            </w:r>
          </w:p>
          <w:p w14:paraId="50846DBB" w14:textId="77777777" w:rsidR="00000000" w:rsidRDefault="00000000">
            <w:pPr>
              <w:pStyle w:val="ad"/>
              <w:rPr>
                <w:sz w:val="22"/>
                <w:szCs w:val="22"/>
              </w:rPr>
            </w:pPr>
            <w:r>
              <w:rPr>
                <w:sz w:val="22"/>
                <w:szCs w:val="22"/>
              </w:rPr>
              <w:t>таблетки, покрытые пленочной оболочкой</w:t>
            </w:r>
          </w:p>
        </w:tc>
      </w:tr>
      <w:tr w:rsidR="00000000" w14:paraId="0144B7E9" w14:textId="77777777">
        <w:tblPrEx>
          <w:tblCellMar>
            <w:top w:w="0" w:type="dxa"/>
            <w:bottom w:w="0" w:type="dxa"/>
          </w:tblCellMar>
        </w:tblPrEx>
        <w:tc>
          <w:tcPr>
            <w:tcW w:w="1401" w:type="dxa"/>
            <w:tcBorders>
              <w:top w:val="nil"/>
              <w:left w:val="nil"/>
              <w:bottom w:val="nil"/>
              <w:right w:val="nil"/>
            </w:tcBorders>
          </w:tcPr>
          <w:p w14:paraId="59E091FB" w14:textId="77777777" w:rsidR="00000000" w:rsidRDefault="00000000">
            <w:pPr>
              <w:pStyle w:val="aa"/>
              <w:rPr>
                <w:sz w:val="22"/>
                <w:szCs w:val="22"/>
              </w:rPr>
            </w:pPr>
          </w:p>
        </w:tc>
        <w:tc>
          <w:tcPr>
            <w:tcW w:w="4586" w:type="dxa"/>
            <w:tcBorders>
              <w:top w:val="nil"/>
              <w:left w:val="nil"/>
              <w:bottom w:val="nil"/>
              <w:right w:val="nil"/>
            </w:tcBorders>
          </w:tcPr>
          <w:p w14:paraId="174D2347" w14:textId="77777777" w:rsidR="00000000" w:rsidRDefault="00000000">
            <w:pPr>
              <w:pStyle w:val="aa"/>
              <w:rPr>
                <w:sz w:val="22"/>
                <w:szCs w:val="22"/>
              </w:rPr>
            </w:pPr>
          </w:p>
        </w:tc>
        <w:tc>
          <w:tcPr>
            <w:tcW w:w="4586" w:type="dxa"/>
            <w:tcBorders>
              <w:top w:val="nil"/>
              <w:left w:val="nil"/>
              <w:bottom w:val="nil"/>
              <w:right w:val="nil"/>
            </w:tcBorders>
          </w:tcPr>
          <w:p w14:paraId="054F0D26" w14:textId="77777777" w:rsidR="00000000" w:rsidRDefault="00000000">
            <w:pPr>
              <w:pStyle w:val="aa"/>
              <w:rPr>
                <w:sz w:val="22"/>
                <w:szCs w:val="22"/>
              </w:rPr>
            </w:pPr>
            <w:r>
              <w:rPr>
                <w:sz w:val="22"/>
                <w:szCs w:val="22"/>
              </w:rPr>
              <w:t>бисопролол</w:t>
            </w:r>
          </w:p>
        </w:tc>
        <w:tc>
          <w:tcPr>
            <w:tcW w:w="4586" w:type="dxa"/>
            <w:tcBorders>
              <w:top w:val="nil"/>
              <w:left w:val="nil"/>
              <w:bottom w:val="nil"/>
              <w:right w:val="nil"/>
            </w:tcBorders>
          </w:tcPr>
          <w:p w14:paraId="44B820AE" w14:textId="77777777" w:rsidR="00000000" w:rsidRDefault="00000000">
            <w:pPr>
              <w:pStyle w:val="ad"/>
              <w:rPr>
                <w:sz w:val="22"/>
                <w:szCs w:val="22"/>
              </w:rPr>
            </w:pPr>
            <w:r>
              <w:rPr>
                <w:sz w:val="22"/>
                <w:szCs w:val="22"/>
              </w:rPr>
              <w:t>таблетки;</w:t>
            </w:r>
          </w:p>
          <w:p w14:paraId="66CA7DB0" w14:textId="77777777" w:rsidR="00000000" w:rsidRDefault="00000000">
            <w:pPr>
              <w:pStyle w:val="ad"/>
              <w:rPr>
                <w:sz w:val="22"/>
                <w:szCs w:val="22"/>
              </w:rPr>
            </w:pPr>
            <w:r>
              <w:rPr>
                <w:sz w:val="22"/>
                <w:szCs w:val="22"/>
              </w:rPr>
              <w:t>таблетки, покрытые пленочной оболочкой</w:t>
            </w:r>
          </w:p>
        </w:tc>
      </w:tr>
      <w:tr w:rsidR="00000000" w14:paraId="01042FCC" w14:textId="77777777">
        <w:tblPrEx>
          <w:tblCellMar>
            <w:top w:w="0" w:type="dxa"/>
            <w:bottom w:w="0" w:type="dxa"/>
          </w:tblCellMar>
        </w:tblPrEx>
        <w:tc>
          <w:tcPr>
            <w:tcW w:w="1401" w:type="dxa"/>
            <w:tcBorders>
              <w:top w:val="nil"/>
              <w:left w:val="nil"/>
              <w:bottom w:val="nil"/>
              <w:right w:val="nil"/>
            </w:tcBorders>
          </w:tcPr>
          <w:p w14:paraId="4450197F" w14:textId="77777777" w:rsidR="00000000" w:rsidRDefault="00000000">
            <w:pPr>
              <w:pStyle w:val="aa"/>
              <w:rPr>
                <w:sz w:val="22"/>
                <w:szCs w:val="22"/>
              </w:rPr>
            </w:pPr>
          </w:p>
        </w:tc>
        <w:tc>
          <w:tcPr>
            <w:tcW w:w="4586" w:type="dxa"/>
            <w:tcBorders>
              <w:top w:val="nil"/>
              <w:left w:val="nil"/>
              <w:bottom w:val="nil"/>
              <w:right w:val="nil"/>
            </w:tcBorders>
          </w:tcPr>
          <w:p w14:paraId="4FEEEB4A" w14:textId="77777777" w:rsidR="00000000" w:rsidRDefault="00000000">
            <w:pPr>
              <w:pStyle w:val="aa"/>
              <w:rPr>
                <w:sz w:val="22"/>
                <w:szCs w:val="22"/>
              </w:rPr>
            </w:pPr>
          </w:p>
        </w:tc>
        <w:tc>
          <w:tcPr>
            <w:tcW w:w="4586" w:type="dxa"/>
            <w:tcBorders>
              <w:top w:val="nil"/>
              <w:left w:val="nil"/>
              <w:bottom w:val="nil"/>
              <w:right w:val="nil"/>
            </w:tcBorders>
          </w:tcPr>
          <w:p w14:paraId="1BC54622" w14:textId="77777777" w:rsidR="00000000" w:rsidRDefault="00000000">
            <w:pPr>
              <w:pStyle w:val="aa"/>
              <w:rPr>
                <w:sz w:val="22"/>
                <w:szCs w:val="22"/>
              </w:rPr>
            </w:pPr>
            <w:r>
              <w:rPr>
                <w:sz w:val="22"/>
                <w:szCs w:val="22"/>
              </w:rPr>
              <w:t>метопролол</w:t>
            </w:r>
          </w:p>
        </w:tc>
        <w:tc>
          <w:tcPr>
            <w:tcW w:w="4586" w:type="dxa"/>
            <w:tcBorders>
              <w:top w:val="nil"/>
              <w:left w:val="nil"/>
              <w:bottom w:val="nil"/>
              <w:right w:val="nil"/>
            </w:tcBorders>
          </w:tcPr>
          <w:p w14:paraId="7A204E6E" w14:textId="77777777" w:rsidR="00000000" w:rsidRDefault="00000000">
            <w:pPr>
              <w:pStyle w:val="ad"/>
              <w:rPr>
                <w:sz w:val="22"/>
                <w:szCs w:val="22"/>
              </w:rPr>
            </w:pPr>
            <w:r>
              <w:rPr>
                <w:sz w:val="22"/>
                <w:szCs w:val="22"/>
              </w:rPr>
              <w:t>раствор для внутривенного введения;</w:t>
            </w:r>
          </w:p>
          <w:p w14:paraId="446DC81F" w14:textId="77777777" w:rsidR="00000000" w:rsidRDefault="00000000">
            <w:pPr>
              <w:pStyle w:val="ad"/>
              <w:rPr>
                <w:sz w:val="22"/>
                <w:szCs w:val="22"/>
              </w:rPr>
            </w:pPr>
            <w:r>
              <w:rPr>
                <w:sz w:val="22"/>
                <w:szCs w:val="22"/>
              </w:rPr>
              <w:t>таблетки;</w:t>
            </w:r>
          </w:p>
          <w:p w14:paraId="42A33856" w14:textId="77777777" w:rsidR="00000000" w:rsidRDefault="00000000">
            <w:pPr>
              <w:pStyle w:val="ad"/>
              <w:rPr>
                <w:sz w:val="22"/>
                <w:szCs w:val="22"/>
              </w:rPr>
            </w:pPr>
            <w:r>
              <w:rPr>
                <w:sz w:val="22"/>
                <w:szCs w:val="22"/>
              </w:rPr>
              <w:t>таблетки пролонгированного действия, покрытые пленочной оболочкой;</w:t>
            </w:r>
          </w:p>
          <w:p w14:paraId="0AB50460" w14:textId="77777777" w:rsidR="00000000" w:rsidRDefault="00000000">
            <w:pPr>
              <w:pStyle w:val="ad"/>
              <w:rPr>
                <w:sz w:val="22"/>
                <w:szCs w:val="22"/>
              </w:rPr>
            </w:pPr>
            <w:r>
              <w:rPr>
                <w:sz w:val="22"/>
                <w:szCs w:val="22"/>
              </w:rPr>
              <w:t>таблетки с пролонгированным высвобождением, покрытые оболочкой;</w:t>
            </w:r>
          </w:p>
          <w:p w14:paraId="5D759524" w14:textId="77777777" w:rsidR="00000000" w:rsidRDefault="00000000">
            <w:pPr>
              <w:pStyle w:val="aa"/>
              <w:rPr>
                <w:sz w:val="22"/>
                <w:szCs w:val="22"/>
              </w:rPr>
            </w:pPr>
          </w:p>
          <w:p w14:paraId="02E75DC0" w14:textId="77777777" w:rsidR="00000000" w:rsidRDefault="00000000">
            <w:pPr>
              <w:pStyle w:val="ad"/>
              <w:rPr>
                <w:sz w:val="22"/>
                <w:szCs w:val="22"/>
              </w:rPr>
            </w:pPr>
            <w:r>
              <w:rPr>
                <w:sz w:val="22"/>
                <w:szCs w:val="22"/>
              </w:rPr>
              <w:t>таблетки с пролонгированным высвобождением, покрытые пленочной оболочкой</w:t>
            </w:r>
          </w:p>
        </w:tc>
      </w:tr>
      <w:tr w:rsidR="00000000" w14:paraId="0E139B53" w14:textId="77777777">
        <w:tblPrEx>
          <w:tblCellMar>
            <w:top w:w="0" w:type="dxa"/>
            <w:bottom w:w="0" w:type="dxa"/>
          </w:tblCellMar>
        </w:tblPrEx>
        <w:tc>
          <w:tcPr>
            <w:tcW w:w="1401" w:type="dxa"/>
            <w:tcBorders>
              <w:top w:val="nil"/>
              <w:left w:val="nil"/>
              <w:bottom w:val="nil"/>
              <w:right w:val="nil"/>
            </w:tcBorders>
          </w:tcPr>
          <w:p w14:paraId="18AA5C90" w14:textId="77777777" w:rsidR="00000000" w:rsidRDefault="00000000">
            <w:pPr>
              <w:pStyle w:val="aa"/>
              <w:jc w:val="center"/>
              <w:rPr>
                <w:sz w:val="22"/>
                <w:szCs w:val="22"/>
              </w:rPr>
            </w:pPr>
            <w:r>
              <w:rPr>
                <w:sz w:val="22"/>
                <w:szCs w:val="22"/>
              </w:rPr>
              <w:t>C07AG</w:t>
            </w:r>
          </w:p>
        </w:tc>
        <w:tc>
          <w:tcPr>
            <w:tcW w:w="4586" w:type="dxa"/>
            <w:tcBorders>
              <w:top w:val="nil"/>
              <w:left w:val="nil"/>
              <w:bottom w:val="nil"/>
              <w:right w:val="nil"/>
            </w:tcBorders>
          </w:tcPr>
          <w:p w14:paraId="5AADB44E" w14:textId="77777777" w:rsidR="00000000" w:rsidRDefault="00000000">
            <w:pPr>
              <w:pStyle w:val="ad"/>
              <w:rPr>
                <w:sz w:val="22"/>
                <w:szCs w:val="22"/>
              </w:rPr>
            </w:pPr>
            <w:r>
              <w:rPr>
                <w:sz w:val="22"/>
                <w:szCs w:val="22"/>
              </w:rPr>
              <w:t>альфа- и бета-адреноблокаторы</w:t>
            </w:r>
          </w:p>
        </w:tc>
        <w:tc>
          <w:tcPr>
            <w:tcW w:w="4586" w:type="dxa"/>
            <w:tcBorders>
              <w:top w:val="nil"/>
              <w:left w:val="nil"/>
              <w:bottom w:val="nil"/>
              <w:right w:val="nil"/>
            </w:tcBorders>
          </w:tcPr>
          <w:p w14:paraId="54EB03A9" w14:textId="77777777" w:rsidR="00000000" w:rsidRDefault="00000000">
            <w:pPr>
              <w:pStyle w:val="aa"/>
              <w:rPr>
                <w:sz w:val="22"/>
                <w:szCs w:val="22"/>
              </w:rPr>
            </w:pPr>
            <w:r>
              <w:rPr>
                <w:sz w:val="22"/>
                <w:szCs w:val="22"/>
              </w:rPr>
              <w:t>карведилол</w:t>
            </w:r>
          </w:p>
        </w:tc>
        <w:tc>
          <w:tcPr>
            <w:tcW w:w="4586" w:type="dxa"/>
            <w:tcBorders>
              <w:top w:val="nil"/>
              <w:left w:val="nil"/>
              <w:bottom w:val="nil"/>
              <w:right w:val="nil"/>
            </w:tcBorders>
          </w:tcPr>
          <w:p w14:paraId="56F848F4" w14:textId="77777777" w:rsidR="00000000" w:rsidRDefault="00000000">
            <w:pPr>
              <w:pStyle w:val="ad"/>
              <w:rPr>
                <w:sz w:val="22"/>
                <w:szCs w:val="22"/>
              </w:rPr>
            </w:pPr>
            <w:r>
              <w:rPr>
                <w:sz w:val="22"/>
                <w:szCs w:val="22"/>
              </w:rPr>
              <w:t>таблетки</w:t>
            </w:r>
          </w:p>
        </w:tc>
      </w:tr>
      <w:tr w:rsidR="00000000" w14:paraId="6EC9BBE8" w14:textId="77777777">
        <w:tblPrEx>
          <w:tblCellMar>
            <w:top w:w="0" w:type="dxa"/>
            <w:bottom w:w="0" w:type="dxa"/>
          </w:tblCellMar>
        </w:tblPrEx>
        <w:tc>
          <w:tcPr>
            <w:tcW w:w="1401" w:type="dxa"/>
            <w:tcBorders>
              <w:top w:val="nil"/>
              <w:left w:val="nil"/>
              <w:bottom w:val="nil"/>
              <w:right w:val="nil"/>
            </w:tcBorders>
          </w:tcPr>
          <w:p w14:paraId="213A7B19" w14:textId="77777777" w:rsidR="00000000" w:rsidRDefault="00000000">
            <w:pPr>
              <w:pStyle w:val="aa"/>
              <w:jc w:val="center"/>
              <w:rPr>
                <w:sz w:val="22"/>
                <w:szCs w:val="22"/>
              </w:rPr>
            </w:pPr>
            <w:r>
              <w:rPr>
                <w:sz w:val="22"/>
                <w:szCs w:val="22"/>
              </w:rPr>
              <w:t>C08</w:t>
            </w:r>
          </w:p>
        </w:tc>
        <w:tc>
          <w:tcPr>
            <w:tcW w:w="4586" w:type="dxa"/>
            <w:tcBorders>
              <w:top w:val="nil"/>
              <w:left w:val="nil"/>
              <w:bottom w:val="nil"/>
              <w:right w:val="nil"/>
            </w:tcBorders>
          </w:tcPr>
          <w:p w14:paraId="5B912D8C" w14:textId="77777777" w:rsidR="00000000" w:rsidRDefault="00000000">
            <w:pPr>
              <w:pStyle w:val="ad"/>
              <w:rPr>
                <w:sz w:val="22"/>
                <w:szCs w:val="22"/>
              </w:rPr>
            </w:pPr>
            <w:r>
              <w:rPr>
                <w:sz w:val="22"/>
                <w:szCs w:val="22"/>
              </w:rPr>
              <w:t>блокаторы кальциевых каналов</w:t>
            </w:r>
          </w:p>
        </w:tc>
        <w:tc>
          <w:tcPr>
            <w:tcW w:w="4586" w:type="dxa"/>
            <w:tcBorders>
              <w:top w:val="nil"/>
              <w:left w:val="nil"/>
              <w:bottom w:val="nil"/>
              <w:right w:val="nil"/>
            </w:tcBorders>
          </w:tcPr>
          <w:p w14:paraId="6B8D27ED" w14:textId="77777777" w:rsidR="00000000" w:rsidRDefault="00000000">
            <w:pPr>
              <w:pStyle w:val="aa"/>
              <w:rPr>
                <w:sz w:val="22"/>
                <w:szCs w:val="22"/>
              </w:rPr>
            </w:pPr>
          </w:p>
        </w:tc>
        <w:tc>
          <w:tcPr>
            <w:tcW w:w="4586" w:type="dxa"/>
            <w:tcBorders>
              <w:top w:val="nil"/>
              <w:left w:val="nil"/>
              <w:bottom w:val="nil"/>
              <w:right w:val="nil"/>
            </w:tcBorders>
          </w:tcPr>
          <w:p w14:paraId="2141A7A9" w14:textId="77777777" w:rsidR="00000000" w:rsidRDefault="00000000">
            <w:pPr>
              <w:pStyle w:val="aa"/>
              <w:rPr>
                <w:sz w:val="22"/>
                <w:szCs w:val="22"/>
              </w:rPr>
            </w:pPr>
          </w:p>
        </w:tc>
      </w:tr>
      <w:tr w:rsidR="00000000" w14:paraId="76CE69EA" w14:textId="77777777">
        <w:tblPrEx>
          <w:tblCellMar>
            <w:top w:w="0" w:type="dxa"/>
            <w:bottom w:w="0" w:type="dxa"/>
          </w:tblCellMar>
        </w:tblPrEx>
        <w:tc>
          <w:tcPr>
            <w:tcW w:w="1401" w:type="dxa"/>
            <w:tcBorders>
              <w:top w:val="nil"/>
              <w:left w:val="nil"/>
              <w:bottom w:val="nil"/>
              <w:right w:val="nil"/>
            </w:tcBorders>
          </w:tcPr>
          <w:p w14:paraId="4C3AB85A" w14:textId="77777777" w:rsidR="00000000" w:rsidRDefault="00000000">
            <w:pPr>
              <w:pStyle w:val="aa"/>
              <w:jc w:val="center"/>
              <w:rPr>
                <w:sz w:val="22"/>
                <w:szCs w:val="22"/>
              </w:rPr>
            </w:pPr>
            <w:r>
              <w:rPr>
                <w:sz w:val="22"/>
                <w:szCs w:val="22"/>
              </w:rPr>
              <w:t>C08C</w:t>
            </w:r>
          </w:p>
        </w:tc>
        <w:tc>
          <w:tcPr>
            <w:tcW w:w="4586" w:type="dxa"/>
            <w:tcBorders>
              <w:top w:val="nil"/>
              <w:left w:val="nil"/>
              <w:bottom w:val="nil"/>
              <w:right w:val="nil"/>
            </w:tcBorders>
          </w:tcPr>
          <w:p w14:paraId="03BF4551" w14:textId="77777777" w:rsidR="00000000" w:rsidRDefault="00000000">
            <w:pPr>
              <w:pStyle w:val="ad"/>
              <w:rPr>
                <w:sz w:val="22"/>
                <w:szCs w:val="22"/>
              </w:rPr>
            </w:pPr>
            <w:r>
              <w:rPr>
                <w:sz w:val="22"/>
                <w:szCs w:val="22"/>
              </w:rPr>
              <w:t>селективные блокаторы кальциевых каналов с преимущественным действием на сосуды</w:t>
            </w:r>
          </w:p>
        </w:tc>
        <w:tc>
          <w:tcPr>
            <w:tcW w:w="4586" w:type="dxa"/>
            <w:tcBorders>
              <w:top w:val="nil"/>
              <w:left w:val="nil"/>
              <w:bottom w:val="nil"/>
              <w:right w:val="nil"/>
            </w:tcBorders>
          </w:tcPr>
          <w:p w14:paraId="5BD2E820" w14:textId="77777777" w:rsidR="00000000" w:rsidRDefault="00000000">
            <w:pPr>
              <w:pStyle w:val="aa"/>
              <w:rPr>
                <w:sz w:val="22"/>
                <w:szCs w:val="22"/>
              </w:rPr>
            </w:pPr>
          </w:p>
        </w:tc>
        <w:tc>
          <w:tcPr>
            <w:tcW w:w="4586" w:type="dxa"/>
            <w:tcBorders>
              <w:top w:val="nil"/>
              <w:left w:val="nil"/>
              <w:bottom w:val="nil"/>
              <w:right w:val="nil"/>
            </w:tcBorders>
          </w:tcPr>
          <w:p w14:paraId="451FFA34" w14:textId="77777777" w:rsidR="00000000" w:rsidRDefault="00000000">
            <w:pPr>
              <w:pStyle w:val="aa"/>
              <w:rPr>
                <w:sz w:val="22"/>
                <w:szCs w:val="22"/>
              </w:rPr>
            </w:pPr>
          </w:p>
        </w:tc>
      </w:tr>
      <w:tr w:rsidR="00000000" w14:paraId="09600D78" w14:textId="77777777">
        <w:tblPrEx>
          <w:tblCellMar>
            <w:top w:w="0" w:type="dxa"/>
            <w:bottom w:w="0" w:type="dxa"/>
          </w:tblCellMar>
        </w:tblPrEx>
        <w:tc>
          <w:tcPr>
            <w:tcW w:w="1401" w:type="dxa"/>
            <w:vMerge w:val="restart"/>
            <w:tcBorders>
              <w:top w:val="nil"/>
              <w:left w:val="nil"/>
              <w:bottom w:val="nil"/>
              <w:right w:val="nil"/>
            </w:tcBorders>
          </w:tcPr>
          <w:p w14:paraId="67C22BB8" w14:textId="77777777" w:rsidR="00000000" w:rsidRDefault="00000000">
            <w:pPr>
              <w:pStyle w:val="aa"/>
              <w:jc w:val="center"/>
              <w:rPr>
                <w:sz w:val="22"/>
                <w:szCs w:val="22"/>
              </w:rPr>
            </w:pPr>
            <w:r>
              <w:rPr>
                <w:sz w:val="22"/>
                <w:szCs w:val="22"/>
              </w:rPr>
              <w:t>C08CA</w:t>
            </w:r>
          </w:p>
        </w:tc>
        <w:tc>
          <w:tcPr>
            <w:tcW w:w="4586" w:type="dxa"/>
            <w:vMerge w:val="restart"/>
            <w:tcBorders>
              <w:top w:val="nil"/>
              <w:left w:val="nil"/>
              <w:bottom w:val="nil"/>
              <w:right w:val="nil"/>
            </w:tcBorders>
          </w:tcPr>
          <w:p w14:paraId="1F141979" w14:textId="77777777" w:rsidR="00000000" w:rsidRDefault="00000000">
            <w:pPr>
              <w:pStyle w:val="ad"/>
              <w:rPr>
                <w:sz w:val="22"/>
                <w:szCs w:val="22"/>
              </w:rPr>
            </w:pPr>
            <w:r>
              <w:rPr>
                <w:sz w:val="22"/>
                <w:szCs w:val="22"/>
              </w:rPr>
              <w:t>производные дигидропиридина</w:t>
            </w:r>
          </w:p>
        </w:tc>
        <w:tc>
          <w:tcPr>
            <w:tcW w:w="4586" w:type="dxa"/>
            <w:tcBorders>
              <w:top w:val="nil"/>
              <w:left w:val="nil"/>
              <w:bottom w:val="nil"/>
              <w:right w:val="nil"/>
            </w:tcBorders>
          </w:tcPr>
          <w:p w14:paraId="6121F273" w14:textId="77777777" w:rsidR="00000000" w:rsidRDefault="00000000">
            <w:pPr>
              <w:pStyle w:val="aa"/>
              <w:rPr>
                <w:sz w:val="22"/>
                <w:szCs w:val="22"/>
              </w:rPr>
            </w:pPr>
            <w:r>
              <w:rPr>
                <w:sz w:val="22"/>
                <w:szCs w:val="22"/>
              </w:rPr>
              <w:t>амлодипин</w:t>
            </w:r>
          </w:p>
        </w:tc>
        <w:tc>
          <w:tcPr>
            <w:tcW w:w="4586" w:type="dxa"/>
            <w:tcBorders>
              <w:top w:val="nil"/>
              <w:left w:val="nil"/>
              <w:bottom w:val="nil"/>
              <w:right w:val="nil"/>
            </w:tcBorders>
          </w:tcPr>
          <w:p w14:paraId="6E5F0828" w14:textId="77777777" w:rsidR="00000000" w:rsidRDefault="00000000">
            <w:pPr>
              <w:pStyle w:val="ad"/>
              <w:rPr>
                <w:sz w:val="22"/>
                <w:szCs w:val="22"/>
              </w:rPr>
            </w:pPr>
            <w:r>
              <w:rPr>
                <w:sz w:val="22"/>
                <w:szCs w:val="22"/>
              </w:rPr>
              <w:t>таблетки;</w:t>
            </w:r>
          </w:p>
          <w:p w14:paraId="4EC8D354" w14:textId="77777777" w:rsidR="00000000" w:rsidRDefault="00000000">
            <w:pPr>
              <w:pStyle w:val="ad"/>
              <w:rPr>
                <w:sz w:val="22"/>
                <w:szCs w:val="22"/>
              </w:rPr>
            </w:pPr>
            <w:r>
              <w:rPr>
                <w:sz w:val="22"/>
                <w:szCs w:val="22"/>
              </w:rPr>
              <w:t>таблетки, покрытые пленочной оболочкой</w:t>
            </w:r>
          </w:p>
        </w:tc>
      </w:tr>
      <w:tr w:rsidR="00000000" w14:paraId="58C32BBE" w14:textId="77777777">
        <w:tblPrEx>
          <w:tblCellMar>
            <w:top w:w="0" w:type="dxa"/>
            <w:bottom w:w="0" w:type="dxa"/>
          </w:tblCellMar>
        </w:tblPrEx>
        <w:tc>
          <w:tcPr>
            <w:tcW w:w="1401" w:type="dxa"/>
            <w:vMerge/>
            <w:tcBorders>
              <w:top w:val="nil"/>
              <w:left w:val="nil"/>
              <w:bottom w:val="nil"/>
              <w:right w:val="nil"/>
            </w:tcBorders>
          </w:tcPr>
          <w:p w14:paraId="44F160CD" w14:textId="77777777" w:rsidR="00000000" w:rsidRDefault="00000000">
            <w:pPr>
              <w:pStyle w:val="aa"/>
              <w:rPr>
                <w:sz w:val="22"/>
                <w:szCs w:val="22"/>
              </w:rPr>
            </w:pPr>
          </w:p>
        </w:tc>
        <w:tc>
          <w:tcPr>
            <w:tcW w:w="4586" w:type="dxa"/>
            <w:vMerge/>
            <w:tcBorders>
              <w:top w:val="nil"/>
              <w:left w:val="nil"/>
              <w:bottom w:val="nil"/>
              <w:right w:val="nil"/>
            </w:tcBorders>
          </w:tcPr>
          <w:p w14:paraId="7B1B78C1" w14:textId="77777777" w:rsidR="00000000" w:rsidRDefault="00000000">
            <w:pPr>
              <w:pStyle w:val="aa"/>
              <w:rPr>
                <w:sz w:val="22"/>
                <w:szCs w:val="22"/>
              </w:rPr>
            </w:pPr>
          </w:p>
        </w:tc>
        <w:tc>
          <w:tcPr>
            <w:tcW w:w="4586" w:type="dxa"/>
            <w:tcBorders>
              <w:top w:val="nil"/>
              <w:left w:val="nil"/>
              <w:bottom w:val="nil"/>
              <w:right w:val="nil"/>
            </w:tcBorders>
          </w:tcPr>
          <w:p w14:paraId="67F46D9C" w14:textId="77777777" w:rsidR="00000000" w:rsidRDefault="00000000">
            <w:pPr>
              <w:pStyle w:val="aa"/>
              <w:rPr>
                <w:sz w:val="22"/>
                <w:szCs w:val="22"/>
              </w:rPr>
            </w:pPr>
            <w:r>
              <w:rPr>
                <w:sz w:val="22"/>
                <w:szCs w:val="22"/>
              </w:rPr>
              <w:t>нимодипин</w:t>
            </w:r>
          </w:p>
        </w:tc>
        <w:tc>
          <w:tcPr>
            <w:tcW w:w="4586" w:type="dxa"/>
            <w:tcBorders>
              <w:top w:val="nil"/>
              <w:left w:val="nil"/>
              <w:bottom w:val="nil"/>
              <w:right w:val="nil"/>
            </w:tcBorders>
          </w:tcPr>
          <w:p w14:paraId="271DF049" w14:textId="77777777" w:rsidR="00000000" w:rsidRDefault="00000000">
            <w:pPr>
              <w:pStyle w:val="ad"/>
              <w:rPr>
                <w:sz w:val="22"/>
                <w:szCs w:val="22"/>
              </w:rPr>
            </w:pPr>
            <w:r>
              <w:rPr>
                <w:sz w:val="22"/>
                <w:szCs w:val="22"/>
              </w:rPr>
              <w:t>раствор для инфузий;</w:t>
            </w:r>
          </w:p>
          <w:p w14:paraId="4297E89A" w14:textId="77777777" w:rsidR="00000000" w:rsidRDefault="00000000">
            <w:pPr>
              <w:pStyle w:val="ad"/>
              <w:rPr>
                <w:sz w:val="22"/>
                <w:szCs w:val="22"/>
              </w:rPr>
            </w:pPr>
            <w:r>
              <w:rPr>
                <w:sz w:val="22"/>
                <w:szCs w:val="22"/>
              </w:rPr>
              <w:t>таблетки, покрытые пленочной оболочкой</w:t>
            </w:r>
          </w:p>
        </w:tc>
      </w:tr>
      <w:tr w:rsidR="00000000" w14:paraId="4CB395AA" w14:textId="77777777">
        <w:tblPrEx>
          <w:tblCellMar>
            <w:top w:w="0" w:type="dxa"/>
            <w:bottom w:w="0" w:type="dxa"/>
          </w:tblCellMar>
        </w:tblPrEx>
        <w:tc>
          <w:tcPr>
            <w:tcW w:w="1401" w:type="dxa"/>
            <w:vMerge/>
            <w:tcBorders>
              <w:top w:val="nil"/>
              <w:left w:val="nil"/>
              <w:bottom w:val="nil"/>
              <w:right w:val="nil"/>
            </w:tcBorders>
          </w:tcPr>
          <w:p w14:paraId="52720305" w14:textId="77777777" w:rsidR="00000000" w:rsidRDefault="00000000">
            <w:pPr>
              <w:pStyle w:val="aa"/>
              <w:rPr>
                <w:sz w:val="22"/>
                <w:szCs w:val="22"/>
              </w:rPr>
            </w:pPr>
          </w:p>
        </w:tc>
        <w:tc>
          <w:tcPr>
            <w:tcW w:w="4586" w:type="dxa"/>
            <w:vMerge/>
            <w:tcBorders>
              <w:top w:val="nil"/>
              <w:left w:val="nil"/>
              <w:bottom w:val="nil"/>
              <w:right w:val="nil"/>
            </w:tcBorders>
          </w:tcPr>
          <w:p w14:paraId="7AEABF57" w14:textId="77777777" w:rsidR="00000000" w:rsidRDefault="00000000">
            <w:pPr>
              <w:pStyle w:val="aa"/>
              <w:rPr>
                <w:sz w:val="22"/>
                <w:szCs w:val="22"/>
              </w:rPr>
            </w:pPr>
          </w:p>
        </w:tc>
        <w:tc>
          <w:tcPr>
            <w:tcW w:w="4586" w:type="dxa"/>
            <w:tcBorders>
              <w:top w:val="nil"/>
              <w:left w:val="nil"/>
              <w:bottom w:val="nil"/>
              <w:right w:val="nil"/>
            </w:tcBorders>
          </w:tcPr>
          <w:p w14:paraId="1ABB555C" w14:textId="77777777" w:rsidR="00000000" w:rsidRDefault="00000000">
            <w:pPr>
              <w:pStyle w:val="aa"/>
              <w:rPr>
                <w:sz w:val="22"/>
                <w:szCs w:val="22"/>
              </w:rPr>
            </w:pPr>
            <w:r>
              <w:rPr>
                <w:sz w:val="22"/>
                <w:szCs w:val="22"/>
              </w:rPr>
              <w:t>нифедипин</w:t>
            </w:r>
          </w:p>
        </w:tc>
        <w:tc>
          <w:tcPr>
            <w:tcW w:w="4586" w:type="dxa"/>
            <w:tcBorders>
              <w:top w:val="nil"/>
              <w:left w:val="nil"/>
              <w:bottom w:val="nil"/>
              <w:right w:val="nil"/>
            </w:tcBorders>
          </w:tcPr>
          <w:p w14:paraId="1FC65B81" w14:textId="77777777" w:rsidR="00000000" w:rsidRDefault="00000000">
            <w:pPr>
              <w:pStyle w:val="ad"/>
              <w:rPr>
                <w:sz w:val="22"/>
                <w:szCs w:val="22"/>
              </w:rPr>
            </w:pPr>
            <w:r>
              <w:rPr>
                <w:sz w:val="22"/>
                <w:szCs w:val="22"/>
              </w:rPr>
              <w:t>таблетки;</w:t>
            </w:r>
          </w:p>
          <w:p w14:paraId="17B1165E" w14:textId="77777777" w:rsidR="00000000" w:rsidRDefault="00000000">
            <w:pPr>
              <w:pStyle w:val="ad"/>
              <w:rPr>
                <w:sz w:val="22"/>
                <w:szCs w:val="22"/>
              </w:rPr>
            </w:pPr>
            <w:r>
              <w:rPr>
                <w:sz w:val="22"/>
                <w:szCs w:val="22"/>
              </w:rPr>
              <w:t>таблетки, покрытые пленочной оболочкой; таблетки пролонгированного действия, покрытые пленочной оболочкой;</w:t>
            </w:r>
          </w:p>
          <w:p w14:paraId="7FB3D7F4" w14:textId="77777777" w:rsidR="00000000" w:rsidRDefault="00000000">
            <w:pPr>
              <w:pStyle w:val="ad"/>
              <w:rPr>
                <w:sz w:val="22"/>
                <w:szCs w:val="22"/>
              </w:rPr>
            </w:pPr>
            <w:r>
              <w:rPr>
                <w:sz w:val="22"/>
                <w:szCs w:val="22"/>
              </w:rPr>
              <w:t>таблетки с модифицированным высвобождением, покрытые пленочной оболочкой;</w:t>
            </w:r>
          </w:p>
          <w:p w14:paraId="3170BA9B" w14:textId="77777777" w:rsidR="00000000" w:rsidRDefault="00000000">
            <w:pPr>
              <w:pStyle w:val="ad"/>
              <w:rPr>
                <w:sz w:val="22"/>
                <w:szCs w:val="22"/>
              </w:rPr>
            </w:pPr>
            <w:r>
              <w:rPr>
                <w:sz w:val="22"/>
                <w:szCs w:val="22"/>
              </w:rPr>
              <w:t>таблетки с пролонгированным высвобождением, покрытые пленочной оболочкой</w:t>
            </w:r>
          </w:p>
        </w:tc>
      </w:tr>
      <w:tr w:rsidR="00000000" w14:paraId="29A32EC5" w14:textId="77777777">
        <w:tblPrEx>
          <w:tblCellMar>
            <w:top w:w="0" w:type="dxa"/>
            <w:bottom w:w="0" w:type="dxa"/>
          </w:tblCellMar>
        </w:tblPrEx>
        <w:tc>
          <w:tcPr>
            <w:tcW w:w="1401" w:type="dxa"/>
            <w:tcBorders>
              <w:top w:val="nil"/>
              <w:left w:val="nil"/>
              <w:bottom w:val="nil"/>
              <w:right w:val="nil"/>
            </w:tcBorders>
          </w:tcPr>
          <w:p w14:paraId="20816DEE" w14:textId="77777777" w:rsidR="00000000" w:rsidRDefault="00000000">
            <w:pPr>
              <w:pStyle w:val="aa"/>
              <w:jc w:val="center"/>
              <w:rPr>
                <w:sz w:val="22"/>
                <w:szCs w:val="22"/>
              </w:rPr>
            </w:pPr>
            <w:r>
              <w:rPr>
                <w:sz w:val="22"/>
                <w:szCs w:val="22"/>
              </w:rPr>
              <w:t>C08D</w:t>
            </w:r>
          </w:p>
        </w:tc>
        <w:tc>
          <w:tcPr>
            <w:tcW w:w="4586" w:type="dxa"/>
            <w:tcBorders>
              <w:top w:val="nil"/>
              <w:left w:val="nil"/>
              <w:bottom w:val="nil"/>
              <w:right w:val="nil"/>
            </w:tcBorders>
          </w:tcPr>
          <w:p w14:paraId="20630EC4" w14:textId="77777777" w:rsidR="00000000" w:rsidRDefault="00000000">
            <w:pPr>
              <w:pStyle w:val="ad"/>
              <w:rPr>
                <w:sz w:val="22"/>
                <w:szCs w:val="22"/>
              </w:rPr>
            </w:pPr>
            <w:r>
              <w:rPr>
                <w:sz w:val="22"/>
                <w:szCs w:val="22"/>
              </w:rPr>
              <w:t>селективные блокаторы кальциевых каналов с прямым действием на сердце</w:t>
            </w:r>
          </w:p>
        </w:tc>
        <w:tc>
          <w:tcPr>
            <w:tcW w:w="4586" w:type="dxa"/>
            <w:tcBorders>
              <w:top w:val="nil"/>
              <w:left w:val="nil"/>
              <w:bottom w:val="nil"/>
              <w:right w:val="nil"/>
            </w:tcBorders>
          </w:tcPr>
          <w:p w14:paraId="133A3DBD" w14:textId="77777777" w:rsidR="00000000" w:rsidRDefault="00000000">
            <w:pPr>
              <w:pStyle w:val="aa"/>
              <w:rPr>
                <w:sz w:val="22"/>
                <w:szCs w:val="22"/>
              </w:rPr>
            </w:pPr>
          </w:p>
        </w:tc>
        <w:tc>
          <w:tcPr>
            <w:tcW w:w="4586" w:type="dxa"/>
            <w:tcBorders>
              <w:top w:val="nil"/>
              <w:left w:val="nil"/>
              <w:bottom w:val="nil"/>
              <w:right w:val="nil"/>
            </w:tcBorders>
          </w:tcPr>
          <w:p w14:paraId="3C5F288B" w14:textId="77777777" w:rsidR="00000000" w:rsidRDefault="00000000">
            <w:pPr>
              <w:pStyle w:val="aa"/>
              <w:rPr>
                <w:sz w:val="22"/>
                <w:szCs w:val="22"/>
              </w:rPr>
            </w:pPr>
          </w:p>
        </w:tc>
      </w:tr>
      <w:tr w:rsidR="00000000" w14:paraId="04C7D6EF" w14:textId="77777777">
        <w:tblPrEx>
          <w:tblCellMar>
            <w:top w:w="0" w:type="dxa"/>
            <w:bottom w:w="0" w:type="dxa"/>
          </w:tblCellMar>
        </w:tblPrEx>
        <w:tc>
          <w:tcPr>
            <w:tcW w:w="1401" w:type="dxa"/>
            <w:tcBorders>
              <w:top w:val="nil"/>
              <w:left w:val="nil"/>
              <w:bottom w:val="nil"/>
              <w:right w:val="nil"/>
            </w:tcBorders>
          </w:tcPr>
          <w:p w14:paraId="7445FFF9" w14:textId="77777777" w:rsidR="00000000" w:rsidRDefault="00000000">
            <w:pPr>
              <w:pStyle w:val="aa"/>
              <w:jc w:val="center"/>
              <w:rPr>
                <w:sz w:val="22"/>
                <w:szCs w:val="22"/>
              </w:rPr>
            </w:pPr>
            <w:r>
              <w:rPr>
                <w:sz w:val="22"/>
                <w:szCs w:val="22"/>
              </w:rPr>
              <w:t>C08DA</w:t>
            </w:r>
          </w:p>
        </w:tc>
        <w:tc>
          <w:tcPr>
            <w:tcW w:w="4586" w:type="dxa"/>
            <w:tcBorders>
              <w:top w:val="nil"/>
              <w:left w:val="nil"/>
              <w:bottom w:val="nil"/>
              <w:right w:val="nil"/>
            </w:tcBorders>
          </w:tcPr>
          <w:p w14:paraId="3C79ED71" w14:textId="77777777" w:rsidR="00000000" w:rsidRDefault="00000000">
            <w:pPr>
              <w:pStyle w:val="ad"/>
              <w:rPr>
                <w:sz w:val="22"/>
                <w:szCs w:val="22"/>
              </w:rPr>
            </w:pPr>
            <w:r>
              <w:rPr>
                <w:sz w:val="22"/>
                <w:szCs w:val="22"/>
              </w:rPr>
              <w:t>производные фенилалкиламина</w:t>
            </w:r>
          </w:p>
        </w:tc>
        <w:tc>
          <w:tcPr>
            <w:tcW w:w="4586" w:type="dxa"/>
            <w:tcBorders>
              <w:top w:val="nil"/>
              <w:left w:val="nil"/>
              <w:bottom w:val="nil"/>
              <w:right w:val="nil"/>
            </w:tcBorders>
          </w:tcPr>
          <w:p w14:paraId="2C96D6CD" w14:textId="77777777" w:rsidR="00000000" w:rsidRDefault="00000000">
            <w:pPr>
              <w:pStyle w:val="aa"/>
              <w:rPr>
                <w:sz w:val="22"/>
                <w:szCs w:val="22"/>
              </w:rPr>
            </w:pPr>
            <w:r>
              <w:rPr>
                <w:sz w:val="22"/>
                <w:szCs w:val="22"/>
              </w:rPr>
              <w:t>верапамил</w:t>
            </w:r>
          </w:p>
        </w:tc>
        <w:tc>
          <w:tcPr>
            <w:tcW w:w="4586" w:type="dxa"/>
            <w:tcBorders>
              <w:top w:val="nil"/>
              <w:left w:val="nil"/>
              <w:bottom w:val="nil"/>
              <w:right w:val="nil"/>
            </w:tcBorders>
          </w:tcPr>
          <w:p w14:paraId="31BB4CA4" w14:textId="77777777" w:rsidR="00000000" w:rsidRDefault="00000000">
            <w:pPr>
              <w:pStyle w:val="ad"/>
              <w:rPr>
                <w:sz w:val="22"/>
                <w:szCs w:val="22"/>
              </w:rPr>
            </w:pPr>
            <w:r>
              <w:rPr>
                <w:sz w:val="22"/>
                <w:szCs w:val="22"/>
              </w:rPr>
              <w:t>раствор для внутривенного введения;</w:t>
            </w:r>
          </w:p>
          <w:p w14:paraId="79780511" w14:textId="77777777" w:rsidR="00000000" w:rsidRDefault="00000000">
            <w:pPr>
              <w:pStyle w:val="ad"/>
              <w:rPr>
                <w:sz w:val="22"/>
                <w:szCs w:val="22"/>
              </w:rPr>
            </w:pPr>
            <w:r>
              <w:rPr>
                <w:sz w:val="22"/>
                <w:szCs w:val="22"/>
              </w:rPr>
              <w:t>таблетки, покрытые оболочкой;</w:t>
            </w:r>
          </w:p>
          <w:p w14:paraId="0C67670C" w14:textId="77777777" w:rsidR="00000000" w:rsidRDefault="00000000">
            <w:pPr>
              <w:pStyle w:val="ad"/>
              <w:rPr>
                <w:sz w:val="22"/>
                <w:szCs w:val="22"/>
              </w:rPr>
            </w:pPr>
            <w:r>
              <w:rPr>
                <w:sz w:val="22"/>
                <w:szCs w:val="22"/>
              </w:rPr>
              <w:t>таблетки, покрытые пленочной оболочкой;</w:t>
            </w:r>
          </w:p>
          <w:p w14:paraId="75E8F339" w14:textId="77777777" w:rsidR="00000000" w:rsidRDefault="00000000">
            <w:pPr>
              <w:pStyle w:val="ad"/>
              <w:rPr>
                <w:sz w:val="22"/>
                <w:szCs w:val="22"/>
              </w:rPr>
            </w:pPr>
            <w:r>
              <w:rPr>
                <w:sz w:val="22"/>
                <w:szCs w:val="22"/>
              </w:rPr>
              <w:t>таблетки с пролонгированным высвобождением, покрытые пленочной оболочкой</w:t>
            </w:r>
          </w:p>
        </w:tc>
      </w:tr>
      <w:tr w:rsidR="00000000" w14:paraId="5F9CD354" w14:textId="77777777">
        <w:tblPrEx>
          <w:tblCellMar>
            <w:top w:w="0" w:type="dxa"/>
            <w:bottom w:w="0" w:type="dxa"/>
          </w:tblCellMar>
        </w:tblPrEx>
        <w:tc>
          <w:tcPr>
            <w:tcW w:w="1401" w:type="dxa"/>
            <w:tcBorders>
              <w:top w:val="nil"/>
              <w:left w:val="nil"/>
              <w:bottom w:val="nil"/>
              <w:right w:val="nil"/>
            </w:tcBorders>
          </w:tcPr>
          <w:p w14:paraId="018D40CE" w14:textId="77777777" w:rsidR="00000000" w:rsidRDefault="00000000">
            <w:pPr>
              <w:pStyle w:val="aa"/>
              <w:jc w:val="center"/>
              <w:rPr>
                <w:sz w:val="22"/>
                <w:szCs w:val="22"/>
              </w:rPr>
            </w:pPr>
            <w:r>
              <w:rPr>
                <w:sz w:val="22"/>
                <w:szCs w:val="22"/>
              </w:rPr>
              <w:t>C09</w:t>
            </w:r>
          </w:p>
        </w:tc>
        <w:tc>
          <w:tcPr>
            <w:tcW w:w="4586" w:type="dxa"/>
            <w:tcBorders>
              <w:top w:val="nil"/>
              <w:left w:val="nil"/>
              <w:bottom w:val="nil"/>
              <w:right w:val="nil"/>
            </w:tcBorders>
          </w:tcPr>
          <w:p w14:paraId="22FBD83C" w14:textId="77777777" w:rsidR="00000000" w:rsidRDefault="00000000">
            <w:pPr>
              <w:pStyle w:val="ad"/>
              <w:rPr>
                <w:sz w:val="22"/>
                <w:szCs w:val="22"/>
              </w:rPr>
            </w:pPr>
            <w:r>
              <w:rPr>
                <w:sz w:val="22"/>
                <w:szCs w:val="22"/>
              </w:rPr>
              <w:t>средства, действующие на ренин-ангиотензиновую систему</w:t>
            </w:r>
          </w:p>
        </w:tc>
        <w:tc>
          <w:tcPr>
            <w:tcW w:w="4586" w:type="dxa"/>
            <w:tcBorders>
              <w:top w:val="nil"/>
              <w:left w:val="nil"/>
              <w:bottom w:val="nil"/>
              <w:right w:val="nil"/>
            </w:tcBorders>
          </w:tcPr>
          <w:p w14:paraId="32A32E85" w14:textId="77777777" w:rsidR="00000000" w:rsidRDefault="00000000">
            <w:pPr>
              <w:pStyle w:val="aa"/>
              <w:rPr>
                <w:sz w:val="22"/>
                <w:szCs w:val="22"/>
              </w:rPr>
            </w:pPr>
          </w:p>
        </w:tc>
        <w:tc>
          <w:tcPr>
            <w:tcW w:w="4586" w:type="dxa"/>
            <w:tcBorders>
              <w:top w:val="nil"/>
              <w:left w:val="nil"/>
              <w:bottom w:val="nil"/>
              <w:right w:val="nil"/>
            </w:tcBorders>
          </w:tcPr>
          <w:p w14:paraId="393C768D" w14:textId="77777777" w:rsidR="00000000" w:rsidRDefault="00000000">
            <w:pPr>
              <w:pStyle w:val="aa"/>
              <w:rPr>
                <w:sz w:val="22"/>
                <w:szCs w:val="22"/>
              </w:rPr>
            </w:pPr>
          </w:p>
        </w:tc>
      </w:tr>
      <w:tr w:rsidR="00000000" w14:paraId="0A9A2D2A" w14:textId="77777777">
        <w:tblPrEx>
          <w:tblCellMar>
            <w:top w:w="0" w:type="dxa"/>
            <w:bottom w:w="0" w:type="dxa"/>
          </w:tblCellMar>
        </w:tblPrEx>
        <w:tc>
          <w:tcPr>
            <w:tcW w:w="1401" w:type="dxa"/>
            <w:tcBorders>
              <w:top w:val="nil"/>
              <w:left w:val="nil"/>
              <w:bottom w:val="nil"/>
              <w:right w:val="nil"/>
            </w:tcBorders>
          </w:tcPr>
          <w:p w14:paraId="1E64266B" w14:textId="77777777" w:rsidR="00000000" w:rsidRDefault="00000000">
            <w:pPr>
              <w:pStyle w:val="aa"/>
              <w:jc w:val="center"/>
              <w:rPr>
                <w:sz w:val="22"/>
                <w:szCs w:val="22"/>
              </w:rPr>
            </w:pPr>
            <w:r>
              <w:rPr>
                <w:sz w:val="22"/>
                <w:szCs w:val="22"/>
              </w:rPr>
              <w:t>C09A</w:t>
            </w:r>
          </w:p>
        </w:tc>
        <w:tc>
          <w:tcPr>
            <w:tcW w:w="4586" w:type="dxa"/>
            <w:tcBorders>
              <w:top w:val="nil"/>
              <w:left w:val="nil"/>
              <w:bottom w:val="nil"/>
              <w:right w:val="nil"/>
            </w:tcBorders>
          </w:tcPr>
          <w:p w14:paraId="032295BD" w14:textId="77777777" w:rsidR="00000000" w:rsidRDefault="00000000">
            <w:pPr>
              <w:pStyle w:val="ad"/>
              <w:rPr>
                <w:sz w:val="22"/>
                <w:szCs w:val="22"/>
              </w:rPr>
            </w:pPr>
            <w:r>
              <w:rPr>
                <w:sz w:val="22"/>
                <w:szCs w:val="22"/>
              </w:rPr>
              <w:t>ингибиторы АПФ</w:t>
            </w:r>
          </w:p>
        </w:tc>
        <w:tc>
          <w:tcPr>
            <w:tcW w:w="4586" w:type="dxa"/>
            <w:tcBorders>
              <w:top w:val="nil"/>
              <w:left w:val="nil"/>
              <w:bottom w:val="nil"/>
              <w:right w:val="nil"/>
            </w:tcBorders>
          </w:tcPr>
          <w:p w14:paraId="60D73658" w14:textId="77777777" w:rsidR="00000000" w:rsidRDefault="00000000">
            <w:pPr>
              <w:pStyle w:val="aa"/>
              <w:rPr>
                <w:sz w:val="22"/>
                <w:szCs w:val="22"/>
              </w:rPr>
            </w:pPr>
          </w:p>
        </w:tc>
        <w:tc>
          <w:tcPr>
            <w:tcW w:w="4586" w:type="dxa"/>
            <w:tcBorders>
              <w:top w:val="nil"/>
              <w:left w:val="nil"/>
              <w:bottom w:val="nil"/>
              <w:right w:val="nil"/>
            </w:tcBorders>
          </w:tcPr>
          <w:p w14:paraId="3B4CC123" w14:textId="77777777" w:rsidR="00000000" w:rsidRDefault="00000000">
            <w:pPr>
              <w:pStyle w:val="aa"/>
              <w:rPr>
                <w:sz w:val="22"/>
                <w:szCs w:val="22"/>
              </w:rPr>
            </w:pPr>
          </w:p>
        </w:tc>
      </w:tr>
      <w:tr w:rsidR="00000000" w14:paraId="221791D1" w14:textId="77777777">
        <w:tblPrEx>
          <w:tblCellMar>
            <w:top w:w="0" w:type="dxa"/>
            <w:bottom w:w="0" w:type="dxa"/>
          </w:tblCellMar>
        </w:tblPrEx>
        <w:tc>
          <w:tcPr>
            <w:tcW w:w="1401" w:type="dxa"/>
            <w:tcBorders>
              <w:top w:val="nil"/>
              <w:left w:val="nil"/>
              <w:bottom w:val="nil"/>
              <w:right w:val="nil"/>
            </w:tcBorders>
          </w:tcPr>
          <w:p w14:paraId="57C368BE" w14:textId="77777777" w:rsidR="00000000" w:rsidRDefault="00000000">
            <w:pPr>
              <w:pStyle w:val="aa"/>
              <w:jc w:val="center"/>
              <w:rPr>
                <w:sz w:val="22"/>
                <w:szCs w:val="22"/>
              </w:rPr>
            </w:pPr>
            <w:r>
              <w:rPr>
                <w:sz w:val="22"/>
                <w:szCs w:val="22"/>
              </w:rPr>
              <w:t>C09AA</w:t>
            </w:r>
          </w:p>
        </w:tc>
        <w:tc>
          <w:tcPr>
            <w:tcW w:w="4586" w:type="dxa"/>
            <w:tcBorders>
              <w:top w:val="nil"/>
              <w:left w:val="nil"/>
              <w:bottom w:val="nil"/>
              <w:right w:val="nil"/>
            </w:tcBorders>
          </w:tcPr>
          <w:p w14:paraId="7E961B9C" w14:textId="77777777" w:rsidR="00000000" w:rsidRDefault="00000000">
            <w:pPr>
              <w:pStyle w:val="ad"/>
              <w:rPr>
                <w:sz w:val="22"/>
                <w:szCs w:val="22"/>
              </w:rPr>
            </w:pPr>
            <w:r>
              <w:rPr>
                <w:sz w:val="22"/>
                <w:szCs w:val="22"/>
              </w:rPr>
              <w:t>ингибиторы АПФ</w:t>
            </w:r>
          </w:p>
        </w:tc>
        <w:tc>
          <w:tcPr>
            <w:tcW w:w="4586" w:type="dxa"/>
            <w:tcBorders>
              <w:top w:val="nil"/>
              <w:left w:val="nil"/>
              <w:bottom w:val="nil"/>
              <w:right w:val="nil"/>
            </w:tcBorders>
          </w:tcPr>
          <w:p w14:paraId="5FAE20AA" w14:textId="77777777" w:rsidR="00000000" w:rsidRDefault="00000000">
            <w:pPr>
              <w:pStyle w:val="aa"/>
              <w:rPr>
                <w:sz w:val="22"/>
                <w:szCs w:val="22"/>
              </w:rPr>
            </w:pPr>
            <w:r>
              <w:rPr>
                <w:sz w:val="22"/>
                <w:szCs w:val="22"/>
              </w:rPr>
              <w:t>каптоприл</w:t>
            </w:r>
          </w:p>
        </w:tc>
        <w:tc>
          <w:tcPr>
            <w:tcW w:w="4586" w:type="dxa"/>
            <w:tcBorders>
              <w:top w:val="nil"/>
              <w:left w:val="nil"/>
              <w:bottom w:val="nil"/>
              <w:right w:val="nil"/>
            </w:tcBorders>
          </w:tcPr>
          <w:p w14:paraId="3627F04D" w14:textId="77777777" w:rsidR="00000000" w:rsidRDefault="00000000">
            <w:pPr>
              <w:pStyle w:val="ad"/>
              <w:rPr>
                <w:sz w:val="22"/>
                <w:szCs w:val="22"/>
              </w:rPr>
            </w:pPr>
            <w:r>
              <w:rPr>
                <w:sz w:val="22"/>
                <w:szCs w:val="22"/>
              </w:rPr>
              <w:t>таблетки;</w:t>
            </w:r>
          </w:p>
          <w:p w14:paraId="353A8BF2" w14:textId="77777777" w:rsidR="00000000" w:rsidRDefault="00000000">
            <w:pPr>
              <w:pStyle w:val="ad"/>
              <w:rPr>
                <w:sz w:val="22"/>
                <w:szCs w:val="22"/>
              </w:rPr>
            </w:pPr>
            <w:r>
              <w:rPr>
                <w:sz w:val="22"/>
                <w:szCs w:val="22"/>
              </w:rPr>
              <w:t>таблетки, покрытые оболочкой</w:t>
            </w:r>
          </w:p>
        </w:tc>
      </w:tr>
      <w:tr w:rsidR="00000000" w14:paraId="7478113A" w14:textId="77777777">
        <w:tblPrEx>
          <w:tblCellMar>
            <w:top w:w="0" w:type="dxa"/>
            <w:bottom w:w="0" w:type="dxa"/>
          </w:tblCellMar>
        </w:tblPrEx>
        <w:tc>
          <w:tcPr>
            <w:tcW w:w="1401" w:type="dxa"/>
            <w:tcBorders>
              <w:top w:val="nil"/>
              <w:left w:val="nil"/>
              <w:bottom w:val="nil"/>
              <w:right w:val="nil"/>
            </w:tcBorders>
          </w:tcPr>
          <w:p w14:paraId="7D41BCAA" w14:textId="77777777" w:rsidR="00000000" w:rsidRDefault="00000000">
            <w:pPr>
              <w:pStyle w:val="aa"/>
              <w:rPr>
                <w:sz w:val="22"/>
                <w:szCs w:val="22"/>
              </w:rPr>
            </w:pPr>
          </w:p>
        </w:tc>
        <w:tc>
          <w:tcPr>
            <w:tcW w:w="4586" w:type="dxa"/>
            <w:tcBorders>
              <w:top w:val="nil"/>
              <w:left w:val="nil"/>
              <w:bottom w:val="nil"/>
              <w:right w:val="nil"/>
            </w:tcBorders>
          </w:tcPr>
          <w:p w14:paraId="5DEFB95F" w14:textId="77777777" w:rsidR="00000000" w:rsidRDefault="00000000">
            <w:pPr>
              <w:pStyle w:val="aa"/>
              <w:rPr>
                <w:sz w:val="22"/>
                <w:szCs w:val="22"/>
              </w:rPr>
            </w:pPr>
          </w:p>
        </w:tc>
        <w:tc>
          <w:tcPr>
            <w:tcW w:w="4586" w:type="dxa"/>
            <w:tcBorders>
              <w:top w:val="nil"/>
              <w:left w:val="nil"/>
              <w:bottom w:val="nil"/>
              <w:right w:val="nil"/>
            </w:tcBorders>
          </w:tcPr>
          <w:p w14:paraId="50A755D7" w14:textId="77777777" w:rsidR="00000000" w:rsidRDefault="00000000">
            <w:pPr>
              <w:pStyle w:val="aa"/>
              <w:rPr>
                <w:sz w:val="22"/>
                <w:szCs w:val="22"/>
              </w:rPr>
            </w:pPr>
            <w:r>
              <w:rPr>
                <w:sz w:val="22"/>
                <w:szCs w:val="22"/>
              </w:rPr>
              <w:t>лизиноприл</w:t>
            </w:r>
          </w:p>
        </w:tc>
        <w:tc>
          <w:tcPr>
            <w:tcW w:w="4586" w:type="dxa"/>
            <w:tcBorders>
              <w:top w:val="nil"/>
              <w:left w:val="nil"/>
              <w:bottom w:val="nil"/>
              <w:right w:val="nil"/>
            </w:tcBorders>
          </w:tcPr>
          <w:p w14:paraId="3E94FB43" w14:textId="77777777" w:rsidR="00000000" w:rsidRDefault="00000000">
            <w:pPr>
              <w:pStyle w:val="ad"/>
              <w:rPr>
                <w:sz w:val="22"/>
                <w:szCs w:val="22"/>
              </w:rPr>
            </w:pPr>
            <w:r>
              <w:rPr>
                <w:sz w:val="22"/>
                <w:szCs w:val="22"/>
              </w:rPr>
              <w:t>таблетки</w:t>
            </w:r>
          </w:p>
        </w:tc>
      </w:tr>
      <w:tr w:rsidR="00000000" w14:paraId="51B60295" w14:textId="77777777">
        <w:tblPrEx>
          <w:tblCellMar>
            <w:top w:w="0" w:type="dxa"/>
            <w:bottom w:w="0" w:type="dxa"/>
          </w:tblCellMar>
        </w:tblPrEx>
        <w:tc>
          <w:tcPr>
            <w:tcW w:w="1401" w:type="dxa"/>
            <w:tcBorders>
              <w:top w:val="nil"/>
              <w:left w:val="nil"/>
              <w:bottom w:val="nil"/>
              <w:right w:val="nil"/>
            </w:tcBorders>
          </w:tcPr>
          <w:p w14:paraId="3D39E0BF" w14:textId="77777777" w:rsidR="00000000" w:rsidRDefault="00000000">
            <w:pPr>
              <w:pStyle w:val="aa"/>
              <w:rPr>
                <w:sz w:val="22"/>
                <w:szCs w:val="22"/>
              </w:rPr>
            </w:pPr>
          </w:p>
        </w:tc>
        <w:tc>
          <w:tcPr>
            <w:tcW w:w="4586" w:type="dxa"/>
            <w:tcBorders>
              <w:top w:val="nil"/>
              <w:left w:val="nil"/>
              <w:bottom w:val="nil"/>
              <w:right w:val="nil"/>
            </w:tcBorders>
          </w:tcPr>
          <w:p w14:paraId="706FD0D5" w14:textId="77777777" w:rsidR="00000000" w:rsidRDefault="00000000">
            <w:pPr>
              <w:pStyle w:val="aa"/>
              <w:rPr>
                <w:sz w:val="22"/>
                <w:szCs w:val="22"/>
              </w:rPr>
            </w:pPr>
          </w:p>
        </w:tc>
        <w:tc>
          <w:tcPr>
            <w:tcW w:w="4586" w:type="dxa"/>
            <w:tcBorders>
              <w:top w:val="nil"/>
              <w:left w:val="nil"/>
              <w:bottom w:val="nil"/>
              <w:right w:val="nil"/>
            </w:tcBorders>
          </w:tcPr>
          <w:p w14:paraId="0CAB663B" w14:textId="77777777" w:rsidR="00000000" w:rsidRDefault="00000000">
            <w:pPr>
              <w:pStyle w:val="aa"/>
              <w:rPr>
                <w:sz w:val="22"/>
                <w:szCs w:val="22"/>
              </w:rPr>
            </w:pPr>
            <w:r>
              <w:rPr>
                <w:sz w:val="22"/>
                <w:szCs w:val="22"/>
              </w:rPr>
              <w:t>периндоприл</w:t>
            </w:r>
          </w:p>
        </w:tc>
        <w:tc>
          <w:tcPr>
            <w:tcW w:w="4586" w:type="dxa"/>
            <w:tcBorders>
              <w:top w:val="nil"/>
              <w:left w:val="nil"/>
              <w:bottom w:val="nil"/>
              <w:right w:val="nil"/>
            </w:tcBorders>
          </w:tcPr>
          <w:p w14:paraId="267D99CF" w14:textId="77777777" w:rsidR="00000000" w:rsidRDefault="00000000">
            <w:pPr>
              <w:pStyle w:val="ad"/>
              <w:rPr>
                <w:sz w:val="22"/>
                <w:szCs w:val="22"/>
              </w:rPr>
            </w:pPr>
            <w:r>
              <w:rPr>
                <w:sz w:val="22"/>
                <w:szCs w:val="22"/>
              </w:rPr>
              <w:t>таблетки;</w:t>
            </w:r>
          </w:p>
          <w:p w14:paraId="3B8272C4" w14:textId="77777777" w:rsidR="00000000" w:rsidRDefault="00000000">
            <w:pPr>
              <w:pStyle w:val="ad"/>
              <w:rPr>
                <w:sz w:val="22"/>
                <w:szCs w:val="22"/>
              </w:rPr>
            </w:pPr>
            <w:r>
              <w:rPr>
                <w:sz w:val="22"/>
                <w:szCs w:val="22"/>
              </w:rPr>
              <w:t>таблетки, диспергируемые в полости рта;</w:t>
            </w:r>
          </w:p>
          <w:p w14:paraId="16799782" w14:textId="77777777" w:rsidR="00000000" w:rsidRDefault="00000000">
            <w:pPr>
              <w:pStyle w:val="ad"/>
              <w:rPr>
                <w:sz w:val="22"/>
                <w:szCs w:val="22"/>
              </w:rPr>
            </w:pPr>
            <w:r>
              <w:rPr>
                <w:sz w:val="22"/>
                <w:szCs w:val="22"/>
              </w:rPr>
              <w:t>таблетки, покрытые пленочной оболочкой</w:t>
            </w:r>
          </w:p>
        </w:tc>
      </w:tr>
      <w:tr w:rsidR="00000000" w14:paraId="5C4CEC26" w14:textId="77777777">
        <w:tblPrEx>
          <w:tblCellMar>
            <w:top w:w="0" w:type="dxa"/>
            <w:bottom w:w="0" w:type="dxa"/>
          </w:tblCellMar>
        </w:tblPrEx>
        <w:tc>
          <w:tcPr>
            <w:tcW w:w="1401" w:type="dxa"/>
            <w:tcBorders>
              <w:top w:val="nil"/>
              <w:left w:val="nil"/>
              <w:bottom w:val="nil"/>
              <w:right w:val="nil"/>
            </w:tcBorders>
          </w:tcPr>
          <w:p w14:paraId="4E8DFC59" w14:textId="77777777" w:rsidR="00000000" w:rsidRDefault="00000000">
            <w:pPr>
              <w:pStyle w:val="aa"/>
              <w:rPr>
                <w:sz w:val="22"/>
                <w:szCs w:val="22"/>
              </w:rPr>
            </w:pPr>
          </w:p>
        </w:tc>
        <w:tc>
          <w:tcPr>
            <w:tcW w:w="4586" w:type="dxa"/>
            <w:tcBorders>
              <w:top w:val="nil"/>
              <w:left w:val="nil"/>
              <w:bottom w:val="nil"/>
              <w:right w:val="nil"/>
            </w:tcBorders>
          </w:tcPr>
          <w:p w14:paraId="3816C397" w14:textId="77777777" w:rsidR="00000000" w:rsidRDefault="00000000">
            <w:pPr>
              <w:pStyle w:val="aa"/>
              <w:rPr>
                <w:sz w:val="22"/>
                <w:szCs w:val="22"/>
              </w:rPr>
            </w:pPr>
          </w:p>
        </w:tc>
        <w:tc>
          <w:tcPr>
            <w:tcW w:w="4586" w:type="dxa"/>
            <w:tcBorders>
              <w:top w:val="nil"/>
              <w:left w:val="nil"/>
              <w:bottom w:val="nil"/>
              <w:right w:val="nil"/>
            </w:tcBorders>
          </w:tcPr>
          <w:p w14:paraId="5C5A48DA" w14:textId="77777777" w:rsidR="00000000" w:rsidRDefault="00000000">
            <w:pPr>
              <w:pStyle w:val="aa"/>
              <w:rPr>
                <w:sz w:val="22"/>
                <w:szCs w:val="22"/>
              </w:rPr>
            </w:pPr>
            <w:r>
              <w:rPr>
                <w:sz w:val="22"/>
                <w:szCs w:val="22"/>
              </w:rPr>
              <w:t>рамиприл</w:t>
            </w:r>
          </w:p>
        </w:tc>
        <w:tc>
          <w:tcPr>
            <w:tcW w:w="4586" w:type="dxa"/>
            <w:tcBorders>
              <w:top w:val="nil"/>
              <w:left w:val="nil"/>
              <w:bottom w:val="nil"/>
              <w:right w:val="nil"/>
            </w:tcBorders>
          </w:tcPr>
          <w:p w14:paraId="0EA9BA9A" w14:textId="77777777" w:rsidR="00000000" w:rsidRDefault="00000000">
            <w:pPr>
              <w:pStyle w:val="ad"/>
              <w:rPr>
                <w:sz w:val="22"/>
                <w:szCs w:val="22"/>
              </w:rPr>
            </w:pPr>
            <w:r>
              <w:rPr>
                <w:sz w:val="22"/>
                <w:szCs w:val="22"/>
              </w:rPr>
              <w:t>капсулы;</w:t>
            </w:r>
          </w:p>
          <w:p w14:paraId="20684C89" w14:textId="77777777" w:rsidR="00000000" w:rsidRDefault="00000000">
            <w:pPr>
              <w:pStyle w:val="ad"/>
              <w:rPr>
                <w:sz w:val="22"/>
                <w:szCs w:val="22"/>
              </w:rPr>
            </w:pPr>
            <w:r>
              <w:rPr>
                <w:sz w:val="22"/>
                <w:szCs w:val="22"/>
              </w:rPr>
              <w:t>таблетки</w:t>
            </w:r>
          </w:p>
        </w:tc>
      </w:tr>
      <w:tr w:rsidR="00000000" w14:paraId="71D66939" w14:textId="77777777">
        <w:tblPrEx>
          <w:tblCellMar>
            <w:top w:w="0" w:type="dxa"/>
            <w:bottom w:w="0" w:type="dxa"/>
          </w:tblCellMar>
        </w:tblPrEx>
        <w:tc>
          <w:tcPr>
            <w:tcW w:w="1401" w:type="dxa"/>
            <w:tcBorders>
              <w:top w:val="nil"/>
              <w:left w:val="nil"/>
              <w:bottom w:val="nil"/>
              <w:right w:val="nil"/>
            </w:tcBorders>
          </w:tcPr>
          <w:p w14:paraId="0E0C597B" w14:textId="77777777" w:rsidR="00000000" w:rsidRDefault="00000000">
            <w:pPr>
              <w:pStyle w:val="aa"/>
              <w:rPr>
                <w:sz w:val="22"/>
                <w:szCs w:val="22"/>
              </w:rPr>
            </w:pPr>
          </w:p>
        </w:tc>
        <w:tc>
          <w:tcPr>
            <w:tcW w:w="4586" w:type="dxa"/>
            <w:tcBorders>
              <w:top w:val="nil"/>
              <w:left w:val="nil"/>
              <w:bottom w:val="nil"/>
              <w:right w:val="nil"/>
            </w:tcBorders>
          </w:tcPr>
          <w:p w14:paraId="0AD177D6" w14:textId="77777777" w:rsidR="00000000" w:rsidRDefault="00000000">
            <w:pPr>
              <w:pStyle w:val="aa"/>
              <w:rPr>
                <w:sz w:val="22"/>
                <w:szCs w:val="22"/>
              </w:rPr>
            </w:pPr>
          </w:p>
        </w:tc>
        <w:tc>
          <w:tcPr>
            <w:tcW w:w="4586" w:type="dxa"/>
            <w:tcBorders>
              <w:top w:val="nil"/>
              <w:left w:val="nil"/>
              <w:bottom w:val="nil"/>
              <w:right w:val="nil"/>
            </w:tcBorders>
          </w:tcPr>
          <w:p w14:paraId="20EF1068" w14:textId="77777777" w:rsidR="00000000" w:rsidRDefault="00000000">
            <w:pPr>
              <w:pStyle w:val="aa"/>
              <w:rPr>
                <w:sz w:val="22"/>
                <w:szCs w:val="22"/>
              </w:rPr>
            </w:pPr>
            <w:r>
              <w:rPr>
                <w:sz w:val="22"/>
                <w:szCs w:val="22"/>
              </w:rPr>
              <w:t>эналаприл</w:t>
            </w:r>
          </w:p>
        </w:tc>
        <w:tc>
          <w:tcPr>
            <w:tcW w:w="4586" w:type="dxa"/>
            <w:tcBorders>
              <w:top w:val="nil"/>
              <w:left w:val="nil"/>
              <w:bottom w:val="nil"/>
              <w:right w:val="nil"/>
            </w:tcBorders>
          </w:tcPr>
          <w:p w14:paraId="0E551A16" w14:textId="77777777" w:rsidR="00000000" w:rsidRDefault="00000000">
            <w:pPr>
              <w:pStyle w:val="ad"/>
              <w:rPr>
                <w:sz w:val="22"/>
                <w:szCs w:val="22"/>
              </w:rPr>
            </w:pPr>
            <w:r>
              <w:rPr>
                <w:sz w:val="22"/>
                <w:szCs w:val="22"/>
              </w:rPr>
              <w:t>таблетки</w:t>
            </w:r>
          </w:p>
        </w:tc>
      </w:tr>
      <w:tr w:rsidR="00000000" w14:paraId="37D66164" w14:textId="77777777">
        <w:tblPrEx>
          <w:tblCellMar>
            <w:top w:w="0" w:type="dxa"/>
            <w:bottom w:w="0" w:type="dxa"/>
          </w:tblCellMar>
        </w:tblPrEx>
        <w:tc>
          <w:tcPr>
            <w:tcW w:w="1401" w:type="dxa"/>
            <w:tcBorders>
              <w:top w:val="nil"/>
              <w:left w:val="nil"/>
              <w:bottom w:val="nil"/>
              <w:right w:val="nil"/>
            </w:tcBorders>
          </w:tcPr>
          <w:p w14:paraId="498FA87E" w14:textId="77777777" w:rsidR="00000000" w:rsidRDefault="00000000">
            <w:pPr>
              <w:pStyle w:val="aa"/>
              <w:jc w:val="center"/>
              <w:rPr>
                <w:sz w:val="22"/>
                <w:szCs w:val="22"/>
              </w:rPr>
            </w:pPr>
            <w:r>
              <w:rPr>
                <w:sz w:val="22"/>
                <w:szCs w:val="22"/>
              </w:rPr>
              <w:t>C09C</w:t>
            </w:r>
          </w:p>
        </w:tc>
        <w:tc>
          <w:tcPr>
            <w:tcW w:w="4586" w:type="dxa"/>
            <w:tcBorders>
              <w:top w:val="nil"/>
              <w:left w:val="nil"/>
              <w:bottom w:val="nil"/>
              <w:right w:val="nil"/>
            </w:tcBorders>
          </w:tcPr>
          <w:p w14:paraId="273FBC1F" w14:textId="77777777" w:rsidR="00000000" w:rsidRDefault="00000000">
            <w:pPr>
              <w:pStyle w:val="ad"/>
              <w:rPr>
                <w:sz w:val="22"/>
                <w:szCs w:val="22"/>
              </w:rPr>
            </w:pPr>
            <w:r>
              <w:rPr>
                <w:sz w:val="22"/>
                <w:szCs w:val="22"/>
              </w:rPr>
              <w:t>антагонисты рецепторов ангиотензина II</w:t>
            </w:r>
          </w:p>
        </w:tc>
        <w:tc>
          <w:tcPr>
            <w:tcW w:w="4586" w:type="dxa"/>
            <w:tcBorders>
              <w:top w:val="nil"/>
              <w:left w:val="nil"/>
              <w:bottom w:val="nil"/>
              <w:right w:val="nil"/>
            </w:tcBorders>
          </w:tcPr>
          <w:p w14:paraId="5320BCA4" w14:textId="77777777" w:rsidR="00000000" w:rsidRDefault="00000000">
            <w:pPr>
              <w:pStyle w:val="aa"/>
              <w:rPr>
                <w:sz w:val="22"/>
                <w:szCs w:val="22"/>
              </w:rPr>
            </w:pPr>
          </w:p>
        </w:tc>
        <w:tc>
          <w:tcPr>
            <w:tcW w:w="4586" w:type="dxa"/>
            <w:tcBorders>
              <w:top w:val="nil"/>
              <w:left w:val="nil"/>
              <w:bottom w:val="nil"/>
              <w:right w:val="nil"/>
            </w:tcBorders>
          </w:tcPr>
          <w:p w14:paraId="29F1AF14" w14:textId="77777777" w:rsidR="00000000" w:rsidRDefault="00000000">
            <w:pPr>
              <w:pStyle w:val="aa"/>
              <w:rPr>
                <w:sz w:val="22"/>
                <w:szCs w:val="22"/>
              </w:rPr>
            </w:pPr>
          </w:p>
        </w:tc>
      </w:tr>
      <w:tr w:rsidR="00000000" w14:paraId="0CA1C89F" w14:textId="77777777">
        <w:tblPrEx>
          <w:tblCellMar>
            <w:top w:w="0" w:type="dxa"/>
            <w:bottom w:w="0" w:type="dxa"/>
          </w:tblCellMar>
        </w:tblPrEx>
        <w:tc>
          <w:tcPr>
            <w:tcW w:w="1401" w:type="dxa"/>
            <w:tcBorders>
              <w:top w:val="nil"/>
              <w:left w:val="nil"/>
              <w:bottom w:val="nil"/>
              <w:right w:val="nil"/>
            </w:tcBorders>
          </w:tcPr>
          <w:p w14:paraId="36630BFA" w14:textId="77777777" w:rsidR="00000000" w:rsidRDefault="00000000">
            <w:pPr>
              <w:pStyle w:val="aa"/>
              <w:jc w:val="center"/>
              <w:rPr>
                <w:sz w:val="22"/>
                <w:szCs w:val="22"/>
              </w:rPr>
            </w:pPr>
            <w:r>
              <w:rPr>
                <w:sz w:val="22"/>
                <w:szCs w:val="22"/>
              </w:rPr>
              <w:t>C09CA</w:t>
            </w:r>
          </w:p>
        </w:tc>
        <w:tc>
          <w:tcPr>
            <w:tcW w:w="4586" w:type="dxa"/>
            <w:tcBorders>
              <w:top w:val="nil"/>
              <w:left w:val="nil"/>
              <w:bottom w:val="nil"/>
              <w:right w:val="nil"/>
            </w:tcBorders>
          </w:tcPr>
          <w:p w14:paraId="10CF36B6" w14:textId="77777777" w:rsidR="00000000" w:rsidRDefault="00000000">
            <w:pPr>
              <w:pStyle w:val="ad"/>
              <w:rPr>
                <w:sz w:val="22"/>
                <w:szCs w:val="22"/>
              </w:rPr>
            </w:pPr>
            <w:r>
              <w:rPr>
                <w:sz w:val="22"/>
                <w:szCs w:val="22"/>
              </w:rPr>
              <w:t>антагонисты рецепторов</w:t>
            </w:r>
          </w:p>
          <w:p w14:paraId="7872A321" w14:textId="77777777" w:rsidR="00000000" w:rsidRDefault="00000000">
            <w:pPr>
              <w:pStyle w:val="ad"/>
              <w:rPr>
                <w:sz w:val="22"/>
                <w:szCs w:val="22"/>
              </w:rPr>
            </w:pPr>
            <w:r>
              <w:rPr>
                <w:sz w:val="22"/>
                <w:szCs w:val="22"/>
              </w:rPr>
              <w:t>ангиотензина II</w:t>
            </w:r>
          </w:p>
        </w:tc>
        <w:tc>
          <w:tcPr>
            <w:tcW w:w="4586" w:type="dxa"/>
            <w:tcBorders>
              <w:top w:val="nil"/>
              <w:left w:val="nil"/>
              <w:bottom w:val="nil"/>
              <w:right w:val="nil"/>
            </w:tcBorders>
          </w:tcPr>
          <w:p w14:paraId="60E91FF9" w14:textId="77777777" w:rsidR="00000000" w:rsidRDefault="00000000">
            <w:pPr>
              <w:pStyle w:val="aa"/>
              <w:rPr>
                <w:sz w:val="22"/>
                <w:szCs w:val="22"/>
              </w:rPr>
            </w:pPr>
            <w:r>
              <w:rPr>
                <w:sz w:val="22"/>
                <w:szCs w:val="22"/>
              </w:rPr>
              <w:t>лозартан</w:t>
            </w:r>
          </w:p>
        </w:tc>
        <w:tc>
          <w:tcPr>
            <w:tcW w:w="4586" w:type="dxa"/>
            <w:tcBorders>
              <w:top w:val="nil"/>
              <w:left w:val="nil"/>
              <w:bottom w:val="nil"/>
              <w:right w:val="nil"/>
            </w:tcBorders>
          </w:tcPr>
          <w:p w14:paraId="6A7C7E61" w14:textId="77777777" w:rsidR="00000000" w:rsidRDefault="00000000">
            <w:pPr>
              <w:pStyle w:val="ad"/>
              <w:rPr>
                <w:sz w:val="22"/>
                <w:szCs w:val="22"/>
              </w:rPr>
            </w:pPr>
            <w:r>
              <w:rPr>
                <w:sz w:val="22"/>
                <w:szCs w:val="22"/>
              </w:rPr>
              <w:t>таблетки, покрытые оболочкой;</w:t>
            </w:r>
          </w:p>
          <w:p w14:paraId="450930CC" w14:textId="77777777" w:rsidR="00000000" w:rsidRDefault="00000000">
            <w:pPr>
              <w:pStyle w:val="ad"/>
              <w:rPr>
                <w:sz w:val="22"/>
                <w:szCs w:val="22"/>
              </w:rPr>
            </w:pPr>
            <w:r>
              <w:rPr>
                <w:sz w:val="22"/>
                <w:szCs w:val="22"/>
              </w:rPr>
              <w:t>таблетки, покрытые пленочной оболочкой</w:t>
            </w:r>
          </w:p>
        </w:tc>
      </w:tr>
      <w:tr w:rsidR="00000000" w14:paraId="25391EE9" w14:textId="77777777">
        <w:tblPrEx>
          <w:tblCellMar>
            <w:top w:w="0" w:type="dxa"/>
            <w:bottom w:w="0" w:type="dxa"/>
          </w:tblCellMar>
        </w:tblPrEx>
        <w:tc>
          <w:tcPr>
            <w:tcW w:w="1401" w:type="dxa"/>
            <w:tcBorders>
              <w:top w:val="nil"/>
              <w:left w:val="nil"/>
              <w:bottom w:val="nil"/>
              <w:right w:val="nil"/>
            </w:tcBorders>
          </w:tcPr>
          <w:p w14:paraId="359A2C51" w14:textId="77777777" w:rsidR="00000000" w:rsidRDefault="00000000">
            <w:pPr>
              <w:pStyle w:val="aa"/>
              <w:jc w:val="center"/>
              <w:rPr>
                <w:sz w:val="22"/>
                <w:szCs w:val="22"/>
              </w:rPr>
            </w:pPr>
            <w:r>
              <w:rPr>
                <w:sz w:val="22"/>
                <w:szCs w:val="22"/>
              </w:rPr>
              <w:t>C09DX</w:t>
            </w:r>
          </w:p>
        </w:tc>
        <w:tc>
          <w:tcPr>
            <w:tcW w:w="4586" w:type="dxa"/>
            <w:tcBorders>
              <w:top w:val="nil"/>
              <w:left w:val="nil"/>
              <w:bottom w:val="nil"/>
              <w:right w:val="nil"/>
            </w:tcBorders>
          </w:tcPr>
          <w:p w14:paraId="76A2EDDF" w14:textId="77777777" w:rsidR="00000000" w:rsidRDefault="00000000">
            <w:pPr>
              <w:pStyle w:val="ad"/>
              <w:rPr>
                <w:sz w:val="22"/>
                <w:szCs w:val="22"/>
              </w:rPr>
            </w:pPr>
            <w:r>
              <w:rPr>
                <w:sz w:val="22"/>
                <w:szCs w:val="22"/>
              </w:rPr>
              <w:t>антагонисты рецепторов</w:t>
            </w:r>
          </w:p>
          <w:p w14:paraId="638C8B08" w14:textId="77777777" w:rsidR="00000000" w:rsidRDefault="00000000">
            <w:pPr>
              <w:pStyle w:val="ad"/>
              <w:rPr>
                <w:sz w:val="22"/>
                <w:szCs w:val="22"/>
              </w:rPr>
            </w:pPr>
            <w:r>
              <w:rPr>
                <w:sz w:val="22"/>
                <w:szCs w:val="22"/>
              </w:rPr>
              <w:t>ангиотензина II в комбинации с другими средствами</w:t>
            </w:r>
          </w:p>
        </w:tc>
        <w:tc>
          <w:tcPr>
            <w:tcW w:w="4586" w:type="dxa"/>
            <w:tcBorders>
              <w:top w:val="nil"/>
              <w:left w:val="nil"/>
              <w:bottom w:val="nil"/>
              <w:right w:val="nil"/>
            </w:tcBorders>
          </w:tcPr>
          <w:p w14:paraId="21BE9809" w14:textId="77777777" w:rsidR="00000000" w:rsidRDefault="00000000">
            <w:pPr>
              <w:pStyle w:val="aa"/>
              <w:rPr>
                <w:sz w:val="22"/>
                <w:szCs w:val="22"/>
              </w:rPr>
            </w:pPr>
            <w:r>
              <w:rPr>
                <w:sz w:val="22"/>
                <w:szCs w:val="22"/>
              </w:rPr>
              <w:t>валсартан + сакубитрил</w:t>
            </w:r>
          </w:p>
        </w:tc>
        <w:tc>
          <w:tcPr>
            <w:tcW w:w="4586" w:type="dxa"/>
            <w:tcBorders>
              <w:top w:val="nil"/>
              <w:left w:val="nil"/>
              <w:bottom w:val="nil"/>
              <w:right w:val="nil"/>
            </w:tcBorders>
          </w:tcPr>
          <w:p w14:paraId="27DB5ADA" w14:textId="77777777" w:rsidR="00000000" w:rsidRDefault="00000000">
            <w:pPr>
              <w:pStyle w:val="ad"/>
              <w:rPr>
                <w:sz w:val="22"/>
                <w:szCs w:val="22"/>
              </w:rPr>
            </w:pPr>
            <w:r>
              <w:rPr>
                <w:sz w:val="22"/>
                <w:szCs w:val="22"/>
              </w:rPr>
              <w:t>таблетки, покрытые пленочной оболочкой</w:t>
            </w:r>
          </w:p>
        </w:tc>
      </w:tr>
      <w:tr w:rsidR="00000000" w14:paraId="783C5C76" w14:textId="77777777">
        <w:tblPrEx>
          <w:tblCellMar>
            <w:top w:w="0" w:type="dxa"/>
            <w:bottom w:w="0" w:type="dxa"/>
          </w:tblCellMar>
        </w:tblPrEx>
        <w:tc>
          <w:tcPr>
            <w:tcW w:w="1401" w:type="dxa"/>
            <w:tcBorders>
              <w:top w:val="nil"/>
              <w:left w:val="nil"/>
              <w:bottom w:val="nil"/>
              <w:right w:val="nil"/>
            </w:tcBorders>
          </w:tcPr>
          <w:p w14:paraId="1B638F96" w14:textId="77777777" w:rsidR="00000000" w:rsidRDefault="00000000">
            <w:pPr>
              <w:pStyle w:val="aa"/>
              <w:jc w:val="center"/>
              <w:rPr>
                <w:sz w:val="22"/>
                <w:szCs w:val="22"/>
              </w:rPr>
            </w:pPr>
            <w:r>
              <w:rPr>
                <w:sz w:val="22"/>
                <w:szCs w:val="22"/>
              </w:rPr>
              <w:t>C10</w:t>
            </w:r>
          </w:p>
        </w:tc>
        <w:tc>
          <w:tcPr>
            <w:tcW w:w="4586" w:type="dxa"/>
            <w:tcBorders>
              <w:top w:val="nil"/>
              <w:left w:val="nil"/>
              <w:bottom w:val="nil"/>
              <w:right w:val="nil"/>
            </w:tcBorders>
          </w:tcPr>
          <w:p w14:paraId="55883725" w14:textId="77777777" w:rsidR="00000000" w:rsidRDefault="00000000">
            <w:pPr>
              <w:pStyle w:val="ad"/>
              <w:rPr>
                <w:sz w:val="22"/>
                <w:szCs w:val="22"/>
              </w:rPr>
            </w:pPr>
            <w:r>
              <w:rPr>
                <w:sz w:val="22"/>
                <w:szCs w:val="22"/>
              </w:rPr>
              <w:t>гиполипидемические средства</w:t>
            </w:r>
          </w:p>
        </w:tc>
        <w:tc>
          <w:tcPr>
            <w:tcW w:w="4586" w:type="dxa"/>
            <w:tcBorders>
              <w:top w:val="nil"/>
              <w:left w:val="nil"/>
              <w:bottom w:val="nil"/>
              <w:right w:val="nil"/>
            </w:tcBorders>
          </w:tcPr>
          <w:p w14:paraId="65B8757C" w14:textId="77777777" w:rsidR="00000000" w:rsidRDefault="00000000">
            <w:pPr>
              <w:pStyle w:val="aa"/>
              <w:rPr>
                <w:sz w:val="22"/>
                <w:szCs w:val="22"/>
              </w:rPr>
            </w:pPr>
          </w:p>
        </w:tc>
        <w:tc>
          <w:tcPr>
            <w:tcW w:w="4586" w:type="dxa"/>
            <w:tcBorders>
              <w:top w:val="nil"/>
              <w:left w:val="nil"/>
              <w:bottom w:val="nil"/>
              <w:right w:val="nil"/>
            </w:tcBorders>
          </w:tcPr>
          <w:p w14:paraId="707FF73A" w14:textId="77777777" w:rsidR="00000000" w:rsidRDefault="00000000">
            <w:pPr>
              <w:pStyle w:val="aa"/>
              <w:rPr>
                <w:sz w:val="22"/>
                <w:szCs w:val="22"/>
              </w:rPr>
            </w:pPr>
          </w:p>
        </w:tc>
      </w:tr>
      <w:tr w:rsidR="00000000" w14:paraId="4166C4C1" w14:textId="77777777">
        <w:tblPrEx>
          <w:tblCellMar>
            <w:top w:w="0" w:type="dxa"/>
            <w:bottom w:w="0" w:type="dxa"/>
          </w:tblCellMar>
        </w:tblPrEx>
        <w:tc>
          <w:tcPr>
            <w:tcW w:w="1401" w:type="dxa"/>
            <w:tcBorders>
              <w:top w:val="nil"/>
              <w:left w:val="nil"/>
              <w:bottom w:val="nil"/>
              <w:right w:val="nil"/>
            </w:tcBorders>
          </w:tcPr>
          <w:p w14:paraId="3EB40664" w14:textId="77777777" w:rsidR="00000000" w:rsidRDefault="00000000">
            <w:pPr>
              <w:pStyle w:val="aa"/>
              <w:jc w:val="center"/>
              <w:rPr>
                <w:sz w:val="22"/>
                <w:szCs w:val="22"/>
              </w:rPr>
            </w:pPr>
            <w:r>
              <w:rPr>
                <w:sz w:val="22"/>
                <w:szCs w:val="22"/>
              </w:rPr>
              <w:t>C10A</w:t>
            </w:r>
          </w:p>
        </w:tc>
        <w:tc>
          <w:tcPr>
            <w:tcW w:w="4586" w:type="dxa"/>
            <w:tcBorders>
              <w:top w:val="nil"/>
              <w:left w:val="nil"/>
              <w:bottom w:val="nil"/>
              <w:right w:val="nil"/>
            </w:tcBorders>
          </w:tcPr>
          <w:p w14:paraId="1B65F6FB" w14:textId="77777777" w:rsidR="00000000" w:rsidRDefault="00000000">
            <w:pPr>
              <w:pStyle w:val="ad"/>
              <w:rPr>
                <w:sz w:val="22"/>
                <w:szCs w:val="22"/>
              </w:rPr>
            </w:pPr>
            <w:r>
              <w:rPr>
                <w:sz w:val="22"/>
                <w:szCs w:val="22"/>
              </w:rPr>
              <w:t>гиполипидемические средства</w:t>
            </w:r>
          </w:p>
        </w:tc>
        <w:tc>
          <w:tcPr>
            <w:tcW w:w="4586" w:type="dxa"/>
            <w:tcBorders>
              <w:top w:val="nil"/>
              <w:left w:val="nil"/>
              <w:bottom w:val="nil"/>
              <w:right w:val="nil"/>
            </w:tcBorders>
          </w:tcPr>
          <w:p w14:paraId="31C0CE0E" w14:textId="77777777" w:rsidR="00000000" w:rsidRDefault="00000000">
            <w:pPr>
              <w:pStyle w:val="aa"/>
              <w:rPr>
                <w:sz w:val="22"/>
                <w:szCs w:val="22"/>
              </w:rPr>
            </w:pPr>
          </w:p>
        </w:tc>
        <w:tc>
          <w:tcPr>
            <w:tcW w:w="4586" w:type="dxa"/>
            <w:tcBorders>
              <w:top w:val="nil"/>
              <w:left w:val="nil"/>
              <w:bottom w:val="nil"/>
              <w:right w:val="nil"/>
            </w:tcBorders>
          </w:tcPr>
          <w:p w14:paraId="4CADC4E1" w14:textId="77777777" w:rsidR="00000000" w:rsidRDefault="00000000">
            <w:pPr>
              <w:pStyle w:val="aa"/>
              <w:rPr>
                <w:sz w:val="22"/>
                <w:szCs w:val="22"/>
              </w:rPr>
            </w:pPr>
          </w:p>
        </w:tc>
      </w:tr>
      <w:tr w:rsidR="00000000" w14:paraId="32AD8044" w14:textId="77777777">
        <w:tblPrEx>
          <w:tblCellMar>
            <w:top w:w="0" w:type="dxa"/>
            <w:bottom w:w="0" w:type="dxa"/>
          </w:tblCellMar>
        </w:tblPrEx>
        <w:tc>
          <w:tcPr>
            <w:tcW w:w="1401" w:type="dxa"/>
            <w:tcBorders>
              <w:top w:val="nil"/>
              <w:left w:val="nil"/>
              <w:bottom w:val="nil"/>
              <w:right w:val="nil"/>
            </w:tcBorders>
          </w:tcPr>
          <w:p w14:paraId="1E96F1DD" w14:textId="77777777" w:rsidR="00000000" w:rsidRDefault="00000000">
            <w:pPr>
              <w:pStyle w:val="aa"/>
              <w:jc w:val="center"/>
              <w:rPr>
                <w:sz w:val="22"/>
                <w:szCs w:val="22"/>
              </w:rPr>
            </w:pPr>
            <w:r>
              <w:rPr>
                <w:sz w:val="22"/>
                <w:szCs w:val="22"/>
              </w:rPr>
              <w:t>C10AA</w:t>
            </w:r>
          </w:p>
        </w:tc>
        <w:tc>
          <w:tcPr>
            <w:tcW w:w="4586" w:type="dxa"/>
            <w:tcBorders>
              <w:top w:val="nil"/>
              <w:left w:val="nil"/>
              <w:bottom w:val="nil"/>
              <w:right w:val="nil"/>
            </w:tcBorders>
          </w:tcPr>
          <w:p w14:paraId="1FC96548" w14:textId="77777777" w:rsidR="00000000" w:rsidRDefault="00000000">
            <w:pPr>
              <w:pStyle w:val="ad"/>
              <w:rPr>
                <w:sz w:val="22"/>
                <w:szCs w:val="22"/>
              </w:rPr>
            </w:pPr>
            <w:r>
              <w:rPr>
                <w:sz w:val="22"/>
                <w:szCs w:val="22"/>
              </w:rPr>
              <w:t>ингибиторы ГМГ-КоА-редуктазы</w:t>
            </w:r>
          </w:p>
        </w:tc>
        <w:tc>
          <w:tcPr>
            <w:tcW w:w="4586" w:type="dxa"/>
            <w:tcBorders>
              <w:top w:val="nil"/>
              <w:left w:val="nil"/>
              <w:bottom w:val="nil"/>
              <w:right w:val="nil"/>
            </w:tcBorders>
          </w:tcPr>
          <w:p w14:paraId="0C3F4544" w14:textId="77777777" w:rsidR="00000000" w:rsidRDefault="00000000">
            <w:pPr>
              <w:pStyle w:val="aa"/>
              <w:rPr>
                <w:sz w:val="22"/>
                <w:szCs w:val="22"/>
              </w:rPr>
            </w:pPr>
            <w:r>
              <w:rPr>
                <w:sz w:val="22"/>
                <w:szCs w:val="22"/>
              </w:rPr>
              <w:t>аторвастатин</w:t>
            </w:r>
          </w:p>
        </w:tc>
        <w:tc>
          <w:tcPr>
            <w:tcW w:w="4586" w:type="dxa"/>
            <w:tcBorders>
              <w:top w:val="nil"/>
              <w:left w:val="nil"/>
              <w:bottom w:val="nil"/>
              <w:right w:val="nil"/>
            </w:tcBorders>
          </w:tcPr>
          <w:p w14:paraId="7250E777" w14:textId="77777777" w:rsidR="00000000" w:rsidRDefault="00000000">
            <w:pPr>
              <w:pStyle w:val="ad"/>
              <w:rPr>
                <w:sz w:val="22"/>
                <w:szCs w:val="22"/>
              </w:rPr>
            </w:pPr>
            <w:r>
              <w:rPr>
                <w:sz w:val="22"/>
                <w:szCs w:val="22"/>
              </w:rPr>
              <w:t>капсулы;</w:t>
            </w:r>
          </w:p>
          <w:p w14:paraId="24CCAF0D" w14:textId="77777777" w:rsidR="00000000" w:rsidRDefault="00000000">
            <w:pPr>
              <w:pStyle w:val="ad"/>
              <w:rPr>
                <w:sz w:val="22"/>
                <w:szCs w:val="22"/>
              </w:rPr>
            </w:pPr>
            <w:r>
              <w:rPr>
                <w:sz w:val="22"/>
                <w:szCs w:val="22"/>
              </w:rPr>
              <w:t>таблетки, покрытые оболочкой;</w:t>
            </w:r>
          </w:p>
          <w:p w14:paraId="5B645213" w14:textId="77777777" w:rsidR="00000000" w:rsidRDefault="00000000">
            <w:pPr>
              <w:pStyle w:val="ad"/>
              <w:rPr>
                <w:sz w:val="22"/>
                <w:szCs w:val="22"/>
              </w:rPr>
            </w:pPr>
            <w:r>
              <w:rPr>
                <w:sz w:val="22"/>
                <w:szCs w:val="22"/>
              </w:rPr>
              <w:t>таблетки, покрытые пленочной оболочкой</w:t>
            </w:r>
          </w:p>
        </w:tc>
      </w:tr>
      <w:tr w:rsidR="00000000" w14:paraId="63A3DE0F" w14:textId="77777777">
        <w:tblPrEx>
          <w:tblCellMar>
            <w:top w:w="0" w:type="dxa"/>
            <w:bottom w:w="0" w:type="dxa"/>
          </w:tblCellMar>
        </w:tblPrEx>
        <w:tc>
          <w:tcPr>
            <w:tcW w:w="1401" w:type="dxa"/>
            <w:tcBorders>
              <w:top w:val="nil"/>
              <w:left w:val="nil"/>
              <w:bottom w:val="nil"/>
              <w:right w:val="nil"/>
            </w:tcBorders>
          </w:tcPr>
          <w:p w14:paraId="451E709E" w14:textId="77777777" w:rsidR="00000000" w:rsidRDefault="00000000">
            <w:pPr>
              <w:pStyle w:val="aa"/>
              <w:rPr>
                <w:sz w:val="22"/>
                <w:szCs w:val="22"/>
              </w:rPr>
            </w:pPr>
          </w:p>
        </w:tc>
        <w:tc>
          <w:tcPr>
            <w:tcW w:w="4586" w:type="dxa"/>
            <w:tcBorders>
              <w:top w:val="nil"/>
              <w:left w:val="nil"/>
              <w:bottom w:val="nil"/>
              <w:right w:val="nil"/>
            </w:tcBorders>
          </w:tcPr>
          <w:p w14:paraId="3BD334EA" w14:textId="77777777" w:rsidR="00000000" w:rsidRDefault="00000000">
            <w:pPr>
              <w:pStyle w:val="aa"/>
              <w:rPr>
                <w:sz w:val="22"/>
                <w:szCs w:val="22"/>
              </w:rPr>
            </w:pPr>
          </w:p>
        </w:tc>
        <w:tc>
          <w:tcPr>
            <w:tcW w:w="4586" w:type="dxa"/>
            <w:tcBorders>
              <w:top w:val="nil"/>
              <w:left w:val="nil"/>
              <w:bottom w:val="nil"/>
              <w:right w:val="nil"/>
            </w:tcBorders>
          </w:tcPr>
          <w:p w14:paraId="30A1D4D8" w14:textId="77777777" w:rsidR="00000000" w:rsidRDefault="00000000">
            <w:pPr>
              <w:pStyle w:val="aa"/>
              <w:rPr>
                <w:sz w:val="22"/>
                <w:szCs w:val="22"/>
              </w:rPr>
            </w:pPr>
            <w:r>
              <w:rPr>
                <w:sz w:val="22"/>
                <w:szCs w:val="22"/>
              </w:rPr>
              <w:t>симвастатин</w:t>
            </w:r>
          </w:p>
        </w:tc>
        <w:tc>
          <w:tcPr>
            <w:tcW w:w="4586" w:type="dxa"/>
            <w:tcBorders>
              <w:top w:val="nil"/>
              <w:left w:val="nil"/>
              <w:bottom w:val="nil"/>
              <w:right w:val="nil"/>
            </w:tcBorders>
          </w:tcPr>
          <w:p w14:paraId="4B6F2228" w14:textId="77777777" w:rsidR="00000000" w:rsidRDefault="00000000">
            <w:pPr>
              <w:pStyle w:val="ad"/>
              <w:rPr>
                <w:sz w:val="22"/>
                <w:szCs w:val="22"/>
              </w:rPr>
            </w:pPr>
            <w:r>
              <w:rPr>
                <w:sz w:val="22"/>
                <w:szCs w:val="22"/>
              </w:rPr>
              <w:t>таблетки, покрытые оболочкой;</w:t>
            </w:r>
          </w:p>
          <w:p w14:paraId="017E4183" w14:textId="77777777" w:rsidR="00000000" w:rsidRDefault="00000000">
            <w:pPr>
              <w:pStyle w:val="ad"/>
              <w:rPr>
                <w:sz w:val="22"/>
                <w:szCs w:val="22"/>
              </w:rPr>
            </w:pPr>
            <w:r>
              <w:rPr>
                <w:sz w:val="22"/>
                <w:szCs w:val="22"/>
              </w:rPr>
              <w:t>таблетки, покрытые пленочной оболочкой</w:t>
            </w:r>
          </w:p>
        </w:tc>
      </w:tr>
      <w:tr w:rsidR="00000000" w14:paraId="5B5AEA04" w14:textId="77777777">
        <w:tblPrEx>
          <w:tblCellMar>
            <w:top w:w="0" w:type="dxa"/>
            <w:bottom w:w="0" w:type="dxa"/>
          </w:tblCellMar>
        </w:tblPrEx>
        <w:tc>
          <w:tcPr>
            <w:tcW w:w="1401" w:type="dxa"/>
            <w:tcBorders>
              <w:top w:val="nil"/>
              <w:left w:val="nil"/>
              <w:bottom w:val="nil"/>
              <w:right w:val="nil"/>
            </w:tcBorders>
          </w:tcPr>
          <w:p w14:paraId="208ACA62" w14:textId="77777777" w:rsidR="00000000" w:rsidRDefault="00000000">
            <w:pPr>
              <w:pStyle w:val="aa"/>
              <w:jc w:val="center"/>
              <w:rPr>
                <w:sz w:val="22"/>
                <w:szCs w:val="22"/>
              </w:rPr>
            </w:pPr>
            <w:r>
              <w:rPr>
                <w:sz w:val="22"/>
                <w:szCs w:val="22"/>
              </w:rPr>
              <w:t>C10AB</w:t>
            </w:r>
          </w:p>
        </w:tc>
        <w:tc>
          <w:tcPr>
            <w:tcW w:w="4586" w:type="dxa"/>
            <w:tcBorders>
              <w:top w:val="nil"/>
              <w:left w:val="nil"/>
              <w:bottom w:val="nil"/>
              <w:right w:val="nil"/>
            </w:tcBorders>
          </w:tcPr>
          <w:p w14:paraId="0782C3E2" w14:textId="77777777" w:rsidR="00000000" w:rsidRDefault="00000000">
            <w:pPr>
              <w:pStyle w:val="ad"/>
              <w:rPr>
                <w:sz w:val="22"/>
                <w:szCs w:val="22"/>
              </w:rPr>
            </w:pPr>
            <w:r>
              <w:rPr>
                <w:sz w:val="22"/>
                <w:szCs w:val="22"/>
              </w:rPr>
              <w:t>фибраты</w:t>
            </w:r>
          </w:p>
        </w:tc>
        <w:tc>
          <w:tcPr>
            <w:tcW w:w="4586" w:type="dxa"/>
            <w:tcBorders>
              <w:top w:val="nil"/>
              <w:left w:val="nil"/>
              <w:bottom w:val="nil"/>
              <w:right w:val="nil"/>
            </w:tcBorders>
          </w:tcPr>
          <w:p w14:paraId="3EA16402" w14:textId="77777777" w:rsidR="00000000" w:rsidRDefault="00000000">
            <w:pPr>
              <w:pStyle w:val="aa"/>
              <w:rPr>
                <w:sz w:val="22"/>
                <w:szCs w:val="22"/>
              </w:rPr>
            </w:pPr>
            <w:r>
              <w:rPr>
                <w:sz w:val="22"/>
                <w:szCs w:val="22"/>
              </w:rPr>
              <w:t>фенофибрат</w:t>
            </w:r>
          </w:p>
        </w:tc>
        <w:tc>
          <w:tcPr>
            <w:tcW w:w="4586" w:type="dxa"/>
            <w:tcBorders>
              <w:top w:val="nil"/>
              <w:left w:val="nil"/>
              <w:bottom w:val="nil"/>
              <w:right w:val="nil"/>
            </w:tcBorders>
          </w:tcPr>
          <w:p w14:paraId="50866F53" w14:textId="77777777" w:rsidR="00000000" w:rsidRDefault="00000000">
            <w:pPr>
              <w:pStyle w:val="ad"/>
              <w:rPr>
                <w:sz w:val="22"/>
                <w:szCs w:val="22"/>
              </w:rPr>
            </w:pPr>
            <w:r>
              <w:rPr>
                <w:sz w:val="22"/>
                <w:szCs w:val="22"/>
              </w:rPr>
              <w:t>капсулы;</w:t>
            </w:r>
          </w:p>
          <w:p w14:paraId="5069B1BF" w14:textId="77777777" w:rsidR="00000000" w:rsidRDefault="00000000">
            <w:pPr>
              <w:pStyle w:val="ad"/>
              <w:rPr>
                <w:sz w:val="22"/>
                <w:szCs w:val="22"/>
              </w:rPr>
            </w:pPr>
            <w:r>
              <w:rPr>
                <w:sz w:val="22"/>
                <w:szCs w:val="22"/>
              </w:rPr>
              <w:t>капсулы пролонгированного действия;</w:t>
            </w:r>
          </w:p>
          <w:p w14:paraId="01D4CA20" w14:textId="77777777" w:rsidR="00000000" w:rsidRDefault="00000000">
            <w:pPr>
              <w:pStyle w:val="ad"/>
              <w:rPr>
                <w:sz w:val="22"/>
                <w:szCs w:val="22"/>
              </w:rPr>
            </w:pPr>
            <w:r>
              <w:rPr>
                <w:sz w:val="22"/>
                <w:szCs w:val="22"/>
              </w:rPr>
              <w:t>таблетки, покрытые пленочной оболочкой</w:t>
            </w:r>
          </w:p>
        </w:tc>
      </w:tr>
      <w:tr w:rsidR="00000000" w14:paraId="6386BA44" w14:textId="77777777">
        <w:tblPrEx>
          <w:tblCellMar>
            <w:top w:w="0" w:type="dxa"/>
            <w:bottom w:w="0" w:type="dxa"/>
          </w:tblCellMar>
        </w:tblPrEx>
        <w:tc>
          <w:tcPr>
            <w:tcW w:w="1401" w:type="dxa"/>
            <w:tcBorders>
              <w:top w:val="nil"/>
              <w:left w:val="nil"/>
              <w:bottom w:val="nil"/>
              <w:right w:val="nil"/>
            </w:tcBorders>
          </w:tcPr>
          <w:p w14:paraId="49D084BB" w14:textId="77777777" w:rsidR="00000000" w:rsidRDefault="00000000">
            <w:pPr>
              <w:pStyle w:val="aa"/>
              <w:jc w:val="center"/>
              <w:rPr>
                <w:sz w:val="22"/>
                <w:szCs w:val="22"/>
              </w:rPr>
            </w:pPr>
            <w:r>
              <w:rPr>
                <w:sz w:val="22"/>
                <w:szCs w:val="22"/>
              </w:rPr>
              <w:t>C10AX</w:t>
            </w:r>
          </w:p>
        </w:tc>
        <w:tc>
          <w:tcPr>
            <w:tcW w:w="4586" w:type="dxa"/>
            <w:tcBorders>
              <w:top w:val="nil"/>
              <w:left w:val="nil"/>
              <w:bottom w:val="nil"/>
              <w:right w:val="nil"/>
            </w:tcBorders>
          </w:tcPr>
          <w:p w14:paraId="5F80CC47" w14:textId="77777777" w:rsidR="00000000" w:rsidRDefault="00000000">
            <w:pPr>
              <w:pStyle w:val="ad"/>
              <w:rPr>
                <w:sz w:val="22"/>
                <w:szCs w:val="22"/>
              </w:rPr>
            </w:pPr>
            <w:r>
              <w:rPr>
                <w:sz w:val="22"/>
                <w:szCs w:val="22"/>
              </w:rPr>
              <w:t>другие гиполипидемические средства</w:t>
            </w:r>
          </w:p>
        </w:tc>
        <w:tc>
          <w:tcPr>
            <w:tcW w:w="4586" w:type="dxa"/>
            <w:tcBorders>
              <w:top w:val="nil"/>
              <w:left w:val="nil"/>
              <w:bottom w:val="nil"/>
              <w:right w:val="nil"/>
            </w:tcBorders>
          </w:tcPr>
          <w:p w14:paraId="6B29B188" w14:textId="77777777" w:rsidR="00000000" w:rsidRDefault="00000000">
            <w:pPr>
              <w:pStyle w:val="aa"/>
              <w:rPr>
                <w:sz w:val="22"/>
                <w:szCs w:val="22"/>
              </w:rPr>
            </w:pPr>
            <w:r>
              <w:rPr>
                <w:sz w:val="22"/>
                <w:szCs w:val="22"/>
              </w:rPr>
              <w:t>алирокумаб</w:t>
            </w:r>
          </w:p>
        </w:tc>
        <w:tc>
          <w:tcPr>
            <w:tcW w:w="4586" w:type="dxa"/>
            <w:tcBorders>
              <w:top w:val="nil"/>
              <w:left w:val="nil"/>
              <w:bottom w:val="nil"/>
              <w:right w:val="nil"/>
            </w:tcBorders>
          </w:tcPr>
          <w:p w14:paraId="398CA445" w14:textId="77777777" w:rsidR="00000000" w:rsidRDefault="00000000">
            <w:pPr>
              <w:pStyle w:val="ad"/>
              <w:rPr>
                <w:sz w:val="22"/>
                <w:szCs w:val="22"/>
              </w:rPr>
            </w:pPr>
            <w:r>
              <w:rPr>
                <w:sz w:val="22"/>
                <w:szCs w:val="22"/>
              </w:rPr>
              <w:t>раствор для подкожного введения</w:t>
            </w:r>
          </w:p>
        </w:tc>
      </w:tr>
      <w:tr w:rsidR="00000000" w14:paraId="0EB18313" w14:textId="77777777">
        <w:tblPrEx>
          <w:tblCellMar>
            <w:top w:w="0" w:type="dxa"/>
            <w:bottom w:w="0" w:type="dxa"/>
          </w:tblCellMar>
        </w:tblPrEx>
        <w:tc>
          <w:tcPr>
            <w:tcW w:w="1401" w:type="dxa"/>
            <w:tcBorders>
              <w:top w:val="nil"/>
              <w:left w:val="nil"/>
              <w:bottom w:val="nil"/>
              <w:right w:val="nil"/>
            </w:tcBorders>
          </w:tcPr>
          <w:p w14:paraId="42A49C51" w14:textId="77777777" w:rsidR="00000000" w:rsidRDefault="00000000">
            <w:pPr>
              <w:pStyle w:val="aa"/>
              <w:rPr>
                <w:sz w:val="22"/>
                <w:szCs w:val="22"/>
              </w:rPr>
            </w:pPr>
          </w:p>
        </w:tc>
        <w:tc>
          <w:tcPr>
            <w:tcW w:w="4586" w:type="dxa"/>
            <w:tcBorders>
              <w:top w:val="nil"/>
              <w:left w:val="nil"/>
              <w:bottom w:val="nil"/>
              <w:right w:val="nil"/>
            </w:tcBorders>
          </w:tcPr>
          <w:p w14:paraId="400DB28E" w14:textId="77777777" w:rsidR="00000000" w:rsidRDefault="00000000">
            <w:pPr>
              <w:pStyle w:val="aa"/>
              <w:rPr>
                <w:sz w:val="22"/>
                <w:szCs w:val="22"/>
              </w:rPr>
            </w:pPr>
          </w:p>
        </w:tc>
        <w:tc>
          <w:tcPr>
            <w:tcW w:w="4586" w:type="dxa"/>
            <w:tcBorders>
              <w:top w:val="nil"/>
              <w:left w:val="nil"/>
              <w:bottom w:val="nil"/>
              <w:right w:val="nil"/>
            </w:tcBorders>
          </w:tcPr>
          <w:p w14:paraId="6887D756" w14:textId="77777777" w:rsidR="00000000" w:rsidRDefault="00000000">
            <w:pPr>
              <w:pStyle w:val="aa"/>
              <w:rPr>
                <w:sz w:val="22"/>
                <w:szCs w:val="22"/>
              </w:rPr>
            </w:pPr>
            <w:r>
              <w:rPr>
                <w:sz w:val="22"/>
                <w:szCs w:val="22"/>
              </w:rPr>
              <w:t>эволокумаб</w:t>
            </w:r>
          </w:p>
        </w:tc>
        <w:tc>
          <w:tcPr>
            <w:tcW w:w="4586" w:type="dxa"/>
            <w:tcBorders>
              <w:top w:val="nil"/>
              <w:left w:val="nil"/>
              <w:bottom w:val="nil"/>
              <w:right w:val="nil"/>
            </w:tcBorders>
          </w:tcPr>
          <w:p w14:paraId="3E5CF1B5" w14:textId="77777777" w:rsidR="00000000" w:rsidRDefault="00000000">
            <w:pPr>
              <w:pStyle w:val="ad"/>
              <w:rPr>
                <w:sz w:val="22"/>
                <w:szCs w:val="22"/>
              </w:rPr>
            </w:pPr>
            <w:r>
              <w:rPr>
                <w:sz w:val="22"/>
                <w:szCs w:val="22"/>
              </w:rPr>
              <w:t>раствор для подкожного введения</w:t>
            </w:r>
          </w:p>
        </w:tc>
      </w:tr>
      <w:tr w:rsidR="00000000" w14:paraId="1F16E71F" w14:textId="77777777">
        <w:tblPrEx>
          <w:tblCellMar>
            <w:top w:w="0" w:type="dxa"/>
            <w:bottom w:w="0" w:type="dxa"/>
          </w:tblCellMar>
        </w:tblPrEx>
        <w:tc>
          <w:tcPr>
            <w:tcW w:w="1401" w:type="dxa"/>
            <w:tcBorders>
              <w:top w:val="nil"/>
              <w:left w:val="nil"/>
              <w:bottom w:val="nil"/>
              <w:right w:val="nil"/>
            </w:tcBorders>
          </w:tcPr>
          <w:p w14:paraId="4AFE2CF8" w14:textId="77777777" w:rsidR="00000000" w:rsidRDefault="00000000">
            <w:pPr>
              <w:pStyle w:val="aa"/>
              <w:jc w:val="center"/>
              <w:rPr>
                <w:sz w:val="22"/>
                <w:szCs w:val="22"/>
              </w:rPr>
            </w:pPr>
            <w:r>
              <w:rPr>
                <w:sz w:val="22"/>
                <w:szCs w:val="22"/>
              </w:rPr>
              <w:t>D</w:t>
            </w:r>
          </w:p>
        </w:tc>
        <w:tc>
          <w:tcPr>
            <w:tcW w:w="4586" w:type="dxa"/>
            <w:tcBorders>
              <w:top w:val="nil"/>
              <w:left w:val="nil"/>
              <w:bottom w:val="nil"/>
              <w:right w:val="nil"/>
            </w:tcBorders>
          </w:tcPr>
          <w:p w14:paraId="1410015C" w14:textId="77777777" w:rsidR="00000000" w:rsidRDefault="00000000">
            <w:pPr>
              <w:pStyle w:val="ad"/>
              <w:rPr>
                <w:sz w:val="22"/>
                <w:szCs w:val="22"/>
              </w:rPr>
            </w:pPr>
            <w:r>
              <w:rPr>
                <w:sz w:val="22"/>
                <w:szCs w:val="22"/>
              </w:rPr>
              <w:t>дерматологические препараты</w:t>
            </w:r>
          </w:p>
        </w:tc>
        <w:tc>
          <w:tcPr>
            <w:tcW w:w="4586" w:type="dxa"/>
            <w:tcBorders>
              <w:top w:val="nil"/>
              <w:left w:val="nil"/>
              <w:bottom w:val="nil"/>
              <w:right w:val="nil"/>
            </w:tcBorders>
          </w:tcPr>
          <w:p w14:paraId="4510E30A" w14:textId="77777777" w:rsidR="00000000" w:rsidRDefault="00000000">
            <w:pPr>
              <w:pStyle w:val="aa"/>
              <w:rPr>
                <w:sz w:val="22"/>
                <w:szCs w:val="22"/>
              </w:rPr>
            </w:pPr>
          </w:p>
        </w:tc>
        <w:tc>
          <w:tcPr>
            <w:tcW w:w="4586" w:type="dxa"/>
            <w:tcBorders>
              <w:top w:val="nil"/>
              <w:left w:val="nil"/>
              <w:bottom w:val="nil"/>
              <w:right w:val="nil"/>
            </w:tcBorders>
          </w:tcPr>
          <w:p w14:paraId="33E2CE73" w14:textId="77777777" w:rsidR="00000000" w:rsidRDefault="00000000">
            <w:pPr>
              <w:pStyle w:val="aa"/>
              <w:rPr>
                <w:sz w:val="22"/>
                <w:szCs w:val="22"/>
              </w:rPr>
            </w:pPr>
          </w:p>
        </w:tc>
      </w:tr>
      <w:tr w:rsidR="00000000" w14:paraId="46086FE4" w14:textId="77777777">
        <w:tblPrEx>
          <w:tblCellMar>
            <w:top w:w="0" w:type="dxa"/>
            <w:bottom w:w="0" w:type="dxa"/>
          </w:tblCellMar>
        </w:tblPrEx>
        <w:tc>
          <w:tcPr>
            <w:tcW w:w="1401" w:type="dxa"/>
            <w:tcBorders>
              <w:top w:val="nil"/>
              <w:left w:val="nil"/>
              <w:bottom w:val="nil"/>
              <w:right w:val="nil"/>
            </w:tcBorders>
          </w:tcPr>
          <w:p w14:paraId="4CAD65D4" w14:textId="77777777" w:rsidR="00000000" w:rsidRDefault="00000000">
            <w:pPr>
              <w:pStyle w:val="aa"/>
              <w:jc w:val="center"/>
              <w:rPr>
                <w:sz w:val="22"/>
                <w:szCs w:val="22"/>
              </w:rPr>
            </w:pPr>
            <w:r>
              <w:rPr>
                <w:sz w:val="22"/>
                <w:szCs w:val="22"/>
              </w:rPr>
              <w:t>D01</w:t>
            </w:r>
          </w:p>
        </w:tc>
        <w:tc>
          <w:tcPr>
            <w:tcW w:w="4586" w:type="dxa"/>
            <w:tcBorders>
              <w:top w:val="nil"/>
              <w:left w:val="nil"/>
              <w:bottom w:val="nil"/>
              <w:right w:val="nil"/>
            </w:tcBorders>
          </w:tcPr>
          <w:p w14:paraId="3328607D" w14:textId="77777777" w:rsidR="00000000" w:rsidRDefault="00000000">
            <w:pPr>
              <w:pStyle w:val="ad"/>
              <w:rPr>
                <w:sz w:val="22"/>
                <w:szCs w:val="22"/>
              </w:rPr>
            </w:pPr>
            <w:r>
              <w:rPr>
                <w:sz w:val="22"/>
                <w:szCs w:val="22"/>
              </w:rPr>
              <w:t>противогрибковые препараты, применяемые в дерматологии</w:t>
            </w:r>
          </w:p>
        </w:tc>
        <w:tc>
          <w:tcPr>
            <w:tcW w:w="4586" w:type="dxa"/>
            <w:tcBorders>
              <w:top w:val="nil"/>
              <w:left w:val="nil"/>
              <w:bottom w:val="nil"/>
              <w:right w:val="nil"/>
            </w:tcBorders>
          </w:tcPr>
          <w:p w14:paraId="2F0A7985" w14:textId="77777777" w:rsidR="00000000" w:rsidRDefault="00000000">
            <w:pPr>
              <w:pStyle w:val="aa"/>
              <w:rPr>
                <w:sz w:val="22"/>
                <w:szCs w:val="22"/>
              </w:rPr>
            </w:pPr>
          </w:p>
        </w:tc>
        <w:tc>
          <w:tcPr>
            <w:tcW w:w="4586" w:type="dxa"/>
            <w:tcBorders>
              <w:top w:val="nil"/>
              <w:left w:val="nil"/>
              <w:bottom w:val="nil"/>
              <w:right w:val="nil"/>
            </w:tcBorders>
          </w:tcPr>
          <w:p w14:paraId="3FE4C28D" w14:textId="77777777" w:rsidR="00000000" w:rsidRDefault="00000000">
            <w:pPr>
              <w:pStyle w:val="aa"/>
              <w:rPr>
                <w:sz w:val="22"/>
                <w:szCs w:val="22"/>
              </w:rPr>
            </w:pPr>
          </w:p>
        </w:tc>
      </w:tr>
      <w:tr w:rsidR="00000000" w14:paraId="067AEC26" w14:textId="77777777">
        <w:tblPrEx>
          <w:tblCellMar>
            <w:top w:w="0" w:type="dxa"/>
            <w:bottom w:w="0" w:type="dxa"/>
          </w:tblCellMar>
        </w:tblPrEx>
        <w:tc>
          <w:tcPr>
            <w:tcW w:w="1401" w:type="dxa"/>
            <w:tcBorders>
              <w:top w:val="nil"/>
              <w:left w:val="nil"/>
              <w:bottom w:val="nil"/>
              <w:right w:val="nil"/>
            </w:tcBorders>
          </w:tcPr>
          <w:p w14:paraId="4CB96168" w14:textId="77777777" w:rsidR="00000000" w:rsidRDefault="00000000">
            <w:pPr>
              <w:pStyle w:val="aa"/>
              <w:jc w:val="center"/>
              <w:rPr>
                <w:sz w:val="22"/>
                <w:szCs w:val="22"/>
              </w:rPr>
            </w:pPr>
            <w:r>
              <w:rPr>
                <w:sz w:val="22"/>
                <w:szCs w:val="22"/>
              </w:rPr>
              <w:t>D01A</w:t>
            </w:r>
          </w:p>
        </w:tc>
        <w:tc>
          <w:tcPr>
            <w:tcW w:w="4586" w:type="dxa"/>
            <w:tcBorders>
              <w:top w:val="nil"/>
              <w:left w:val="nil"/>
              <w:bottom w:val="nil"/>
              <w:right w:val="nil"/>
            </w:tcBorders>
          </w:tcPr>
          <w:p w14:paraId="7EDABBFA" w14:textId="77777777" w:rsidR="00000000" w:rsidRDefault="00000000">
            <w:pPr>
              <w:pStyle w:val="ad"/>
              <w:rPr>
                <w:sz w:val="22"/>
                <w:szCs w:val="22"/>
              </w:rPr>
            </w:pPr>
            <w:r>
              <w:rPr>
                <w:sz w:val="22"/>
                <w:szCs w:val="22"/>
              </w:rPr>
              <w:t>противогрибковые препараты для местного применения</w:t>
            </w:r>
          </w:p>
        </w:tc>
        <w:tc>
          <w:tcPr>
            <w:tcW w:w="4586" w:type="dxa"/>
            <w:tcBorders>
              <w:top w:val="nil"/>
              <w:left w:val="nil"/>
              <w:bottom w:val="nil"/>
              <w:right w:val="nil"/>
            </w:tcBorders>
          </w:tcPr>
          <w:p w14:paraId="286A66EC" w14:textId="77777777" w:rsidR="00000000" w:rsidRDefault="00000000">
            <w:pPr>
              <w:pStyle w:val="aa"/>
              <w:rPr>
                <w:sz w:val="22"/>
                <w:szCs w:val="22"/>
              </w:rPr>
            </w:pPr>
          </w:p>
        </w:tc>
        <w:tc>
          <w:tcPr>
            <w:tcW w:w="4586" w:type="dxa"/>
            <w:tcBorders>
              <w:top w:val="nil"/>
              <w:left w:val="nil"/>
              <w:bottom w:val="nil"/>
              <w:right w:val="nil"/>
            </w:tcBorders>
          </w:tcPr>
          <w:p w14:paraId="14FB4461" w14:textId="77777777" w:rsidR="00000000" w:rsidRDefault="00000000">
            <w:pPr>
              <w:pStyle w:val="aa"/>
              <w:rPr>
                <w:sz w:val="22"/>
                <w:szCs w:val="22"/>
              </w:rPr>
            </w:pPr>
          </w:p>
        </w:tc>
      </w:tr>
      <w:tr w:rsidR="00000000" w14:paraId="408A70B2" w14:textId="77777777">
        <w:tblPrEx>
          <w:tblCellMar>
            <w:top w:w="0" w:type="dxa"/>
            <w:bottom w:w="0" w:type="dxa"/>
          </w:tblCellMar>
        </w:tblPrEx>
        <w:tc>
          <w:tcPr>
            <w:tcW w:w="1401" w:type="dxa"/>
            <w:tcBorders>
              <w:top w:val="nil"/>
              <w:left w:val="nil"/>
              <w:bottom w:val="nil"/>
              <w:right w:val="nil"/>
            </w:tcBorders>
          </w:tcPr>
          <w:p w14:paraId="34C2160B" w14:textId="77777777" w:rsidR="00000000" w:rsidRDefault="00000000">
            <w:pPr>
              <w:pStyle w:val="aa"/>
              <w:jc w:val="center"/>
              <w:rPr>
                <w:sz w:val="22"/>
                <w:szCs w:val="22"/>
              </w:rPr>
            </w:pPr>
            <w:r>
              <w:rPr>
                <w:sz w:val="22"/>
                <w:szCs w:val="22"/>
              </w:rPr>
              <w:t>D01AE</w:t>
            </w:r>
          </w:p>
        </w:tc>
        <w:tc>
          <w:tcPr>
            <w:tcW w:w="4586" w:type="dxa"/>
            <w:tcBorders>
              <w:top w:val="nil"/>
              <w:left w:val="nil"/>
              <w:bottom w:val="nil"/>
              <w:right w:val="nil"/>
            </w:tcBorders>
          </w:tcPr>
          <w:p w14:paraId="14D46C3B" w14:textId="77777777" w:rsidR="00000000" w:rsidRDefault="00000000">
            <w:pPr>
              <w:pStyle w:val="ad"/>
              <w:rPr>
                <w:sz w:val="22"/>
                <w:szCs w:val="22"/>
              </w:rPr>
            </w:pPr>
            <w:r>
              <w:rPr>
                <w:sz w:val="22"/>
                <w:szCs w:val="22"/>
              </w:rPr>
              <w:t>прочие противогрибковые препараты для местного применения</w:t>
            </w:r>
          </w:p>
        </w:tc>
        <w:tc>
          <w:tcPr>
            <w:tcW w:w="4586" w:type="dxa"/>
            <w:tcBorders>
              <w:top w:val="nil"/>
              <w:left w:val="nil"/>
              <w:bottom w:val="nil"/>
              <w:right w:val="nil"/>
            </w:tcBorders>
          </w:tcPr>
          <w:p w14:paraId="3448CACF" w14:textId="77777777" w:rsidR="00000000" w:rsidRDefault="00000000">
            <w:pPr>
              <w:pStyle w:val="aa"/>
              <w:rPr>
                <w:sz w:val="22"/>
                <w:szCs w:val="22"/>
              </w:rPr>
            </w:pPr>
            <w:r>
              <w:rPr>
                <w:sz w:val="22"/>
                <w:szCs w:val="22"/>
              </w:rPr>
              <w:t>салициловая кислота</w:t>
            </w:r>
          </w:p>
        </w:tc>
        <w:tc>
          <w:tcPr>
            <w:tcW w:w="4586" w:type="dxa"/>
            <w:tcBorders>
              <w:top w:val="nil"/>
              <w:left w:val="nil"/>
              <w:bottom w:val="nil"/>
              <w:right w:val="nil"/>
            </w:tcBorders>
          </w:tcPr>
          <w:p w14:paraId="67992397" w14:textId="77777777" w:rsidR="00000000" w:rsidRDefault="00000000">
            <w:pPr>
              <w:pStyle w:val="ad"/>
              <w:rPr>
                <w:sz w:val="22"/>
                <w:szCs w:val="22"/>
              </w:rPr>
            </w:pPr>
            <w:r>
              <w:rPr>
                <w:sz w:val="22"/>
                <w:szCs w:val="22"/>
              </w:rPr>
              <w:t>мазь для наружного применения;</w:t>
            </w:r>
          </w:p>
          <w:p w14:paraId="78F74120" w14:textId="77777777" w:rsidR="00000000" w:rsidRDefault="00000000">
            <w:pPr>
              <w:pStyle w:val="ad"/>
              <w:rPr>
                <w:sz w:val="22"/>
                <w:szCs w:val="22"/>
              </w:rPr>
            </w:pPr>
            <w:r>
              <w:rPr>
                <w:sz w:val="22"/>
                <w:szCs w:val="22"/>
              </w:rPr>
              <w:t>раствор для наружного применения (спиртовой)</w:t>
            </w:r>
          </w:p>
        </w:tc>
      </w:tr>
      <w:tr w:rsidR="00000000" w14:paraId="08842273" w14:textId="77777777">
        <w:tblPrEx>
          <w:tblCellMar>
            <w:top w:w="0" w:type="dxa"/>
            <w:bottom w:w="0" w:type="dxa"/>
          </w:tblCellMar>
        </w:tblPrEx>
        <w:tc>
          <w:tcPr>
            <w:tcW w:w="1401" w:type="dxa"/>
            <w:tcBorders>
              <w:top w:val="nil"/>
              <w:left w:val="nil"/>
              <w:bottom w:val="nil"/>
              <w:right w:val="nil"/>
            </w:tcBorders>
          </w:tcPr>
          <w:p w14:paraId="1A12311C" w14:textId="77777777" w:rsidR="00000000" w:rsidRDefault="00000000">
            <w:pPr>
              <w:pStyle w:val="aa"/>
              <w:jc w:val="center"/>
              <w:rPr>
                <w:sz w:val="22"/>
                <w:szCs w:val="22"/>
              </w:rPr>
            </w:pPr>
            <w:r>
              <w:rPr>
                <w:sz w:val="22"/>
                <w:szCs w:val="22"/>
              </w:rPr>
              <w:t>D03</w:t>
            </w:r>
          </w:p>
        </w:tc>
        <w:tc>
          <w:tcPr>
            <w:tcW w:w="4586" w:type="dxa"/>
            <w:tcBorders>
              <w:top w:val="nil"/>
              <w:left w:val="nil"/>
              <w:bottom w:val="nil"/>
              <w:right w:val="nil"/>
            </w:tcBorders>
          </w:tcPr>
          <w:p w14:paraId="46F2CDD9" w14:textId="77777777" w:rsidR="00000000" w:rsidRDefault="00000000">
            <w:pPr>
              <w:pStyle w:val="ad"/>
              <w:rPr>
                <w:sz w:val="22"/>
                <w:szCs w:val="22"/>
              </w:rPr>
            </w:pPr>
            <w:r>
              <w:rPr>
                <w:sz w:val="22"/>
                <w:szCs w:val="22"/>
              </w:rPr>
              <w:t>препараты для лечения ран и язв</w:t>
            </w:r>
          </w:p>
        </w:tc>
        <w:tc>
          <w:tcPr>
            <w:tcW w:w="4586" w:type="dxa"/>
            <w:tcBorders>
              <w:top w:val="nil"/>
              <w:left w:val="nil"/>
              <w:bottom w:val="nil"/>
              <w:right w:val="nil"/>
            </w:tcBorders>
          </w:tcPr>
          <w:p w14:paraId="6BCFCD07" w14:textId="77777777" w:rsidR="00000000" w:rsidRDefault="00000000">
            <w:pPr>
              <w:pStyle w:val="aa"/>
              <w:rPr>
                <w:sz w:val="22"/>
                <w:szCs w:val="22"/>
              </w:rPr>
            </w:pPr>
          </w:p>
        </w:tc>
        <w:tc>
          <w:tcPr>
            <w:tcW w:w="4586" w:type="dxa"/>
            <w:tcBorders>
              <w:top w:val="nil"/>
              <w:left w:val="nil"/>
              <w:bottom w:val="nil"/>
              <w:right w:val="nil"/>
            </w:tcBorders>
          </w:tcPr>
          <w:p w14:paraId="1DF98586" w14:textId="77777777" w:rsidR="00000000" w:rsidRDefault="00000000">
            <w:pPr>
              <w:pStyle w:val="aa"/>
              <w:rPr>
                <w:sz w:val="22"/>
                <w:szCs w:val="22"/>
              </w:rPr>
            </w:pPr>
          </w:p>
        </w:tc>
      </w:tr>
      <w:tr w:rsidR="00000000" w14:paraId="14D91E71" w14:textId="77777777">
        <w:tblPrEx>
          <w:tblCellMar>
            <w:top w:w="0" w:type="dxa"/>
            <w:bottom w:w="0" w:type="dxa"/>
          </w:tblCellMar>
        </w:tblPrEx>
        <w:tc>
          <w:tcPr>
            <w:tcW w:w="1401" w:type="dxa"/>
            <w:tcBorders>
              <w:top w:val="nil"/>
              <w:left w:val="nil"/>
              <w:bottom w:val="nil"/>
              <w:right w:val="nil"/>
            </w:tcBorders>
          </w:tcPr>
          <w:p w14:paraId="502A552B" w14:textId="77777777" w:rsidR="00000000" w:rsidRDefault="00000000">
            <w:pPr>
              <w:pStyle w:val="aa"/>
              <w:jc w:val="center"/>
              <w:rPr>
                <w:sz w:val="22"/>
                <w:szCs w:val="22"/>
              </w:rPr>
            </w:pPr>
            <w:r>
              <w:rPr>
                <w:sz w:val="22"/>
                <w:szCs w:val="22"/>
              </w:rPr>
              <w:t>D03A</w:t>
            </w:r>
          </w:p>
        </w:tc>
        <w:tc>
          <w:tcPr>
            <w:tcW w:w="4586" w:type="dxa"/>
            <w:tcBorders>
              <w:top w:val="nil"/>
              <w:left w:val="nil"/>
              <w:bottom w:val="nil"/>
              <w:right w:val="nil"/>
            </w:tcBorders>
          </w:tcPr>
          <w:p w14:paraId="03121FBA" w14:textId="77777777" w:rsidR="00000000" w:rsidRDefault="00000000">
            <w:pPr>
              <w:pStyle w:val="ad"/>
              <w:rPr>
                <w:sz w:val="22"/>
                <w:szCs w:val="22"/>
              </w:rPr>
            </w:pPr>
            <w:r>
              <w:rPr>
                <w:sz w:val="22"/>
                <w:szCs w:val="22"/>
              </w:rPr>
              <w:t>препараты, способствующие нормальному рубцеванию</w:t>
            </w:r>
          </w:p>
        </w:tc>
        <w:tc>
          <w:tcPr>
            <w:tcW w:w="4586" w:type="dxa"/>
            <w:tcBorders>
              <w:top w:val="nil"/>
              <w:left w:val="nil"/>
              <w:bottom w:val="nil"/>
              <w:right w:val="nil"/>
            </w:tcBorders>
          </w:tcPr>
          <w:p w14:paraId="6957D286" w14:textId="77777777" w:rsidR="00000000" w:rsidRDefault="00000000">
            <w:pPr>
              <w:pStyle w:val="aa"/>
              <w:rPr>
                <w:sz w:val="22"/>
                <w:szCs w:val="22"/>
              </w:rPr>
            </w:pPr>
          </w:p>
        </w:tc>
        <w:tc>
          <w:tcPr>
            <w:tcW w:w="4586" w:type="dxa"/>
            <w:tcBorders>
              <w:top w:val="nil"/>
              <w:left w:val="nil"/>
              <w:bottom w:val="nil"/>
              <w:right w:val="nil"/>
            </w:tcBorders>
          </w:tcPr>
          <w:p w14:paraId="6934421C" w14:textId="77777777" w:rsidR="00000000" w:rsidRDefault="00000000">
            <w:pPr>
              <w:pStyle w:val="aa"/>
              <w:rPr>
                <w:sz w:val="22"/>
                <w:szCs w:val="22"/>
              </w:rPr>
            </w:pPr>
          </w:p>
        </w:tc>
      </w:tr>
      <w:tr w:rsidR="00000000" w14:paraId="15F3ED49" w14:textId="77777777">
        <w:tblPrEx>
          <w:tblCellMar>
            <w:top w:w="0" w:type="dxa"/>
            <w:bottom w:w="0" w:type="dxa"/>
          </w:tblCellMar>
        </w:tblPrEx>
        <w:tc>
          <w:tcPr>
            <w:tcW w:w="1401" w:type="dxa"/>
            <w:tcBorders>
              <w:top w:val="nil"/>
              <w:left w:val="nil"/>
              <w:bottom w:val="nil"/>
              <w:right w:val="nil"/>
            </w:tcBorders>
          </w:tcPr>
          <w:p w14:paraId="68718899" w14:textId="77777777" w:rsidR="00000000" w:rsidRDefault="00000000">
            <w:pPr>
              <w:pStyle w:val="aa"/>
              <w:jc w:val="center"/>
              <w:rPr>
                <w:sz w:val="22"/>
                <w:szCs w:val="22"/>
              </w:rPr>
            </w:pPr>
            <w:r>
              <w:rPr>
                <w:sz w:val="22"/>
                <w:szCs w:val="22"/>
              </w:rPr>
              <w:t>D03AX</w:t>
            </w:r>
          </w:p>
        </w:tc>
        <w:tc>
          <w:tcPr>
            <w:tcW w:w="4586" w:type="dxa"/>
            <w:tcBorders>
              <w:top w:val="nil"/>
              <w:left w:val="nil"/>
              <w:bottom w:val="nil"/>
              <w:right w:val="nil"/>
            </w:tcBorders>
          </w:tcPr>
          <w:p w14:paraId="66925495" w14:textId="77777777" w:rsidR="00000000" w:rsidRDefault="00000000">
            <w:pPr>
              <w:pStyle w:val="ad"/>
              <w:rPr>
                <w:sz w:val="22"/>
                <w:szCs w:val="22"/>
              </w:rPr>
            </w:pPr>
            <w:r>
              <w:rPr>
                <w:sz w:val="22"/>
                <w:szCs w:val="22"/>
              </w:rPr>
              <w:t>другие препараты, способствующие нормальному рубцеванию</w:t>
            </w:r>
          </w:p>
        </w:tc>
        <w:tc>
          <w:tcPr>
            <w:tcW w:w="4586" w:type="dxa"/>
            <w:tcBorders>
              <w:top w:val="nil"/>
              <w:left w:val="nil"/>
              <w:bottom w:val="nil"/>
              <w:right w:val="nil"/>
            </w:tcBorders>
          </w:tcPr>
          <w:p w14:paraId="16C3D3C3" w14:textId="77777777" w:rsidR="00000000" w:rsidRDefault="00000000">
            <w:pPr>
              <w:pStyle w:val="aa"/>
              <w:rPr>
                <w:sz w:val="22"/>
                <w:szCs w:val="22"/>
              </w:rPr>
            </w:pPr>
            <w:r>
              <w:rPr>
                <w:sz w:val="22"/>
                <w:szCs w:val="22"/>
              </w:rPr>
              <w:t>фактор роста эпидермальный</w:t>
            </w:r>
          </w:p>
        </w:tc>
        <w:tc>
          <w:tcPr>
            <w:tcW w:w="4586" w:type="dxa"/>
            <w:tcBorders>
              <w:top w:val="nil"/>
              <w:left w:val="nil"/>
              <w:bottom w:val="nil"/>
              <w:right w:val="nil"/>
            </w:tcBorders>
          </w:tcPr>
          <w:p w14:paraId="719FAE70" w14:textId="77777777" w:rsidR="00000000" w:rsidRDefault="00000000">
            <w:pPr>
              <w:pStyle w:val="ad"/>
              <w:rPr>
                <w:sz w:val="22"/>
                <w:szCs w:val="22"/>
              </w:rPr>
            </w:pPr>
            <w:r>
              <w:rPr>
                <w:sz w:val="22"/>
                <w:szCs w:val="22"/>
              </w:rPr>
              <w:t>лиофилизат для приготовления раствора для инъекций</w:t>
            </w:r>
          </w:p>
        </w:tc>
      </w:tr>
      <w:tr w:rsidR="00000000" w14:paraId="0C86F313" w14:textId="77777777">
        <w:tblPrEx>
          <w:tblCellMar>
            <w:top w:w="0" w:type="dxa"/>
            <w:bottom w:w="0" w:type="dxa"/>
          </w:tblCellMar>
        </w:tblPrEx>
        <w:tc>
          <w:tcPr>
            <w:tcW w:w="1401" w:type="dxa"/>
            <w:tcBorders>
              <w:top w:val="nil"/>
              <w:left w:val="nil"/>
              <w:bottom w:val="nil"/>
              <w:right w:val="nil"/>
            </w:tcBorders>
          </w:tcPr>
          <w:p w14:paraId="49E2C0E4" w14:textId="77777777" w:rsidR="00000000" w:rsidRDefault="00000000">
            <w:pPr>
              <w:pStyle w:val="aa"/>
              <w:jc w:val="center"/>
              <w:rPr>
                <w:sz w:val="22"/>
                <w:szCs w:val="22"/>
              </w:rPr>
            </w:pPr>
            <w:r>
              <w:rPr>
                <w:sz w:val="22"/>
                <w:szCs w:val="22"/>
              </w:rPr>
              <w:t>D06</w:t>
            </w:r>
          </w:p>
        </w:tc>
        <w:tc>
          <w:tcPr>
            <w:tcW w:w="4586" w:type="dxa"/>
            <w:tcBorders>
              <w:top w:val="nil"/>
              <w:left w:val="nil"/>
              <w:bottom w:val="nil"/>
              <w:right w:val="nil"/>
            </w:tcBorders>
          </w:tcPr>
          <w:p w14:paraId="1B0ECD96" w14:textId="77777777" w:rsidR="00000000" w:rsidRDefault="00000000">
            <w:pPr>
              <w:pStyle w:val="ad"/>
              <w:rPr>
                <w:sz w:val="22"/>
                <w:szCs w:val="22"/>
              </w:rPr>
            </w:pPr>
            <w:r>
              <w:rPr>
                <w:sz w:val="22"/>
                <w:szCs w:val="22"/>
              </w:rPr>
              <w:t>антибиотики и противомикробные средства, применяемые в дерматологии</w:t>
            </w:r>
          </w:p>
        </w:tc>
        <w:tc>
          <w:tcPr>
            <w:tcW w:w="4586" w:type="dxa"/>
            <w:tcBorders>
              <w:top w:val="nil"/>
              <w:left w:val="nil"/>
              <w:bottom w:val="nil"/>
              <w:right w:val="nil"/>
            </w:tcBorders>
          </w:tcPr>
          <w:p w14:paraId="21F1B668" w14:textId="77777777" w:rsidR="00000000" w:rsidRDefault="00000000">
            <w:pPr>
              <w:pStyle w:val="aa"/>
              <w:rPr>
                <w:sz w:val="22"/>
                <w:szCs w:val="22"/>
              </w:rPr>
            </w:pPr>
          </w:p>
        </w:tc>
        <w:tc>
          <w:tcPr>
            <w:tcW w:w="4586" w:type="dxa"/>
            <w:tcBorders>
              <w:top w:val="nil"/>
              <w:left w:val="nil"/>
              <w:bottom w:val="nil"/>
              <w:right w:val="nil"/>
            </w:tcBorders>
          </w:tcPr>
          <w:p w14:paraId="50EF6F20" w14:textId="77777777" w:rsidR="00000000" w:rsidRDefault="00000000">
            <w:pPr>
              <w:pStyle w:val="aa"/>
              <w:rPr>
                <w:sz w:val="22"/>
                <w:szCs w:val="22"/>
              </w:rPr>
            </w:pPr>
          </w:p>
        </w:tc>
      </w:tr>
      <w:tr w:rsidR="00000000" w14:paraId="4FE69986" w14:textId="77777777">
        <w:tblPrEx>
          <w:tblCellMar>
            <w:top w:w="0" w:type="dxa"/>
            <w:bottom w:w="0" w:type="dxa"/>
          </w:tblCellMar>
        </w:tblPrEx>
        <w:tc>
          <w:tcPr>
            <w:tcW w:w="1401" w:type="dxa"/>
            <w:tcBorders>
              <w:top w:val="nil"/>
              <w:left w:val="nil"/>
              <w:bottom w:val="nil"/>
              <w:right w:val="nil"/>
            </w:tcBorders>
          </w:tcPr>
          <w:p w14:paraId="3027C837" w14:textId="77777777" w:rsidR="00000000" w:rsidRDefault="00000000">
            <w:pPr>
              <w:pStyle w:val="aa"/>
              <w:jc w:val="center"/>
              <w:rPr>
                <w:sz w:val="22"/>
                <w:szCs w:val="22"/>
              </w:rPr>
            </w:pPr>
            <w:r>
              <w:rPr>
                <w:sz w:val="22"/>
                <w:szCs w:val="22"/>
              </w:rPr>
              <w:t>D06C</w:t>
            </w:r>
          </w:p>
        </w:tc>
        <w:tc>
          <w:tcPr>
            <w:tcW w:w="4586" w:type="dxa"/>
            <w:tcBorders>
              <w:top w:val="nil"/>
              <w:left w:val="nil"/>
              <w:bottom w:val="nil"/>
              <w:right w:val="nil"/>
            </w:tcBorders>
          </w:tcPr>
          <w:p w14:paraId="0138B52F" w14:textId="77777777" w:rsidR="00000000" w:rsidRDefault="00000000">
            <w:pPr>
              <w:pStyle w:val="ad"/>
              <w:rPr>
                <w:sz w:val="22"/>
                <w:szCs w:val="22"/>
              </w:rPr>
            </w:pPr>
            <w:r>
              <w:rPr>
                <w:sz w:val="22"/>
                <w:szCs w:val="22"/>
              </w:rPr>
              <w:t>антибиотики в комбинации с противомикробными средствами</w:t>
            </w:r>
          </w:p>
        </w:tc>
        <w:tc>
          <w:tcPr>
            <w:tcW w:w="4586" w:type="dxa"/>
            <w:tcBorders>
              <w:top w:val="nil"/>
              <w:left w:val="nil"/>
              <w:bottom w:val="nil"/>
              <w:right w:val="nil"/>
            </w:tcBorders>
          </w:tcPr>
          <w:p w14:paraId="778B7F52" w14:textId="77777777" w:rsidR="00000000" w:rsidRDefault="00000000">
            <w:pPr>
              <w:pStyle w:val="aa"/>
              <w:rPr>
                <w:sz w:val="22"/>
                <w:szCs w:val="22"/>
              </w:rPr>
            </w:pPr>
            <w:r>
              <w:rPr>
                <w:sz w:val="22"/>
                <w:szCs w:val="22"/>
              </w:rPr>
              <w:t>диоксометилтетрагидро-пиримидин + сульфадиметоксин + тримекаин + хлорамфеникол</w:t>
            </w:r>
          </w:p>
        </w:tc>
        <w:tc>
          <w:tcPr>
            <w:tcW w:w="4586" w:type="dxa"/>
            <w:tcBorders>
              <w:top w:val="nil"/>
              <w:left w:val="nil"/>
              <w:bottom w:val="nil"/>
              <w:right w:val="nil"/>
            </w:tcBorders>
          </w:tcPr>
          <w:p w14:paraId="3DA07649" w14:textId="77777777" w:rsidR="00000000" w:rsidRDefault="00000000">
            <w:pPr>
              <w:pStyle w:val="ad"/>
              <w:rPr>
                <w:sz w:val="22"/>
                <w:szCs w:val="22"/>
              </w:rPr>
            </w:pPr>
            <w:r>
              <w:rPr>
                <w:sz w:val="22"/>
                <w:szCs w:val="22"/>
              </w:rPr>
              <w:t>мазь для наружного применения</w:t>
            </w:r>
          </w:p>
        </w:tc>
      </w:tr>
      <w:tr w:rsidR="00000000" w14:paraId="04FF6272" w14:textId="77777777">
        <w:tblPrEx>
          <w:tblCellMar>
            <w:top w:w="0" w:type="dxa"/>
            <w:bottom w:w="0" w:type="dxa"/>
          </w:tblCellMar>
        </w:tblPrEx>
        <w:tc>
          <w:tcPr>
            <w:tcW w:w="1401" w:type="dxa"/>
            <w:tcBorders>
              <w:top w:val="nil"/>
              <w:left w:val="nil"/>
              <w:bottom w:val="nil"/>
              <w:right w:val="nil"/>
            </w:tcBorders>
          </w:tcPr>
          <w:p w14:paraId="5C9C7CB3" w14:textId="77777777" w:rsidR="00000000" w:rsidRDefault="00000000">
            <w:pPr>
              <w:pStyle w:val="aa"/>
              <w:jc w:val="center"/>
              <w:rPr>
                <w:sz w:val="22"/>
                <w:szCs w:val="22"/>
              </w:rPr>
            </w:pPr>
            <w:r>
              <w:rPr>
                <w:sz w:val="22"/>
                <w:szCs w:val="22"/>
              </w:rPr>
              <w:t>D07</w:t>
            </w:r>
          </w:p>
        </w:tc>
        <w:tc>
          <w:tcPr>
            <w:tcW w:w="4586" w:type="dxa"/>
            <w:tcBorders>
              <w:top w:val="nil"/>
              <w:left w:val="nil"/>
              <w:bottom w:val="nil"/>
              <w:right w:val="nil"/>
            </w:tcBorders>
          </w:tcPr>
          <w:p w14:paraId="7A68C2C1" w14:textId="77777777" w:rsidR="00000000" w:rsidRDefault="00000000">
            <w:pPr>
              <w:pStyle w:val="ad"/>
              <w:rPr>
                <w:sz w:val="22"/>
                <w:szCs w:val="22"/>
              </w:rPr>
            </w:pPr>
            <w:r>
              <w:rPr>
                <w:sz w:val="22"/>
                <w:szCs w:val="22"/>
              </w:rPr>
              <w:t>глюкокортикоиды, применяемые в дерматологии</w:t>
            </w:r>
          </w:p>
        </w:tc>
        <w:tc>
          <w:tcPr>
            <w:tcW w:w="4586" w:type="dxa"/>
            <w:tcBorders>
              <w:top w:val="nil"/>
              <w:left w:val="nil"/>
              <w:bottom w:val="nil"/>
              <w:right w:val="nil"/>
            </w:tcBorders>
          </w:tcPr>
          <w:p w14:paraId="20045D40" w14:textId="77777777" w:rsidR="00000000" w:rsidRDefault="00000000">
            <w:pPr>
              <w:pStyle w:val="aa"/>
              <w:rPr>
                <w:sz w:val="22"/>
                <w:szCs w:val="22"/>
              </w:rPr>
            </w:pPr>
          </w:p>
        </w:tc>
        <w:tc>
          <w:tcPr>
            <w:tcW w:w="4586" w:type="dxa"/>
            <w:tcBorders>
              <w:top w:val="nil"/>
              <w:left w:val="nil"/>
              <w:bottom w:val="nil"/>
              <w:right w:val="nil"/>
            </w:tcBorders>
          </w:tcPr>
          <w:p w14:paraId="627A32E5" w14:textId="77777777" w:rsidR="00000000" w:rsidRDefault="00000000">
            <w:pPr>
              <w:pStyle w:val="aa"/>
              <w:rPr>
                <w:sz w:val="22"/>
                <w:szCs w:val="22"/>
              </w:rPr>
            </w:pPr>
          </w:p>
        </w:tc>
      </w:tr>
      <w:tr w:rsidR="00000000" w14:paraId="73233588" w14:textId="77777777">
        <w:tblPrEx>
          <w:tblCellMar>
            <w:top w:w="0" w:type="dxa"/>
            <w:bottom w:w="0" w:type="dxa"/>
          </w:tblCellMar>
        </w:tblPrEx>
        <w:tc>
          <w:tcPr>
            <w:tcW w:w="1401" w:type="dxa"/>
            <w:tcBorders>
              <w:top w:val="nil"/>
              <w:left w:val="nil"/>
              <w:bottom w:val="nil"/>
              <w:right w:val="nil"/>
            </w:tcBorders>
          </w:tcPr>
          <w:p w14:paraId="54706E6E" w14:textId="77777777" w:rsidR="00000000" w:rsidRDefault="00000000">
            <w:pPr>
              <w:pStyle w:val="aa"/>
              <w:jc w:val="center"/>
              <w:rPr>
                <w:sz w:val="22"/>
                <w:szCs w:val="22"/>
              </w:rPr>
            </w:pPr>
            <w:r>
              <w:rPr>
                <w:sz w:val="22"/>
                <w:szCs w:val="22"/>
              </w:rPr>
              <w:t>D07A</w:t>
            </w:r>
          </w:p>
        </w:tc>
        <w:tc>
          <w:tcPr>
            <w:tcW w:w="4586" w:type="dxa"/>
            <w:tcBorders>
              <w:top w:val="nil"/>
              <w:left w:val="nil"/>
              <w:bottom w:val="nil"/>
              <w:right w:val="nil"/>
            </w:tcBorders>
          </w:tcPr>
          <w:p w14:paraId="78494295" w14:textId="77777777" w:rsidR="00000000" w:rsidRDefault="00000000">
            <w:pPr>
              <w:pStyle w:val="ad"/>
              <w:rPr>
                <w:sz w:val="22"/>
                <w:szCs w:val="22"/>
              </w:rPr>
            </w:pPr>
            <w:r>
              <w:rPr>
                <w:sz w:val="22"/>
                <w:szCs w:val="22"/>
              </w:rPr>
              <w:t>глюкокортикоиды</w:t>
            </w:r>
          </w:p>
        </w:tc>
        <w:tc>
          <w:tcPr>
            <w:tcW w:w="4586" w:type="dxa"/>
            <w:tcBorders>
              <w:top w:val="nil"/>
              <w:left w:val="nil"/>
              <w:bottom w:val="nil"/>
              <w:right w:val="nil"/>
            </w:tcBorders>
          </w:tcPr>
          <w:p w14:paraId="2D8C390E" w14:textId="77777777" w:rsidR="00000000" w:rsidRDefault="00000000">
            <w:pPr>
              <w:pStyle w:val="aa"/>
              <w:rPr>
                <w:sz w:val="22"/>
                <w:szCs w:val="22"/>
              </w:rPr>
            </w:pPr>
          </w:p>
        </w:tc>
        <w:tc>
          <w:tcPr>
            <w:tcW w:w="4586" w:type="dxa"/>
            <w:tcBorders>
              <w:top w:val="nil"/>
              <w:left w:val="nil"/>
              <w:bottom w:val="nil"/>
              <w:right w:val="nil"/>
            </w:tcBorders>
          </w:tcPr>
          <w:p w14:paraId="7775895A" w14:textId="77777777" w:rsidR="00000000" w:rsidRDefault="00000000">
            <w:pPr>
              <w:pStyle w:val="aa"/>
              <w:rPr>
                <w:sz w:val="22"/>
                <w:szCs w:val="22"/>
              </w:rPr>
            </w:pPr>
          </w:p>
        </w:tc>
      </w:tr>
      <w:tr w:rsidR="00000000" w14:paraId="575DBB46" w14:textId="77777777">
        <w:tblPrEx>
          <w:tblCellMar>
            <w:top w:w="0" w:type="dxa"/>
            <w:bottom w:w="0" w:type="dxa"/>
          </w:tblCellMar>
        </w:tblPrEx>
        <w:tc>
          <w:tcPr>
            <w:tcW w:w="1401" w:type="dxa"/>
            <w:tcBorders>
              <w:top w:val="nil"/>
              <w:left w:val="nil"/>
              <w:bottom w:val="nil"/>
              <w:right w:val="nil"/>
            </w:tcBorders>
          </w:tcPr>
          <w:p w14:paraId="28C99BB8" w14:textId="77777777" w:rsidR="00000000" w:rsidRDefault="00000000">
            <w:pPr>
              <w:pStyle w:val="aa"/>
              <w:jc w:val="center"/>
              <w:rPr>
                <w:sz w:val="22"/>
                <w:szCs w:val="22"/>
              </w:rPr>
            </w:pPr>
            <w:r>
              <w:rPr>
                <w:sz w:val="22"/>
                <w:szCs w:val="22"/>
              </w:rPr>
              <w:t>D07AC</w:t>
            </w:r>
          </w:p>
        </w:tc>
        <w:tc>
          <w:tcPr>
            <w:tcW w:w="4586" w:type="dxa"/>
            <w:tcBorders>
              <w:top w:val="nil"/>
              <w:left w:val="nil"/>
              <w:bottom w:val="nil"/>
              <w:right w:val="nil"/>
            </w:tcBorders>
          </w:tcPr>
          <w:p w14:paraId="59679851" w14:textId="77777777" w:rsidR="00000000" w:rsidRDefault="00000000">
            <w:pPr>
              <w:pStyle w:val="ad"/>
              <w:rPr>
                <w:sz w:val="22"/>
                <w:szCs w:val="22"/>
              </w:rPr>
            </w:pPr>
            <w:r>
              <w:rPr>
                <w:sz w:val="22"/>
                <w:szCs w:val="22"/>
              </w:rPr>
              <w:t>глюкокортикоиды с высокой активностью (группа III)</w:t>
            </w:r>
          </w:p>
        </w:tc>
        <w:tc>
          <w:tcPr>
            <w:tcW w:w="4586" w:type="dxa"/>
            <w:tcBorders>
              <w:top w:val="nil"/>
              <w:left w:val="nil"/>
              <w:bottom w:val="nil"/>
              <w:right w:val="nil"/>
            </w:tcBorders>
          </w:tcPr>
          <w:p w14:paraId="764B3749" w14:textId="77777777" w:rsidR="00000000" w:rsidRDefault="00000000">
            <w:pPr>
              <w:pStyle w:val="aa"/>
              <w:rPr>
                <w:sz w:val="22"/>
                <w:szCs w:val="22"/>
              </w:rPr>
            </w:pPr>
            <w:r>
              <w:rPr>
                <w:sz w:val="22"/>
                <w:szCs w:val="22"/>
              </w:rPr>
              <w:t>бетаметазон</w:t>
            </w:r>
          </w:p>
        </w:tc>
        <w:tc>
          <w:tcPr>
            <w:tcW w:w="4586" w:type="dxa"/>
            <w:tcBorders>
              <w:top w:val="nil"/>
              <w:left w:val="nil"/>
              <w:bottom w:val="nil"/>
              <w:right w:val="nil"/>
            </w:tcBorders>
          </w:tcPr>
          <w:p w14:paraId="3E94DFE2" w14:textId="77777777" w:rsidR="00000000" w:rsidRDefault="00000000">
            <w:pPr>
              <w:pStyle w:val="ad"/>
              <w:rPr>
                <w:sz w:val="22"/>
                <w:szCs w:val="22"/>
              </w:rPr>
            </w:pPr>
            <w:r>
              <w:rPr>
                <w:sz w:val="22"/>
                <w:szCs w:val="22"/>
              </w:rPr>
              <w:t>крем для наружного применения;</w:t>
            </w:r>
          </w:p>
          <w:p w14:paraId="705DBE62" w14:textId="77777777" w:rsidR="00000000" w:rsidRDefault="00000000">
            <w:pPr>
              <w:pStyle w:val="ad"/>
              <w:rPr>
                <w:sz w:val="22"/>
                <w:szCs w:val="22"/>
              </w:rPr>
            </w:pPr>
            <w:r>
              <w:rPr>
                <w:sz w:val="22"/>
                <w:szCs w:val="22"/>
              </w:rPr>
              <w:t>мазь для наружного применения</w:t>
            </w:r>
          </w:p>
        </w:tc>
      </w:tr>
      <w:tr w:rsidR="00000000" w14:paraId="0CA1F4B7" w14:textId="77777777">
        <w:tblPrEx>
          <w:tblCellMar>
            <w:top w:w="0" w:type="dxa"/>
            <w:bottom w:w="0" w:type="dxa"/>
          </w:tblCellMar>
        </w:tblPrEx>
        <w:tc>
          <w:tcPr>
            <w:tcW w:w="1401" w:type="dxa"/>
            <w:tcBorders>
              <w:top w:val="nil"/>
              <w:left w:val="nil"/>
              <w:bottom w:val="nil"/>
              <w:right w:val="nil"/>
            </w:tcBorders>
          </w:tcPr>
          <w:p w14:paraId="41E64811" w14:textId="77777777" w:rsidR="00000000" w:rsidRDefault="00000000">
            <w:pPr>
              <w:pStyle w:val="aa"/>
              <w:rPr>
                <w:sz w:val="22"/>
                <w:szCs w:val="22"/>
              </w:rPr>
            </w:pPr>
          </w:p>
        </w:tc>
        <w:tc>
          <w:tcPr>
            <w:tcW w:w="4586" w:type="dxa"/>
            <w:tcBorders>
              <w:top w:val="nil"/>
              <w:left w:val="nil"/>
              <w:bottom w:val="nil"/>
              <w:right w:val="nil"/>
            </w:tcBorders>
          </w:tcPr>
          <w:p w14:paraId="3A6793A3" w14:textId="77777777" w:rsidR="00000000" w:rsidRDefault="00000000">
            <w:pPr>
              <w:pStyle w:val="aa"/>
              <w:rPr>
                <w:sz w:val="22"/>
                <w:szCs w:val="22"/>
              </w:rPr>
            </w:pPr>
          </w:p>
        </w:tc>
        <w:tc>
          <w:tcPr>
            <w:tcW w:w="4586" w:type="dxa"/>
            <w:tcBorders>
              <w:top w:val="nil"/>
              <w:left w:val="nil"/>
              <w:bottom w:val="nil"/>
              <w:right w:val="nil"/>
            </w:tcBorders>
          </w:tcPr>
          <w:p w14:paraId="3297976D" w14:textId="77777777" w:rsidR="00000000" w:rsidRDefault="00000000">
            <w:pPr>
              <w:pStyle w:val="aa"/>
              <w:rPr>
                <w:sz w:val="22"/>
                <w:szCs w:val="22"/>
              </w:rPr>
            </w:pPr>
            <w:r>
              <w:rPr>
                <w:sz w:val="22"/>
                <w:szCs w:val="22"/>
              </w:rPr>
              <w:t>мометазон</w:t>
            </w:r>
          </w:p>
        </w:tc>
        <w:tc>
          <w:tcPr>
            <w:tcW w:w="4586" w:type="dxa"/>
            <w:tcBorders>
              <w:top w:val="nil"/>
              <w:left w:val="nil"/>
              <w:bottom w:val="nil"/>
              <w:right w:val="nil"/>
            </w:tcBorders>
          </w:tcPr>
          <w:p w14:paraId="7C9907D0" w14:textId="77777777" w:rsidR="00000000" w:rsidRDefault="00000000">
            <w:pPr>
              <w:pStyle w:val="ad"/>
              <w:rPr>
                <w:sz w:val="22"/>
                <w:szCs w:val="22"/>
              </w:rPr>
            </w:pPr>
            <w:r>
              <w:rPr>
                <w:sz w:val="22"/>
                <w:szCs w:val="22"/>
              </w:rPr>
              <w:t>крем для наружного применения;</w:t>
            </w:r>
          </w:p>
          <w:p w14:paraId="15CDA0E3" w14:textId="77777777" w:rsidR="00000000" w:rsidRDefault="00000000">
            <w:pPr>
              <w:pStyle w:val="ad"/>
              <w:rPr>
                <w:sz w:val="22"/>
                <w:szCs w:val="22"/>
              </w:rPr>
            </w:pPr>
            <w:r>
              <w:rPr>
                <w:sz w:val="22"/>
                <w:szCs w:val="22"/>
              </w:rPr>
              <w:t>мазь для наружного применения; раствор для наружного применения</w:t>
            </w:r>
          </w:p>
        </w:tc>
      </w:tr>
      <w:tr w:rsidR="00000000" w14:paraId="79F83730" w14:textId="77777777">
        <w:tblPrEx>
          <w:tblCellMar>
            <w:top w:w="0" w:type="dxa"/>
            <w:bottom w:w="0" w:type="dxa"/>
          </w:tblCellMar>
        </w:tblPrEx>
        <w:tc>
          <w:tcPr>
            <w:tcW w:w="1401" w:type="dxa"/>
            <w:tcBorders>
              <w:top w:val="nil"/>
              <w:left w:val="nil"/>
              <w:bottom w:val="nil"/>
              <w:right w:val="nil"/>
            </w:tcBorders>
          </w:tcPr>
          <w:p w14:paraId="3C35D890" w14:textId="77777777" w:rsidR="00000000" w:rsidRDefault="00000000">
            <w:pPr>
              <w:pStyle w:val="aa"/>
              <w:jc w:val="center"/>
              <w:rPr>
                <w:sz w:val="22"/>
                <w:szCs w:val="22"/>
              </w:rPr>
            </w:pPr>
            <w:r>
              <w:rPr>
                <w:sz w:val="22"/>
                <w:szCs w:val="22"/>
              </w:rPr>
              <w:t>D08</w:t>
            </w:r>
          </w:p>
        </w:tc>
        <w:tc>
          <w:tcPr>
            <w:tcW w:w="4586" w:type="dxa"/>
            <w:tcBorders>
              <w:top w:val="nil"/>
              <w:left w:val="nil"/>
              <w:bottom w:val="nil"/>
              <w:right w:val="nil"/>
            </w:tcBorders>
          </w:tcPr>
          <w:p w14:paraId="78C1DC1C" w14:textId="77777777" w:rsidR="00000000" w:rsidRDefault="00000000">
            <w:pPr>
              <w:pStyle w:val="ad"/>
              <w:rPr>
                <w:sz w:val="22"/>
                <w:szCs w:val="22"/>
              </w:rPr>
            </w:pPr>
            <w:r>
              <w:rPr>
                <w:sz w:val="22"/>
                <w:szCs w:val="22"/>
              </w:rPr>
              <w:t>антисептики и дезинфицирующие средства</w:t>
            </w:r>
          </w:p>
        </w:tc>
        <w:tc>
          <w:tcPr>
            <w:tcW w:w="4586" w:type="dxa"/>
            <w:tcBorders>
              <w:top w:val="nil"/>
              <w:left w:val="nil"/>
              <w:bottom w:val="nil"/>
              <w:right w:val="nil"/>
            </w:tcBorders>
          </w:tcPr>
          <w:p w14:paraId="4026092B" w14:textId="77777777" w:rsidR="00000000" w:rsidRDefault="00000000">
            <w:pPr>
              <w:pStyle w:val="aa"/>
              <w:rPr>
                <w:sz w:val="22"/>
                <w:szCs w:val="22"/>
              </w:rPr>
            </w:pPr>
          </w:p>
        </w:tc>
        <w:tc>
          <w:tcPr>
            <w:tcW w:w="4586" w:type="dxa"/>
            <w:tcBorders>
              <w:top w:val="nil"/>
              <w:left w:val="nil"/>
              <w:bottom w:val="nil"/>
              <w:right w:val="nil"/>
            </w:tcBorders>
          </w:tcPr>
          <w:p w14:paraId="0E3A9F26" w14:textId="77777777" w:rsidR="00000000" w:rsidRDefault="00000000">
            <w:pPr>
              <w:pStyle w:val="aa"/>
              <w:rPr>
                <w:sz w:val="22"/>
                <w:szCs w:val="22"/>
              </w:rPr>
            </w:pPr>
          </w:p>
        </w:tc>
      </w:tr>
      <w:tr w:rsidR="00000000" w14:paraId="7968723E" w14:textId="77777777">
        <w:tblPrEx>
          <w:tblCellMar>
            <w:top w:w="0" w:type="dxa"/>
            <w:bottom w:w="0" w:type="dxa"/>
          </w:tblCellMar>
        </w:tblPrEx>
        <w:tc>
          <w:tcPr>
            <w:tcW w:w="1401" w:type="dxa"/>
            <w:tcBorders>
              <w:top w:val="nil"/>
              <w:left w:val="nil"/>
              <w:bottom w:val="nil"/>
              <w:right w:val="nil"/>
            </w:tcBorders>
          </w:tcPr>
          <w:p w14:paraId="426A2A18" w14:textId="77777777" w:rsidR="00000000" w:rsidRDefault="00000000">
            <w:pPr>
              <w:pStyle w:val="aa"/>
              <w:jc w:val="center"/>
              <w:rPr>
                <w:sz w:val="22"/>
                <w:szCs w:val="22"/>
              </w:rPr>
            </w:pPr>
            <w:r>
              <w:rPr>
                <w:sz w:val="22"/>
                <w:szCs w:val="22"/>
              </w:rPr>
              <w:t>D08A</w:t>
            </w:r>
          </w:p>
        </w:tc>
        <w:tc>
          <w:tcPr>
            <w:tcW w:w="4586" w:type="dxa"/>
            <w:tcBorders>
              <w:top w:val="nil"/>
              <w:left w:val="nil"/>
              <w:bottom w:val="nil"/>
              <w:right w:val="nil"/>
            </w:tcBorders>
          </w:tcPr>
          <w:p w14:paraId="7DDDA5B8" w14:textId="77777777" w:rsidR="00000000" w:rsidRDefault="00000000">
            <w:pPr>
              <w:pStyle w:val="ad"/>
              <w:rPr>
                <w:sz w:val="22"/>
                <w:szCs w:val="22"/>
              </w:rPr>
            </w:pPr>
            <w:r>
              <w:rPr>
                <w:sz w:val="22"/>
                <w:szCs w:val="22"/>
              </w:rPr>
              <w:t>антисептики и дезинфицирующие средства</w:t>
            </w:r>
          </w:p>
        </w:tc>
        <w:tc>
          <w:tcPr>
            <w:tcW w:w="4586" w:type="dxa"/>
            <w:tcBorders>
              <w:top w:val="nil"/>
              <w:left w:val="nil"/>
              <w:bottom w:val="nil"/>
              <w:right w:val="nil"/>
            </w:tcBorders>
          </w:tcPr>
          <w:p w14:paraId="3B2B7D3A" w14:textId="77777777" w:rsidR="00000000" w:rsidRDefault="00000000">
            <w:pPr>
              <w:pStyle w:val="aa"/>
              <w:rPr>
                <w:sz w:val="22"/>
                <w:szCs w:val="22"/>
              </w:rPr>
            </w:pPr>
          </w:p>
        </w:tc>
        <w:tc>
          <w:tcPr>
            <w:tcW w:w="4586" w:type="dxa"/>
            <w:tcBorders>
              <w:top w:val="nil"/>
              <w:left w:val="nil"/>
              <w:bottom w:val="nil"/>
              <w:right w:val="nil"/>
            </w:tcBorders>
          </w:tcPr>
          <w:p w14:paraId="0E6FFDCE" w14:textId="77777777" w:rsidR="00000000" w:rsidRDefault="00000000">
            <w:pPr>
              <w:pStyle w:val="aa"/>
              <w:rPr>
                <w:sz w:val="22"/>
                <w:szCs w:val="22"/>
              </w:rPr>
            </w:pPr>
          </w:p>
        </w:tc>
      </w:tr>
      <w:tr w:rsidR="00000000" w14:paraId="08178BCE" w14:textId="77777777">
        <w:tblPrEx>
          <w:tblCellMar>
            <w:top w:w="0" w:type="dxa"/>
            <w:bottom w:w="0" w:type="dxa"/>
          </w:tblCellMar>
        </w:tblPrEx>
        <w:tc>
          <w:tcPr>
            <w:tcW w:w="1401" w:type="dxa"/>
            <w:tcBorders>
              <w:top w:val="nil"/>
              <w:left w:val="nil"/>
              <w:bottom w:val="nil"/>
              <w:right w:val="nil"/>
            </w:tcBorders>
          </w:tcPr>
          <w:p w14:paraId="36F3AD62" w14:textId="77777777" w:rsidR="00000000" w:rsidRDefault="00000000">
            <w:pPr>
              <w:pStyle w:val="aa"/>
              <w:jc w:val="center"/>
              <w:rPr>
                <w:sz w:val="22"/>
                <w:szCs w:val="22"/>
              </w:rPr>
            </w:pPr>
            <w:r>
              <w:rPr>
                <w:sz w:val="22"/>
                <w:szCs w:val="22"/>
              </w:rPr>
              <w:t>D08AC</w:t>
            </w:r>
          </w:p>
        </w:tc>
        <w:tc>
          <w:tcPr>
            <w:tcW w:w="4586" w:type="dxa"/>
            <w:tcBorders>
              <w:top w:val="nil"/>
              <w:left w:val="nil"/>
              <w:bottom w:val="nil"/>
              <w:right w:val="nil"/>
            </w:tcBorders>
          </w:tcPr>
          <w:p w14:paraId="3D4F61FE" w14:textId="77777777" w:rsidR="00000000" w:rsidRDefault="00000000">
            <w:pPr>
              <w:pStyle w:val="ad"/>
              <w:rPr>
                <w:sz w:val="22"/>
                <w:szCs w:val="22"/>
              </w:rPr>
            </w:pPr>
            <w:r>
              <w:rPr>
                <w:sz w:val="22"/>
                <w:szCs w:val="22"/>
              </w:rPr>
              <w:t>бигуаниды и амидины</w:t>
            </w:r>
          </w:p>
        </w:tc>
        <w:tc>
          <w:tcPr>
            <w:tcW w:w="4586" w:type="dxa"/>
            <w:tcBorders>
              <w:top w:val="nil"/>
              <w:left w:val="nil"/>
              <w:bottom w:val="nil"/>
              <w:right w:val="nil"/>
            </w:tcBorders>
          </w:tcPr>
          <w:p w14:paraId="296F1B80" w14:textId="77777777" w:rsidR="00000000" w:rsidRDefault="00000000">
            <w:pPr>
              <w:pStyle w:val="aa"/>
              <w:rPr>
                <w:sz w:val="22"/>
                <w:szCs w:val="22"/>
              </w:rPr>
            </w:pPr>
            <w:r>
              <w:rPr>
                <w:sz w:val="22"/>
                <w:szCs w:val="22"/>
              </w:rPr>
              <w:t>хлоргексидин</w:t>
            </w:r>
          </w:p>
        </w:tc>
        <w:tc>
          <w:tcPr>
            <w:tcW w:w="4586" w:type="dxa"/>
            <w:tcBorders>
              <w:top w:val="nil"/>
              <w:left w:val="nil"/>
              <w:bottom w:val="nil"/>
              <w:right w:val="nil"/>
            </w:tcBorders>
          </w:tcPr>
          <w:p w14:paraId="267EC941" w14:textId="77777777" w:rsidR="00000000" w:rsidRDefault="00000000">
            <w:pPr>
              <w:pStyle w:val="ad"/>
              <w:rPr>
                <w:sz w:val="22"/>
                <w:szCs w:val="22"/>
              </w:rPr>
            </w:pPr>
            <w:r>
              <w:rPr>
                <w:sz w:val="22"/>
                <w:szCs w:val="22"/>
              </w:rPr>
              <w:t>раствор для местного применения;</w:t>
            </w:r>
          </w:p>
          <w:p w14:paraId="68FB8E97" w14:textId="77777777" w:rsidR="00000000" w:rsidRDefault="00000000">
            <w:pPr>
              <w:pStyle w:val="ad"/>
              <w:rPr>
                <w:sz w:val="22"/>
                <w:szCs w:val="22"/>
              </w:rPr>
            </w:pPr>
            <w:r>
              <w:rPr>
                <w:sz w:val="22"/>
                <w:szCs w:val="22"/>
              </w:rPr>
              <w:t>раствор для местного и наружного применения;</w:t>
            </w:r>
          </w:p>
          <w:p w14:paraId="159A17BE" w14:textId="77777777" w:rsidR="00000000" w:rsidRDefault="00000000">
            <w:pPr>
              <w:pStyle w:val="ad"/>
              <w:rPr>
                <w:sz w:val="22"/>
                <w:szCs w:val="22"/>
              </w:rPr>
            </w:pPr>
            <w:r>
              <w:rPr>
                <w:sz w:val="22"/>
                <w:szCs w:val="22"/>
              </w:rPr>
              <w:t>раствор для наружного применения;</w:t>
            </w:r>
          </w:p>
          <w:p w14:paraId="538D822E" w14:textId="77777777" w:rsidR="00000000" w:rsidRDefault="00000000">
            <w:pPr>
              <w:pStyle w:val="ad"/>
              <w:rPr>
                <w:sz w:val="22"/>
                <w:szCs w:val="22"/>
              </w:rPr>
            </w:pPr>
            <w:r>
              <w:rPr>
                <w:sz w:val="22"/>
                <w:szCs w:val="22"/>
              </w:rPr>
              <w:t>раствор для наружного применения (спиртовой);</w:t>
            </w:r>
          </w:p>
          <w:p w14:paraId="76C7F45A" w14:textId="77777777" w:rsidR="00000000" w:rsidRDefault="00000000">
            <w:pPr>
              <w:pStyle w:val="ad"/>
              <w:rPr>
                <w:sz w:val="22"/>
                <w:szCs w:val="22"/>
              </w:rPr>
            </w:pPr>
            <w:r>
              <w:rPr>
                <w:sz w:val="22"/>
                <w:szCs w:val="22"/>
              </w:rPr>
              <w:t>спрей для наружного применения (спиртовой);</w:t>
            </w:r>
          </w:p>
          <w:p w14:paraId="6FF61222" w14:textId="77777777" w:rsidR="00000000" w:rsidRDefault="00000000">
            <w:pPr>
              <w:pStyle w:val="ad"/>
              <w:rPr>
                <w:sz w:val="22"/>
                <w:szCs w:val="22"/>
              </w:rPr>
            </w:pPr>
            <w:r>
              <w:rPr>
                <w:sz w:val="22"/>
                <w:szCs w:val="22"/>
              </w:rPr>
              <w:t>спрей для местного и наружного применения;</w:t>
            </w:r>
          </w:p>
          <w:p w14:paraId="4E22A2DA" w14:textId="77777777" w:rsidR="00000000" w:rsidRDefault="00000000">
            <w:pPr>
              <w:pStyle w:val="ad"/>
              <w:rPr>
                <w:sz w:val="22"/>
                <w:szCs w:val="22"/>
              </w:rPr>
            </w:pPr>
            <w:r>
              <w:rPr>
                <w:sz w:val="22"/>
                <w:szCs w:val="22"/>
              </w:rPr>
              <w:t>суппозитории вагинальные;</w:t>
            </w:r>
          </w:p>
          <w:p w14:paraId="21CE72D1" w14:textId="77777777" w:rsidR="00000000" w:rsidRDefault="00000000">
            <w:pPr>
              <w:pStyle w:val="ad"/>
              <w:rPr>
                <w:sz w:val="22"/>
                <w:szCs w:val="22"/>
              </w:rPr>
            </w:pPr>
            <w:r>
              <w:rPr>
                <w:sz w:val="22"/>
                <w:szCs w:val="22"/>
              </w:rPr>
              <w:t>таблетки вагинальные</w:t>
            </w:r>
          </w:p>
        </w:tc>
      </w:tr>
      <w:tr w:rsidR="00000000" w14:paraId="2CDC13D8" w14:textId="77777777">
        <w:tblPrEx>
          <w:tblCellMar>
            <w:top w:w="0" w:type="dxa"/>
            <w:bottom w:w="0" w:type="dxa"/>
          </w:tblCellMar>
        </w:tblPrEx>
        <w:tc>
          <w:tcPr>
            <w:tcW w:w="1401" w:type="dxa"/>
            <w:tcBorders>
              <w:top w:val="nil"/>
              <w:left w:val="nil"/>
              <w:bottom w:val="nil"/>
              <w:right w:val="nil"/>
            </w:tcBorders>
          </w:tcPr>
          <w:p w14:paraId="0A5B0314" w14:textId="77777777" w:rsidR="00000000" w:rsidRDefault="00000000">
            <w:pPr>
              <w:pStyle w:val="aa"/>
              <w:jc w:val="center"/>
              <w:rPr>
                <w:sz w:val="22"/>
                <w:szCs w:val="22"/>
              </w:rPr>
            </w:pPr>
            <w:r>
              <w:rPr>
                <w:sz w:val="22"/>
                <w:szCs w:val="22"/>
              </w:rPr>
              <w:t>D08AG</w:t>
            </w:r>
          </w:p>
        </w:tc>
        <w:tc>
          <w:tcPr>
            <w:tcW w:w="4586" w:type="dxa"/>
            <w:tcBorders>
              <w:top w:val="nil"/>
              <w:left w:val="nil"/>
              <w:bottom w:val="nil"/>
              <w:right w:val="nil"/>
            </w:tcBorders>
          </w:tcPr>
          <w:p w14:paraId="6091D44E" w14:textId="77777777" w:rsidR="00000000" w:rsidRDefault="00000000">
            <w:pPr>
              <w:pStyle w:val="ad"/>
              <w:rPr>
                <w:sz w:val="22"/>
                <w:szCs w:val="22"/>
              </w:rPr>
            </w:pPr>
            <w:r>
              <w:rPr>
                <w:sz w:val="22"/>
                <w:szCs w:val="22"/>
              </w:rPr>
              <w:t>препараты йода</w:t>
            </w:r>
          </w:p>
        </w:tc>
        <w:tc>
          <w:tcPr>
            <w:tcW w:w="4586" w:type="dxa"/>
            <w:tcBorders>
              <w:top w:val="nil"/>
              <w:left w:val="nil"/>
              <w:bottom w:val="nil"/>
              <w:right w:val="nil"/>
            </w:tcBorders>
          </w:tcPr>
          <w:p w14:paraId="558A9D76" w14:textId="77777777" w:rsidR="00000000" w:rsidRDefault="00000000">
            <w:pPr>
              <w:pStyle w:val="aa"/>
              <w:rPr>
                <w:sz w:val="22"/>
                <w:szCs w:val="22"/>
              </w:rPr>
            </w:pPr>
            <w:r>
              <w:rPr>
                <w:sz w:val="22"/>
                <w:szCs w:val="22"/>
              </w:rPr>
              <w:t>повидон-йод</w:t>
            </w:r>
          </w:p>
        </w:tc>
        <w:tc>
          <w:tcPr>
            <w:tcW w:w="4586" w:type="dxa"/>
            <w:tcBorders>
              <w:top w:val="nil"/>
              <w:left w:val="nil"/>
              <w:bottom w:val="nil"/>
              <w:right w:val="nil"/>
            </w:tcBorders>
          </w:tcPr>
          <w:p w14:paraId="41C78BA3" w14:textId="77777777" w:rsidR="00000000" w:rsidRDefault="00000000">
            <w:pPr>
              <w:pStyle w:val="ad"/>
              <w:rPr>
                <w:sz w:val="22"/>
                <w:szCs w:val="22"/>
              </w:rPr>
            </w:pPr>
            <w:r>
              <w:rPr>
                <w:sz w:val="22"/>
                <w:szCs w:val="22"/>
              </w:rPr>
              <w:t>раствор для местного и наружного применения;</w:t>
            </w:r>
          </w:p>
          <w:p w14:paraId="1F44C8E7" w14:textId="77777777" w:rsidR="00000000" w:rsidRDefault="00000000">
            <w:pPr>
              <w:pStyle w:val="ad"/>
              <w:rPr>
                <w:sz w:val="22"/>
                <w:szCs w:val="22"/>
              </w:rPr>
            </w:pPr>
            <w:r>
              <w:rPr>
                <w:sz w:val="22"/>
                <w:szCs w:val="22"/>
              </w:rPr>
              <w:t>раствор для наружного применения</w:t>
            </w:r>
          </w:p>
        </w:tc>
      </w:tr>
      <w:tr w:rsidR="00000000" w14:paraId="0D0669A3" w14:textId="77777777">
        <w:tblPrEx>
          <w:tblCellMar>
            <w:top w:w="0" w:type="dxa"/>
            <w:bottom w:w="0" w:type="dxa"/>
          </w:tblCellMar>
        </w:tblPrEx>
        <w:tc>
          <w:tcPr>
            <w:tcW w:w="1401" w:type="dxa"/>
            <w:tcBorders>
              <w:top w:val="nil"/>
              <w:left w:val="nil"/>
              <w:bottom w:val="nil"/>
              <w:right w:val="nil"/>
            </w:tcBorders>
          </w:tcPr>
          <w:p w14:paraId="11F21BB7" w14:textId="77777777" w:rsidR="00000000" w:rsidRDefault="00000000">
            <w:pPr>
              <w:pStyle w:val="aa"/>
              <w:jc w:val="center"/>
              <w:rPr>
                <w:sz w:val="22"/>
                <w:szCs w:val="22"/>
              </w:rPr>
            </w:pPr>
            <w:r>
              <w:rPr>
                <w:sz w:val="22"/>
                <w:szCs w:val="22"/>
              </w:rPr>
              <w:t>D08AX</w:t>
            </w:r>
          </w:p>
        </w:tc>
        <w:tc>
          <w:tcPr>
            <w:tcW w:w="4586" w:type="dxa"/>
            <w:tcBorders>
              <w:top w:val="nil"/>
              <w:left w:val="nil"/>
              <w:bottom w:val="nil"/>
              <w:right w:val="nil"/>
            </w:tcBorders>
          </w:tcPr>
          <w:p w14:paraId="101DF195" w14:textId="77777777" w:rsidR="00000000" w:rsidRDefault="00000000">
            <w:pPr>
              <w:pStyle w:val="ad"/>
              <w:rPr>
                <w:sz w:val="22"/>
                <w:szCs w:val="22"/>
              </w:rPr>
            </w:pPr>
            <w:r>
              <w:rPr>
                <w:sz w:val="22"/>
                <w:szCs w:val="22"/>
              </w:rPr>
              <w:t>другие антисептики и дезинфицирующие средства</w:t>
            </w:r>
          </w:p>
        </w:tc>
        <w:tc>
          <w:tcPr>
            <w:tcW w:w="4586" w:type="dxa"/>
            <w:tcBorders>
              <w:top w:val="nil"/>
              <w:left w:val="nil"/>
              <w:bottom w:val="nil"/>
              <w:right w:val="nil"/>
            </w:tcBorders>
          </w:tcPr>
          <w:p w14:paraId="67C99A26" w14:textId="77777777" w:rsidR="00000000" w:rsidRDefault="00000000">
            <w:pPr>
              <w:pStyle w:val="aa"/>
              <w:rPr>
                <w:sz w:val="22"/>
                <w:szCs w:val="22"/>
              </w:rPr>
            </w:pPr>
            <w:r>
              <w:rPr>
                <w:sz w:val="22"/>
                <w:szCs w:val="22"/>
              </w:rPr>
              <w:t>водорода пероксид</w:t>
            </w:r>
          </w:p>
        </w:tc>
        <w:tc>
          <w:tcPr>
            <w:tcW w:w="4586" w:type="dxa"/>
            <w:tcBorders>
              <w:top w:val="nil"/>
              <w:left w:val="nil"/>
              <w:bottom w:val="nil"/>
              <w:right w:val="nil"/>
            </w:tcBorders>
          </w:tcPr>
          <w:p w14:paraId="3C2B8669" w14:textId="77777777" w:rsidR="00000000" w:rsidRDefault="00000000">
            <w:pPr>
              <w:pStyle w:val="ad"/>
              <w:rPr>
                <w:sz w:val="22"/>
                <w:szCs w:val="22"/>
              </w:rPr>
            </w:pPr>
            <w:r>
              <w:rPr>
                <w:sz w:val="22"/>
                <w:szCs w:val="22"/>
              </w:rPr>
              <w:t>раствор для местного и наружного применения;</w:t>
            </w:r>
          </w:p>
          <w:p w14:paraId="6CD0457B" w14:textId="77777777" w:rsidR="00000000" w:rsidRDefault="00000000">
            <w:pPr>
              <w:pStyle w:val="ad"/>
              <w:rPr>
                <w:sz w:val="22"/>
                <w:szCs w:val="22"/>
              </w:rPr>
            </w:pPr>
            <w:r>
              <w:rPr>
                <w:sz w:val="22"/>
                <w:szCs w:val="22"/>
              </w:rPr>
              <w:t>раствор для местного применения</w:t>
            </w:r>
          </w:p>
        </w:tc>
      </w:tr>
      <w:tr w:rsidR="00000000" w14:paraId="50331DAE" w14:textId="77777777">
        <w:tblPrEx>
          <w:tblCellMar>
            <w:top w:w="0" w:type="dxa"/>
            <w:bottom w:w="0" w:type="dxa"/>
          </w:tblCellMar>
        </w:tblPrEx>
        <w:tc>
          <w:tcPr>
            <w:tcW w:w="1401" w:type="dxa"/>
            <w:tcBorders>
              <w:top w:val="nil"/>
              <w:left w:val="nil"/>
              <w:bottom w:val="nil"/>
              <w:right w:val="nil"/>
            </w:tcBorders>
          </w:tcPr>
          <w:p w14:paraId="4A0F3FB2" w14:textId="77777777" w:rsidR="00000000" w:rsidRDefault="00000000">
            <w:pPr>
              <w:pStyle w:val="aa"/>
              <w:rPr>
                <w:sz w:val="22"/>
                <w:szCs w:val="22"/>
              </w:rPr>
            </w:pPr>
          </w:p>
        </w:tc>
        <w:tc>
          <w:tcPr>
            <w:tcW w:w="4586" w:type="dxa"/>
            <w:tcBorders>
              <w:top w:val="nil"/>
              <w:left w:val="nil"/>
              <w:bottom w:val="nil"/>
              <w:right w:val="nil"/>
            </w:tcBorders>
          </w:tcPr>
          <w:p w14:paraId="460B7352" w14:textId="77777777" w:rsidR="00000000" w:rsidRDefault="00000000">
            <w:pPr>
              <w:pStyle w:val="aa"/>
              <w:rPr>
                <w:sz w:val="22"/>
                <w:szCs w:val="22"/>
              </w:rPr>
            </w:pPr>
          </w:p>
        </w:tc>
        <w:tc>
          <w:tcPr>
            <w:tcW w:w="4586" w:type="dxa"/>
            <w:tcBorders>
              <w:top w:val="nil"/>
              <w:left w:val="nil"/>
              <w:bottom w:val="nil"/>
              <w:right w:val="nil"/>
            </w:tcBorders>
          </w:tcPr>
          <w:p w14:paraId="4053DA98" w14:textId="77777777" w:rsidR="00000000" w:rsidRDefault="00000000">
            <w:pPr>
              <w:pStyle w:val="aa"/>
              <w:rPr>
                <w:sz w:val="22"/>
                <w:szCs w:val="22"/>
              </w:rPr>
            </w:pPr>
            <w:r>
              <w:rPr>
                <w:sz w:val="22"/>
                <w:szCs w:val="22"/>
              </w:rPr>
              <w:t>калия перманганат</w:t>
            </w:r>
          </w:p>
        </w:tc>
        <w:tc>
          <w:tcPr>
            <w:tcW w:w="4586" w:type="dxa"/>
            <w:tcBorders>
              <w:top w:val="nil"/>
              <w:left w:val="nil"/>
              <w:bottom w:val="nil"/>
              <w:right w:val="nil"/>
            </w:tcBorders>
          </w:tcPr>
          <w:p w14:paraId="6BF5CFD5" w14:textId="77777777" w:rsidR="00000000" w:rsidRDefault="00000000">
            <w:pPr>
              <w:pStyle w:val="ad"/>
              <w:rPr>
                <w:sz w:val="22"/>
                <w:szCs w:val="22"/>
              </w:rPr>
            </w:pPr>
            <w:r>
              <w:rPr>
                <w:sz w:val="22"/>
                <w:szCs w:val="22"/>
              </w:rPr>
              <w:t>порошок для приготовления раствора для местного и наружного применения</w:t>
            </w:r>
          </w:p>
        </w:tc>
      </w:tr>
      <w:tr w:rsidR="00000000" w14:paraId="41C7095F" w14:textId="77777777">
        <w:tblPrEx>
          <w:tblCellMar>
            <w:top w:w="0" w:type="dxa"/>
            <w:bottom w:w="0" w:type="dxa"/>
          </w:tblCellMar>
        </w:tblPrEx>
        <w:tc>
          <w:tcPr>
            <w:tcW w:w="1401" w:type="dxa"/>
            <w:tcBorders>
              <w:top w:val="nil"/>
              <w:left w:val="nil"/>
              <w:bottom w:val="nil"/>
              <w:right w:val="nil"/>
            </w:tcBorders>
          </w:tcPr>
          <w:p w14:paraId="54068D6D" w14:textId="77777777" w:rsidR="00000000" w:rsidRDefault="00000000">
            <w:pPr>
              <w:pStyle w:val="aa"/>
              <w:rPr>
                <w:sz w:val="22"/>
                <w:szCs w:val="22"/>
              </w:rPr>
            </w:pPr>
          </w:p>
        </w:tc>
        <w:tc>
          <w:tcPr>
            <w:tcW w:w="4586" w:type="dxa"/>
            <w:tcBorders>
              <w:top w:val="nil"/>
              <w:left w:val="nil"/>
              <w:bottom w:val="nil"/>
              <w:right w:val="nil"/>
            </w:tcBorders>
          </w:tcPr>
          <w:p w14:paraId="1A6C7A0C" w14:textId="77777777" w:rsidR="00000000" w:rsidRDefault="00000000">
            <w:pPr>
              <w:pStyle w:val="aa"/>
              <w:rPr>
                <w:sz w:val="22"/>
                <w:szCs w:val="22"/>
              </w:rPr>
            </w:pPr>
          </w:p>
        </w:tc>
        <w:tc>
          <w:tcPr>
            <w:tcW w:w="4586" w:type="dxa"/>
            <w:tcBorders>
              <w:top w:val="nil"/>
              <w:left w:val="nil"/>
              <w:bottom w:val="nil"/>
              <w:right w:val="nil"/>
            </w:tcBorders>
          </w:tcPr>
          <w:p w14:paraId="4E92E3F8" w14:textId="77777777" w:rsidR="00000000" w:rsidRDefault="00000000">
            <w:pPr>
              <w:pStyle w:val="aa"/>
              <w:rPr>
                <w:sz w:val="22"/>
                <w:szCs w:val="22"/>
              </w:rPr>
            </w:pPr>
            <w:r>
              <w:rPr>
                <w:sz w:val="22"/>
                <w:szCs w:val="22"/>
              </w:rPr>
              <w:t>этанол</w:t>
            </w:r>
          </w:p>
        </w:tc>
        <w:tc>
          <w:tcPr>
            <w:tcW w:w="4586" w:type="dxa"/>
            <w:tcBorders>
              <w:top w:val="nil"/>
              <w:left w:val="nil"/>
              <w:bottom w:val="nil"/>
              <w:right w:val="nil"/>
            </w:tcBorders>
          </w:tcPr>
          <w:p w14:paraId="7440711D" w14:textId="77777777" w:rsidR="00000000" w:rsidRDefault="00000000">
            <w:pPr>
              <w:pStyle w:val="ad"/>
              <w:rPr>
                <w:sz w:val="22"/>
                <w:szCs w:val="22"/>
              </w:rPr>
            </w:pPr>
            <w:r>
              <w:rPr>
                <w:sz w:val="22"/>
                <w:szCs w:val="22"/>
              </w:rPr>
              <w:t>концентрат для приготовления раствора для наружного применения;</w:t>
            </w:r>
          </w:p>
          <w:p w14:paraId="67406570" w14:textId="77777777" w:rsidR="00000000" w:rsidRDefault="00000000">
            <w:pPr>
              <w:pStyle w:val="ad"/>
              <w:rPr>
                <w:sz w:val="22"/>
                <w:szCs w:val="22"/>
              </w:rPr>
            </w:pPr>
            <w:r>
              <w:rPr>
                <w:sz w:val="22"/>
                <w:szCs w:val="22"/>
              </w:rPr>
              <w:t>концентрат для приготовления раствора для наружного применения и приготовления лекарственных форм;</w:t>
            </w:r>
          </w:p>
          <w:p w14:paraId="2C8055ED" w14:textId="77777777" w:rsidR="00000000" w:rsidRDefault="00000000">
            <w:pPr>
              <w:pStyle w:val="ad"/>
              <w:rPr>
                <w:sz w:val="22"/>
                <w:szCs w:val="22"/>
              </w:rPr>
            </w:pPr>
            <w:r>
              <w:rPr>
                <w:sz w:val="22"/>
                <w:szCs w:val="22"/>
              </w:rPr>
              <w:t>раствор для наружного применения;</w:t>
            </w:r>
          </w:p>
          <w:p w14:paraId="526D2F93" w14:textId="77777777" w:rsidR="00000000" w:rsidRDefault="00000000">
            <w:pPr>
              <w:pStyle w:val="ad"/>
              <w:rPr>
                <w:sz w:val="22"/>
                <w:szCs w:val="22"/>
              </w:rPr>
            </w:pPr>
            <w:r>
              <w:rPr>
                <w:sz w:val="22"/>
                <w:szCs w:val="22"/>
              </w:rPr>
              <w:t>раствор для наружного применения и приготовления лекарственных форм</w:t>
            </w:r>
          </w:p>
        </w:tc>
      </w:tr>
      <w:tr w:rsidR="00000000" w14:paraId="5EB34E05" w14:textId="77777777">
        <w:tblPrEx>
          <w:tblCellMar>
            <w:top w:w="0" w:type="dxa"/>
            <w:bottom w:w="0" w:type="dxa"/>
          </w:tblCellMar>
        </w:tblPrEx>
        <w:tc>
          <w:tcPr>
            <w:tcW w:w="1401" w:type="dxa"/>
            <w:tcBorders>
              <w:top w:val="nil"/>
              <w:left w:val="nil"/>
              <w:bottom w:val="nil"/>
              <w:right w:val="nil"/>
            </w:tcBorders>
          </w:tcPr>
          <w:p w14:paraId="0BBF5BBB" w14:textId="77777777" w:rsidR="00000000" w:rsidRDefault="00000000">
            <w:pPr>
              <w:pStyle w:val="aa"/>
              <w:jc w:val="center"/>
              <w:rPr>
                <w:sz w:val="22"/>
                <w:szCs w:val="22"/>
              </w:rPr>
            </w:pPr>
            <w:r>
              <w:rPr>
                <w:sz w:val="22"/>
                <w:szCs w:val="22"/>
              </w:rPr>
              <w:t>D11</w:t>
            </w:r>
          </w:p>
        </w:tc>
        <w:tc>
          <w:tcPr>
            <w:tcW w:w="4586" w:type="dxa"/>
            <w:tcBorders>
              <w:top w:val="nil"/>
              <w:left w:val="nil"/>
              <w:bottom w:val="nil"/>
              <w:right w:val="nil"/>
            </w:tcBorders>
          </w:tcPr>
          <w:p w14:paraId="472EBCB8" w14:textId="77777777" w:rsidR="00000000" w:rsidRDefault="00000000">
            <w:pPr>
              <w:pStyle w:val="ad"/>
              <w:rPr>
                <w:sz w:val="22"/>
                <w:szCs w:val="22"/>
              </w:rPr>
            </w:pPr>
            <w:r>
              <w:rPr>
                <w:sz w:val="22"/>
                <w:szCs w:val="22"/>
              </w:rPr>
              <w:t>другие дерматологические препараты</w:t>
            </w:r>
          </w:p>
        </w:tc>
        <w:tc>
          <w:tcPr>
            <w:tcW w:w="4586" w:type="dxa"/>
            <w:tcBorders>
              <w:top w:val="nil"/>
              <w:left w:val="nil"/>
              <w:bottom w:val="nil"/>
              <w:right w:val="nil"/>
            </w:tcBorders>
          </w:tcPr>
          <w:p w14:paraId="670AC9FD" w14:textId="77777777" w:rsidR="00000000" w:rsidRDefault="00000000">
            <w:pPr>
              <w:pStyle w:val="aa"/>
              <w:rPr>
                <w:sz w:val="22"/>
                <w:szCs w:val="22"/>
              </w:rPr>
            </w:pPr>
          </w:p>
        </w:tc>
        <w:tc>
          <w:tcPr>
            <w:tcW w:w="4586" w:type="dxa"/>
            <w:tcBorders>
              <w:top w:val="nil"/>
              <w:left w:val="nil"/>
              <w:bottom w:val="nil"/>
              <w:right w:val="nil"/>
            </w:tcBorders>
          </w:tcPr>
          <w:p w14:paraId="23F3E560" w14:textId="77777777" w:rsidR="00000000" w:rsidRDefault="00000000">
            <w:pPr>
              <w:pStyle w:val="aa"/>
              <w:rPr>
                <w:sz w:val="22"/>
                <w:szCs w:val="22"/>
              </w:rPr>
            </w:pPr>
          </w:p>
        </w:tc>
      </w:tr>
      <w:tr w:rsidR="00000000" w14:paraId="36745E00" w14:textId="77777777">
        <w:tblPrEx>
          <w:tblCellMar>
            <w:top w:w="0" w:type="dxa"/>
            <w:bottom w:w="0" w:type="dxa"/>
          </w:tblCellMar>
        </w:tblPrEx>
        <w:tc>
          <w:tcPr>
            <w:tcW w:w="1401" w:type="dxa"/>
            <w:tcBorders>
              <w:top w:val="nil"/>
              <w:left w:val="nil"/>
              <w:bottom w:val="nil"/>
              <w:right w:val="nil"/>
            </w:tcBorders>
          </w:tcPr>
          <w:p w14:paraId="1FC4EDDC" w14:textId="77777777" w:rsidR="00000000" w:rsidRDefault="00000000">
            <w:pPr>
              <w:pStyle w:val="aa"/>
              <w:jc w:val="center"/>
              <w:rPr>
                <w:sz w:val="22"/>
                <w:szCs w:val="22"/>
              </w:rPr>
            </w:pPr>
            <w:r>
              <w:rPr>
                <w:sz w:val="22"/>
                <w:szCs w:val="22"/>
              </w:rPr>
              <w:t>D11A</w:t>
            </w:r>
          </w:p>
        </w:tc>
        <w:tc>
          <w:tcPr>
            <w:tcW w:w="4586" w:type="dxa"/>
            <w:tcBorders>
              <w:top w:val="nil"/>
              <w:left w:val="nil"/>
              <w:bottom w:val="nil"/>
              <w:right w:val="nil"/>
            </w:tcBorders>
          </w:tcPr>
          <w:p w14:paraId="60E5D4CE" w14:textId="77777777" w:rsidR="00000000" w:rsidRDefault="00000000">
            <w:pPr>
              <w:pStyle w:val="ad"/>
              <w:rPr>
                <w:sz w:val="22"/>
                <w:szCs w:val="22"/>
              </w:rPr>
            </w:pPr>
            <w:r>
              <w:rPr>
                <w:sz w:val="22"/>
                <w:szCs w:val="22"/>
              </w:rPr>
              <w:t>другие дерматологические препараты</w:t>
            </w:r>
          </w:p>
        </w:tc>
        <w:tc>
          <w:tcPr>
            <w:tcW w:w="4586" w:type="dxa"/>
            <w:tcBorders>
              <w:top w:val="nil"/>
              <w:left w:val="nil"/>
              <w:bottom w:val="nil"/>
              <w:right w:val="nil"/>
            </w:tcBorders>
          </w:tcPr>
          <w:p w14:paraId="6C21D267" w14:textId="77777777" w:rsidR="00000000" w:rsidRDefault="00000000">
            <w:pPr>
              <w:pStyle w:val="aa"/>
              <w:rPr>
                <w:sz w:val="22"/>
                <w:szCs w:val="22"/>
              </w:rPr>
            </w:pPr>
          </w:p>
        </w:tc>
        <w:tc>
          <w:tcPr>
            <w:tcW w:w="4586" w:type="dxa"/>
            <w:tcBorders>
              <w:top w:val="nil"/>
              <w:left w:val="nil"/>
              <w:bottom w:val="nil"/>
              <w:right w:val="nil"/>
            </w:tcBorders>
          </w:tcPr>
          <w:p w14:paraId="6891A503" w14:textId="77777777" w:rsidR="00000000" w:rsidRDefault="00000000">
            <w:pPr>
              <w:pStyle w:val="aa"/>
              <w:rPr>
                <w:sz w:val="22"/>
                <w:szCs w:val="22"/>
              </w:rPr>
            </w:pPr>
          </w:p>
        </w:tc>
      </w:tr>
      <w:tr w:rsidR="00000000" w14:paraId="352FEE60" w14:textId="77777777">
        <w:tblPrEx>
          <w:tblCellMar>
            <w:top w:w="0" w:type="dxa"/>
            <w:bottom w:w="0" w:type="dxa"/>
          </w:tblCellMar>
        </w:tblPrEx>
        <w:tc>
          <w:tcPr>
            <w:tcW w:w="1401" w:type="dxa"/>
            <w:tcBorders>
              <w:top w:val="nil"/>
              <w:left w:val="nil"/>
              <w:bottom w:val="nil"/>
              <w:right w:val="nil"/>
            </w:tcBorders>
          </w:tcPr>
          <w:p w14:paraId="2946EDC8" w14:textId="77777777" w:rsidR="00000000" w:rsidRDefault="00000000">
            <w:pPr>
              <w:pStyle w:val="aa"/>
              <w:jc w:val="center"/>
              <w:rPr>
                <w:sz w:val="22"/>
                <w:szCs w:val="22"/>
              </w:rPr>
            </w:pPr>
            <w:r>
              <w:rPr>
                <w:sz w:val="22"/>
                <w:szCs w:val="22"/>
              </w:rPr>
              <w:t>D11AH</w:t>
            </w:r>
          </w:p>
        </w:tc>
        <w:tc>
          <w:tcPr>
            <w:tcW w:w="4586" w:type="dxa"/>
            <w:tcBorders>
              <w:top w:val="nil"/>
              <w:left w:val="nil"/>
              <w:bottom w:val="nil"/>
              <w:right w:val="nil"/>
            </w:tcBorders>
          </w:tcPr>
          <w:p w14:paraId="211CEBF2" w14:textId="77777777" w:rsidR="00000000" w:rsidRDefault="00000000">
            <w:pPr>
              <w:pStyle w:val="ad"/>
              <w:rPr>
                <w:sz w:val="22"/>
                <w:szCs w:val="22"/>
              </w:rPr>
            </w:pPr>
            <w:r>
              <w:rPr>
                <w:sz w:val="22"/>
                <w:szCs w:val="22"/>
              </w:rPr>
              <w:t>препараты для лечения дерматита, кроме глюкокортикоидов</w:t>
            </w:r>
          </w:p>
        </w:tc>
        <w:tc>
          <w:tcPr>
            <w:tcW w:w="4586" w:type="dxa"/>
            <w:tcBorders>
              <w:top w:val="nil"/>
              <w:left w:val="nil"/>
              <w:bottom w:val="nil"/>
              <w:right w:val="nil"/>
            </w:tcBorders>
          </w:tcPr>
          <w:p w14:paraId="6D947808" w14:textId="77777777" w:rsidR="00000000" w:rsidRDefault="00000000">
            <w:pPr>
              <w:pStyle w:val="aa"/>
              <w:rPr>
                <w:sz w:val="22"/>
                <w:szCs w:val="22"/>
              </w:rPr>
            </w:pPr>
            <w:r>
              <w:rPr>
                <w:sz w:val="22"/>
                <w:szCs w:val="22"/>
              </w:rPr>
              <w:t>дупилумаб</w:t>
            </w:r>
          </w:p>
        </w:tc>
        <w:tc>
          <w:tcPr>
            <w:tcW w:w="4586" w:type="dxa"/>
            <w:tcBorders>
              <w:top w:val="nil"/>
              <w:left w:val="nil"/>
              <w:bottom w:val="nil"/>
              <w:right w:val="nil"/>
            </w:tcBorders>
          </w:tcPr>
          <w:p w14:paraId="73CDB1EE" w14:textId="77777777" w:rsidR="00000000" w:rsidRDefault="00000000">
            <w:pPr>
              <w:pStyle w:val="ad"/>
              <w:rPr>
                <w:sz w:val="22"/>
                <w:szCs w:val="22"/>
              </w:rPr>
            </w:pPr>
            <w:r>
              <w:rPr>
                <w:sz w:val="22"/>
                <w:szCs w:val="22"/>
              </w:rPr>
              <w:t>раствор для подкожного введения</w:t>
            </w:r>
          </w:p>
        </w:tc>
      </w:tr>
      <w:tr w:rsidR="00000000" w14:paraId="4949845C" w14:textId="77777777">
        <w:tblPrEx>
          <w:tblCellMar>
            <w:top w:w="0" w:type="dxa"/>
            <w:bottom w:w="0" w:type="dxa"/>
          </w:tblCellMar>
        </w:tblPrEx>
        <w:tc>
          <w:tcPr>
            <w:tcW w:w="1401" w:type="dxa"/>
            <w:tcBorders>
              <w:top w:val="nil"/>
              <w:left w:val="nil"/>
              <w:bottom w:val="nil"/>
              <w:right w:val="nil"/>
            </w:tcBorders>
          </w:tcPr>
          <w:p w14:paraId="0AD8968B" w14:textId="77777777" w:rsidR="00000000" w:rsidRDefault="00000000">
            <w:pPr>
              <w:pStyle w:val="aa"/>
              <w:rPr>
                <w:sz w:val="22"/>
                <w:szCs w:val="22"/>
              </w:rPr>
            </w:pPr>
          </w:p>
        </w:tc>
        <w:tc>
          <w:tcPr>
            <w:tcW w:w="4586" w:type="dxa"/>
            <w:tcBorders>
              <w:top w:val="nil"/>
              <w:left w:val="nil"/>
              <w:bottom w:val="nil"/>
              <w:right w:val="nil"/>
            </w:tcBorders>
          </w:tcPr>
          <w:p w14:paraId="321418C8" w14:textId="77777777" w:rsidR="00000000" w:rsidRDefault="00000000">
            <w:pPr>
              <w:pStyle w:val="aa"/>
              <w:rPr>
                <w:sz w:val="22"/>
                <w:szCs w:val="22"/>
              </w:rPr>
            </w:pPr>
          </w:p>
        </w:tc>
        <w:tc>
          <w:tcPr>
            <w:tcW w:w="4586" w:type="dxa"/>
            <w:tcBorders>
              <w:top w:val="nil"/>
              <w:left w:val="nil"/>
              <w:bottom w:val="nil"/>
              <w:right w:val="nil"/>
            </w:tcBorders>
          </w:tcPr>
          <w:p w14:paraId="480772AB" w14:textId="77777777" w:rsidR="00000000" w:rsidRDefault="00000000">
            <w:pPr>
              <w:pStyle w:val="aa"/>
              <w:rPr>
                <w:sz w:val="22"/>
                <w:szCs w:val="22"/>
              </w:rPr>
            </w:pPr>
            <w:r>
              <w:rPr>
                <w:sz w:val="22"/>
                <w:szCs w:val="22"/>
              </w:rPr>
              <w:t>пимекролимус</w:t>
            </w:r>
          </w:p>
        </w:tc>
        <w:tc>
          <w:tcPr>
            <w:tcW w:w="4586" w:type="dxa"/>
            <w:tcBorders>
              <w:top w:val="nil"/>
              <w:left w:val="nil"/>
              <w:bottom w:val="nil"/>
              <w:right w:val="nil"/>
            </w:tcBorders>
          </w:tcPr>
          <w:p w14:paraId="60C6E4EF" w14:textId="77777777" w:rsidR="00000000" w:rsidRDefault="00000000">
            <w:pPr>
              <w:pStyle w:val="ad"/>
              <w:rPr>
                <w:sz w:val="22"/>
                <w:szCs w:val="22"/>
              </w:rPr>
            </w:pPr>
            <w:r>
              <w:rPr>
                <w:sz w:val="22"/>
                <w:szCs w:val="22"/>
              </w:rPr>
              <w:t>крем для наружного применения</w:t>
            </w:r>
          </w:p>
        </w:tc>
      </w:tr>
      <w:tr w:rsidR="00000000" w14:paraId="6F52ED46" w14:textId="77777777">
        <w:tblPrEx>
          <w:tblCellMar>
            <w:top w:w="0" w:type="dxa"/>
            <w:bottom w:w="0" w:type="dxa"/>
          </w:tblCellMar>
        </w:tblPrEx>
        <w:tc>
          <w:tcPr>
            <w:tcW w:w="1401" w:type="dxa"/>
            <w:tcBorders>
              <w:top w:val="nil"/>
              <w:left w:val="nil"/>
              <w:bottom w:val="nil"/>
              <w:right w:val="nil"/>
            </w:tcBorders>
          </w:tcPr>
          <w:p w14:paraId="2467879A" w14:textId="77777777" w:rsidR="00000000" w:rsidRDefault="00000000">
            <w:pPr>
              <w:pStyle w:val="aa"/>
              <w:jc w:val="center"/>
              <w:rPr>
                <w:sz w:val="22"/>
                <w:szCs w:val="22"/>
              </w:rPr>
            </w:pPr>
            <w:r>
              <w:rPr>
                <w:sz w:val="22"/>
                <w:szCs w:val="22"/>
              </w:rPr>
              <w:t>G</w:t>
            </w:r>
          </w:p>
        </w:tc>
        <w:tc>
          <w:tcPr>
            <w:tcW w:w="4586" w:type="dxa"/>
            <w:tcBorders>
              <w:top w:val="nil"/>
              <w:left w:val="nil"/>
              <w:bottom w:val="nil"/>
              <w:right w:val="nil"/>
            </w:tcBorders>
          </w:tcPr>
          <w:p w14:paraId="32C9F20B" w14:textId="77777777" w:rsidR="00000000" w:rsidRDefault="00000000">
            <w:pPr>
              <w:pStyle w:val="ad"/>
              <w:rPr>
                <w:sz w:val="22"/>
                <w:szCs w:val="22"/>
              </w:rPr>
            </w:pPr>
            <w:r>
              <w:rPr>
                <w:sz w:val="22"/>
                <w:szCs w:val="22"/>
              </w:rPr>
              <w:t>мочеполовая система и половые гормоны</w:t>
            </w:r>
          </w:p>
        </w:tc>
        <w:tc>
          <w:tcPr>
            <w:tcW w:w="4586" w:type="dxa"/>
            <w:tcBorders>
              <w:top w:val="nil"/>
              <w:left w:val="nil"/>
              <w:bottom w:val="nil"/>
              <w:right w:val="nil"/>
            </w:tcBorders>
          </w:tcPr>
          <w:p w14:paraId="08575456" w14:textId="77777777" w:rsidR="00000000" w:rsidRDefault="00000000">
            <w:pPr>
              <w:pStyle w:val="aa"/>
              <w:rPr>
                <w:sz w:val="22"/>
                <w:szCs w:val="22"/>
              </w:rPr>
            </w:pPr>
          </w:p>
        </w:tc>
        <w:tc>
          <w:tcPr>
            <w:tcW w:w="4586" w:type="dxa"/>
            <w:tcBorders>
              <w:top w:val="nil"/>
              <w:left w:val="nil"/>
              <w:bottom w:val="nil"/>
              <w:right w:val="nil"/>
            </w:tcBorders>
          </w:tcPr>
          <w:p w14:paraId="194B0D89" w14:textId="77777777" w:rsidR="00000000" w:rsidRDefault="00000000">
            <w:pPr>
              <w:pStyle w:val="aa"/>
              <w:rPr>
                <w:sz w:val="22"/>
                <w:szCs w:val="22"/>
              </w:rPr>
            </w:pPr>
          </w:p>
        </w:tc>
      </w:tr>
      <w:tr w:rsidR="00000000" w14:paraId="107E593C" w14:textId="77777777">
        <w:tblPrEx>
          <w:tblCellMar>
            <w:top w:w="0" w:type="dxa"/>
            <w:bottom w:w="0" w:type="dxa"/>
          </w:tblCellMar>
        </w:tblPrEx>
        <w:tc>
          <w:tcPr>
            <w:tcW w:w="1401" w:type="dxa"/>
            <w:tcBorders>
              <w:top w:val="nil"/>
              <w:left w:val="nil"/>
              <w:bottom w:val="nil"/>
              <w:right w:val="nil"/>
            </w:tcBorders>
          </w:tcPr>
          <w:p w14:paraId="5B659296" w14:textId="77777777" w:rsidR="00000000" w:rsidRDefault="00000000">
            <w:pPr>
              <w:pStyle w:val="aa"/>
              <w:jc w:val="center"/>
              <w:rPr>
                <w:sz w:val="22"/>
                <w:szCs w:val="22"/>
              </w:rPr>
            </w:pPr>
            <w:r>
              <w:rPr>
                <w:sz w:val="22"/>
                <w:szCs w:val="22"/>
              </w:rPr>
              <w:t>G01</w:t>
            </w:r>
          </w:p>
        </w:tc>
        <w:tc>
          <w:tcPr>
            <w:tcW w:w="4586" w:type="dxa"/>
            <w:tcBorders>
              <w:top w:val="nil"/>
              <w:left w:val="nil"/>
              <w:bottom w:val="nil"/>
              <w:right w:val="nil"/>
            </w:tcBorders>
          </w:tcPr>
          <w:p w14:paraId="62B55D95" w14:textId="77777777" w:rsidR="00000000" w:rsidRDefault="00000000">
            <w:pPr>
              <w:pStyle w:val="ad"/>
              <w:rPr>
                <w:sz w:val="22"/>
                <w:szCs w:val="22"/>
              </w:rPr>
            </w:pPr>
            <w:r>
              <w:rPr>
                <w:sz w:val="22"/>
                <w:szCs w:val="22"/>
              </w:rPr>
              <w:t>противомикробные препараты и антисептики, применяемые в гинекологии</w:t>
            </w:r>
          </w:p>
        </w:tc>
        <w:tc>
          <w:tcPr>
            <w:tcW w:w="4586" w:type="dxa"/>
            <w:tcBorders>
              <w:top w:val="nil"/>
              <w:left w:val="nil"/>
              <w:bottom w:val="nil"/>
              <w:right w:val="nil"/>
            </w:tcBorders>
          </w:tcPr>
          <w:p w14:paraId="62D3F5D8" w14:textId="77777777" w:rsidR="00000000" w:rsidRDefault="00000000">
            <w:pPr>
              <w:pStyle w:val="aa"/>
              <w:rPr>
                <w:sz w:val="22"/>
                <w:szCs w:val="22"/>
              </w:rPr>
            </w:pPr>
          </w:p>
        </w:tc>
        <w:tc>
          <w:tcPr>
            <w:tcW w:w="4586" w:type="dxa"/>
            <w:tcBorders>
              <w:top w:val="nil"/>
              <w:left w:val="nil"/>
              <w:bottom w:val="nil"/>
              <w:right w:val="nil"/>
            </w:tcBorders>
          </w:tcPr>
          <w:p w14:paraId="788B3BB4" w14:textId="77777777" w:rsidR="00000000" w:rsidRDefault="00000000">
            <w:pPr>
              <w:pStyle w:val="aa"/>
              <w:rPr>
                <w:sz w:val="22"/>
                <w:szCs w:val="22"/>
              </w:rPr>
            </w:pPr>
          </w:p>
        </w:tc>
      </w:tr>
      <w:tr w:rsidR="00000000" w14:paraId="39E084A4" w14:textId="77777777">
        <w:tblPrEx>
          <w:tblCellMar>
            <w:top w:w="0" w:type="dxa"/>
            <w:bottom w:w="0" w:type="dxa"/>
          </w:tblCellMar>
        </w:tblPrEx>
        <w:tc>
          <w:tcPr>
            <w:tcW w:w="1401" w:type="dxa"/>
            <w:tcBorders>
              <w:top w:val="nil"/>
              <w:left w:val="nil"/>
              <w:bottom w:val="nil"/>
              <w:right w:val="nil"/>
            </w:tcBorders>
          </w:tcPr>
          <w:p w14:paraId="5A321B8D" w14:textId="77777777" w:rsidR="00000000" w:rsidRDefault="00000000">
            <w:pPr>
              <w:pStyle w:val="aa"/>
              <w:jc w:val="center"/>
              <w:rPr>
                <w:sz w:val="22"/>
                <w:szCs w:val="22"/>
              </w:rPr>
            </w:pPr>
            <w:r>
              <w:rPr>
                <w:sz w:val="22"/>
                <w:szCs w:val="22"/>
              </w:rPr>
              <w:t>G01A</w:t>
            </w:r>
          </w:p>
        </w:tc>
        <w:tc>
          <w:tcPr>
            <w:tcW w:w="4586" w:type="dxa"/>
            <w:tcBorders>
              <w:top w:val="nil"/>
              <w:left w:val="nil"/>
              <w:bottom w:val="nil"/>
              <w:right w:val="nil"/>
            </w:tcBorders>
          </w:tcPr>
          <w:p w14:paraId="4F57D85F" w14:textId="77777777" w:rsidR="00000000" w:rsidRDefault="00000000">
            <w:pPr>
              <w:pStyle w:val="ad"/>
              <w:rPr>
                <w:sz w:val="22"/>
                <w:szCs w:val="22"/>
              </w:rPr>
            </w:pPr>
            <w:r>
              <w:rPr>
                <w:sz w:val="22"/>
                <w:szCs w:val="22"/>
              </w:rPr>
              <w:t>противомикробные препараты и антисептики, кроме комбинированных препаратов с глюкокортикоидами</w:t>
            </w:r>
          </w:p>
        </w:tc>
        <w:tc>
          <w:tcPr>
            <w:tcW w:w="4586" w:type="dxa"/>
            <w:tcBorders>
              <w:top w:val="nil"/>
              <w:left w:val="nil"/>
              <w:bottom w:val="nil"/>
              <w:right w:val="nil"/>
            </w:tcBorders>
          </w:tcPr>
          <w:p w14:paraId="7814A0C8" w14:textId="77777777" w:rsidR="00000000" w:rsidRDefault="00000000">
            <w:pPr>
              <w:pStyle w:val="aa"/>
              <w:rPr>
                <w:sz w:val="22"/>
                <w:szCs w:val="22"/>
              </w:rPr>
            </w:pPr>
          </w:p>
        </w:tc>
        <w:tc>
          <w:tcPr>
            <w:tcW w:w="4586" w:type="dxa"/>
            <w:tcBorders>
              <w:top w:val="nil"/>
              <w:left w:val="nil"/>
              <w:bottom w:val="nil"/>
              <w:right w:val="nil"/>
            </w:tcBorders>
          </w:tcPr>
          <w:p w14:paraId="4A69048D" w14:textId="77777777" w:rsidR="00000000" w:rsidRDefault="00000000">
            <w:pPr>
              <w:pStyle w:val="aa"/>
              <w:rPr>
                <w:sz w:val="22"/>
                <w:szCs w:val="22"/>
              </w:rPr>
            </w:pPr>
          </w:p>
        </w:tc>
      </w:tr>
      <w:tr w:rsidR="00000000" w14:paraId="31E435C4" w14:textId="77777777">
        <w:tblPrEx>
          <w:tblCellMar>
            <w:top w:w="0" w:type="dxa"/>
            <w:bottom w:w="0" w:type="dxa"/>
          </w:tblCellMar>
        </w:tblPrEx>
        <w:tc>
          <w:tcPr>
            <w:tcW w:w="1401" w:type="dxa"/>
            <w:tcBorders>
              <w:top w:val="nil"/>
              <w:left w:val="nil"/>
              <w:bottom w:val="nil"/>
              <w:right w:val="nil"/>
            </w:tcBorders>
          </w:tcPr>
          <w:p w14:paraId="754D653C" w14:textId="77777777" w:rsidR="00000000" w:rsidRDefault="00000000">
            <w:pPr>
              <w:pStyle w:val="aa"/>
              <w:jc w:val="center"/>
              <w:rPr>
                <w:sz w:val="22"/>
                <w:szCs w:val="22"/>
              </w:rPr>
            </w:pPr>
            <w:r>
              <w:rPr>
                <w:sz w:val="22"/>
                <w:szCs w:val="22"/>
              </w:rPr>
              <w:t>G01AA</w:t>
            </w:r>
          </w:p>
        </w:tc>
        <w:tc>
          <w:tcPr>
            <w:tcW w:w="4586" w:type="dxa"/>
            <w:tcBorders>
              <w:top w:val="nil"/>
              <w:left w:val="nil"/>
              <w:bottom w:val="nil"/>
              <w:right w:val="nil"/>
            </w:tcBorders>
          </w:tcPr>
          <w:p w14:paraId="3531B0F3" w14:textId="77777777" w:rsidR="00000000" w:rsidRDefault="00000000">
            <w:pPr>
              <w:pStyle w:val="ad"/>
              <w:rPr>
                <w:sz w:val="22"/>
                <w:szCs w:val="22"/>
              </w:rPr>
            </w:pPr>
            <w:r>
              <w:rPr>
                <w:sz w:val="22"/>
                <w:szCs w:val="22"/>
              </w:rPr>
              <w:t>антибактериальные препараты</w:t>
            </w:r>
          </w:p>
        </w:tc>
        <w:tc>
          <w:tcPr>
            <w:tcW w:w="4586" w:type="dxa"/>
            <w:tcBorders>
              <w:top w:val="nil"/>
              <w:left w:val="nil"/>
              <w:bottom w:val="nil"/>
              <w:right w:val="nil"/>
            </w:tcBorders>
          </w:tcPr>
          <w:p w14:paraId="4E5E2162" w14:textId="77777777" w:rsidR="00000000" w:rsidRDefault="00000000">
            <w:pPr>
              <w:pStyle w:val="aa"/>
              <w:rPr>
                <w:sz w:val="22"/>
                <w:szCs w:val="22"/>
              </w:rPr>
            </w:pPr>
            <w:r>
              <w:rPr>
                <w:sz w:val="22"/>
                <w:szCs w:val="22"/>
              </w:rPr>
              <w:t>натамицин</w:t>
            </w:r>
          </w:p>
        </w:tc>
        <w:tc>
          <w:tcPr>
            <w:tcW w:w="4586" w:type="dxa"/>
            <w:tcBorders>
              <w:top w:val="nil"/>
              <w:left w:val="nil"/>
              <w:bottom w:val="nil"/>
              <w:right w:val="nil"/>
            </w:tcBorders>
          </w:tcPr>
          <w:p w14:paraId="0C3394E8" w14:textId="77777777" w:rsidR="00000000" w:rsidRDefault="00000000">
            <w:pPr>
              <w:pStyle w:val="ad"/>
              <w:rPr>
                <w:sz w:val="22"/>
                <w:szCs w:val="22"/>
              </w:rPr>
            </w:pPr>
            <w:r>
              <w:rPr>
                <w:sz w:val="22"/>
                <w:szCs w:val="22"/>
              </w:rPr>
              <w:t>суппозитории вагинальные</w:t>
            </w:r>
          </w:p>
        </w:tc>
      </w:tr>
      <w:tr w:rsidR="00000000" w14:paraId="4C7A525D" w14:textId="77777777">
        <w:tblPrEx>
          <w:tblCellMar>
            <w:top w:w="0" w:type="dxa"/>
            <w:bottom w:w="0" w:type="dxa"/>
          </w:tblCellMar>
        </w:tblPrEx>
        <w:tc>
          <w:tcPr>
            <w:tcW w:w="1401" w:type="dxa"/>
            <w:tcBorders>
              <w:top w:val="nil"/>
              <w:left w:val="nil"/>
              <w:bottom w:val="nil"/>
              <w:right w:val="nil"/>
            </w:tcBorders>
          </w:tcPr>
          <w:p w14:paraId="1AEF5D7F" w14:textId="77777777" w:rsidR="00000000" w:rsidRDefault="00000000">
            <w:pPr>
              <w:pStyle w:val="aa"/>
              <w:jc w:val="center"/>
              <w:rPr>
                <w:sz w:val="22"/>
                <w:szCs w:val="22"/>
              </w:rPr>
            </w:pPr>
            <w:r>
              <w:rPr>
                <w:sz w:val="22"/>
                <w:szCs w:val="22"/>
              </w:rPr>
              <w:t>G01AF</w:t>
            </w:r>
          </w:p>
        </w:tc>
        <w:tc>
          <w:tcPr>
            <w:tcW w:w="4586" w:type="dxa"/>
            <w:tcBorders>
              <w:top w:val="nil"/>
              <w:left w:val="nil"/>
              <w:bottom w:val="nil"/>
              <w:right w:val="nil"/>
            </w:tcBorders>
          </w:tcPr>
          <w:p w14:paraId="6BE29AF0" w14:textId="77777777" w:rsidR="00000000" w:rsidRDefault="00000000">
            <w:pPr>
              <w:pStyle w:val="ad"/>
              <w:rPr>
                <w:sz w:val="22"/>
                <w:szCs w:val="22"/>
              </w:rPr>
            </w:pPr>
            <w:r>
              <w:rPr>
                <w:sz w:val="22"/>
                <w:szCs w:val="22"/>
              </w:rPr>
              <w:t>производные имидазола</w:t>
            </w:r>
          </w:p>
        </w:tc>
        <w:tc>
          <w:tcPr>
            <w:tcW w:w="4586" w:type="dxa"/>
            <w:tcBorders>
              <w:top w:val="nil"/>
              <w:left w:val="nil"/>
              <w:bottom w:val="nil"/>
              <w:right w:val="nil"/>
            </w:tcBorders>
          </w:tcPr>
          <w:p w14:paraId="6F5EE62A" w14:textId="77777777" w:rsidR="00000000" w:rsidRDefault="00000000">
            <w:pPr>
              <w:pStyle w:val="aa"/>
              <w:rPr>
                <w:sz w:val="22"/>
                <w:szCs w:val="22"/>
              </w:rPr>
            </w:pPr>
            <w:r>
              <w:rPr>
                <w:sz w:val="22"/>
                <w:szCs w:val="22"/>
              </w:rPr>
              <w:t>клотримазол</w:t>
            </w:r>
          </w:p>
        </w:tc>
        <w:tc>
          <w:tcPr>
            <w:tcW w:w="4586" w:type="dxa"/>
            <w:tcBorders>
              <w:top w:val="nil"/>
              <w:left w:val="nil"/>
              <w:bottom w:val="nil"/>
              <w:right w:val="nil"/>
            </w:tcBorders>
          </w:tcPr>
          <w:p w14:paraId="26B0D890" w14:textId="77777777" w:rsidR="00000000" w:rsidRDefault="00000000">
            <w:pPr>
              <w:pStyle w:val="ad"/>
              <w:rPr>
                <w:sz w:val="22"/>
                <w:szCs w:val="22"/>
              </w:rPr>
            </w:pPr>
            <w:r>
              <w:rPr>
                <w:sz w:val="22"/>
                <w:szCs w:val="22"/>
              </w:rPr>
              <w:t>гель вагинальный;</w:t>
            </w:r>
          </w:p>
          <w:p w14:paraId="6970D72A" w14:textId="77777777" w:rsidR="00000000" w:rsidRDefault="00000000">
            <w:pPr>
              <w:pStyle w:val="ad"/>
              <w:rPr>
                <w:sz w:val="22"/>
                <w:szCs w:val="22"/>
              </w:rPr>
            </w:pPr>
            <w:r>
              <w:rPr>
                <w:sz w:val="22"/>
                <w:szCs w:val="22"/>
              </w:rPr>
              <w:t>суппозитории вагинальные;</w:t>
            </w:r>
          </w:p>
          <w:p w14:paraId="28FB51B5" w14:textId="77777777" w:rsidR="00000000" w:rsidRDefault="00000000">
            <w:pPr>
              <w:pStyle w:val="ad"/>
              <w:rPr>
                <w:sz w:val="22"/>
                <w:szCs w:val="22"/>
              </w:rPr>
            </w:pPr>
            <w:r>
              <w:rPr>
                <w:sz w:val="22"/>
                <w:szCs w:val="22"/>
              </w:rPr>
              <w:t>таблетки вагинальные</w:t>
            </w:r>
          </w:p>
        </w:tc>
      </w:tr>
      <w:tr w:rsidR="00000000" w14:paraId="057FBEBB" w14:textId="77777777">
        <w:tblPrEx>
          <w:tblCellMar>
            <w:top w:w="0" w:type="dxa"/>
            <w:bottom w:w="0" w:type="dxa"/>
          </w:tblCellMar>
        </w:tblPrEx>
        <w:tc>
          <w:tcPr>
            <w:tcW w:w="1401" w:type="dxa"/>
            <w:tcBorders>
              <w:top w:val="nil"/>
              <w:left w:val="nil"/>
              <w:bottom w:val="nil"/>
              <w:right w:val="nil"/>
            </w:tcBorders>
          </w:tcPr>
          <w:p w14:paraId="0BB689D0" w14:textId="77777777" w:rsidR="00000000" w:rsidRDefault="00000000">
            <w:pPr>
              <w:pStyle w:val="aa"/>
              <w:jc w:val="center"/>
              <w:rPr>
                <w:sz w:val="22"/>
                <w:szCs w:val="22"/>
              </w:rPr>
            </w:pPr>
            <w:r>
              <w:rPr>
                <w:sz w:val="22"/>
                <w:szCs w:val="22"/>
              </w:rPr>
              <w:t>G02</w:t>
            </w:r>
          </w:p>
        </w:tc>
        <w:tc>
          <w:tcPr>
            <w:tcW w:w="4586" w:type="dxa"/>
            <w:tcBorders>
              <w:top w:val="nil"/>
              <w:left w:val="nil"/>
              <w:bottom w:val="nil"/>
              <w:right w:val="nil"/>
            </w:tcBorders>
          </w:tcPr>
          <w:p w14:paraId="74D1A3BC" w14:textId="77777777" w:rsidR="00000000" w:rsidRDefault="00000000">
            <w:pPr>
              <w:pStyle w:val="ad"/>
              <w:rPr>
                <w:sz w:val="22"/>
                <w:szCs w:val="22"/>
              </w:rPr>
            </w:pPr>
            <w:r>
              <w:rPr>
                <w:sz w:val="22"/>
                <w:szCs w:val="22"/>
              </w:rPr>
              <w:t>другие препараты, применяемые в гинекологии</w:t>
            </w:r>
          </w:p>
        </w:tc>
        <w:tc>
          <w:tcPr>
            <w:tcW w:w="4586" w:type="dxa"/>
            <w:tcBorders>
              <w:top w:val="nil"/>
              <w:left w:val="nil"/>
              <w:bottom w:val="nil"/>
              <w:right w:val="nil"/>
            </w:tcBorders>
          </w:tcPr>
          <w:p w14:paraId="298365D3" w14:textId="77777777" w:rsidR="00000000" w:rsidRDefault="00000000">
            <w:pPr>
              <w:pStyle w:val="aa"/>
              <w:rPr>
                <w:sz w:val="22"/>
                <w:szCs w:val="22"/>
              </w:rPr>
            </w:pPr>
          </w:p>
        </w:tc>
        <w:tc>
          <w:tcPr>
            <w:tcW w:w="4586" w:type="dxa"/>
            <w:tcBorders>
              <w:top w:val="nil"/>
              <w:left w:val="nil"/>
              <w:bottom w:val="nil"/>
              <w:right w:val="nil"/>
            </w:tcBorders>
          </w:tcPr>
          <w:p w14:paraId="30E61350" w14:textId="77777777" w:rsidR="00000000" w:rsidRDefault="00000000">
            <w:pPr>
              <w:pStyle w:val="aa"/>
              <w:rPr>
                <w:sz w:val="22"/>
                <w:szCs w:val="22"/>
              </w:rPr>
            </w:pPr>
          </w:p>
        </w:tc>
      </w:tr>
      <w:tr w:rsidR="00000000" w14:paraId="1A7B47D5" w14:textId="77777777">
        <w:tblPrEx>
          <w:tblCellMar>
            <w:top w:w="0" w:type="dxa"/>
            <w:bottom w:w="0" w:type="dxa"/>
          </w:tblCellMar>
        </w:tblPrEx>
        <w:tc>
          <w:tcPr>
            <w:tcW w:w="1401" w:type="dxa"/>
            <w:tcBorders>
              <w:top w:val="nil"/>
              <w:left w:val="nil"/>
              <w:bottom w:val="nil"/>
              <w:right w:val="nil"/>
            </w:tcBorders>
          </w:tcPr>
          <w:p w14:paraId="10C4B72C" w14:textId="77777777" w:rsidR="00000000" w:rsidRDefault="00000000">
            <w:pPr>
              <w:pStyle w:val="aa"/>
              <w:jc w:val="center"/>
              <w:rPr>
                <w:sz w:val="22"/>
                <w:szCs w:val="22"/>
              </w:rPr>
            </w:pPr>
            <w:r>
              <w:rPr>
                <w:sz w:val="22"/>
                <w:szCs w:val="22"/>
              </w:rPr>
              <w:t>G02A</w:t>
            </w:r>
          </w:p>
        </w:tc>
        <w:tc>
          <w:tcPr>
            <w:tcW w:w="4586" w:type="dxa"/>
            <w:tcBorders>
              <w:top w:val="nil"/>
              <w:left w:val="nil"/>
              <w:bottom w:val="nil"/>
              <w:right w:val="nil"/>
            </w:tcBorders>
          </w:tcPr>
          <w:p w14:paraId="65B3BF0A" w14:textId="77777777" w:rsidR="00000000" w:rsidRDefault="00000000">
            <w:pPr>
              <w:pStyle w:val="ad"/>
              <w:rPr>
                <w:sz w:val="22"/>
                <w:szCs w:val="22"/>
              </w:rPr>
            </w:pPr>
            <w:r>
              <w:rPr>
                <w:sz w:val="22"/>
                <w:szCs w:val="22"/>
              </w:rPr>
              <w:t>утеротонизирующие препараты</w:t>
            </w:r>
          </w:p>
        </w:tc>
        <w:tc>
          <w:tcPr>
            <w:tcW w:w="4586" w:type="dxa"/>
            <w:tcBorders>
              <w:top w:val="nil"/>
              <w:left w:val="nil"/>
              <w:bottom w:val="nil"/>
              <w:right w:val="nil"/>
            </w:tcBorders>
          </w:tcPr>
          <w:p w14:paraId="3BB4DB58" w14:textId="77777777" w:rsidR="00000000" w:rsidRDefault="00000000">
            <w:pPr>
              <w:pStyle w:val="aa"/>
              <w:rPr>
                <w:sz w:val="22"/>
                <w:szCs w:val="22"/>
              </w:rPr>
            </w:pPr>
          </w:p>
        </w:tc>
        <w:tc>
          <w:tcPr>
            <w:tcW w:w="4586" w:type="dxa"/>
            <w:tcBorders>
              <w:top w:val="nil"/>
              <w:left w:val="nil"/>
              <w:bottom w:val="nil"/>
              <w:right w:val="nil"/>
            </w:tcBorders>
          </w:tcPr>
          <w:p w14:paraId="244F8A59" w14:textId="77777777" w:rsidR="00000000" w:rsidRDefault="00000000">
            <w:pPr>
              <w:pStyle w:val="aa"/>
              <w:rPr>
                <w:sz w:val="22"/>
                <w:szCs w:val="22"/>
              </w:rPr>
            </w:pPr>
          </w:p>
        </w:tc>
      </w:tr>
      <w:tr w:rsidR="00000000" w14:paraId="70A746A6" w14:textId="77777777">
        <w:tblPrEx>
          <w:tblCellMar>
            <w:top w:w="0" w:type="dxa"/>
            <w:bottom w:w="0" w:type="dxa"/>
          </w:tblCellMar>
        </w:tblPrEx>
        <w:tc>
          <w:tcPr>
            <w:tcW w:w="1401" w:type="dxa"/>
            <w:tcBorders>
              <w:top w:val="nil"/>
              <w:left w:val="nil"/>
              <w:bottom w:val="nil"/>
              <w:right w:val="nil"/>
            </w:tcBorders>
          </w:tcPr>
          <w:p w14:paraId="067F8582" w14:textId="77777777" w:rsidR="00000000" w:rsidRDefault="00000000">
            <w:pPr>
              <w:pStyle w:val="aa"/>
              <w:jc w:val="center"/>
              <w:rPr>
                <w:sz w:val="22"/>
                <w:szCs w:val="22"/>
              </w:rPr>
            </w:pPr>
            <w:r>
              <w:rPr>
                <w:sz w:val="22"/>
                <w:szCs w:val="22"/>
              </w:rPr>
              <w:t>G02AB</w:t>
            </w:r>
          </w:p>
        </w:tc>
        <w:tc>
          <w:tcPr>
            <w:tcW w:w="4586" w:type="dxa"/>
            <w:tcBorders>
              <w:top w:val="nil"/>
              <w:left w:val="nil"/>
              <w:bottom w:val="nil"/>
              <w:right w:val="nil"/>
            </w:tcBorders>
          </w:tcPr>
          <w:p w14:paraId="65317882" w14:textId="77777777" w:rsidR="00000000" w:rsidRDefault="00000000">
            <w:pPr>
              <w:pStyle w:val="ad"/>
              <w:rPr>
                <w:sz w:val="22"/>
                <w:szCs w:val="22"/>
              </w:rPr>
            </w:pPr>
            <w:r>
              <w:rPr>
                <w:sz w:val="22"/>
                <w:szCs w:val="22"/>
              </w:rPr>
              <w:t>алкалоиды спорыньи</w:t>
            </w:r>
          </w:p>
        </w:tc>
        <w:tc>
          <w:tcPr>
            <w:tcW w:w="4586" w:type="dxa"/>
            <w:tcBorders>
              <w:top w:val="nil"/>
              <w:left w:val="nil"/>
              <w:bottom w:val="nil"/>
              <w:right w:val="nil"/>
            </w:tcBorders>
          </w:tcPr>
          <w:p w14:paraId="35E8FA7B" w14:textId="77777777" w:rsidR="00000000" w:rsidRDefault="00000000">
            <w:pPr>
              <w:pStyle w:val="aa"/>
              <w:rPr>
                <w:sz w:val="22"/>
                <w:szCs w:val="22"/>
              </w:rPr>
            </w:pPr>
            <w:r>
              <w:rPr>
                <w:sz w:val="22"/>
                <w:szCs w:val="22"/>
              </w:rPr>
              <w:t>метилэргометрин</w:t>
            </w:r>
          </w:p>
        </w:tc>
        <w:tc>
          <w:tcPr>
            <w:tcW w:w="4586" w:type="dxa"/>
            <w:tcBorders>
              <w:top w:val="nil"/>
              <w:left w:val="nil"/>
              <w:bottom w:val="nil"/>
              <w:right w:val="nil"/>
            </w:tcBorders>
          </w:tcPr>
          <w:p w14:paraId="45DDFFB3" w14:textId="77777777" w:rsidR="00000000" w:rsidRDefault="00000000">
            <w:pPr>
              <w:pStyle w:val="ad"/>
              <w:rPr>
                <w:sz w:val="22"/>
                <w:szCs w:val="22"/>
              </w:rPr>
            </w:pPr>
            <w:r>
              <w:rPr>
                <w:sz w:val="22"/>
                <w:szCs w:val="22"/>
              </w:rPr>
              <w:t>раствор для внутривенного и внутримышечного введения</w:t>
            </w:r>
          </w:p>
        </w:tc>
      </w:tr>
      <w:tr w:rsidR="00000000" w14:paraId="67F6183D" w14:textId="77777777">
        <w:tblPrEx>
          <w:tblCellMar>
            <w:top w:w="0" w:type="dxa"/>
            <w:bottom w:w="0" w:type="dxa"/>
          </w:tblCellMar>
        </w:tblPrEx>
        <w:tc>
          <w:tcPr>
            <w:tcW w:w="1401" w:type="dxa"/>
            <w:tcBorders>
              <w:top w:val="nil"/>
              <w:left w:val="nil"/>
              <w:bottom w:val="nil"/>
              <w:right w:val="nil"/>
            </w:tcBorders>
          </w:tcPr>
          <w:p w14:paraId="5C4E393A" w14:textId="77777777" w:rsidR="00000000" w:rsidRDefault="00000000">
            <w:pPr>
              <w:pStyle w:val="aa"/>
              <w:jc w:val="center"/>
              <w:rPr>
                <w:sz w:val="22"/>
                <w:szCs w:val="22"/>
              </w:rPr>
            </w:pPr>
            <w:r>
              <w:rPr>
                <w:sz w:val="22"/>
                <w:szCs w:val="22"/>
              </w:rPr>
              <w:t>G02AD</w:t>
            </w:r>
          </w:p>
        </w:tc>
        <w:tc>
          <w:tcPr>
            <w:tcW w:w="4586" w:type="dxa"/>
            <w:tcBorders>
              <w:top w:val="nil"/>
              <w:left w:val="nil"/>
              <w:bottom w:val="nil"/>
              <w:right w:val="nil"/>
            </w:tcBorders>
          </w:tcPr>
          <w:p w14:paraId="3FF647B4" w14:textId="77777777" w:rsidR="00000000" w:rsidRDefault="00000000">
            <w:pPr>
              <w:pStyle w:val="ad"/>
              <w:rPr>
                <w:sz w:val="22"/>
                <w:szCs w:val="22"/>
              </w:rPr>
            </w:pPr>
            <w:r>
              <w:rPr>
                <w:sz w:val="22"/>
                <w:szCs w:val="22"/>
              </w:rPr>
              <w:t>простагландины</w:t>
            </w:r>
          </w:p>
        </w:tc>
        <w:tc>
          <w:tcPr>
            <w:tcW w:w="4586" w:type="dxa"/>
            <w:tcBorders>
              <w:top w:val="nil"/>
              <w:left w:val="nil"/>
              <w:bottom w:val="nil"/>
              <w:right w:val="nil"/>
            </w:tcBorders>
          </w:tcPr>
          <w:p w14:paraId="662991DD" w14:textId="77777777" w:rsidR="00000000" w:rsidRDefault="00000000">
            <w:pPr>
              <w:pStyle w:val="aa"/>
              <w:rPr>
                <w:sz w:val="22"/>
                <w:szCs w:val="22"/>
              </w:rPr>
            </w:pPr>
            <w:r>
              <w:rPr>
                <w:sz w:val="22"/>
                <w:szCs w:val="22"/>
              </w:rPr>
              <w:t>динопростон</w:t>
            </w:r>
          </w:p>
        </w:tc>
        <w:tc>
          <w:tcPr>
            <w:tcW w:w="4586" w:type="dxa"/>
            <w:tcBorders>
              <w:top w:val="nil"/>
              <w:left w:val="nil"/>
              <w:bottom w:val="nil"/>
              <w:right w:val="nil"/>
            </w:tcBorders>
          </w:tcPr>
          <w:p w14:paraId="63CDC471" w14:textId="77777777" w:rsidR="00000000" w:rsidRDefault="00000000">
            <w:pPr>
              <w:pStyle w:val="ad"/>
              <w:rPr>
                <w:sz w:val="22"/>
                <w:szCs w:val="22"/>
              </w:rPr>
            </w:pPr>
            <w:r>
              <w:rPr>
                <w:sz w:val="22"/>
                <w:szCs w:val="22"/>
              </w:rPr>
              <w:t>гель интрацервикальный</w:t>
            </w:r>
          </w:p>
        </w:tc>
      </w:tr>
      <w:tr w:rsidR="00000000" w14:paraId="4296C8CE" w14:textId="77777777">
        <w:tblPrEx>
          <w:tblCellMar>
            <w:top w:w="0" w:type="dxa"/>
            <w:bottom w:w="0" w:type="dxa"/>
          </w:tblCellMar>
        </w:tblPrEx>
        <w:tc>
          <w:tcPr>
            <w:tcW w:w="1401" w:type="dxa"/>
            <w:tcBorders>
              <w:top w:val="nil"/>
              <w:left w:val="nil"/>
              <w:bottom w:val="nil"/>
              <w:right w:val="nil"/>
            </w:tcBorders>
          </w:tcPr>
          <w:p w14:paraId="670CB94B" w14:textId="77777777" w:rsidR="00000000" w:rsidRDefault="00000000">
            <w:pPr>
              <w:pStyle w:val="aa"/>
              <w:rPr>
                <w:sz w:val="22"/>
                <w:szCs w:val="22"/>
              </w:rPr>
            </w:pPr>
          </w:p>
        </w:tc>
        <w:tc>
          <w:tcPr>
            <w:tcW w:w="4586" w:type="dxa"/>
            <w:tcBorders>
              <w:top w:val="nil"/>
              <w:left w:val="nil"/>
              <w:bottom w:val="nil"/>
              <w:right w:val="nil"/>
            </w:tcBorders>
          </w:tcPr>
          <w:p w14:paraId="6E2D69FB" w14:textId="77777777" w:rsidR="00000000" w:rsidRDefault="00000000">
            <w:pPr>
              <w:pStyle w:val="aa"/>
              <w:rPr>
                <w:sz w:val="22"/>
                <w:szCs w:val="22"/>
              </w:rPr>
            </w:pPr>
          </w:p>
        </w:tc>
        <w:tc>
          <w:tcPr>
            <w:tcW w:w="4586" w:type="dxa"/>
            <w:tcBorders>
              <w:top w:val="nil"/>
              <w:left w:val="nil"/>
              <w:bottom w:val="nil"/>
              <w:right w:val="nil"/>
            </w:tcBorders>
          </w:tcPr>
          <w:p w14:paraId="5F47A610" w14:textId="77777777" w:rsidR="00000000" w:rsidRDefault="00000000">
            <w:pPr>
              <w:pStyle w:val="aa"/>
              <w:rPr>
                <w:sz w:val="22"/>
                <w:szCs w:val="22"/>
              </w:rPr>
            </w:pPr>
            <w:r>
              <w:rPr>
                <w:sz w:val="22"/>
                <w:szCs w:val="22"/>
              </w:rPr>
              <w:t>мизопростол</w:t>
            </w:r>
          </w:p>
        </w:tc>
        <w:tc>
          <w:tcPr>
            <w:tcW w:w="4586" w:type="dxa"/>
            <w:tcBorders>
              <w:top w:val="nil"/>
              <w:left w:val="nil"/>
              <w:bottom w:val="nil"/>
              <w:right w:val="nil"/>
            </w:tcBorders>
          </w:tcPr>
          <w:p w14:paraId="5ABA9298" w14:textId="77777777" w:rsidR="00000000" w:rsidRDefault="00000000">
            <w:pPr>
              <w:pStyle w:val="ad"/>
              <w:rPr>
                <w:sz w:val="22"/>
                <w:szCs w:val="22"/>
              </w:rPr>
            </w:pPr>
            <w:r>
              <w:rPr>
                <w:sz w:val="22"/>
                <w:szCs w:val="22"/>
              </w:rPr>
              <w:t>таблетки</w:t>
            </w:r>
          </w:p>
        </w:tc>
      </w:tr>
      <w:tr w:rsidR="00000000" w14:paraId="023F17C1" w14:textId="77777777">
        <w:tblPrEx>
          <w:tblCellMar>
            <w:top w:w="0" w:type="dxa"/>
            <w:bottom w:w="0" w:type="dxa"/>
          </w:tblCellMar>
        </w:tblPrEx>
        <w:tc>
          <w:tcPr>
            <w:tcW w:w="1401" w:type="dxa"/>
            <w:tcBorders>
              <w:top w:val="nil"/>
              <w:left w:val="nil"/>
              <w:bottom w:val="nil"/>
              <w:right w:val="nil"/>
            </w:tcBorders>
          </w:tcPr>
          <w:p w14:paraId="2DA25CC8" w14:textId="77777777" w:rsidR="00000000" w:rsidRDefault="00000000">
            <w:pPr>
              <w:pStyle w:val="aa"/>
              <w:jc w:val="center"/>
              <w:rPr>
                <w:sz w:val="22"/>
                <w:szCs w:val="22"/>
              </w:rPr>
            </w:pPr>
            <w:r>
              <w:rPr>
                <w:sz w:val="22"/>
                <w:szCs w:val="22"/>
              </w:rPr>
              <w:t>G02C</w:t>
            </w:r>
          </w:p>
        </w:tc>
        <w:tc>
          <w:tcPr>
            <w:tcW w:w="4586" w:type="dxa"/>
            <w:tcBorders>
              <w:top w:val="nil"/>
              <w:left w:val="nil"/>
              <w:bottom w:val="nil"/>
              <w:right w:val="nil"/>
            </w:tcBorders>
          </w:tcPr>
          <w:p w14:paraId="48CE253F" w14:textId="77777777" w:rsidR="00000000" w:rsidRDefault="00000000">
            <w:pPr>
              <w:pStyle w:val="ad"/>
              <w:rPr>
                <w:sz w:val="22"/>
                <w:szCs w:val="22"/>
              </w:rPr>
            </w:pPr>
            <w:r>
              <w:rPr>
                <w:sz w:val="22"/>
                <w:szCs w:val="22"/>
              </w:rPr>
              <w:t>другие препараты, применяемые в гинекологии</w:t>
            </w:r>
          </w:p>
        </w:tc>
        <w:tc>
          <w:tcPr>
            <w:tcW w:w="4586" w:type="dxa"/>
            <w:tcBorders>
              <w:top w:val="nil"/>
              <w:left w:val="nil"/>
              <w:bottom w:val="nil"/>
              <w:right w:val="nil"/>
            </w:tcBorders>
          </w:tcPr>
          <w:p w14:paraId="2777AB65" w14:textId="77777777" w:rsidR="00000000" w:rsidRDefault="00000000">
            <w:pPr>
              <w:pStyle w:val="aa"/>
              <w:rPr>
                <w:sz w:val="22"/>
                <w:szCs w:val="22"/>
              </w:rPr>
            </w:pPr>
          </w:p>
        </w:tc>
        <w:tc>
          <w:tcPr>
            <w:tcW w:w="4586" w:type="dxa"/>
            <w:tcBorders>
              <w:top w:val="nil"/>
              <w:left w:val="nil"/>
              <w:bottom w:val="nil"/>
              <w:right w:val="nil"/>
            </w:tcBorders>
          </w:tcPr>
          <w:p w14:paraId="34F6FC70" w14:textId="77777777" w:rsidR="00000000" w:rsidRDefault="00000000">
            <w:pPr>
              <w:pStyle w:val="aa"/>
              <w:rPr>
                <w:sz w:val="22"/>
                <w:szCs w:val="22"/>
              </w:rPr>
            </w:pPr>
          </w:p>
        </w:tc>
      </w:tr>
      <w:tr w:rsidR="00000000" w14:paraId="45CF511C" w14:textId="77777777">
        <w:tblPrEx>
          <w:tblCellMar>
            <w:top w:w="0" w:type="dxa"/>
            <w:bottom w:w="0" w:type="dxa"/>
          </w:tblCellMar>
        </w:tblPrEx>
        <w:tc>
          <w:tcPr>
            <w:tcW w:w="1401" w:type="dxa"/>
            <w:tcBorders>
              <w:top w:val="nil"/>
              <w:left w:val="nil"/>
              <w:bottom w:val="nil"/>
              <w:right w:val="nil"/>
            </w:tcBorders>
          </w:tcPr>
          <w:p w14:paraId="497EEA08" w14:textId="77777777" w:rsidR="00000000" w:rsidRDefault="00000000">
            <w:pPr>
              <w:pStyle w:val="aa"/>
              <w:jc w:val="center"/>
              <w:rPr>
                <w:sz w:val="22"/>
                <w:szCs w:val="22"/>
              </w:rPr>
            </w:pPr>
            <w:r>
              <w:rPr>
                <w:sz w:val="22"/>
                <w:szCs w:val="22"/>
              </w:rPr>
              <w:t>G02CA</w:t>
            </w:r>
          </w:p>
        </w:tc>
        <w:tc>
          <w:tcPr>
            <w:tcW w:w="4586" w:type="dxa"/>
            <w:tcBorders>
              <w:top w:val="nil"/>
              <w:left w:val="nil"/>
              <w:bottom w:val="nil"/>
              <w:right w:val="nil"/>
            </w:tcBorders>
          </w:tcPr>
          <w:p w14:paraId="24E5011D" w14:textId="77777777" w:rsidR="00000000" w:rsidRDefault="00000000">
            <w:pPr>
              <w:pStyle w:val="ad"/>
              <w:rPr>
                <w:sz w:val="22"/>
                <w:szCs w:val="22"/>
              </w:rPr>
            </w:pPr>
            <w:r>
              <w:rPr>
                <w:sz w:val="22"/>
                <w:szCs w:val="22"/>
              </w:rPr>
              <w:t>адреномиметики, токолитические средства</w:t>
            </w:r>
          </w:p>
        </w:tc>
        <w:tc>
          <w:tcPr>
            <w:tcW w:w="4586" w:type="dxa"/>
            <w:tcBorders>
              <w:top w:val="nil"/>
              <w:left w:val="nil"/>
              <w:bottom w:val="nil"/>
              <w:right w:val="nil"/>
            </w:tcBorders>
          </w:tcPr>
          <w:p w14:paraId="0068759A" w14:textId="77777777" w:rsidR="00000000" w:rsidRDefault="00000000">
            <w:pPr>
              <w:pStyle w:val="aa"/>
              <w:rPr>
                <w:sz w:val="22"/>
                <w:szCs w:val="22"/>
              </w:rPr>
            </w:pPr>
            <w:r>
              <w:rPr>
                <w:sz w:val="22"/>
                <w:szCs w:val="22"/>
              </w:rPr>
              <w:t>гексопреналин</w:t>
            </w:r>
          </w:p>
        </w:tc>
        <w:tc>
          <w:tcPr>
            <w:tcW w:w="4586" w:type="dxa"/>
            <w:tcBorders>
              <w:top w:val="nil"/>
              <w:left w:val="nil"/>
              <w:bottom w:val="nil"/>
              <w:right w:val="nil"/>
            </w:tcBorders>
          </w:tcPr>
          <w:p w14:paraId="42745409" w14:textId="77777777" w:rsidR="00000000" w:rsidRDefault="00000000">
            <w:pPr>
              <w:pStyle w:val="ad"/>
              <w:rPr>
                <w:sz w:val="22"/>
                <w:szCs w:val="22"/>
              </w:rPr>
            </w:pPr>
            <w:r>
              <w:rPr>
                <w:sz w:val="22"/>
                <w:szCs w:val="22"/>
              </w:rPr>
              <w:t>раствор для внутривенного введения;</w:t>
            </w:r>
          </w:p>
          <w:p w14:paraId="03C8B4DE" w14:textId="77777777" w:rsidR="00000000" w:rsidRDefault="00000000">
            <w:pPr>
              <w:pStyle w:val="ad"/>
              <w:rPr>
                <w:sz w:val="22"/>
                <w:szCs w:val="22"/>
              </w:rPr>
            </w:pPr>
            <w:r>
              <w:rPr>
                <w:sz w:val="22"/>
                <w:szCs w:val="22"/>
              </w:rPr>
              <w:t>таблетки</w:t>
            </w:r>
          </w:p>
        </w:tc>
      </w:tr>
      <w:tr w:rsidR="00000000" w14:paraId="71035361" w14:textId="77777777">
        <w:tblPrEx>
          <w:tblCellMar>
            <w:top w:w="0" w:type="dxa"/>
            <w:bottom w:w="0" w:type="dxa"/>
          </w:tblCellMar>
        </w:tblPrEx>
        <w:tc>
          <w:tcPr>
            <w:tcW w:w="1401" w:type="dxa"/>
            <w:tcBorders>
              <w:top w:val="nil"/>
              <w:left w:val="nil"/>
              <w:bottom w:val="nil"/>
              <w:right w:val="nil"/>
            </w:tcBorders>
          </w:tcPr>
          <w:p w14:paraId="3D677C4F" w14:textId="77777777" w:rsidR="00000000" w:rsidRDefault="00000000">
            <w:pPr>
              <w:pStyle w:val="aa"/>
              <w:jc w:val="center"/>
              <w:rPr>
                <w:sz w:val="22"/>
                <w:szCs w:val="22"/>
              </w:rPr>
            </w:pPr>
            <w:r>
              <w:rPr>
                <w:sz w:val="22"/>
                <w:szCs w:val="22"/>
              </w:rPr>
              <w:t>G02CB</w:t>
            </w:r>
          </w:p>
        </w:tc>
        <w:tc>
          <w:tcPr>
            <w:tcW w:w="4586" w:type="dxa"/>
            <w:tcBorders>
              <w:top w:val="nil"/>
              <w:left w:val="nil"/>
              <w:bottom w:val="nil"/>
              <w:right w:val="nil"/>
            </w:tcBorders>
          </w:tcPr>
          <w:p w14:paraId="4618B412" w14:textId="77777777" w:rsidR="00000000" w:rsidRDefault="00000000">
            <w:pPr>
              <w:pStyle w:val="ad"/>
              <w:rPr>
                <w:sz w:val="22"/>
                <w:szCs w:val="22"/>
              </w:rPr>
            </w:pPr>
            <w:r>
              <w:rPr>
                <w:sz w:val="22"/>
                <w:szCs w:val="22"/>
              </w:rPr>
              <w:t>ингибиторы пролактина</w:t>
            </w:r>
          </w:p>
        </w:tc>
        <w:tc>
          <w:tcPr>
            <w:tcW w:w="4586" w:type="dxa"/>
            <w:tcBorders>
              <w:top w:val="nil"/>
              <w:left w:val="nil"/>
              <w:bottom w:val="nil"/>
              <w:right w:val="nil"/>
            </w:tcBorders>
          </w:tcPr>
          <w:p w14:paraId="3CC0FA6B" w14:textId="77777777" w:rsidR="00000000" w:rsidRDefault="00000000">
            <w:pPr>
              <w:pStyle w:val="aa"/>
              <w:rPr>
                <w:sz w:val="22"/>
                <w:szCs w:val="22"/>
              </w:rPr>
            </w:pPr>
            <w:r>
              <w:rPr>
                <w:sz w:val="22"/>
                <w:szCs w:val="22"/>
              </w:rPr>
              <w:t>бромокриптин</w:t>
            </w:r>
          </w:p>
        </w:tc>
        <w:tc>
          <w:tcPr>
            <w:tcW w:w="4586" w:type="dxa"/>
            <w:tcBorders>
              <w:top w:val="nil"/>
              <w:left w:val="nil"/>
              <w:bottom w:val="nil"/>
              <w:right w:val="nil"/>
            </w:tcBorders>
          </w:tcPr>
          <w:p w14:paraId="5253B994" w14:textId="77777777" w:rsidR="00000000" w:rsidRDefault="00000000">
            <w:pPr>
              <w:pStyle w:val="ad"/>
              <w:rPr>
                <w:sz w:val="22"/>
                <w:szCs w:val="22"/>
              </w:rPr>
            </w:pPr>
            <w:r>
              <w:rPr>
                <w:sz w:val="22"/>
                <w:szCs w:val="22"/>
              </w:rPr>
              <w:t>таблетки</w:t>
            </w:r>
          </w:p>
        </w:tc>
      </w:tr>
      <w:tr w:rsidR="00000000" w14:paraId="0CCEC114" w14:textId="77777777">
        <w:tblPrEx>
          <w:tblCellMar>
            <w:top w:w="0" w:type="dxa"/>
            <w:bottom w:w="0" w:type="dxa"/>
          </w:tblCellMar>
        </w:tblPrEx>
        <w:tc>
          <w:tcPr>
            <w:tcW w:w="1401" w:type="dxa"/>
            <w:tcBorders>
              <w:top w:val="nil"/>
              <w:left w:val="nil"/>
              <w:bottom w:val="nil"/>
              <w:right w:val="nil"/>
            </w:tcBorders>
          </w:tcPr>
          <w:p w14:paraId="27A2B0AB" w14:textId="77777777" w:rsidR="00000000" w:rsidRDefault="00000000">
            <w:pPr>
              <w:pStyle w:val="aa"/>
              <w:jc w:val="center"/>
              <w:rPr>
                <w:sz w:val="22"/>
                <w:szCs w:val="22"/>
              </w:rPr>
            </w:pPr>
            <w:r>
              <w:rPr>
                <w:sz w:val="22"/>
                <w:szCs w:val="22"/>
              </w:rPr>
              <w:t>G02CX</w:t>
            </w:r>
          </w:p>
        </w:tc>
        <w:tc>
          <w:tcPr>
            <w:tcW w:w="4586" w:type="dxa"/>
            <w:tcBorders>
              <w:top w:val="nil"/>
              <w:left w:val="nil"/>
              <w:bottom w:val="nil"/>
              <w:right w:val="nil"/>
            </w:tcBorders>
          </w:tcPr>
          <w:p w14:paraId="2760507C" w14:textId="77777777" w:rsidR="00000000" w:rsidRDefault="00000000">
            <w:pPr>
              <w:pStyle w:val="ad"/>
              <w:rPr>
                <w:sz w:val="22"/>
                <w:szCs w:val="22"/>
              </w:rPr>
            </w:pPr>
            <w:r>
              <w:rPr>
                <w:sz w:val="22"/>
                <w:szCs w:val="22"/>
              </w:rPr>
              <w:t>прочие препараты, применяемые в гинекологии</w:t>
            </w:r>
          </w:p>
        </w:tc>
        <w:tc>
          <w:tcPr>
            <w:tcW w:w="4586" w:type="dxa"/>
            <w:tcBorders>
              <w:top w:val="nil"/>
              <w:left w:val="nil"/>
              <w:bottom w:val="nil"/>
              <w:right w:val="nil"/>
            </w:tcBorders>
          </w:tcPr>
          <w:p w14:paraId="34FC8003" w14:textId="77777777" w:rsidR="00000000" w:rsidRDefault="00000000">
            <w:pPr>
              <w:pStyle w:val="aa"/>
              <w:rPr>
                <w:sz w:val="22"/>
                <w:szCs w:val="22"/>
              </w:rPr>
            </w:pPr>
            <w:r>
              <w:rPr>
                <w:sz w:val="22"/>
                <w:szCs w:val="22"/>
              </w:rPr>
              <w:t>атозибан</w:t>
            </w:r>
          </w:p>
        </w:tc>
        <w:tc>
          <w:tcPr>
            <w:tcW w:w="4586" w:type="dxa"/>
            <w:tcBorders>
              <w:top w:val="nil"/>
              <w:left w:val="nil"/>
              <w:bottom w:val="nil"/>
              <w:right w:val="nil"/>
            </w:tcBorders>
          </w:tcPr>
          <w:p w14:paraId="55C7BA32" w14:textId="77777777" w:rsidR="00000000" w:rsidRDefault="00000000">
            <w:pPr>
              <w:pStyle w:val="ad"/>
              <w:rPr>
                <w:sz w:val="22"/>
                <w:szCs w:val="22"/>
              </w:rPr>
            </w:pPr>
            <w:r>
              <w:rPr>
                <w:sz w:val="22"/>
                <w:szCs w:val="22"/>
              </w:rPr>
              <w:t>концентрат для приготовления раствора для инфузий;</w:t>
            </w:r>
          </w:p>
          <w:p w14:paraId="6A3EF876" w14:textId="77777777" w:rsidR="00000000" w:rsidRDefault="00000000">
            <w:pPr>
              <w:pStyle w:val="ad"/>
              <w:rPr>
                <w:sz w:val="22"/>
                <w:szCs w:val="22"/>
              </w:rPr>
            </w:pPr>
            <w:r>
              <w:rPr>
                <w:sz w:val="22"/>
                <w:szCs w:val="22"/>
              </w:rPr>
              <w:t>раствор для внутривенного введения</w:t>
            </w:r>
          </w:p>
        </w:tc>
      </w:tr>
      <w:tr w:rsidR="00000000" w14:paraId="418BD9EA" w14:textId="77777777">
        <w:tblPrEx>
          <w:tblCellMar>
            <w:top w:w="0" w:type="dxa"/>
            <w:bottom w:w="0" w:type="dxa"/>
          </w:tblCellMar>
        </w:tblPrEx>
        <w:tc>
          <w:tcPr>
            <w:tcW w:w="1401" w:type="dxa"/>
            <w:tcBorders>
              <w:top w:val="nil"/>
              <w:left w:val="nil"/>
              <w:bottom w:val="nil"/>
              <w:right w:val="nil"/>
            </w:tcBorders>
          </w:tcPr>
          <w:p w14:paraId="72D1D98E" w14:textId="77777777" w:rsidR="00000000" w:rsidRDefault="00000000">
            <w:pPr>
              <w:pStyle w:val="aa"/>
              <w:jc w:val="center"/>
              <w:rPr>
                <w:sz w:val="22"/>
                <w:szCs w:val="22"/>
              </w:rPr>
            </w:pPr>
            <w:r>
              <w:rPr>
                <w:sz w:val="22"/>
                <w:szCs w:val="22"/>
              </w:rPr>
              <w:t>G03</w:t>
            </w:r>
          </w:p>
        </w:tc>
        <w:tc>
          <w:tcPr>
            <w:tcW w:w="4586" w:type="dxa"/>
            <w:tcBorders>
              <w:top w:val="nil"/>
              <w:left w:val="nil"/>
              <w:bottom w:val="nil"/>
              <w:right w:val="nil"/>
            </w:tcBorders>
          </w:tcPr>
          <w:p w14:paraId="77940CC0" w14:textId="77777777" w:rsidR="00000000" w:rsidRDefault="00000000">
            <w:pPr>
              <w:pStyle w:val="ad"/>
              <w:rPr>
                <w:sz w:val="22"/>
                <w:szCs w:val="22"/>
              </w:rPr>
            </w:pPr>
            <w:r>
              <w:rPr>
                <w:sz w:val="22"/>
                <w:szCs w:val="22"/>
              </w:rPr>
              <w:t>половые гормоны и модуляторы функции половых органов</w:t>
            </w:r>
          </w:p>
        </w:tc>
        <w:tc>
          <w:tcPr>
            <w:tcW w:w="4586" w:type="dxa"/>
            <w:tcBorders>
              <w:top w:val="nil"/>
              <w:left w:val="nil"/>
              <w:bottom w:val="nil"/>
              <w:right w:val="nil"/>
            </w:tcBorders>
          </w:tcPr>
          <w:p w14:paraId="05BA1ECF" w14:textId="77777777" w:rsidR="00000000" w:rsidRDefault="00000000">
            <w:pPr>
              <w:pStyle w:val="aa"/>
              <w:rPr>
                <w:sz w:val="22"/>
                <w:szCs w:val="22"/>
              </w:rPr>
            </w:pPr>
          </w:p>
        </w:tc>
        <w:tc>
          <w:tcPr>
            <w:tcW w:w="4586" w:type="dxa"/>
            <w:tcBorders>
              <w:top w:val="nil"/>
              <w:left w:val="nil"/>
              <w:bottom w:val="nil"/>
              <w:right w:val="nil"/>
            </w:tcBorders>
          </w:tcPr>
          <w:p w14:paraId="503CA4D2" w14:textId="77777777" w:rsidR="00000000" w:rsidRDefault="00000000">
            <w:pPr>
              <w:pStyle w:val="aa"/>
              <w:rPr>
                <w:sz w:val="22"/>
                <w:szCs w:val="22"/>
              </w:rPr>
            </w:pPr>
          </w:p>
        </w:tc>
      </w:tr>
      <w:tr w:rsidR="00000000" w14:paraId="7B31A3CD" w14:textId="77777777">
        <w:tblPrEx>
          <w:tblCellMar>
            <w:top w:w="0" w:type="dxa"/>
            <w:bottom w:w="0" w:type="dxa"/>
          </w:tblCellMar>
        </w:tblPrEx>
        <w:tc>
          <w:tcPr>
            <w:tcW w:w="1401" w:type="dxa"/>
            <w:tcBorders>
              <w:top w:val="nil"/>
              <w:left w:val="nil"/>
              <w:bottom w:val="nil"/>
              <w:right w:val="nil"/>
            </w:tcBorders>
          </w:tcPr>
          <w:p w14:paraId="2D33C6BE" w14:textId="77777777" w:rsidR="00000000" w:rsidRDefault="00000000">
            <w:pPr>
              <w:pStyle w:val="aa"/>
              <w:jc w:val="center"/>
              <w:rPr>
                <w:sz w:val="22"/>
                <w:szCs w:val="22"/>
              </w:rPr>
            </w:pPr>
            <w:r>
              <w:rPr>
                <w:sz w:val="22"/>
                <w:szCs w:val="22"/>
              </w:rPr>
              <w:t>G03B</w:t>
            </w:r>
          </w:p>
        </w:tc>
        <w:tc>
          <w:tcPr>
            <w:tcW w:w="4586" w:type="dxa"/>
            <w:tcBorders>
              <w:top w:val="nil"/>
              <w:left w:val="nil"/>
              <w:bottom w:val="nil"/>
              <w:right w:val="nil"/>
            </w:tcBorders>
          </w:tcPr>
          <w:p w14:paraId="365C2D9B" w14:textId="77777777" w:rsidR="00000000" w:rsidRDefault="00000000">
            <w:pPr>
              <w:pStyle w:val="ad"/>
              <w:rPr>
                <w:sz w:val="22"/>
                <w:szCs w:val="22"/>
              </w:rPr>
            </w:pPr>
            <w:r>
              <w:rPr>
                <w:sz w:val="22"/>
                <w:szCs w:val="22"/>
              </w:rPr>
              <w:t>андрогены</w:t>
            </w:r>
          </w:p>
        </w:tc>
        <w:tc>
          <w:tcPr>
            <w:tcW w:w="4586" w:type="dxa"/>
            <w:tcBorders>
              <w:top w:val="nil"/>
              <w:left w:val="nil"/>
              <w:bottom w:val="nil"/>
              <w:right w:val="nil"/>
            </w:tcBorders>
          </w:tcPr>
          <w:p w14:paraId="094E7133" w14:textId="77777777" w:rsidR="00000000" w:rsidRDefault="00000000">
            <w:pPr>
              <w:pStyle w:val="aa"/>
              <w:rPr>
                <w:sz w:val="22"/>
                <w:szCs w:val="22"/>
              </w:rPr>
            </w:pPr>
          </w:p>
        </w:tc>
        <w:tc>
          <w:tcPr>
            <w:tcW w:w="4586" w:type="dxa"/>
            <w:tcBorders>
              <w:top w:val="nil"/>
              <w:left w:val="nil"/>
              <w:bottom w:val="nil"/>
              <w:right w:val="nil"/>
            </w:tcBorders>
          </w:tcPr>
          <w:p w14:paraId="2159557F" w14:textId="77777777" w:rsidR="00000000" w:rsidRDefault="00000000">
            <w:pPr>
              <w:pStyle w:val="aa"/>
              <w:rPr>
                <w:sz w:val="22"/>
                <w:szCs w:val="22"/>
              </w:rPr>
            </w:pPr>
          </w:p>
        </w:tc>
      </w:tr>
      <w:tr w:rsidR="00000000" w14:paraId="0E1274EE" w14:textId="77777777">
        <w:tblPrEx>
          <w:tblCellMar>
            <w:top w:w="0" w:type="dxa"/>
            <w:bottom w:w="0" w:type="dxa"/>
          </w:tblCellMar>
        </w:tblPrEx>
        <w:tc>
          <w:tcPr>
            <w:tcW w:w="1401" w:type="dxa"/>
            <w:tcBorders>
              <w:top w:val="nil"/>
              <w:left w:val="nil"/>
              <w:bottom w:val="nil"/>
              <w:right w:val="nil"/>
            </w:tcBorders>
          </w:tcPr>
          <w:p w14:paraId="3A65F84B" w14:textId="77777777" w:rsidR="00000000" w:rsidRDefault="00000000">
            <w:pPr>
              <w:pStyle w:val="aa"/>
              <w:jc w:val="center"/>
              <w:rPr>
                <w:sz w:val="22"/>
                <w:szCs w:val="22"/>
              </w:rPr>
            </w:pPr>
            <w:r>
              <w:rPr>
                <w:sz w:val="22"/>
                <w:szCs w:val="22"/>
              </w:rPr>
              <w:t>G03BA</w:t>
            </w:r>
          </w:p>
        </w:tc>
        <w:tc>
          <w:tcPr>
            <w:tcW w:w="4586" w:type="dxa"/>
            <w:tcBorders>
              <w:top w:val="nil"/>
              <w:left w:val="nil"/>
              <w:bottom w:val="nil"/>
              <w:right w:val="nil"/>
            </w:tcBorders>
          </w:tcPr>
          <w:p w14:paraId="74F322CB" w14:textId="77777777" w:rsidR="00000000" w:rsidRDefault="00000000">
            <w:pPr>
              <w:pStyle w:val="ad"/>
              <w:rPr>
                <w:sz w:val="22"/>
                <w:szCs w:val="22"/>
              </w:rPr>
            </w:pPr>
            <w:r>
              <w:rPr>
                <w:sz w:val="22"/>
                <w:szCs w:val="22"/>
              </w:rPr>
              <w:t>производные 3-оксоандрост-4-ена</w:t>
            </w:r>
          </w:p>
        </w:tc>
        <w:tc>
          <w:tcPr>
            <w:tcW w:w="4586" w:type="dxa"/>
            <w:tcBorders>
              <w:top w:val="nil"/>
              <w:left w:val="nil"/>
              <w:bottom w:val="nil"/>
              <w:right w:val="nil"/>
            </w:tcBorders>
          </w:tcPr>
          <w:p w14:paraId="2E8AC5E0" w14:textId="77777777" w:rsidR="00000000" w:rsidRDefault="00000000">
            <w:pPr>
              <w:pStyle w:val="aa"/>
              <w:rPr>
                <w:sz w:val="22"/>
                <w:szCs w:val="22"/>
              </w:rPr>
            </w:pPr>
            <w:r>
              <w:rPr>
                <w:sz w:val="22"/>
                <w:szCs w:val="22"/>
              </w:rPr>
              <w:t>тестостерон</w:t>
            </w:r>
          </w:p>
        </w:tc>
        <w:tc>
          <w:tcPr>
            <w:tcW w:w="4586" w:type="dxa"/>
            <w:tcBorders>
              <w:top w:val="nil"/>
              <w:left w:val="nil"/>
              <w:bottom w:val="nil"/>
              <w:right w:val="nil"/>
            </w:tcBorders>
          </w:tcPr>
          <w:p w14:paraId="1CD5ED3B" w14:textId="77777777" w:rsidR="00000000" w:rsidRDefault="00000000">
            <w:pPr>
              <w:pStyle w:val="ad"/>
              <w:rPr>
                <w:sz w:val="22"/>
                <w:szCs w:val="22"/>
              </w:rPr>
            </w:pPr>
            <w:r>
              <w:rPr>
                <w:sz w:val="22"/>
                <w:szCs w:val="22"/>
              </w:rPr>
              <w:t>гель для наружного применения;</w:t>
            </w:r>
          </w:p>
          <w:p w14:paraId="55FAB584" w14:textId="77777777" w:rsidR="00000000" w:rsidRDefault="00000000">
            <w:pPr>
              <w:pStyle w:val="ad"/>
              <w:rPr>
                <w:sz w:val="22"/>
                <w:szCs w:val="22"/>
              </w:rPr>
            </w:pPr>
            <w:r>
              <w:rPr>
                <w:sz w:val="22"/>
                <w:szCs w:val="22"/>
              </w:rPr>
              <w:t>раствор для внутримышечного введения</w:t>
            </w:r>
          </w:p>
        </w:tc>
      </w:tr>
      <w:tr w:rsidR="00000000" w14:paraId="74DA282F" w14:textId="77777777">
        <w:tblPrEx>
          <w:tblCellMar>
            <w:top w:w="0" w:type="dxa"/>
            <w:bottom w:w="0" w:type="dxa"/>
          </w:tblCellMar>
        </w:tblPrEx>
        <w:tc>
          <w:tcPr>
            <w:tcW w:w="1401" w:type="dxa"/>
            <w:tcBorders>
              <w:top w:val="nil"/>
              <w:left w:val="nil"/>
              <w:bottom w:val="nil"/>
              <w:right w:val="nil"/>
            </w:tcBorders>
          </w:tcPr>
          <w:p w14:paraId="751C781E" w14:textId="77777777" w:rsidR="00000000" w:rsidRDefault="00000000">
            <w:pPr>
              <w:pStyle w:val="aa"/>
              <w:rPr>
                <w:sz w:val="22"/>
                <w:szCs w:val="22"/>
              </w:rPr>
            </w:pPr>
          </w:p>
        </w:tc>
        <w:tc>
          <w:tcPr>
            <w:tcW w:w="4586" w:type="dxa"/>
            <w:tcBorders>
              <w:top w:val="nil"/>
              <w:left w:val="nil"/>
              <w:bottom w:val="nil"/>
              <w:right w:val="nil"/>
            </w:tcBorders>
          </w:tcPr>
          <w:p w14:paraId="603916CD" w14:textId="77777777" w:rsidR="00000000" w:rsidRDefault="00000000">
            <w:pPr>
              <w:pStyle w:val="aa"/>
              <w:rPr>
                <w:sz w:val="22"/>
                <w:szCs w:val="22"/>
              </w:rPr>
            </w:pPr>
          </w:p>
        </w:tc>
        <w:tc>
          <w:tcPr>
            <w:tcW w:w="4586" w:type="dxa"/>
            <w:tcBorders>
              <w:top w:val="nil"/>
              <w:left w:val="nil"/>
              <w:bottom w:val="nil"/>
              <w:right w:val="nil"/>
            </w:tcBorders>
          </w:tcPr>
          <w:p w14:paraId="092C92B7" w14:textId="77777777" w:rsidR="00000000" w:rsidRDefault="00000000">
            <w:pPr>
              <w:pStyle w:val="aa"/>
              <w:rPr>
                <w:sz w:val="22"/>
                <w:szCs w:val="22"/>
              </w:rPr>
            </w:pPr>
            <w:r>
              <w:rPr>
                <w:sz w:val="22"/>
                <w:szCs w:val="22"/>
              </w:rPr>
              <w:t>тестостерон (смесь эфиров)</w:t>
            </w:r>
          </w:p>
        </w:tc>
        <w:tc>
          <w:tcPr>
            <w:tcW w:w="4586" w:type="dxa"/>
            <w:tcBorders>
              <w:top w:val="nil"/>
              <w:left w:val="nil"/>
              <w:bottom w:val="nil"/>
              <w:right w:val="nil"/>
            </w:tcBorders>
          </w:tcPr>
          <w:p w14:paraId="0E051A99" w14:textId="77777777" w:rsidR="00000000" w:rsidRDefault="00000000">
            <w:pPr>
              <w:pStyle w:val="ad"/>
              <w:rPr>
                <w:sz w:val="22"/>
                <w:szCs w:val="22"/>
              </w:rPr>
            </w:pPr>
            <w:r>
              <w:rPr>
                <w:sz w:val="22"/>
                <w:szCs w:val="22"/>
              </w:rPr>
              <w:t>раствор для внутримышечного введения (масляный)</w:t>
            </w:r>
          </w:p>
        </w:tc>
      </w:tr>
      <w:tr w:rsidR="00000000" w14:paraId="235CBB66" w14:textId="77777777">
        <w:tblPrEx>
          <w:tblCellMar>
            <w:top w:w="0" w:type="dxa"/>
            <w:bottom w:w="0" w:type="dxa"/>
          </w:tblCellMar>
        </w:tblPrEx>
        <w:tc>
          <w:tcPr>
            <w:tcW w:w="1401" w:type="dxa"/>
            <w:tcBorders>
              <w:top w:val="nil"/>
              <w:left w:val="nil"/>
              <w:bottom w:val="nil"/>
              <w:right w:val="nil"/>
            </w:tcBorders>
          </w:tcPr>
          <w:p w14:paraId="704493A6" w14:textId="77777777" w:rsidR="00000000" w:rsidRDefault="00000000">
            <w:pPr>
              <w:pStyle w:val="aa"/>
              <w:jc w:val="center"/>
              <w:rPr>
                <w:sz w:val="22"/>
                <w:szCs w:val="22"/>
              </w:rPr>
            </w:pPr>
            <w:r>
              <w:rPr>
                <w:sz w:val="22"/>
                <w:szCs w:val="22"/>
              </w:rPr>
              <w:t>G03D</w:t>
            </w:r>
          </w:p>
        </w:tc>
        <w:tc>
          <w:tcPr>
            <w:tcW w:w="4586" w:type="dxa"/>
            <w:tcBorders>
              <w:top w:val="nil"/>
              <w:left w:val="nil"/>
              <w:bottom w:val="nil"/>
              <w:right w:val="nil"/>
            </w:tcBorders>
          </w:tcPr>
          <w:p w14:paraId="11E13BD2" w14:textId="77777777" w:rsidR="00000000" w:rsidRDefault="00000000">
            <w:pPr>
              <w:pStyle w:val="ad"/>
              <w:rPr>
                <w:sz w:val="22"/>
                <w:szCs w:val="22"/>
              </w:rPr>
            </w:pPr>
            <w:r>
              <w:rPr>
                <w:sz w:val="22"/>
                <w:szCs w:val="22"/>
              </w:rPr>
              <w:t>гестагены</w:t>
            </w:r>
          </w:p>
        </w:tc>
        <w:tc>
          <w:tcPr>
            <w:tcW w:w="4586" w:type="dxa"/>
            <w:tcBorders>
              <w:top w:val="nil"/>
              <w:left w:val="nil"/>
              <w:bottom w:val="nil"/>
              <w:right w:val="nil"/>
            </w:tcBorders>
          </w:tcPr>
          <w:p w14:paraId="08C0AC27" w14:textId="77777777" w:rsidR="00000000" w:rsidRDefault="00000000">
            <w:pPr>
              <w:pStyle w:val="aa"/>
              <w:rPr>
                <w:sz w:val="22"/>
                <w:szCs w:val="22"/>
              </w:rPr>
            </w:pPr>
          </w:p>
        </w:tc>
        <w:tc>
          <w:tcPr>
            <w:tcW w:w="4586" w:type="dxa"/>
            <w:tcBorders>
              <w:top w:val="nil"/>
              <w:left w:val="nil"/>
              <w:bottom w:val="nil"/>
              <w:right w:val="nil"/>
            </w:tcBorders>
          </w:tcPr>
          <w:p w14:paraId="629904DF" w14:textId="77777777" w:rsidR="00000000" w:rsidRDefault="00000000">
            <w:pPr>
              <w:pStyle w:val="aa"/>
              <w:rPr>
                <w:sz w:val="22"/>
                <w:szCs w:val="22"/>
              </w:rPr>
            </w:pPr>
          </w:p>
        </w:tc>
      </w:tr>
      <w:tr w:rsidR="00000000" w14:paraId="4DB411B8" w14:textId="77777777">
        <w:tblPrEx>
          <w:tblCellMar>
            <w:top w:w="0" w:type="dxa"/>
            <w:bottom w:w="0" w:type="dxa"/>
          </w:tblCellMar>
        </w:tblPrEx>
        <w:tc>
          <w:tcPr>
            <w:tcW w:w="1401" w:type="dxa"/>
            <w:tcBorders>
              <w:top w:val="nil"/>
              <w:left w:val="nil"/>
              <w:bottom w:val="nil"/>
              <w:right w:val="nil"/>
            </w:tcBorders>
          </w:tcPr>
          <w:p w14:paraId="378E1079" w14:textId="77777777" w:rsidR="00000000" w:rsidRDefault="00000000">
            <w:pPr>
              <w:pStyle w:val="aa"/>
              <w:jc w:val="center"/>
              <w:rPr>
                <w:sz w:val="22"/>
                <w:szCs w:val="22"/>
              </w:rPr>
            </w:pPr>
            <w:r>
              <w:rPr>
                <w:sz w:val="22"/>
                <w:szCs w:val="22"/>
              </w:rPr>
              <w:t>G03DA</w:t>
            </w:r>
          </w:p>
        </w:tc>
        <w:tc>
          <w:tcPr>
            <w:tcW w:w="4586" w:type="dxa"/>
            <w:tcBorders>
              <w:top w:val="nil"/>
              <w:left w:val="nil"/>
              <w:bottom w:val="nil"/>
              <w:right w:val="nil"/>
            </w:tcBorders>
          </w:tcPr>
          <w:p w14:paraId="601AB252" w14:textId="77777777" w:rsidR="00000000" w:rsidRDefault="00000000">
            <w:pPr>
              <w:pStyle w:val="ad"/>
              <w:rPr>
                <w:sz w:val="22"/>
                <w:szCs w:val="22"/>
              </w:rPr>
            </w:pPr>
            <w:r>
              <w:rPr>
                <w:sz w:val="22"/>
                <w:szCs w:val="22"/>
              </w:rPr>
              <w:t>производные прегн-4-ена</w:t>
            </w:r>
          </w:p>
        </w:tc>
        <w:tc>
          <w:tcPr>
            <w:tcW w:w="4586" w:type="dxa"/>
            <w:tcBorders>
              <w:top w:val="nil"/>
              <w:left w:val="nil"/>
              <w:bottom w:val="nil"/>
              <w:right w:val="nil"/>
            </w:tcBorders>
          </w:tcPr>
          <w:p w14:paraId="7B37CEC0" w14:textId="77777777" w:rsidR="00000000" w:rsidRDefault="00000000">
            <w:pPr>
              <w:pStyle w:val="aa"/>
              <w:rPr>
                <w:sz w:val="22"/>
                <w:szCs w:val="22"/>
              </w:rPr>
            </w:pPr>
            <w:r>
              <w:rPr>
                <w:sz w:val="22"/>
                <w:szCs w:val="22"/>
              </w:rPr>
              <w:t>прогестерон</w:t>
            </w:r>
          </w:p>
        </w:tc>
        <w:tc>
          <w:tcPr>
            <w:tcW w:w="4586" w:type="dxa"/>
            <w:tcBorders>
              <w:top w:val="nil"/>
              <w:left w:val="nil"/>
              <w:bottom w:val="nil"/>
              <w:right w:val="nil"/>
            </w:tcBorders>
          </w:tcPr>
          <w:p w14:paraId="27038939" w14:textId="77777777" w:rsidR="00000000" w:rsidRDefault="00000000">
            <w:pPr>
              <w:pStyle w:val="ad"/>
              <w:rPr>
                <w:sz w:val="22"/>
                <w:szCs w:val="22"/>
              </w:rPr>
            </w:pPr>
            <w:r>
              <w:rPr>
                <w:sz w:val="22"/>
                <w:szCs w:val="22"/>
              </w:rPr>
              <w:t>капсулы</w:t>
            </w:r>
          </w:p>
        </w:tc>
      </w:tr>
      <w:tr w:rsidR="00000000" w14:paraId="75CA1F5D" w14:textId="77777777">
        <w:tblPrEx>
          <w:tblCellMar>
            <w:top w:w="0" w:type="dxa"/>
            <w:bottom w:w="0" w:type="dxa"/>
          </w:tblCellMar>
        </w:tblPrEx>
        <w:tc>
          <w:tcPr>
            <w:tcW w:w="1401" w:type="dxa"/>
            <w:tcBorders>
              <w:top w:val="nil"/>
              <w:left w:val="nil"/>
              <w:bottom w:val="nil"/>
              <w:right w:val="nil"/>
            </w:tcBorders>
          </w:tcPr>
          <w:p w14:paraId="10189AA9" w14:textId="77777777" w:rsidR="00000000" w:rsidRDefault="00000000">
            <w:pPr>
              <w:pStyle w:val="aa"/>
              <w:jc w:val="center"/>
              <w:rPr>
                <w:sz w:val="22"/>
                <w:szCs w:val="22"/>
              </w:rPr>
            </w:pPr>
            <w:r>
              <w:rPr>
                <w:sz w:val="22"/>
                <w:szCs w:val="22"/>
              </w:rPr>
              <w:t>G03DB</w:t>
            </w:r>
          </w:p>
        </w:tc>
        <w:tc>
          <w:tcPr>
            <w:tcW w:w="4586" w:type="dxa"/>
            <w:tcBorders>
              <w:top w:val="nil"/>
              <w:left w:val="nil"/>
              <w:bottom w:val="nil"/>
              <w:right w:val="nil"/>
            </w:tcBorders>
          </w:tcPr>
          <w:p w14:paraId="1AF1FE91" w14:textId="77777777" w:rsidR="00000000" w:rsidRDefault="00000000">
            <w:pPr>
              <w:pStyle w:val="ad"/>
              <w:rPr>
                <w:sz w:val="22"/>
                <w:szCs w:val="22"/>
              </w:rPr>
            </w:pPr>
            <w:r>
              <w:rPr>
                <w:sz w:val="22"/>
                <w:szCs w:val="22"/>
              </w:rPr>
              <w:t>производные прегнадиена</w:t>
            </w:r>
          </w:p>
        </w:tc>
        <w:tc>
          <w:tcPr>
            <w:tcW w:w="4586" w:type="dxa"/>
            <w:tcBorders>
              <w:top w:val="nil"/>
              <w:left w:val="nil"/>
              <w:bottom w:val="nil"/>
              <w:right w:val="nil"/>
            </w:tcBorders>
          </w:tcPr>
          <w:p w14:paraId="50BFCADB" w14:textId="77777777" w:rsidR="00000000" w:rsidRDefault="00000000">
            <w:pPr>
              <w:pStyle w:val="aa"/>
              <w:rPr>
                <w:sz w:val="22"/>
                <w:szCs w:val="22"/>
              </w:rPr>
            </w:pPr>
            <w:r>
              <w:rPr>
                <w:sz w:val="22"/>
                <w:szCs w:val="22"/>
              </w:rPr>
              <w:t>дидрогестерон</w:t>
            </w:r>
          </w:p>
        </w:tc>
        <w:tc>
          <w:tcPr>
            <w:tcW w:w="4586" w:type="dxa"/>
            <w:tcBorders>
              <w:top w:val="nil"/>
              <w:left w:val="nil"/>
              <w:bottom w:val="nil"/>
              <w:right w:val="nil"/>
            </w:tcBorders>
          </w:tcPr>
          <w:p w14:paraId="68D606A7" w14:textId="77777777" w:rsidR="00000000" w:rsidRDefault="00000000">
            <w:pPr>
              <w:pStyle w:val="ad"/>
              <w:rPr>
                <w:sz w:val="22"/>
                <w:szCs w:val="22"/>
              </w:rPr>
            </w:pPr>
            <w:r>
              <w:rPr>
                <w:sz w:val="22"/>
                <w:szCs w:val="22"/>
              </w:rPr>
              <w:t>таблетки, покрытые пленочной оболочкой</w:t>
            </w:r>
          </w:p>
        </w:tc>
      </w:tr>
      <w:tr w:rsidR="00000000" w14:paraId="4F9BF995" w14:textId="77777777">
        <w:tblPrEx>
          <w:tblCellMar>
            <w:top w:w="0" w:type="dxa"/>
            <w:bottom w:w="0" w:type="dxa"/>
          </w:tblCellMar>
        </w:tblPrEx>
        <w:tc>
          <w:tcPr>
            <w:tcW w:w="1401" w:type="dxa"/>
            <w:tcBorders>
              <w:top w:val="nil"/>
              <w:left w:val="nil"/>
              <w:bottom w:val="nil"/>
              <w:right w:val="nil"/>
            </w:tcBorders>
          </w:tcPr>
          <w:p w14:paraId="662225CC" w14:textId="77777777" w:rsidR="00000000" w:rsidRDefault="00000000">
            <w:pPr>
              <w:pStyle w:val="aa"/>
              <w:jc w:val="center"/>
              <w:rPr>
                <w:sz w:val="22"/>
                <w:szCs w:val="22"/>
              </w:rPr>
            </w:pPr>
            <w:r>
              <w:rPr>
                <w:sz w:val="22"/>
                <w:szCs w:val="22"/>
              </w:rPr>
              <w:t>G03DC</w:t>
            </w:r>
          </w:p>
        </w:tc>
        <w:tc>
          <w:tcPr>
            <w:tcW w:w="4586" w:type="dxa"/>
            <w:tcBorders>
              <w:top w:val="nil"/>
              <w:left w:val="nil"/>
              <w:bottom w:val="nil"/>
              <w:right w:val="nil"/>
            </w:tcBorders>
          </w:tcPr>
          <w:p w14:paraId="4710FC6B" w14:textId="77777777" w:rsidR="00000000" w:rsidRDefault="00000000">
            <w:pPr>
              <w:pStyle w:val="ad"/>
              <w:rPr>
                <w:sz w:val="22"/>
                <w:szCs w:val="22"/>
              </w:rPr>
            </w:pPr>
            <w:r>
              <w:rPr>
                <w:sz w:val="22"/>
                <w:szCs w:val="22"/>
              </w:rPr>
              <w:t>производные эстрена</w:t>
            </w:r>
          </w:p>
        </w:tc>
        <w:tc>
          <w:tcPr>
            <w:tcW w:w="4586" w:type="dxa"/>
            <w:tcBorders>
              <w:top w:val="nil"/>
              <w:left w:val="nil"/>
              <w:bottom w:val="nil"/>
              <w:right w:val="nil"/>
            </w:tcBorders>
          </w:tcPr>
          <w:p w14:paraId="71B071A1" w14:textId="77777777" w:rsidR="00000000" w:rsidRDefault="00000000">
            <w:pPr>
              <w:pStyle w:val="aa"/>
              <w:rPr>
                <w:sz w:val="22"/>
                <w:szCs w:val="22"/>
              </w:rPr>
            </w:pPr>
            <w:r>
              <w:rPr>
                <w:sz w:val="22"/>
                <w:szCs w:val="22"/>
              </w:rPr>
              <w:t>норэтистерон</w:t>
            </w:r>
          </w:p>
        </w:tc>
        <w:tc>
          <w:tcPr>
            <w:tcW w:w="4586" w:type="dxa"/>
            <w:tcBorders>
              <w:top w:val="nil"/>
              <w:left w:val="nil"/>
              <w:bottom w:val="nil"/>
              <w:right w:val="nil"/>
            </w:tcBorders>
          </w:tcPr>
          <w:p w14:paraId="190428BF" w14:textId="77777777" w:rsidR="00000000" w:rsidRDefault="00000000">
            <w:pPr>
              <w:pStyle w:val="ad"/>
              <w:rPr>
                <w:sz w:val="22"/>
                <w:szCs w:val="22"/>
              </w:rPr>
            </w:pPr>
            <w:r>
              <w:rPr>
                <w:sz w:val="22"/>
                <w:szCs w:val="22"/>
              </w:rPr>
              <w:t>таблетки</w:t>
            </w:r>
          </w:p>
        </w:tc>
      </w:tr>
      <w:tr w:rsidR="00000000" w14:paraId="585D073E" w14:textId="77777777">
        <w:tblPrEx>
          <w:tblCellMar>
            <w:top w:w="0" w:type="dxa"/>
            <w:bottom w:w="0" w:type="dxa"/>
          </w:tblCellMar>
        </w:tblPrEx>
        <w:tc>
          <w:tcPr>
            <w:tcW w:w="1401" w:type="dxa"/>
            <w:tcBorders>
              <w:top w:val="nil"/>
              <w:left w:val="nil"/>
              <w:bottom w:val="nil"/>
              <w:right w:val="nil"/>
            </w:tcBorders>
          </w:tcPr>
          <w:p w14:paraId="2DC2ACEF" w14:textId="77777777" w:rsidR="00000000" w:rsidRDefault="00000000">
            <w:pPr>
              <w:pStyle w:val="aa"/>
              <w:jc w:val="center"/>
              <w:rPr>
                <w:sz w:val="22"/>
                <w:szCs w:val="22"/>
              </w:rPr>
            </w:pPr>
            <w:r>
              <w:rPr>
                <w:sz w:val="22"/>
                <w:szCs w:val="22"/>
              </w:rPr>
              <w:t>G03G</w:t>
            </w:r>
          </w:p>
        </w:tc>
        <w:tc>
          <w:tcPr>
            <w:tcW w:w="4586" w:type="dxa"/>
            <w:tcBorders>
              <w:top w:val="nil"/>
              <w:left w:val="nil"/>
              <w:bottom w:val="nil"/>
              <w:right w:val="nil"/>
            </w:tcBorders>
          </w:tcPr>
          <w:p w14:paraId="20712491" w14:textId="77777777" w:rsidR="00000000" w:rsidRDefault="00000000">
            <w:pPr>
              <w:pStyle w:val="ad"/>
              <w:rPr>
                <w:sz w:val="22"/>
                <w:szCs w:val="22"/>
              </w:rPr>
            </w:pPr>
            <w:r>
              <w:rPr>
                <w:sz w:val="22"/>
                <w:szCs w:val="22"/>
              </w:rPr>
              <w:t>гонадотропины и другие стимуляторы овуляции</w:t>
            </w:r>
          </w:p>
        </w:tc>
        <w:tc>
          <w:tcPr>
            <w:tcW w:w="4586" w:type="dxa"/>
            <w:tcBorders>
              <w:top w:val="nil"/>
              <w:left w:val="nil"/>
              <w:bottom w:val="nil"/>
              <w:right w:val="nil"/>
            </w:tcBorders>
          </w:tcPr>
          <w:p w14:paraId="2F949D0D" w14:textId="77777777" w:rsidR="00000000" w:rsidRDefault="00000000">
            <w:pPr>
              <w:pStyle w:val="aa"/>
              <w:rPr>
                <w:sz w:val="22"/>
                <w:szCs w:val="22"/>
              </w:rPr>
            </w:pPr>
          </w:p>
        </w:tc>
        <w:tc>
          <w:tcPr>
            <w:tcW w:w="4586" w:type="dxa"/>
            <w:tcBorders>
              <w:top w:val="nil"/>
              <w:left w:val="nil"/>
              <w:bottom w:val="nil"/>
              <w:right w:val="nil"/>
            </w:tcBorders>
          </w:tcPr>
          <w:p w14:paraId="7359D569" w14:textId="77777777" w:rsidR="00000000" w:rsidRDefault="00000000">
            <w:pPr>
              <w:pStyle w:val="aa"/>
              <w:rPr>
                <w:sz w:val="22"/>
                <w:szCs w:val="22"/>
              </w:rPr>
            </w:pPr>
          </w:p>
        </w:tc>
      </w:tr>
      <w:tr w:rsidR="00000000" w14:paraId="2AC46300" w14:textId="77777777">
        <w:tblPrEx>
          <w:tblCellMar>
            <w:top w:w="0" w:type="dxa"/>
            <w:bottom w:w="0" w:type="dxa"/>
          </w:tblCellMar>
        </w:tblPrEx>
        <w:tc>
          <w:tcPr>
            <w:tcW w:w="1401" w:type="dxa"/>
            <w:tcBorders>
              <w:top w:val="nil"/>
              <w:left w:val="nil"/>
              <w:bottom w:val="nil"/>
              <w:right w:val="nil"/>
            </w:tcBorders>
          </w:tcPr>
          <w:p w14:paraId="03EBB729" w14:textId="77777777" w:rsidR="00000000" w:rsidRDefault="00000000">
            <w:pPr>
              <w:pStyle w:val="aa"/>
              <w:jc w:val="center"/>
              <w:rPr>
                <w:sz w:val="22"/>
                <w:szCs w:val="22"/>
              </w:rPr>
            </w:pPr>
            <w:r>
              <w:rPr>
                <w:sz w:val="22"/>
                <w:szCs w:val="22"/>
              </w:rPr>
              <w:t>G03GA</w:t>
            </w:r>
          </w:p>
        </w:tc>
        <w:tc>
          <w:tcPr>
            <w:tcW w:w="4586" w:type="dxa"/>
            <w:tcBorders>
              <w:top w:val="nil"/>
              <w:left w:val="nil"/>
              <w:bottom w:val="nil"/>
              <w:right w:val="nil"/>
            </w:tcBorders>
          </w:tcPr>
          <w:p w14:paraId="04DE4703" w14:textId="77777777" w:rsidR="00000000" w:rsidRDefault="00000000">
            <w:pPr>
              <w:pStyle w:val="ad"/>
              <w:rPr>
                <w:sz w:val="22"/>
                <w:szCs w:val="22"/>
              </w:rPr>
            </w:pPr>
            <w:r>
              <w:rPr>
                <w:sz w:val="22"/>
                <w:szCs w:val="22"/>
              </w:rPr>
              <w:t>гонадотропины</w:t>
            </w:r>
          </w:p>
        </w:tc>
        <w:tc>
          <w:tcPr>
            <w:tcW w:w="4586" w:type="dxa"/>
            <w:tcBorders>
              <w:top w:val="nil"/>
              <w:left w:val="nil"/>
              <w:bottom w:val="nil"/>
              <w:right w:val="nil"/>
            </w:tcBorders>
          </w:tcPr>
          <w:p w14:paraId="5E56EA85" w14:textId="77777777" w:rsidR="00000000" w:rsidRDefault="00000000">
            <w:pPr>
              <w:pStyle w:val="aa"/>
              <w:rPr>
                <w:sz w:val="22"/>
                <w:szCs w:val="22"/>
              </w:rPr>
            </w:pPr>
            <w:r>
              <w:rPr>
                <w:sz w:val="22"/>
                <w:szCs w:val="22"/>
              </w:rPr>
              <w:t>гонадотропин хорионический</w:t>
            </w:r>
          </w:p>
        </w:tc>
        <w:tc>
          <w:tcPr>
            <w:tcW w:w="4586" w:type="dxa"/>
            <w:tcBorders>
              <w:top w:val="nil"/>
              <w:left w:val="nil"/>
              <w:bottom w:val="nil"/>
              <w:right w:val="nil"/>
            </w:tcBorders>
          </w:tcPr>
          <w:p w14:paraId="476FE581" w14:textId="77777777" w:rsidR="00000000" w:rsidRDefault="00000000">
            <w:pPr>
              <w:pStyle w:val="ad"/>
              <w:rPr>
                <w:sz w:val="22"/>
                <w:szCs w:val="22"/>
              </w:rPr>
            </w:pPr>
            <w:r>
              <w:rPr>
                <w:sz w:val="22"/>
                <w:szCs w:val="22"/>
              </w:rPr>
              <w:t>лиофилизат для приготовления раствора для внутримышечного введения</w:t>
            </w:r>
          </w:p>
        </w:tc>
      </w:tr>
      <w:tr w:rsidR="00000000" w14:paraId="5D5C3E9A" w14:textId="77777777">
        <w:tblPrEx>
          <w:tblCellMar>
            <w:top w:w="0" w:type="dxa"/>
            <w:bottom w:w="0" w:type="dxa"/>
          </w:tblCellMar>
        </w:tblPrEx>
        <w:tc>
          <w:tcPr>
            <w:tcW w:w="1401" w:type="dxa"/>
            <w:tcBorders>
              <w:top w:val="nil"/>
              <w:left w:val="nil"/>
              <w:bottom w:val="nil"/>
              <w:right w:val="nil"/>
            </w:tcBorders>
          </w:tcPr>
          <w:p w14:paraId="4B16C85F" w14:textId="77777777" w:rsidR="00000000" w:rsidRDefault="00000000">
            <w:pPr>
              <w:pStyle w:val="aa"/>
              <w:rPr>
                <w:sz w:val="22"/>
                <w:szCs w:val="22"/>
              </w:rPr>
            </w:pPr>
          </w:p>
        </w:tc>
        <w:tc>
          <w:tcPr>
            <w:tcW w:w="4586" w:type="dxa"/>
            <w:tcBorders>
              <w:top w:val="nil"/>
              <w:left w:val="nil"/>
              <w:bottom w:val="nil"/>
              <w:right w:val="nil"/>
            </w:tcBorders>
          </w:tcPr>
          <w:p w14:paraId="4411C864" w14:textId="77777777" w:rsidR="00000000" w:rsidRDefault="00000000">
            <w:pPr>
              <w:pStyle w:val="aa"/>
              <w:rPr>
                <w:sz w:val="22"/>
                <w:szCs w:val="22"/>
              </w:rPr>
            </w:pPr>
          </w:p>
        </w:tc>
        <w:tc>
          <w:tcPr>
            <w:tcW w:w="4586" w:type="dxa"/>
            <w:tcBorders>
              <w:top w:val="nil"/>
              <w:left w:val="nil"/>
              <w:bottom w:val="nil"/>
              <w:right w:val="nil"/>
            </w:tcBorders>
          </w:tcPr>
          <w:p w14:paraId="79418309" w14:textId="77777777" w:rsidR="00000000" w:rsidRDefault="00000000">
            <w:pPr>
              <w:pStyle w:val="aa"/>
              <w:rPr>
                <w:sz w:val="22"/>
                <w:szCs w:val="22"/>
              </w:rPr>
            </w:pPr>
            <w:r>
              <w:rPr>
                <w:sz w:val="22"/>
                <w:szCs w:val="22"/>
              </w:rPr>
              <w:t>корифоллитропин альфа</w:t>
            </w:r>
          </w:p>
        </w:tc>
        <w:tc>
          <w:tcPr>
            <w:tcW w:w="4586" w:type="dxa"/>
            <w:tcBorders>
              <w:top w:val="nil"/>
              <w:left w:val="nil"/>
              <w:bottom w:val="nil"/>
              <w:right w:val="nil"/>
            </w:tcBorders>
          </w:tcPr>
          <w:p w14:paraId="614CE0E3" w14:textId="77777777" w:rsidR="00000000" w:rsidRDefault="00000000">
            <w:pPr>
              <w:pStyle w:val="ad"/>
              <w:rPr>
                <w:sz w:val="22"/>
                <w:szCs w:val="22"/>
              </w:rPr>
            </w:pPr>
            <w:r>
              <w:rPr>
                <w:sz w:val="22"/>
                <w:szCs w:val="22"/>
              </w:rPr>
              <w:t>раствор для подкожного введения</w:t>
            </w:r>
          </w:p>
        </w:tc>
      </w:tr>
      <w:tr w:rsidR="00000000" w14:paraId="2F4D7E7B" w14:textId="77777777">
        <w:tblPrEx>
          <w:tblCellMar>
            <w:top w:w="0" w:type="dxa"/>
            <w:bottom w:w="0" w:type="dxa"/>
          </w:tblCellMar>
        </w:tblPrEx>
        <w:tc>
          <w:tcPr>
            <w:tcW w:w="1401" w:type="dxa"/>
            <w:tcBorders>
              <w:top w:val="nil"/>
              <w:left w:val="nil"/>
              <w:bottom w:val="nil"/>
              <w:right w:val="nil"/>
            </w:tcBorders>
          </w:tcPr>
          <w:p w14:paraId="36DA877E" w14:textId="77777777" w:rsidR="00000000" w:rsidRDefault="00000000">
            <w:pPr>
              <w:pStyle w:val="aa"/>
              <w:rPr>
                <w:sz w:val="22"/>
                <w:szCs w:val="22"/>
              </w:rPr>
            </w:pPr>
          </w:p>
        </w:tc>
        <w:tc>
          <w:tcPr>
            <w:tcW w:w="4586" w:type="dxa"/>
            <w:tcBorders>
              <w:top w:val="nil"/>
              <w:left w:val="nil"/>
              <w:bottom w:val="nil"/>
              <w:right w:val="nil"/>
            </w:tcBorders>
          </w:tcPr>
          <w:p w14:paraId="788CB5AD" w14:textId="77777777" w:rsidR="00000000" w:rsidRDefault="00000000">
            <w:pPr>
              <w:pStyle w:val="aa"/>
              <w:rPr>
                <w:sz w:val="22"/>
                <w:szCs w:val="22"/>
              </w:rPr>
            </w:pPr>
          </w:p>
        </w:tc>
        <w:tc>
          <w:tcPr>
            <w:tcW w:w="4586" w:type="dxa"/>
            <w:tcBorders>
              <w:top w:val="nil"/>
              <w:left w:val="nil"/>
              <w:bottom w:val="nil"/>
              <w:right w:val="nil"/>
            </w:tcBorders>
          </w:tcPr>
          <w:p w14:paraId="4922A3EF" w14:textId="77777777" w:rsidR="00000000" w:rsidRDefault="00000000">
            <w:pPr>
              <w:pStyle w:val="aa"/>
              <w:rPr>
                <w:sz w:val="22"/>
                <w:szCs w:val="22"/>
              </w:rPr>
            </w:pPr>
            <w:r>
              <w:rPr>
                <w:sz w:val="22"/>
                <w:szCs w:val="22"/>
              </w:rPr>
              <w:t>фоллитропин альфа</w:t>
            </w:r>
          </w:p>
        </w:tc>
        <w:tc>
          <w:tcPr>
            <w:tcW w:w="4586" w:type="dxa"/>
            <w:tcBorders>
              <w:top w:val="nil"/>
              <w:left w:val="nil"/>
              <w:bottom w:val="nil"/>
              <w:right w:val="nil"/>
            </w:tcBorders>
          </w:tcPr>
          <w:p w14:paraId="50F7EBDA" w14:textId="77777777" w:rsidR="00000000" w:rsidRDefault="00000000">
            <w:pPr>
              <w:pStyle w:val="ad"/>
              <w:rPr>
                <w:sz w:val="22"/>
                <w:szCs w:val="22"/>
              </w:rPr>
            </w:pPr>
            <w:r>
              <w:rPr>
                <w:sz w:val="22"/>
                <w:szCs w:val="22"/>
              </w:rPr>
              <w:t>лиофилизат для приготовления раствора для внутримышечного и подкожного введения; лиофилизат для приготовления раствора для подкожного введения;</w:t>
            </w:r>
          </w:p>
          <w:p w14:paraId="521FF6D7" w14:textId="77777777" w:rsidR="00000000" w:rsidRDefault="00000000">
            <w:pPr>
              <w:pStyle w:val="ad"/>
              <w:rPr>
                <w:sz w:val="22"/>
                <w:szCs w:val="22"/>
              </w:rPr>
            </w:pPr>
            <w:r>
              <w:rPr>
                <w:sz w:val="22"/>
                <w:szCs w:val="22"/>
              </w:rPr>
              <w:t>раствор для подкожного введения</w:t>
            </w:r>
          </w:p>
        </w:tc>
      </w:tr>
      <w:tr w:rsidR="00000000" w14:paraId="6C42C3A2" w14:textId="77777777">
        <w:tblPrEx>
          <w:tblCellMar>
            <w:top w:w="0" w:type="dxa"/>
            <w:bottom w:w="0" w:type="dxa"/>
          </w:tblCellMar>
        </w:tblPrEx>
        <w:tc>
          <w:tcPr>
            <w:tcW w:w="1401" w:type="dxa"/>
            <w:tcBorders>
              <w:top w:val="nil"/>
              <w:left w:val="nil"/>
              <w:bottom w:val="nil"/>
              <w:right w:val="nil"/>
            </w:tcBorders>
          </w:tcPr>
          <w:p w14:paraId="4AFA0F7F" w14:textId="77777777" w:rsidR="00000000" w:rsidRDefault="00000000">
            <w:pPr>
              <w:pStyle w:val="aa"/>
              <w:rPr>
                <w:sz w:val="22"/>
                <w:szCs w:val="22"/>
              </w:rPr>
            </w:pPr>
          </w:p>
        </w:tc>
        <w:tc>
          <w:tcPr>
            <w:tcW w:w="4586" w:type="dxa"/>
            <w:tcBorders>
              <w:top w:val="nil"/>
              <w:left w:val="nil"/>
              <w:bottom w:val="nil"/>
              <w:right w:val="nil"/>
            </w:tcBorders>
          </w:tcPr>
          <w:p w14:paraId="76315AAB" w14:textId="77777777" w:rsidR="00000000" w:rsidRDefault="00000000">
            <w:pPr>
              <w:pStyle w:val="aa"/>
              <w:rPr>
                <w:sz w:val="22"/>
                <w:szCs w:val="22"/>
              </w:rPr>
            </w:pPr>
          </w:p>
        </w:tc>
        <w:tc>
          <w:tcPr>
            <w:tcW w:w="4586" w:type="dxa"/>
            <w:tcBorders>
              <w:top w:val="nil"/>
              <w:left w:val="nil"/>
              <w:bottom w:val="nil"/>
              <w:right w:val="nil"/>
            </w:tcBorders>
          </w:tcPr>
          <w:p w14:paraId="5E7042A9" w14:textId="77777777" w:rsidR="00000000" w:rsidRDefault="00000000">
            <w:pPr>
              <w:pStyle w:val="aa"/>
              <w:rPr>
                <w:sz w:val="22"/>
                <w:szCs w:val="22"/>
              </w:rPr>
            </w:pPr>
            <w:r>
              <w:rPr>
                <w:sz w:val="22"/>
                <w:szCs w:val="22"/>
              </w:rPr>
              <w:t>фоллитропин альфа + лутропин альфа</w:t>
            </w:r>
          </w:p>
        </w:tc>
        <w:tc>
          <w:tcPr>
            <w:tcW w:w="4586" w:type="dxa"/>
            <w:tcBorders>
              <w:top w:val="nil"/>
              <w:left w:val="nil"/>
              <w:bottom w:val="nil"/>
              <w:right w:val="nil"/>
            </w:tcBorders>
          </w:tcPr>
          <w:p w14:paraId="13BA4702" w14:textId="77777777" w:rsidR="00000000" w:rsidRDefault="00000000">
            <w:pPr>
              <w:pStyle w:val="ad"/>
              <w:rPr>
                <w:sz w:val="22"/>
                <w:szCs w:val="22"/>
              </w:rPr>
            </w:pPr>
            <w:r>
              <w:rPr>
                <w:sz w:val="22"/>
                <w:szCs w:val="22"/>
              </w:rPr>
              <w:t>лиофилизат для приготовления раствора для подкожного введения</w:t>
            </w:r>
          </w:p>
        </w:tc>
      </w:tr>
      <w:tr w:rsidR="00000000" w14:paraId="68B82ECC" w14:textId="77777777">
        <w:tblPrEx>
          <w:tblCellMar>
            <w:top w:w="0" w:type="dxa"/>
            <w:bottom w:w="0" w:type="dxa"/>
          </w:tblCellMar>
        </w:tblPrEx>
        <w:tc>
          <w:tcPr>
            <w:tcW w:w="1401" w:type="dxa"/>
            <w:tcBorders>
              <w:top w:val="nil"/>
              <w:left w:val="nil"/>
              <w:bottom w:val="nil"/>
              <w:right w:val="nil"/>
            </w:tcBorders>
          </w:tcPr>
          <w:p w14:paraId="585808A0" w14:textId="77777777" w:rsidR="00000000" w:rsidRDefault="00000000">
            <w:pPr>
              <w:pStyle w:val="aa"/>
              <w:jc w:val="center"/>
              <w:rPr>
                <w:sz w:val="22"/>
                <w:szCs w:val="22"/>
              </w:rPr>
            </w:pPr>
            <w:r>
              <w:rPr>
                <w:sz w:val="22"/>
                <w:szCs w:val="22"/>
              </w:rPr>
              <w:t>G03GB</w:t>
            </w:r>
          </w:p>
        </w:tc>
        <w:tc>
          <w:tcPr>
            <w:tcW w:w="4586" w:type="dxa"/>
            <w:tcBorders>
              <w:top w:val="nil"/>
              <w:left w:val="nil"/>
              <w:bottom w:val="nil"/>
              <w:right w:val="nil"/>
            </w:tcBorders>
          </w:tcPr>
          <w:p w14:paraId="444FB5D2" w14:textId="77777777" w:rsidR="00000000" w:rsidRDefault="00000000">
            <w:pPr>
              <w:pStyle w:val="ad"/>
              <w:rPr>
                <w:sz w:val="22"/>
                <w:szCs w:val="22"/>
              </w:rPr>
            </w:pPr>
            <w:r>
              <w:rPr>
                <w:sz w:val="22"/>
                <w:szCs w:val="22"/>
              </w:rPr>
              <w:t>синтетические стимуляторы овуляции</w:t>
            </w:r>
          </w:p>
        </w:tc>
        <w:tc>
          <w:tcPr>
            <w:tcW w:w="4586" w:type="dxa"/>
            <w:tcBorders>
              <w:top w:val="nil"/>
              <w:left w:val="nil"/>
              <w:bottom w:val="nil"/>
              <w:right w:val="nil"/>
            </w:tcBorders>
          </w:tcPr>
          <w:p w14:paraId="40FF0F02" w14:textId="77777777" w:rsidR="00000000" w:rsidRDefault="00000000">
            <w:pPr>
              <w:pStyle w:val="aa"/>
              <w:rPr>
                <w:sz w:val="22"/>
                <w:szCs w:val="22"/>
              </w:rPr>
            </w:pPr>
            <w:r>
              <w:rPr>
                <w:sz w:val="22"/>
                <w:szCs w:val="22"/>
              </w:rPr>
              <w:t>кломифен</w:t>
            </w:r>
          </w:p>
        </w:tc>
        <w:tc>
          <w:tcPr>
            <w:tcW w:w="4586" w:type="dxa"/>
            <w:tcBorders>
              <w:top w:val="nil"/>
              <w:left w:val="nil"/>
              <w:bottom w:val="nil"/>
              <w:right w:val="nil"/>
            </w:tcBorders>
          </w:tcPr>
          <w:p w14:paraId="13EF91C7" w14:textId="77777777" w:rsidR="00000000" w:rsidRDefault="00000000">
            <w:pPr>
              <w:pStyle w:val="ad"/>
              <w:rPr>
                <w:sz w:val="22"/>
                <w:szCs w:val="22"/>
              </w:rPr>
            </w:pPr>
            <w:r>
              <w:rPr>
                <w:sz w:val="22"/>
                <w:szCs w:val="22"/>
              </w:rPr>
              <w:t>таблетки</w:t>
            </w:r>
          </w:p>
        </w:tc>
      </w:tr>
      <w:tr w:rsidR="00000000" w14:paraId="1EE8A737" w14:textId="77777777">
        <w:tblPrEx>
          <w:tblCellMar>
            <w:top w:w="0" w:type="dxa"/>
            <w:bottom w:w="0" w:type="dxa"/>
          </w:tblCellMar>
        </w:tblPrEx>
        <w:tc>
          <w:tcPr>
            <w:tcW w:w="1401" w:type="dxa"/>
            <w:tcBorders>
              <w:top w:val="nil"/>
              <w:left w:val="nil"/>
              <w:bottom w:val="nil"/>
              <w:right w:val="nil"/>
            </w:tcBorders>
          </w:tcPr>
          <w:p w14:paraId="7CE82817" w14:textId="77777777" w:rsidR="00000000" w:rsidRDefault="00000000">
            <w:pPr>
              <w:pStyle w:val="aa"/>
              <w:jc w:val="center"/>
              <w:rPr>
                <w:sz w:val="22"/>
                <w:szCs w:val="22"/>
              </w:rPr>
            </w:pPr>
            <w:r>
              <w:rPr>
                <w:sz w:val="22"/>
                <w:szCs w:val="22"/>
              </w:rPr>
              <w:t>G03H</w:t>
            </w:r>
          </w:p>
        </w:tc>
        <w:tc>
          <w:tcPr>
            <w:tcW w:w="4586" w:type="dxa"/>
            <w:tcBorders>
              <w:top w:val="nil"/>
              <w:left w:val="nil"/>
              <w:bottom w:val="nil"/>
              <w:right w:val="nil"/>
            </w:tcBorders>
          </w:tcPr>
          <w:p w14:paraId="7156EE57" w14:textId="77777777" w:rsidR="00000000" w:rsidRDefault="00000000">
            <w:pPr>
              <w:pStyle w:val="ad"/>
              <w:rPr>
                <w:sz w:val="22"/>
                <w:szCs w:val="22"/>
              </w:rPr>
            </w:pPr>
            <w:r>
              <w:rPr>
                <w:sz w:val="22"/>
                <w:szCs w:val="22"/>
              </w:rPr>
              <w:t>антиандрогены</w:t>
            </w:r>
          </w:p>
        </w:tc>
        <w:tc>
          <w:tcPr>
            <w:tcW w:w="4586" w:type="dxa"/>
            <w:tcBorders>
              <w:top w:val="nil"/>
              <w:left w:val="nil"/>
              <w:bottom w:val="nil"/>
              <w:right w:val="nil"/>
            </w:tcBorders>
          </w:tcPr>
          <w:p w14:paraId="2F0286B4" w14:textId="77777777" w:rsidR="00000000" w:rsidRDefault="00000000">
            <w:pPr>
              <w:pStyle w:val="aa"/>
              <w:rPr>
                <w:sz w:val="22"/>
                <w:szCs w:val="22"/>
              </w:rPr>
            </w:pPr>
          </w:p>
        </w:tc>
        <w:tc>
          <w:tcPr>
            <w:tcW w:w="4586" w:type="dxa"/>
            <w:tcBorders>
              <w:top w:val="nil"/>
              <w:left w:val="nil"/>
              <w:bottom w:val="nil"/>
              <w:right w:val="nil"/>
            </w:tcBorders>
          </w:tcPr>
          <w:p w14:paraId="0EF66E0D" w14:textId="77777777" w:rsidR="00000000" w:rsidRDefault="00000000">
            <w:pPr>
              <w:pStyle w:val="aa"/>
              <w:rPr>
                <w:sz w:val="22"/>
                <w:szCs w:val="22"/>
              </w:rPr>
            </w:pPr>
          </w:p>
        </w:tc>
      </w:tr>
      <w:tr w:rsidR="00000000" w14:paraId="26DD0FEF" w14:textId="77777777">
        <w:tblPrEx>
          <w:tblCellMar>
            <w:top w:w="0" w:type="dxa"/>
            <w:bottom w:w="0" w:type="dxa"/>
          </w:tblCellMar>
        </w:tblPrEx>
        <w:tc>
          <w:tcPr>
            <w:tcW w:w="1401" w:type="dxa"/>
            <w:tcBorders>
              <w:top w:val="nil"/>
              <w:left w:val="nil"/>
              <w:bottom w:val="nil"/>
              <w:right w:val="nil"/>
            </w:tcBorders>
          </w:tcPr>
          <w:p w14:paraId="5E63AF30" w14:textId="77777777" w:rsidR="00000000" w:rsidRDefault="00000000">
            <w:pPr>
              <w:pStyle w:val="aa"/>
              <w:jc w:val="center"/>
              <w:rPr>
                <w:sz w:val="22"/>
                <w:szCs w:val="22"/>
              </w:rPr>
            </w:pPr>
            <w:r>
              <w:rPr>
                <w:sz w:val="22"/>
                <w:szCs w:val="22"/>
              </w:rPr>
              <w:t>G03HA</w:t>
            </w:r>
          </w:p>
        </w:tc>
        <w:tc>
          <w:tcPr>
            <w:tcW w:w="4586" w:type="dxa"/>
            <w:tcBorders>
              <w:top w:val="nil"/>
              <w:left w:val="nil"/>
              <w:bottom w:val="nil"/>
              <w:right w:val="nil"/>
            </w:tcBorders>
          </w:tcPr>
          <w:p w14:paraId="3144A5D8" w14:textId="77777777" w:rsidR="00000000" w:rsidRDefault="00000000">
            <w:pPr>
              <w:pStyle w:val="ad"/>
              <w:rPr>
                <w:sz w:val="22"/>
                <w:szCs w:val="22"/>
              </w:rPr>
            </w:pPr>
            <w:r>
              <w:rPr>
                <w:sz w:val="22"/>
                <w:szCs w:val="22"/>
              </w:rPr>
              <w:t>антиандрогены</w:t>
            </w:r>
          </w:p>
        </w:tc>
        <w:tc>
          <w:tcPr>
            <w:tcW w:w="4586" w:type="dxa"/>
            <w:tcBorders>
              <w:top w:val="nil"/>
              <w:left w:val="nil"/>
              <w:bottom w:val="nil"/>
              <w:right w:val="nil"/>
            </w:tcBorders>
          </w:tcPr>
          <w:p w14:paraId="319B2E67" w14:textId="77777777" w:rsidR="00000000" w:rsidRDefault="00000000">
            <w:pPr>
              <w:pStyle w:val="aa"/>
              <w:rPr>
                <w:sz w:val="22"/>
                <w:szCs w:val="22"/>
              </w:rPr>
            </w:pPr>
            <w:r>
              <w:rPr>
                <w:sz w:val="22"/>
                <w:szCs w:val="22"/>
              </w:rPr>
              <w:t>ципротерон</w:t>
            </w:r>
          </w:p>
        </w:tc>
        <w:tc>
          <w:tcPr>
            <w:tcW w:w="4586" w:type="dxa"/>
            <w:tcBorders>
              <w:top w:val="nil"/>
              <w:left w:val="nil"/>
              <w:bottom w:val="nil"/>
              <w:right w:val="nil"/>
            </w:tcBorders>
          </w:tcPr>
          <w:p w14:paraId="29500494" w14:textId="77777777" w:rsidR="00000000" w:rsidRDefault="00000000">
            <w:pPr>
              <w:pStyle w:val="ad"/>
              <w:rPr>
                <w:sz w:val="22"/>
                <w:szCs w:val="22"/>
              </w:rPr>
            </w:pPr>
            <w:r>
              <w:rPr>
                <w:sz w:val="22"/>
                <w:szCs w:val="22"/>
              </w:rPr>
              <w:t>раствор для внутримышечного введения масляный;</w:t>
            </w:r>
          </w:p>
          <w:p w14:paraId="7DCC6F76" w14:textId="77777777" w:rsidR="00000000" w:rsidRDefault="00000000">
            <w:pPr>
              <w:pStyle w:val="ad"/>
              <w:rPr>
                <w:sz w:val="22"/>
                <w:szCs w:val="22"/>
              </w:rPr>
            </w:pPr>
            <w:r>
              <w:rPr>
                <w:sz w:val="22"/>
                <w:szCs w:val="22"/>
              </w:rPr>
              <w:t>таблетки</w:t>
            </w:r>
          </w:p>
        </w:tc>
      </w:tr>
      <w:tr w:rsidR="00000000" w14:paraId="719E715C" w14:textId="77777777">
        <w:tblPrEx>
          <w:tblCellMar>
            <w:top w:w="0" w:type="dxa"/>
            <w:bottom w:w="0" w:type="dxa"/>
          </w:tblCellMar>
        </w:tblPrEx>
        <w:tc>
          <w:tcPr>
            <w:tcW w:w="1401" w:type="dxa"/>
            <w:tcBorders>
              <w:top w:val="nil"/>
              <w:left w:val="nil"/>
              <w:bottom w:val="nil"/>
              <w:right w:val="nil"/>
            </w:tcBorders>
          </w:tcPr>
          <w:p w14:paraId="09B9064A" w14:textId="77777777" w:rsidR="00000000" w:rsidRDefault="00000000">
            <w:pPr>
              <w:pStyle w:val="aa"/>
              <w:jc w:val="center"/>
              <w:rPr>
                <w:sz w:val="22"/>
                <w:szCs w:val="22"/>
              </w:rPr>
            </w:pPr>
            <w:r>
              <w:rPr>
                <w:sz w:val="22"/>
                <w:szCs w:val="22"/>
              </w:rPr>
              <w:t>G04</w:t>
            </w:r>
          </w:p>
        </w:tc>
        <w:tc>
          <w:tcPr>
            <w:tcW w:w="4586" w:type="dxa"/>
            <w:tcBorders>
              <w:top w:val="nil"/>
              <w:left w:val="nil"/>
              <w:bottom w:val="nil"/>
              <w:right w:val="nil"/>
            </w:tcBorders>
          </w:tcPr>
          <w:p w14:paraId="1A32FCC8" w14:textId="77777777" w:rsidR="00000000" w:rsidRDefault="00000000">
            <w:pPr>
              <w:pStyle w:val="ad"/>
              <w:rPr>
                <w:sz w:val="22"/>
                <w:szCs w:val="22"/>
              </w:rPr>
            </w:pPr>
            <w:r>
              <w:rPr>
                <w:sz w:val="22"/>
                <w:szCs w:val="22"/>
              </w:rPr>
              <w:t>препараты, применяемые в урологии</w:t>
            </w:r>
          </w:p>
        </w:tc>
        <w:tc>
          <w:tcPr>
            <w:tcW w:w="4586" w:type="dxa"/>
            <w:tcBorders>
              <w:top w:val="nil"/>
              <w:left w:val="nil"/>
              <w:bottom w:val="nil"/>
              <w:right w:val="nil"/>
            </w:tcBorders>
          </w:tcPr>
          <w:p w14:paraId="31184B77" w14:textId="77777777" w:rsidR="00000000" w:rsidRDefault="00000000">
            <w:pPr>
              <w:pStyle w:val="aa"/>
              <w:rPr>
                <w:sz w:val="22"/>
                <w:szCs w:val="22"/>
              </w:rPr>
            </w:pPr>
          </w:p>
        </w:tc>
        <w:tc>
          <w:tcPr>
            <w:tcW w:w="4586" w:type="dxa"/>
            <w:tcBorders>
              <w:top w:val="nil"/>
              <w:left w:val="nil"/>
              <w:bottom w:val="nil"/>
              <w:right w:val="nil"/>
            </w:tcBorders>
          </w:tcPr>
          <w:p w14:paraId="0C13E0A9" w14:textId="77777777" w:rsidR="00000000" w:rsidRDefault="00000000">
            <w:pPr>
              <w:pStyle w:val="aa"/>
              <w:rPr>
                <w:sz w:val="22"/>
                <w:szCs w:val="22"/>
              </w:rPr>
            </w:pPr>
          </w:p>
        </w:tc>
      </w:tr>
      <w:tr w:rsidR="00000000" w14:paraId="09A42CC4" w14:textId="77777777">
        <w:tblPrEx>
          <w:tblCellMar>
            <w:top w:w="0" w:type="dxa"/>
            <w:bottom w:w="0" w:type="dxa"/>
          </w:tblCellMar>
        </w:tblPrEx>
        <w:tc>
          <w:tcPr>
            <w:tcW w:w="1401" w:type="dxa"/>
            <w:tcBorders>
              <w:top w:val="nil"/>
              <w:left w:val="nil"/>
              <w:bottom w:val="nil"/>
              <w:right w:val="nil"/>
            </w:tcBorders>
          </w:tcPr>
          <w:p w14:paraId="666FB893" w14:textId="77777777" w:rsidR="00000000" w:rsidRDefault="00000000">
            <w:pPr>
              <w:pStyle w:val="aa"/>
              <w:jc w:val="center"/>
              <w:rPr>
                <w:sz w:val="22"/>
                <w:szCs w:val="22"/>
              </w:rPr>
            </w:pPr>
            <w:r>
              <w:rPr>
                <w:sz w:val="22"/>
                <w:szCs w:val="22"/>
              </w:rPr>
              <w:t>G04B</w:t>
            </w:r>
          </w:p>
        </w:tc>
        <w:tc>
          <w:tcPr>
            <w:tcW w:w="4586" w:type="dxa"/>
            <w:tcBorders>
              <w:top w:val="nil"/>
              <w:left w:val="nil"/>
              <w:bottom w:val="nil"/>
              <w:right w:val="nil"/>
            </w:tcBorders>
          </w:tcPr>
          <w:p w14:paraId="6708DDCE" w14:textId="77777777" w:rsidR="00000000" w:rsidRDefault="00000000">
            <w:pPr>
              <w:pStyle w:val="ad"/>
              <w:rPr>
                <w:sz w:val="22"/>
                <w:szCs w:val="22"/>
              </w:rPr>
            </w:pPr>
            <w:r>
              <w:rPr>
                <w:sz w:val="22"/>
                <w:szCs w:val="22"/>
              </w:rPr>
              <w:t>препараты, применяемые в урологии</w:t>
            </w:r>
          </w:p>
        </w:tc>
        <w:tc>
          <w:tcPr>
            <w:tcW w:w="4586" w:type="dxa"/>
            <w:tcBorders>
              <w:top w:val="nil"/>
              <w:left w:val="nil"/>
              <w:bottom w:val="nil"/>
              <w:right w:val="nil"/>
            </w:tcBorders>
          </w:tcPr>
          <w:p w14:paraId="5A321215" w14:textId="77777777" w:rsidR="00000000" w:rsidRDefault="00000000">
            <w:pPr>
              <w:pStyle w:val="aa"/>
              <w:rPr>
                <w:sz w:val="22"/>
                <w:szCs w:val="22"/>
              </w:rPr>
            </w:pPr>
          </w:p>
        </w:tc>
        <w:tc>
          <w:tcPr>
            <w:tcW w:w="4586" w:type="dxa"/>
            <w:tcBorders>
              <w:top w:val="nil"/>
              <w:left w:val="nil"/>
              <w:bottom w:val="nil"/>
              <w:right w:val="nil"/>
            </w:tcBorders>
          </w:tcPr>
          <w:p w14:paraId="4DEC9F32" w14:textId="77777777" w:rsidR="00000000" w:rsidRDefault="00000000">
            <w:pPr>
              <w:pStyle w:val="aa"/>
              <w:rPr>
                <w:sz w:val="22"/>
                <w:szCs w:val="22"/>
              </w:rPr>
            </w:pPr>
          </w:p>
        </w:tc>
      </w:tr>
      <w:tr w:rsidR="00000000" w14:paraId="4D04758A" w14:textId="77777777">
        <w:tblPrEx>
          <w:tblCellMar>
            <w:top w:w="0" w:type="dxa"/>
            <w:bottom w:w="0" w:type="dxa"/>
          </w:tblCellMar>
        </w:tblPrEx>
        <w:tc>
          <w:tcPr>
            <w:tcW w:w="1401" w:type="dxa"/>
            <w:tcBorders>
              <w:top w:val="nil"/>
              <w:left w:val="nil"/>
              <w:bottom w:val="nil"/>
              <w:right w:val="nil"/>
            </w:tcBorders>
          </w:tcPr>
          <w:p w14:paraId="7A560862" w14:textId="77777777" w:rsidR="00000000" w:rsidRDefault="00000000">
            <w:pPr>
              <w:pStyle w:val="aa"/>
              <w:jc w:val="center"/>
              <w:rPr>
                <w:sz w:val="22"/>
                <w:szCs w:val="22"/>
              </w:rPr>
            </w:pPr>
            <w:r>
              <w:rPr>
                <w:sz w:val="22"/>
                <w:szCs w:val="22"/>
              </w:rPr>
              <w:t>G04BD</w:t>
            </w:r>
          </w:p>
        </w:tc>
        <w:tc>
          <w:tcPr>
            <w:tcW w:w="4586" w:type="dxa"/>
            <w:tcBorders>
              <w:top w:val="nil"/>
              <w:left w:val="nil"/>
              <w:bottom w:val="nil"/>
              <w:right w:val="nil"/>
            </w:tcBorders>
          </w:tcPr>
          <w:p w14:paraId="518C85BF" w14:textId="77777777" w:rsidR="00000000" w:rsidRDefault="00000000">
            <w:pPr>
              <w:pStyle w:val="ad"/>
              <w:rPr>
                <w:sz w:val="22"/>
                <w:szCs w:val="22"/>
              </w:rPr>
            </w:pPr>
            <w:r>
              <w:rPr>
                <w:sz w:val="22"/>
                <w:szCs w:val="22"/>
              </w:rPr>
              <w:t>средства для лечения учащенного мочеиспускания и недержания мочи</w:t>
            </w:r>
          </w:p>
        </w:tc>
        <w:tc>
          <w:tcPr>
            <w:tcW w:w="4586" w:type="dxa"/>
            <w:tcBorders>
              <w:top w:val="nil"/>
              <w:left w:val="nil"/>
              <w:bottom w:val="nil"/>
              <w:right w:val="nil"/>
            </w:tcBorders>
          </w:tcPr>
          <w:p w14:paraId="16F3CAD4" w14:textId="77777777" w:rsidR="00000000" w:rsidRDefault="00000000">
            <w:pPr>
              <w:pStyle w:val="aa"/>
              <w:rPr>
                <w:sz w:val="22"/>
                <w:szCs w:val="22"/>
              </w:rPr>
            </w:pPr>
            <w:r>
              <w:rPr>
                <w:sz w:val="22"/>
                <w:szCs w:val="22"/>
              </w:rPr>
              <w:t>солифенацин</w:t>
            </w:r>
          </w:p>
        </w:tc>
        <w:tc>
          <w:tcPr>
            <w:tcW w:w="4586" w:type="dxa"/>
            <w:tcBorders>
              <w:top w:val="nil"/>
              <w:left w:val="nil"/>
              <w:bottom w:val="nil"/>
              <w:right w:val="nil"/>
            </w:tcBorders>
          </w:tcPr>
          <w:p w14:paraId="21B8E3B6" w14:textId="77777777" w:rsidR="00000000" w:rsidRDefault="00000000">
            <w:pPr>
              <w:pStyle w:val="ad"/>
              <w:rPr>
                <w:sz w:val="22"/>
                <w:szCs w:val="22"/>
              </w:rPr>
            </w:pPr>
            <w:r>
              <w:rPr>
                <w:sz w:val="22"/>
                <w:szCs w:val="22"/>
              </w:rPr>
              <w:t>таблетки, покрытые пленочной оболочкой</w:t>
            </w:r>
          </w:p>
        </w:tc>
      </w:tr>
      <w:tr w:rsidR="00000000" w14:paraId="36DAD14A" w14:textId="77777777">
        <w:tblPrEx>
          <w:tblCellMar>
            <w:top w:w="0" w:type="dxa"/>
            <w:bottom w:w="0" w:type="dxa"/>
          </w:tblCellMar>
        </w:tblPrEx>
        <w:tc>
          <w:tcPr>
            <w:tcW w:w="1401" w:type="dxa"/>
            <w:tcBorders>
              <w:top w:val="nil"/>
              <w:left w:val="nil"/>
              <w:bottom w:val="nil"/>
              <w:right w:val="nil"/>
            </w:tcBorders>
          </w:tcPr>
          <w:p w14:paraId="3F1E005B" w14:textId="77777777" w:rsidR="00000000" w:rsidRDefault="00000000">
            <w:pPr>
              <w:pStyle w:val="aa"/>
              <w:jc w:val="center"/>
              <w:rPr>
                <w:sz w:val="22"/>
                <w:szCs w:val="22"/>
              </w:rPr>
            </w:pPr>
            <w:r>
              <w:rPr>
                <w:sz w:val="22"/>
                <w:szCs w:val="22"/>
              </w:rPr>
              <w:t>G04C</w:t>
            </w:r>
          </w:p>
        </w:tc>
        <w:tc>
          <w:tcPr>
            <w:tcW w:w="4586" w:type="dxa"/>
            <w:tcBorders>
              <w:top w:val="nil"/>
              <w:left w:val="nil"/>
              <w:bottom w:val="nil"/>
              <w:right w:val="nil"/>
            </w:tcBorders>
          </w:tcPr>
          <w:p w14:paraId="7D0078FF" w14:textId="77777777" w:rsidR="00000000" w:rsidRDefault="00000000">
            <w:pPr>
              <w:pStyle w:val="ad"/>
              <w:rPr>
                <w:sz w:val="22"/>
                <w:szCs w:val="22"/>
              </w:rPr>
            </w:pPr>
            <w:r>
              <w:rPr>
                <w:sz w:val="22"/>
                <w:szCs w:val="22"/>
              </w:rPr>
              <w:t>препараты для лечения доброкачественной гиперплазии предстательной железы</w:t>
            </w:r>
          </w:p>
        </w:tc>
        <w:tc>
          <w:tcPr>
            <w:tcW w:w="4586" w:type="dxa"/>
            <w:tcBorders>
              <w:top w:val="nil"/>
              <w:left w:val="nil"/>
              <w:bottom w:val="nil"/>
              <w:right w:val="nil"/>
            </w:tcBorders>
          </w:tcPr>
          <w:p w14:paraId="162EDBF4" w14:textId="77777777" w:rsidR="00000000" w:rsidRDefault="00000000">
            <w:pPr>
              <w:pStyle w:val="aa"/>
              <w:rPr>
                <w:sz w:val="22"/>
                <w:szCs w:val="22"/>
              </w:rPr>
            </w:pPr>
          </w:p>
        </w:tc>
        <w:tc>
          <w:tcPr>
            <w:tcW w:w="4586" w:type="dxa"/>
            <w:tcBorders>
              <w:top w:val="nil"/>
              <w:left w:val="nil"/>
              <w:bottom w:val="nil"/>
              <w:right w:val="nil"/>
            </w:tcBorders>
          </w:tcPr>
          <w:p w14:paraId="1EB8E94C" w14:textId="77777777" w:rsidR="00000000" w:rsidRDefault="00000000">
            <w:pPr>
              <w:pStyle w:val="aa"/>
              <w:rPr>
                <w:sz w:val="22"/>
                <w:szCs w:val="22"/>
              </w:rPr>
            </w:pPr>
          </w:p>
        </w:tc>
      </w:tr>
      <w:tr w:rsidR="00000000" w14:paraId="7F3E4773" w14:textId="77777777">
        <w:tblPrEx>
          <w:tblCellMar>
            <w:top w:w="0" w:type="dxa"/>
            <w:bottom w:w="0" w:type="dxa"/>
          </w:tblCellMar>
        </w:tblPrEx>
        <w:tc>
          <w:tcPr>
            <w:tcW w:w="1401" w:type="dxa"/>
            <w:tcBorders>
              <w:top w:val="nil"/>
              <w:left w:val="nil"/>
              <w:bottom w:val="nil"/>
              <w:right w:val="nil"/>
            </w:tcBorders>
          </w:tcPr>
          <w:p w14:paraId="039BE512" w14:textId="77777777" w:rsidR="00000000" w:rsidRDefault="00000000">
            <w:pPr>
              <w:pStyle w:val="aa"/>
              <w:jc w:val="center"/>
              <w:rPr>
                <w:sz w:val="22"/>
                <w:szCs w:val="22"/>
              </w:rPr>
            </w:pPr>
            <w:r>
              <w:rPr>
                <w:sz w:val="22"/>
                <w:szCs w:val="22"/>
              </w:rPr>
              <w:t>G04CA</w:t>
            </w:r>
          </w:p>
        </w:tc>
        <w:tc>
          <w:tcPr>
            <w:tcW w:w="4586" w:type="dxa"/>
            <w:tcBorders>
              <w:top w:val="nil"/>
              <w:left w:val="nil"/>
              <w:bottom w:val="nil"/>
              <w:right w:val="nil"/>
            </w:tcBorders>
          </w:tcPr>
          <w:p w14:paraId="0EAF8735" w14:textId="77777777" w:rsidR="00000000" w:rsidRDefault="00000000">
            <w:pPr>
              <w:pStyle w:val="ad"/>
              <w:rPr>
                <w:sz w:val="22"/>
                <w:szCs w:val="22"/>
              </w:rPr>
            </w:pPr>
            <w:r>
              <w:rPr>
                <w:sz w:val="22"/>
                <w:szCs w:val="22"/>
              </w:rPr>
              <w:t>альфа-адреноблокаторы</w:t>
            </w:r>
          </w:p>
        </w:tc>
        <w:tc>
          <w:tcPr>
            <w:tcW w:w="4586" w:type="dxa"/>
            <w:tcBorders>
              <w:top w:val="nil"/>
              <w:left w:val="nil"/>
              <w:bottom w:val="nil"/>
              <w:right w:val="nil"/>
            </w:tcBorders>
          </w:tcPr>
          <w:p w14:paraId="7EE2C169" w14:textId="77777777" w:rsidR="00000000" w:rsidRDefault="00000000">
            <w:pPr>
              <w:pStyle w:val="aa"/>
              <w:rPr>
                <w:sz w:val="22"/>
                <w:szCs w:val="22"/>
              </w:rPr>
            </w:pPr>
            <w:r>
              <w:rPr>
                <w:sz w:val="22"/>
                <w:szCs w:val="22"/>
              </w:rPr>
              <w:t>алфузозин</w:t>
            </w:r>
          </w:p>
        </w:tc>
        <w:tc>
          <w:tcPr>
            <w:tcW w:w="4586" w:type="dxa"/>
            <w:tcBorders>
              <w:top w:val="nil"/>
              <w:left w:val="nil"/>
              <w:bottom w:val="nil"/>
              <w:right w:val="nil"/>
            </w:tcBorders>
          </w:tcPr>
          <w:p w14:paraId="5C22CC15" w14:textId="77777777" w:rsidR="00000000" w:rsidRDefault="00000000">
            <w:pPr>
              <w:pStyle w:val="ad"/>
              <w:rPr>
                <w:sz w:val="22"/>
                <w:szCs w:val="22"/>
              </w:rPr>
            </w:pPr>
            <w:r>
              <w:rPr>
                <w:sz w:val="22"/>
                <w:szCs w:val="22"/>
              </w:rPr>
              <w:t>таблетки пролонгированного действия;</w:t>
            </w:r>
          </w:p>
          <w:p w14:paraId="3DFC340B" w14:textId="77777777" w:rsidR="00000000" w:rsidRDefault="00000000">
            <w:pPr>
              <w:pStyle w:val="ad"/>
              <w:rPr>
                <w:sz w:val="22"/>
                <w:szCs w:val="22"/>
              </w:rPr>
            </w:pPr>
            <w:r>
              <w:rPr>
                <w:sz w:val="22"/>
                <w:szCs w:val="22"/>
              </w:rPr>
              <w:t>таблетки пролонгированного действия, покрытые оболочкой;</w:t>
            </w:r>
          </w:p>
          <w:p w14:paraId="0F6571DA" w14:textId="77777777" w:rsidR="00000000" w:rsidRDefault="00000000">
            <w:pPr>
              <w:pStyle w:val="ad"/>
              <w:rPr>
                <w:sz w:val="22"/>
                <w:szCs w:val="22"/>
              </w:rPr>
            </w:pPr>
            <w:r>
              <w:rPr>
                <w:sz w:val="22"/>
                <w:szCs w:val="22"/>
              </w:rPr>
              <w:t>таблетки с контролируемым высвобождением, покрытые оболочкой;</w:t>
            </w:r>
          </w:p>
          <w:p w14:paraId="41CD623B" w14:textId="77777777" w:rsidR="00000000" w:rsidRDefault="00000000">
            <w:pPr>
              <w:pStyle w:val="ad"/>
              <w:rPr>
                <w:sz w:val="22"/>
                <w:szCs w:val="22"/>
              </w:rPr>
            </w:pPr>
            <w:r>
              <w:rPr>
                <w:sz w:val="22"/>
                <w:szCs w:val="22"/>
              </w:rPr>
              <w:t>таблетки с пролонгированным высвобождением</w:t>
            </w:r>
          </w:p>
        </w:tc>
      </w:tr>
      <w:tr w:rsidR="00000000" w14:paraId="36A2173C" w14:textId="77777777">
        <w:tblPrEx>
          <w:tblCellMar>
            <w:top w:w="0" w:type="dxa"/>
            <w:bottom w:w="0" w:type="dxa"/>
          </w:tblCellMar>
        </w:tblPrEx>
        <w:tc>
          <w:tcPr>
            <w:tcW w:w="1401" w:type="dxa"/>
            <w:tcBorders>
              <w:top w:val="nil"/>
              <w:left w:val="nil"/>
              <w:bottom w:val="nil"/>
              <w:right w:val="nil"/>
            </w:tcBorders>
          </w:tcPr>
          <w:p w14:paraId="1347F4B3" w14:textId="77777777" w:rsidR="00000000" w:rsidRDefault="00000000">
            <w:pPr>
              <w:pStyle w:val="aa"/>
              <w:rPr>
                <w:sz w:val="22"/>
                <w:szCs w:val="22"/>
              </w:rPr>
            </w:pPr>
          </w:p>
        </w:tc>
        <w:tc>
          <w:tcPr>
            <w:tcW w:w="4586" w:type="dxa"/>
            <w:tcBorders>
              <w:top w:val="nil"/>
              <w:left w:val="nil"/>
              <w:bottom w:val="nil"/>
              <w:right w:val="nil"/>
            </w:tcBorders>
          </w:tcPr>
          <w:p w14:paraId="4A833C7C" w14:textId="77777777" w:rsidR="00000000" w:rsidRDefault="00000000">
            <w:pPr>
              <w:pStyle w:val="aa"/>
              <w:rPr>
                <w:sz w:val="22"/>
                <w:szCs w:val="22"/>
              </w:rPr>
            </w:pPr>
          </w:p>
        </w:tc>
        <w:tc>
          <w:tcPr>
            <w:tcW w:w="4586" w:type="dxa"/>
            <w:tcBorders>
              <w:top w:val="nil"/>
              <w:left w:val="nil"/>
              <w:bottom w:val="nil"/>
              <w:right w:val="nil"/>
            </w:tcBorders>
          </w:tcPr>
          <w:p w14:paraId="27B44980" w14:textId="77777777" w:rsidR="00000000" w:rsidRDefault="00000000">
            <w:pPr>
              <w:pStyle w:val="aa"/>
              <w:rPr>
                <w:sz w:val="22"/>
                <w:szCs w:val="22"/>
              </w:rPr>
            </w:pPr>
            <w:r>
              <w:rPr>
                <w:sz w:val="22"/>
                <w:szCs w:val="22"/>
              </w:rPr>
              <w:t>тамсулозин</w:t>
            </w:r>
          </w:p>
        </w:tc>
        <w:tc>
          <w:tcPr>
            <w:tcW w:w="4586" w:type="dxa"/>
            <w:tcBorders>
              <w:top w:val="nil"/>
              <w:left w:val="nil"/>
              <w:bottom w:val="nil"/>
              <w:right w:val="nil"/>
            </w:tcBorders>
          </w:tcPr>
          <w:p w14:paraId="4A746EEB" w14:textId="77777777" w:rsidR="00000000" w:rsidRDefault="00000000">
            <w:pPr>
              <w:pStyle w:val="ad"/>
              <w:rPr>
                <w:sz w:val="22"/>
                <w:szCs w:val="22"/>
              </w:rPr>
            </w:pPr>
            <w:r>
              <w:rPr>
                <w:sz w:val="22"/>
                <w:szCs w:val="22"/>
              </w:rPr>
              <w:t>капсулы кишечнорастворимые с пролонгированным высвобождением;</w:t>
            </w:r>
          </w:p>
          <w:p w14:paraId="6FD008C8" w14:textId="77777777" w:rsidR="00000000" w:rsidRDefault="00000000">
            <w:pPr>
              <w:pStyle w:val="ad"/>
              <w:rPr>
                <w:sz w:val="22"/>
                <w:szCs w:val="22"/>
              </w:rPr>
            </w:pPr>
            <w:r>
              <w:rPr>
                <w:sz w:val="22"/>
                <w:szCs w:val="22"/>
              </w:rPr>
              <w:t>капсулы пролонгированного действия;</w:t>
            </w:r>
          </w:p>
          <w:p w14:paraId="1AEDD193" w14:textId="77777777" w:rsidR="00000000" w:rsidRDefault="00000000">
            <w:pPr>
              <w:pStyle w:val="ad"/>
              <w:rPr>
                <w:sz w:val="22"/>
                <w:szCs w:val="22"/>
              </w:rPr>
            </w:pPr>
            <w:r>
              <w:rPr>
                <w:sz w:val="22"/>
                <w:szCs w:val="22"/>
              </w:rPr>
              <w:t>капсулы с модифицированным высвобождением;</w:t>
            </w:r>
          </w:p>
          <w:p w14:paraId="308DC40D" w14:textId="77777777" w:rsidR="00000000" w:rsidRDefault="00000000">
            <w:pPr>
              <w:pStyle w:val="ad"/>
              <w:rPr>
                <w:sz w:val="22"/>
                <w:szCs w:val="22"/>
              </w:rPr>
            </w:pPr>
            <w:r>
              <w:rPr>
                <w:sz w:val="22"/>
                <w:szCs w:val="22"/>
              </w:rPr>
              <w:t>капсулы с пролонгированным высвобождением;</w:t>
            </w:r>
          </w:p>
          <w:p w14:paraId="49A703C9" w14:textId="77777777" w:rsidR="00000000" w:rsidRDefault="00000000">
            <w:pPr>
              <w:pStyle w:val="ad"/>
              <w:rPr>
                <w:sz w:val="22"/>
                <w:szCs w:val="22"/>
              </w:rPr>
            </w:pPr>
            <w:r>
              <w:rPr>
                <w:sz w:val="22"/>
                <w:szCs w:val="22"/>
              </w:rPr>
              <w:t>таблетки с контролируемым высвобождением, покрытые оболочкой;</w:t>
            </w:r>
          </w:p>
          <w:p w14:paraId="2749006D" w14:textId="77777777" w:rsidR="00000000" w:rsidRDefault="00000000">
            <w:pPr>
              <w:pStyle w:val="ad"/>
              <w:rPr>
                <w:sz w:val="22"/>
                <w:szCs w:val="22"/>
              </w:rPr>
            </w:pPr>
            <w:r>
              <w:rPr>
                <w:sz w:val="22"/>
                <w:szCs w:val="22"/>
              </w:rPr>
              <w:t>таблетки с пролонгированным высвобождением, покрытые пленочной оболочкой</w:t>
            </w:r>
          </w:p>
        </w:tc>
      </w:tr>
      <w:tr w:rsidR="00000000" w14:paraId="6171B4E9" w14:textId="77777777">
        <w:tblPrEx>
          <w:tblCellMar>
            <w:top w:w="0" w:type="dxa"/>
            <w:bottom w:w="0" w:type="dxa"/>
          </w:tblCellMar>
        </w:tblPrEx>
        <w:tc>
          <w:tcPr>
            <w:tcW w:w="1401" w:type="dxa"/>
            <w:tcBorders>
              <w:top w:val="nil"/>
              <w:left w:val="nil"/>
              <w:bottom w:val="nil"/>
              <w:right w:val="nil"/>
            </w:tcBorders>
          </w:tcPr>
          <w:p w14:paraId="03623723" w14:textId="77777777" w:rsidR="00000000" w:rsidRDefault="00000000">
            <w:pPr>
              <w:pStyle w:val="aa"/>
              <w:jc w:val="center"/>
              <w:rPr>
                <w:sz w:val="22"/>
                <w:szCs w:val="22"/>
              </w:rPr>
            </w:pPr>
            <w:r>
              <w:rPr>
                <w:sz w:val="22"/>
                <w:szCs w:val="22"/>
              </w:rPr>
              <w:t>G04CB</w:t>
            </w:r>
          </w:p>
        </w:tc>
        <w:tc>
          <w:tcPr>
            <w:tcW w:w="4586" w:type="dxa"/>
            <w:tcBorders>
              <w:top w:val="nil"/>
              <w:left w:val="nil"/>
              <w:bottom w:val="nil"/>
              <w:right w:val="nil"/>
            </w:tcBorders>
          </w:tcPr>
          <w:p w14:paraId="69E9E120" w14:textId="77777777" w:rsidR="00000000" w:rsidRDefault="00000000">
            <w:pPr>
              <w:pStyle w:val="ad"/>
              <w:rPr>
                <w:sz w:val="22"/>
                <w:szCs w:val="22"/>
              </w:rPr>
            </w:pPr>
            <w:r>
              <w:rPr>
                <w:sz w:val="22"/>
                <w:szCs w:val="22"/>
              </w:rPr>
              <w:t>ингибиторы тестостерон-5-альфа-редуктазы</w:t>
            </w:r>
          </w:p>
        </w:tc>
        <w:tc>
          <w:tcPr>
            <w:tcW w:w="4586" w:type="dxa"/>
            <w:tcBorders>
              <w:top w:val="nil"/>
              <w:left w:val="nil"/>
              <w:bottom w:val="nil"/>
              <w:right w:val="nil"/>
            </w:tcBorders>
          </w:tcPr>
          <w:p w14:paraId="4C6E774B" w14:textId="77777777" w:rsidR="00000000" w:rsidRDefault="00000000">
            <w:pPr>
              <w:pStyle w:val="aa"/>
              <w:rPr>
                <w:sz w:val="22"/>
                <w:szCs w:val="22"/>
              </w:rPr>
            </w:pPr>
            <w:r>
              <w:rPr>
                <w:sz w:val="22"/>
                <w:szCs w:val="22"/>
              </w:rPr>
              <w:t>финастерид</w:t>
            </w:r>
          </w:p>
        </w:tc>
        <w:tc>
          <w:tcPr>
            <w:tcW w:w="4586" w:type="dxa"/>
            <w:tcBorders>
              <w:top w:val="nil"/>
              <w:left w:val="nil"/>
              <w:bottom w:val="nil"/>
              <w:right w:val="nil"/>
            </w:tcBorders>
          </w:tcPr>
          <w:p w14:paraId="44E35CF3" w14:textId="77777777" w:rsidR="00000000" w:rsidRDefault="00000000">
            <w:pPr>
              <w:pStyle w:val="ad"/>
              <w:rPr>
                <w:sz w:val="22"/>
                <w:szCs w:val="22"/>
              </w:rPr>
            </w:pPr>
            <w:r>
              <w:rPr>
                <w:sz w:val="22"/>
                <w:szCs w:val="22"/>
              </w:rPr>
              <w:t>таблетки, покрытые пленочной оболочкой</w:t>
            </w:r>
          </w:p>
        </w:tc>
      </w:tr>
      <w:tr w:rsidR="00000000" w14:paraId="7CE6C2DD" w14:textId="77777777">
        <w:tblPrEx>
          <w:tblCellMar>
            <w:top w:w="0" w:type="dxa"/>
            <w:bottom w:w="0" w:type="dxa"/>
          </w:tblCellMar>
        </w:tblPrEx>
        <w:tc>
          <w:tcPr>
            <w:tcW w:w="1401" w:type="dxa"/>
            <w:tcBorders>
              <w:top w:val="nil"/>
              <w:left w:val="nil"/>
              <w:bottom w:val="nil"/>
              <w:right w:val="nil"/>
            </w:tcBorders>
          </w:tcPr>
          <w:p w14:paraId="6236384B" w14:textId="77777777" w:rsidR="00000000" w:rsidRDefault="00000000">
            <w:pPr>
              <w:pStyle w:val="aa"/>
              <w:jc w:val="center"/>
              <w:rPr>
                <w:sz w:val="22"/>
                <w:szCs w:val="22"/>
              </w:rPr>
            </w:pPr>
            <w:r>
              <w:rPr>
                <w:sz w:val="22"/>
                <w:szCs w:val="22"/>
              </w:rPr>
              <w:t>H</w:t>
            </w:r>
          </w:p>
        </w:tc>
        <w:tc>
          <w:tcPr>
            <w:tcW w:w="4586" w:type="dxa"/>
            <w:tcBorders>
              <w:top w:val="nil"/>
              <w:left w:val="nil"/>
              <w:bottom w:val="nil"/>
              <w:right w:val="nil"/>
            </w:tcBorders>
          </w:tcPr>
          <w:p w14:paraId="551A736E" w14:textId="77777777" w:rsidR="00000000" w:rsidRDefault="00000000">
            <w:pPr>
              <w:pStyle w:val="ad"/>
              <w:rPr>
                <w:sz w:val="22"/>
                <w:szCs w:val="22"/>
              </w:rPr>
            </w:pPr>
            <w:r>
              <w:rPr>
                <w:sz w:val="22"/>
                <w:szCs w:val="22"/>
              </w:rPr>
              <w:t>гормональные препараты системного действия, кроме половых гормонов и инсулинов</w:t>
            </w:r>
          </w:p>
        </w:tc>
        <w:tc>
          <w:tcPr>
            <w:tcW w:w="4586" w:type="dxa"/>
            <w:tcBorders>
              <w:top w:val="nil"/>
              <w:left w:val="nil"/>
              <w:bottom w:val="nil"/>
              <w:right w:val="nil"/>
            </w:tcBorders>
          </w:tcPr>
          <w:p w14:paraId="72CB2929" w14:textId="77777777" w:rsidR="00000000" w:rsidRDefault="00000000">
            <w:pPr>
              <w:pStyle w:val="aa"/>
              <w:rPr>
                <w:sz w:val="22"/>
                <w:szCs w:val="22"/>
              </w:rPr>
            </w:pPr>
          </w:p>
        </w:tc>
        <w:tc>
          <w:tcPr>
            <w:tcW w:w="4586" w:type="dxa"/>
            <w:tcBorders>
              <w:top w:val="nil"/>
              <w:left w:val="nil"/>
              <w:bottom w:val="nil"/>
              <w:right w:val="nil"/>
            </w:tcBorders>
          </w:tcPr>
          <w:p w14:paraId="76F700CD" w14:textId="77777777" w:rsidR="00000000" w:rsidRDefault="00000000">
            <w:pPr>
              <w:pStyle w:val="aa"/>
              <w:rPr>
                <w:sz w:val="22"/>
                <w:szCs w:val="22"/>
              </w:rPr>
            </w:pPr>
          </w:p>
        </w:tc>
      </w:tr>
      <w:tr w:rsidR="00000000" w14:paraId="61706BC1" w14:textId="77777777">
        <w:tblPrEx>
          <w:tblCellMar>
            <w:top w:w="0" w:type="dxa"/>
            <w:bottom w:w="0" w:type="dxa"/>
          </w:tblCellMar>
        </w:tblPrEx>
        <w:tc>
          <w:tcPr>
            <w:tcW w:w="1401" w:type="dxa"/>
            <w:tcBorders>
              <w:top w:val="nil"/>
              <w:left w:val="nil"/>
              <w:bottom w:val="nil"/>
              <w:right w:val="nil"/>
            </w:tcBorders>
          </w:tcPr>
          <w:p w14:paraId="3BCE8502" w14:textId="77777777" w:rsidR="00000000" w:rsidRDefault="00000000">
            <w:pPr>
              <w:pStyle w:val="aa"/>
              <w:jc w:val="center"/>
              <w:rPr>
                <w:sz w:val="22"/>
                <w:szCs w:val="22"/>
              </w:rPr>
            </w:pPr>
            <w:r>
              <w:rPr>
                <w:sz w:val="22"/>
                <w:szCs w:val="22"/>
              </w:rPr>
              <w:t>H01</w:t>
            </w:r>
          </w:p>
        </w:tc>
        <w:tc>
          <w:tcPr>
            <w:tcW w:w="4586" w:type="dxa"/>
            <w:tcBorders>
              <w:top w:val="nil"/>
              <w:left w:val="nil"/>
              <w:bottom w:val="nil"/>
              <w:right w:val="nil"/>
            </w:tcBorders>
          </w:tcPr>
          <w:p w14:paraId="7CD166C7" w14:textId="77777777" w:rsidR="00000000" w:rsidRDefault="00000000">
            <w:pPr>
              <w:pStyle w:val="ad"/>
              <w:rPr>
                <w:sz w:val="22"/>
                <w:szCs w:val="22"/>
              </w:rPr>
            </w:pPr>
            <w:r>
              <w:rPr>
                <w:sz w:val="22"/>
                <w:szCs w:val="22"/>
              </w:rPr>
              <w:t>гормоны гипофиза и гипоталамуса и их аналоги</w:t>
            </w:r>
          </w:p>
        </w:tc>
        <w:tc>
          <w:tcPr>
            <w:tcW w:w="4586" w:type="dxa"/>
            <w:tcBorders>
              <w:top w:val="nil"/>
              <w:left w:val="nil"/>
              <w:bottom w:val="nil"/>
              <w:right w:val="nil"/>
            </w:tcBorders>
          </w:tcPr>
          <w:p w14:paraId="0860E452" w14:textId="77777777" w:rsidR="00000000" w:rsidRDefault="00000000">
            <w:pPr>
              <w:pStyle w:val="aa"/>
              <w:rPr>
                <w:sz w:val="22"/>
                <w:szCs w:val="22"/>
              </w:rPr>
            </w:pPr>
          </w:p>
        </w:tc>
        <w:tc>
          <w:tcPr>
            <w:tcW w:w="4586" w:type="dxa"/>
            <w:tcBorders>
              <w:top w:val="nil"/>
              <w:left w:val="nil"/>
              <w:bottom w:val="nil"/>
              <w:right w:val="nil"/>
            </w:tcBorders>
          </w:tcPr>
          <w:p w14:paraId="0823D35E" w14:textId="77777777" w:rsidR="00000000" w:rsidRDefault="00000000">
            <w:pPr>
              <w:pStyle w:val="aa"/>
              <w:rPr>
                <w:sz w:val="22"/>
                <w:szCs w:val="22"/>
              </w:rPr>
            </w:pPr>
          </w:p>
        </w:tc>
      </w:tr>
      <w:tr w:rsidR="00000000" w14:paraId="6FF2D336" w14:textId="77777777">
        <w:tblPrEx>
          <w:tblCellMar>
            <w:top w:w="0" w:type="dxa"/>
            <w:bottom w:w="0" w:type="dxa"/>
          </w:tblCellMar>
        </w:tblPrEx>
        <w:tc>
          <w:tcPr>
            <w:tcW w:w="1401" w:type="dxa"/>
            <w:tcBorders>
              <w:top w:val="nil"/>
              <w:left w:val="nil"/>
              <w:bottom w:val="nil"/>
              <w:right w:val="nil"/>
            </w:tcBorders>
          </w:tcPr>
          <w:p w14:paraId="30E2A434" w14:textId="77777777" w:rsidR="00000000" w:rsidRDefault="00000000">
            <w:pPr>
              <w:pStyle w:val="aa"/>
              <w:jc w:val="center"/>
              <w:rPr>
                <w:sz w:val="22"/>
                <w:szCs w:val="22"/>
              </w:rPr>
            </w:pPr>
            <w:r>
              <w:rPr>
                <w:sz w:val="22"/>
                <w:szCs w:val="22"/>
              </w:rPr>
              <w:t>H01A</w:t>
            </w:r>
          </w:p>
        </w:tc>
        <w:tc>
          <w:tcPr>
            <w:tcW w:w="4586" w:type="dxa"/>
            <w:tcBorders>
              <w:top w:val="nil"/>
              <w:left w:val="nil"/>
              <w:bottom w:val="nil"/>
              <w:right w:val="nil"/>
            </w:tcBorders>
          </w:tcPr>
          <w:p w14:paraId="01C2379C" w14:textId="77777777" w:rsidR="00000000" w:rsidRDefault="00000000">
            <w:pPr>
              <w:pStyle w:val="ad"/>
              <w:rPr>
                <w:sz w:val="22"/>
                <w:szCs w:val="22"/>
              </w:rPr>
            </w:pPr>
            <w:r>
              <w:rPr>
                <w:sz w:val="22"/>
                <w:szCs w:val="22"/>
              </w:rPr>
              <w:t>гормоны передней доли гипофиза и их аналоги</w:t>
            </w:r>
          </w:p>
        </w:tc>
        <w:tc>
          <w:tcPr>
            <w:tcW w:w="4586" w:type="dxa"/>
            <w:tcBorders>
              <w:top w:val="nil"/>
              <w:left w:val="nil"/>
              <w:bottom w:val="nil"/>
              <w:right w:val="nil"/>
            </w:tcBorders>
          </w:tcPr>
          <w:p w14:paraId="12DC118C" w14:textId="77777777" w:rsidR="00000000" w:rsidRDefault="00000000">
            <w:pPr>
              <w:pStyle w:val="aa"/>
              <w:rPr>
                <w:sz w:val="22"/>
                <w:szCs w:val="22"/>
              </w:rPr>
            </w:pPr>
          </w:p>
        </w:tc>
        <w:tc>
          <w:tcPr>
            <w:tcW w:w="4586" w:type="dxa"/>
            <w:tcBorders>
              <w:top w:val="nil"/>
              <w:left w:val="nil"/>
              <w:bottom w:val="nil"/>
              <w:right w:val="nil"/>
            </w:tcBorders>
          </w:tcPr>
          <w:p w14:paraId="1F99F258" w14:textId="77777777" w:rsidR="00000000" w:rsidRDefault="00000000">
            <w:pPr>
              <w:pStyle w:val="aa"/>
              <w:rPr>
                <w:sz w:val="22"/>
                <w:szCs w:val="22"/>
              </w:rPr>
            </w:pPr>
          </w:p>
        </w:tc>
      </w:tr>
      <w:tr w:rsidR="00000000" w14:paraId="018E5BA5" w14:textId="77777777">
        <w:tblPrEx>
          <w:tblCellMar>
            <w:top w:w="0" w:type="dxa"/>
            <w:bottom w:w="0" w:type="dxa"/>
          </w:tblCellMar>
        </w:tblPrEx>
        <w:tc>
          <w:tcPr>
            <w:tcW w:w="1401" w:type="dxa"/>
            <w:tcBorders>
              <w:top w:val="nil"/>
              <w:left w:val="nil"/>
              <w:bottom w:val="nil"/>
              <w:right w:val="nil"/>
            </w:tcBorders>
          </w:tcPr>
          <w:p w14:paraId="519DB621" w14:textId="77777777" w:rsidR="00000000" w:rsidRDefault="00000000">
            <w:pPr>
              <w:pStyle w:val="aa"/>
              <w:jc w:val="center"/>
              <w:rPr>
                <w:sz w:val="22"/>
                <w:szCs w:val="22"/>
              </w:rPr>
            </w:pPr>
            <w:r>
              <w:rPr>
                <w:sz w:val="22"/>
                <w:szCs w:val="22"/>
              </w:rPr>
              <w:t>H01AC</w:t>
            </w:r>
          </w:p>
        </w:tc>
        <w:tc>
          <w:tcPr>
            <w:tcW w:w="4586" w:type="dxa"/>
            <w:tcBorders>
              <w:top w:val="nil"/>
              <w:left w:val="nil"/>
              <w:bottom w:val="nil"/>
              <w:right w:val="nil"/>
            </w:tcBorders>
          </w:tcPr>
          <w:p w14:paraId="2A60DF0A" w14:textId="77777777" w:rsidR="00000000" w:rsidRDefault="00000000">
            <w:pPr>
              <w:pStyle w:val="ad"/>
              <w:rPr>
                <w:sz w:val="22"/>
                <w:szCs w:val="22"/>
              </w:rPr>
            </w:pPr>
            <w:r>
              <w:rPr>
                <w:sz w:val="22"/>
                <w:szCs w:val="22"/>
              </w:rPr>
              <w:t>соматропин и его агонисты</w:t>
            </w:r>
          </w:p>
        </w:tc>
        <w:tc>
          <w:tcPr>
            <w:tcW w:w="4586" w:type="dxa"/>
            <w:tcBorders>
              <w:top w:val="nil"/>
              <w:left w:val="nil"/>
              <w:bottom w:val="nil"/>
              <w:right w:val="nil"/>
            </w:tcBorders>
          </w:tcPr>
          <w:p w14:paraId="61594E4F" w14:textId="77777777" w:rsidR="00000000" w:rsidRDefault="00000000">
            <w:pPr>
              <w:pStyle w:val="aa"/>
              <w:rPr>
                <w:sz w:val="22"/>
                <w:szCs w:val="22"/>
              </w:rPr>
            </w:pPr>
            <w:r>
              <w:rPr>
                <w:sz w:val="22"/>
                <w:szCs w:val="22"/>
              </w:rPr>
              <w:t>соматропин</w:t>
            </w:r>
          </w:p>
        </w:tc>
        <w:tc>
          <w:tcPr>
            <w:tcW w:w="4586" w:type="dxa"/>
            <w:tcBorders>
              <w:top w:val="nil"/>
              <w:left w:val="nil"/>
              <w:bottom w:val="nil"/>
              <w:right w:val="nil"/>
            </w:tcBorders>
          </w:tcPr>
          <w:p w14:paraId="3A1E1812" w14:textId="77777777" w:rsidR="00000000" w:rsidRDefault="00000000">
            <w:pPr>
              <w:pStyle w:val="ad"/>
              <w:rPr>
                <w:sz w:val="22"/>
                <w:szCs w:val="22"/>
              </w:rPr>
            </w:pPr>
            <w:r>
              <w:rPr>
                <w:sz w:val="22"/>
                <w:szCs w:val="22"/>
              </w:rPr>
              <w:t>лиофилизат для приготовления раствора для подкожного введения;</w:t>
            </w:r>
          </w:p>
          <w:p w14:paraId="2F8E4F8B" w14:textId="77777777" w:rsidR="00000000" w:rsidRDefault="00000000">
            <w:pPr>
              <w:pStyle w:val="ad"/>
              <w:rPr>
                <w:sz w:val="22"/>
                <w:szCs w:val="22"/>
              </w:rPr>
            </w:pPr>
            <w:r>
              <w:rPr>
                <w:sz w:val="22"/>
                <w:szCs w:val="22"/>
              </w:rPr>
              <w:t>раствор для подкожного введения</w:t>
            </w:r>
          </w:p>
        </w:tc>
      </w:tr>
      <w:tr w:rsidR="00000000" w14:paraId="45D4A601" w14:textId="77777777">
        <w:tblPrEx>
          <w:tblCellMar>
            <w:top w:w="0" w:type="dxa"/>
            <w:bottom w:w="0" w:type="dxa"/>
          </w:tblCellMar>
        </w:tblPrEx>
        <w:tc>
          <w:tcPr>
            <w:tcW w:w="1401" w:type="dxa"/>
            <w:tcBorders>
              <w:top w:val="nil"/>
              <w:left w:val="nil"/>
              <w:bottom w:val="nil"/>
              <w:right w:val="nil"/>
            </w:tcBorders>
          </w:tcPr>
          <w:p w14:paraId="4D5E7BBE" w14:textId="77777777" w:rsidR="00000000" w:rsidRDefault="00000000">
            <w:pPr>
              <w:pStyle w:val="aa"/>
              <w:jc w:val="center"/>
              <w:rPr>
                <w:sz w:val="22"/>
                <w:szCs w:val="22"/>
              </w:rPr>
            </w:pPr>
            <w:r>
              <w:rPr>
                <w:sz w:val="22"/>
                <w:szCs w:val="22"/>
              </w:rPr>
              <w:t>H01AX</w:t>
            </w:r>
          </w:p>
        </w:tc>
        <w:tc>
          <w:tcPr>
            <w:tcW w:w="4586" w:type="dxa"/>
            <w:tcBorders>
              <w:top w:val="nil"/>
              <w:left w:val="nil"/>
              <w:bottom w:val="nil"/>
              <w:right w:val="nil"/>
            </w:tcBorders>
          </w:tcPr>
          <w:p w14:paraId="3CBE07B5" w14:textId="77777777" w:rsidR="00000000" w:rsidRDefault="00000000">
            <w:pPr>
              <w:pStyle w:val="ad"/>
              <w:rPr>
                <w:sz w:val="22"/>
                <w:szCs w:val="22"/>
              </w:rPr>
            </w:pPr>
            <w:r>
              <w:rPr>
                <w:sz w:val="22"/>
                <w:szCs w:val="22"/>
              </w:rPr>
              <w:t>другие гормоны передней доли гипофиза и их аналоги</w:t>
            </w:r>
          </w:p>
        </w:tc>
        <w:tc>
          <w:tcPr>
            <w:tcW w:w="4586" w:type="dxa"/>
            <w:tcBorders>
              <w:top w:val="nil"/>
              <w:left w:val="nil"/>
              <w:bottom w:val="nil"/>
              <w:right w:val="nil"/>
            </w:tcBorders>
          </w:tcPr>
          <w:p w14:paraId="613A8E55" w14:textId="77777777" w:rsidR="00000000" w:rsidRDefault="00000000">
            <w:pPr>
              <w:pStyle w:val="aa"/>
              <w:rPr>
                <w:sz w:val="22"/>
                <w:szCs w:val="22"/>
              </w:rPr>
            </w:pPr>
            <w:r>
              <w:rPr>
                <w:sz w:val="22"/>
                <w:szCs w:val="22"/>
              </w:rPr>
              <w:t>пэгвисомант</w:t>
            </w:r>
          </w:p>
        </w:tc>
        <w:tc>
          <w:tcPr>
            <w:tcW w:w="4586" w:type="dxa"/>
            <w:tcBorders>
              <w:top w:val="nil"/>
              <w:left w:val="nil"/>
              <w:bottom w:val="nil"/>
              <w:right w:val="nil"/>
            </w:tcBorders>
          </w:tcPr>
          <w:p w14:paraId="1E733C15" w14:textId="77777777" w:rsidR="00000000" w:rsidRDefault="00000000">
            <w:pPr>
              <w:pStyle w:val="ad"/>
              <w:rPr>
                <w:sz w:val="22"/>
                <w:szCs w:val="22"/>
              </w:rPr>
            </w:pPr>
            <w:r>
              <w:rPr>
                <w:sz w:val="22"/>
                <w:szCs w:val="22"/>
              </w:rPr>
              <w:t>лиофилизат для приготовления раствора для подкожного введения</w:t>
            </w:r>
          </w:p>
        </w:tc>
      </w:tr>
      <w:tr w:rsidR="00000000" w14:paraId="249DC5E1" w14:textId="77777777">
        <w:tblPrEx>
          <w:tblCellMar>
            <w:top w:w="0" w:type="dxa"/>
            <w:bottom w:w="0" w:type="dxa"/>
          </w:tblCellMar>
        </w:tblPrEx>
        <w:tc>
          <w:tcPr>
            <w:tcW w:w="1401" w:type="dxa"/>
            <w:tcBorders>
              <w:top w:val="nil"/>
              <w:left w:val="nil"/>
              <w:bottom w:val="nil"/>
              <w:right w:val="nil"/>
            </w:tcBorders>
          </w:tcPr>
          <w:p w14:paraId="09F14CEF" w14:textId="77777777" w:rsidR="00000000" w:rsidRDefault="00000000">
            <w:pPr>
              <w:pStyle w:val="aa"/>
              <w:jc w:val="center"/>
              <w:rPr>
                <w:sz w:val="22"/>
                <w:szCs w:val="22"/>
              </w:rPr>
            </w:pPr>
            <w:r>
              <w:rPr>
                <w:sz w:val="22"/>
                <w:szCs w:val="22"/>
              </w:rPr>
              <w:t>H01B</w:t>
            </w:r>
          </w:p>
        </w:tc>
        <w:tc>
          <w:tcPr>
            <w:tcW w:w="4586" w:type="dxa"/>
            <w:tcBorders>
              <w:top w:val="nil"/>
              <w:left w:val="nil"/>
              <w:bottom w:val="nil"/>
              <w:right w:val="nil"/>
            </w:tcBorders>
          </w:tcPr>
          <w:p w14:paraId="092114C4" w14:textId="77777777" w:rsidR="00000000" w:rsidRDefault="00000000">
            <w:pPr>
              <w:pStyle w:val="ad"/>
              <w:rPr>
                <w:sz w:val="22"/>
                <w:szCs w:val="22"/>
              </w:rPr>
            </w:pPr>
            <w:r>
              <w:rPr>
                <w:sz w:val="22"/>
                <w:szCs w:val="22"/>
              </w:rPr>
              <w:t>гормоны задней доли гипофиза</w:t>
            </w:r>
          </w:p>
        </w:tc>
        <w:tc>
          <w:tcPr>
            <w:tcW w:w="4586" w:type="dxa"/>
            <w:tcBorders>
              <w:top w:val="nil"/>
              <w:left w:val="nil"/>
              <w:bottom w:val="nil"/>
              <w:right w:val="nil"/>
            </w:tcBorders>
          </w:tcPr>
          <w:p w14:paraId="55264F8F" w14:textId="77777777" w:rsidR="00000000" w:rsidRDefault="00000000">
            <w:pPr>
              <w:pStyle w:val="aa"/>
              <w:rPr>
                <w:sz w:val="22"/>
                <w:szCs w:val="22"/>
              </w:rPr>
            </w:pPr>
          </w:p>
        </w:tc>
        <w:tc>
          <w:tcPr>
            <w:tcW w:w="4586" w:type="dxa"/>
            <w:tcBorders>
              <w:top w:val="nil"/>
              <w:left w:val="nil"/>
              <w:bottom w:val="nil"/>
              <w:right w:val="nil"/>
            </w:tcBorders>
          </w:tcPr>
          <w:p w14:paraId="39C70F2B" w14:textId="77777777" w:rsidR="00000000" w:rsidRDefault="00000000">
            <w:pPr>
              <w:pStyle w:val="aa"/>
              <w:rPr>
                <w:sz w:val="22"/>
                <w:szCs w:val="22"/>
              </w:rPr>
            </w:pPr>
          </w:p>
        </w:tc>
      </w:tr>
      <w:tr w:rsidR="00000000" w14:paraId="245240E3" w14:textId="77777777">
        <w:tblPrEx>
          <w:tblCellMar>
            <w:top w:w="0" w:type="dxa"/>
            <w:bottom w:w="0" w:type="dxa"/>
          </w:tblCellMar>
        </w:tblPrEx>
        <w:tc>
          <w:tcPr>
            <w:tcW w:w="1401" w:type="dxa"/>
            <w:vMerge w:val="restart"/>
            <w:tcBorders>
              <w:top w:val="nil"/>
              <w:left w:val="nil"/>
              <w:bottom w:val="nil"/>
              <w:right w:val="nil"/>
            </w:tcBorders>
          </w:tcPr>
          <w:p w14:paraId="53BD19BC" w14:textId="77777777" w:rsidR="00000000" w:rsidRDefault="00000000">
            <w:pPr>
              <w:pStyle w:val="aa"/>
              <w:jc w:val="center"/>
              <w:rPr>
                <w:sz w:val="22"/>
                <w:szCs w:val="22"/>
              </w:rPr>
            </w:pPr>
            <w:r>
              <w:rPr>
                <w:sz w:val="22"/>
                <w:szCs w:val="22"/>
              </w:rPr>
              <w:t>H01BA</w:t>
            </w:r>
          </w:p>
        </w:tc>
        <w:tc>
          <w:tcPr>
            <w:tcW w:w="4586" w:type="dxa"/>
            <w:vMerge w:val="restart"/>
            <w:tcBorders>
              <w:top w:val="nil"/>
              <w:left w:val="nil"/>
              <w:bottom w:val="nil"/>
              <w:right w:val="nil"/>
            </w:tcBorders>
          </w:tcPr>
          <w:p w14:paraId="189128B3" w14:textId="77777777" w:rsidR="00000000" w:rsidRDefault="00000000">
            <w:pPr>
              <w:pStyle w:val="ad"/>
              <w:rPr>
                <w:sz w:val="22"/>
                <w:szCs w:val="22"/>
              </w:rPr>
            </w:pPr>
            <w:r>
              <w:rPr>
                <w:sz w:val="22"/>
                <w:szCs w:val="22"/>
              </w:rPr>
              <w:t>вазопрессин и его аналоги</w:t>
            </w:r>
          </w:p>
        </w:tc>
        <w:tc>
          <w:tcPr>
            <w:tcW w:w="4586" w:type="dxa"/>
            <w:tcBorders>
              <w:top w:val="nil"/>
              <w:left w:val="nil"/>
              <w:bottom w:val="nil"/>
              <w:right w:val="nil"/>
            </w:tcBorders>
          </w:tcPr>
          <w:p w14:paraId="13D327FB" w14:textId="77777777" w:rsidR="00000000" w:rsidRDefault="00000000">
            <w:pPr>
              <w:pStyle w:val="aa"/>
              <w:rPr>
                <w:sz w:val="22"/>
                <w:szCs w:val="22"/>
              </w:rPr>
            </w:pPr>
            <w:r>
              <w:rPr>
                <w:sz w:val="22"/>
                <w:szCs w:val="22"/>
              </w:rPr>
              <w:t>десмопрессин</w:t>
            </w:r>
          </w:p>
        </w:tc>
        <w:tc>
          <w:tcPr>
            <w:tcW w:w="4586" w:type="dxa"/>
            <w:tcBorders>
              <w:top w:val="nil"/>
              <w:left w:val="nil"/>
              <w:bottom w:val="nil"/>
              <w:right w:val="nil"/>
            </w:tcBorders>
          </w:tcPr>
          <w:p w14:paraId="26B19091" w14:textId="77777777" w:rsidR="00000000" w:rsidRDefault="00000000">
            <w:pPr>
              <w:pStyle w:val="ad"/>
              <w:rPr>
                <w:sz w:val="22"/>
                <w:szCs w:val="22"/>
              </w:rPr>
            </w:pPr>
            <w:r>
              <w:rPr>
                <w:sz w:val="22"/>
                <w:szCs w:val="22"/>
              </w:rPr>
              <w:t>капли назальные;</w:t>
            </w:r>
          </w:p>
          <w:p w14:paraId="0503CFFD" w14:textId="77777777" w:rsidR="00000000" w:rsidRDefault="00000000">
            <w:pPr>
              <w:pStyle w:val="ad"/>
              <w:rPr>
                <w:sz w:val="22"/>
                <w:szCs w:val="22"/>
              </w:rPr>
            </w:pPr>
            <w:r>
              <w:rPr>
                <w:sz w:val="22"/>
                <w:szCs w:val="22"/>
              </w:rPr>
              <w:t>спрей назальный дозированный;</w:t>
            </w:r>
          </w:p>
          <w:p w14:paraId="7E4ED10F" w14:textId="77777777" w:rsidR="00000000" w:rsidRDefault="00000000">
            <w:pPr>
              <w:pStyle w:val="ad"/>
              <w:rPr>
                <w:sz w:val="22"/>
                <w:szCs w:val="22"/>
              </w:rPr>
            </w:pPr>
            <w:r>
              <w:rPr>
                <w:sz w:val="22"/>
                <w:szCs w:val="22"/>
              </w:rPr>
              <w:t>таблетки;</w:t>
            </w:r>
          </w:p>
          <w:p w14:paraId="30B71679" w14:textId="77777777" w:rsidR="00000000" w:rsidRDefault="00000000">
            <w:pPr>
              <w:pStyle w:val="ad"/>
              <w:rPr>
                <w:sz w:val="22"/>
                <w:szCs w:val="22"/>
              </w:rPr>
            </w:pPr>
            <w:r>
              <w:rPr>
                <w:sz w:val="22"/>
                <w:szCs w:val="22"/>
              </w:rPr>
              <w:t>таблетки, диспергируемые в полости рта;</w:t>
            </w:r>
          </w:p>
          <w:p w14:paraId="7AE5FAB1" w14:textId="77777777" w:rsidR="00000000" w:rsidRDefault="00000000">
            <w:pPr>
              <w:pStyle w:val="ad"/>
              <w:rPr>
                <w:sz w:val="22"/>
                <w:szCs w:val="22"/>
              </w:rPr>
            </w:pPr>
            <w:r>
              <w:rPr>
                <w:sz w:val="22"/>
                <w:szCs w:val="22"/>
              </w:rPr>
              <w:t>таблетки-лиофилизат;</w:t>
            </w:r>
          </w:p>
          <w:p w14:paraId="63CF573A" w14:textId="77777777" w:rsidR="00000000" w:rsidRDefault="00000000">
            <w:pPr>
              <w:pStyle w:val="ad"/>
              <w:rPr>
                <w:sz w:val="22"/>
                <w:szCs w:val="22"/>
              </w:rPr>
            </w:pPr>
            <w:r>
              <w:rPr>
                <w:sz w:val="22"/>
                <w:szCs w:val="22"/>
              </w:rPr>
              <w:t>таблетки подъязычные</w:t>
            </w:r>
          </w:p>
        </w:tc>
      </w:tr>
      <w:tr w:rsidR="00000000" w14:paraId="11DEB855" w14:textId="77777777">
        <w:tblPrEx>
          <w:tblCellMar>
            <w:top w:w="0" w:type="dxa"/>
            <w:bottom w:w="0" w:type="dxa"/>
          </w:tblCellMar>
        </w:tblPrEx>
        <w:tc>
          <w:tcPr>
            <w:tcW w:w="1401" w:type="dxa"/>
            <w:vMerge/>
            <w:tcBorders>
              <w:top w:val="nil"/>
              <w:left w:val="nil"/>
              <w:bottom w:val="nil"/>
              <w:right w:val="nil"/>
            </w:tcBorders>
          </w:tcPr>
          <w:p w14:paraId="028FFEC3" w14:textId="77777777" w:rsidR="00000000" w:rsidRDefault="00000000">
            <w:pPr>
              <w:pStyle w:val="aa"/>
              <w:rPr>
                <w:sz w:val="22"/>
                <w:szCs w:val="22"/>
              </w:rPr>
            </w:pPr>
          </w:p>
        </w:tc>
        <w:tc>
          <w:tcPr>
            <w:tcW w:w="4586" w:type="dxa"/>
            <w:vMerge/>
            <w:tcBorders>
              <w:top w:val="nil"/>
              <w:left w:val="nil"/>
              <w:bottom w:val="nil"/>
              <w:right w:val="nil"/>
            </w:tcBorders>
          </w:tcPr>
          <w:p w14:paraId="692D3E74" w14:textId="77777777" w:rsidR="00000000" w:rsidRDefault="00000000">
            <w:pPr>
              <w:pStyle w:val="aa"/>
              <w:rPr>
                <w:sz w:val="22"/>
                <w:szCs w:val="22"/>
              </w:rPr>
            </w:pPr>
          </w:p>
        </w:tc>
        <w:tc>
          <w:tcPr>
            <w:tcW w:w="4586" w:type="dxa"/>
            <w:tcBorders>
              <w:top w:val="nil"/>
              <w:left w:val="nil"/>
              <w:bottom w:val="nil"/>
              <w:right w:val="nil"/>
            </w:tcBorders>
          </w:tcPr>
          <w:p w14:paraId="07C1CA27" w14:textId="77777777" w:rsidR="00000000" w:rsidRDefault="00000000">
            <w:pPr>
              <w:pStyle w:val="aa"/>
              <w:rPr>
                <w:sz w:val="22"/>
                <w:szCs w:val="22"/>
              </w:rPr>
            </w:pPr>
            <w:r>
              <w:rPr>
                <w:sz w:val="22"/>
                <w:szCs w:val="22"/>
              </w:rPr>
              <w:t>терлипрессин</w:t>
            </w:r>
          </w:p>
        </w:tc>
        <w:tc>
          <w:tcPr>
            <w:tcW w:w="4586" w:type="dxa"/>
            <w:tcBorders>
              <w:top w:val="nil"/>
              <w:left w:val="nil"/>
              <w:bottom w:val="nil"/>
              <w:right w:val="nil"/>
            </w:tcBorders>
          </w:tcPr>
          <w:p w14:paraId="3074F4C3" w14:textId="77777777" w:rsidR="00000000" w:rsidRDefault="00000000">
            <w:pPr>
              <w:pStyle w:val="ad"/>
              <w:rPr>
                <w:sz w:val="22"/>
                <w:szCs w:val="22"/>
              </w:rPr>
            </w:pPr>
            <w:r>
              <w:rPr>
                <w:sz w:val="22"/>
                <w:szCs w:val="22"/>
              </w:rPr>
              <w:t>раствор для внутривенного введения</w:t>
            </w:r>
          </w:p>
        </w:tc>
      </w:tr>
      <w:tr w:rsidR="00000000" w14:paraId="5FBB966A" w14:textId="77777777">
        <w:tblPrEx>
          <w:tblCellMar>
            <w:top w:w="0" w:type="dxa"/>
            <w:bottom w:w="0" w:type="dxa"/>
          </w:tblCellMar>
        </w:tblPrEx>
        <w:tc>
          <w:tcPr>
            <w:tcW w:w="1401" w:type="dxa"/>
            <w:tcBorders>
              <w:top w:val="nil"/>
              <w:left w:val="nil"/>
              <w:bottom w:val="nil"/>
              <w:right w:val="nil"/>
            </w:tcBorders>
          </w:tcPr>
          <w:p w14:paraId="2852400A" w14:textId="77777777" w:rsidR="00000000" w:rsidRDefault="00000000">
            <w:pPr>
              <w:pStyle w:val="aa"/>
              <w:jc w:val="center"/>
              <w:rPr>
                <w:sz w:val="22"/>
                <w:szCs w:val="22"/>
              </w:rPr>
            </w:pPr>
            <w:r>
              <w:rPr>
                <w:sz w:val="22"/>
                <w:szCs w:val="22"/>
              </w:rPr>
              <w:t>H01BB</w:t>
            </w:r>
          </w:p>
        </w:tc>
        <w:tc>
          <w:tcPr>
            <w:tcW w:w="4586" w:type="dxa"/>
            <w:tcBorders>
              <w:top w:val="nil"/>
              <w:left w:val="nil"/>
              <w:bottom w:val="nil"/>
              <w:right w:val="nil"/>
            </w:tcBorders>
          </w:tcPr>
          <w:p w14:paraId="766F8B15" w14:textId="77777777" w:rsidR="00000000" w:rsidRDefault="00000000">
            <w:pPr>
              <w:pStyle w:val="ad"/>
              <w:rPr>
                <w:sz w:val="22"/>
                <w:szCs w:val="22"/>
              </w:rPr>
            </w:pPr>
            <w:r>
              <w:rPr>
                <w:sz w:val="22"/>
                <w:szCs w:val="22"/>
              </w:rPr>
              <w:t>окситоцин и его аналоги</w:t>
            </w:r>
          </w:p>
        </w:tc>
        <w:tc>
          <w:tcPr>
            <w:tcW w:w="4586" w:type="dxa"/>
            <w:tcBorders>
              <w:top w:val="nil"/>
              <w:left w:val="nil"/>
              <w:bottom w:val="nil"/>
              <w:right w:val="nil"/>
            </w:tcBorders>
          </w:tcPr>
          <w:p w14:paraId="3037A176" w14:textId="77777777" w:rsidR="00000000" w:rsidRDefault="00000000">
            <w:pPr>
              <w:pStyle w:val="aa"/>
              <w:rPr>
                <w:sz w:val="22"/>
                <w:szCs w:val="22"/>
              </w:rPr>
            </w:pPr>
            <w:r>
              <w:rPr>
                <w:sz w:val="22"/>
                <w:szCs w:val="22"/>
              </w:rPr>
              <w:t>карбетоцин</w:t>
            </w:r>
          </w:p>
        </w:tc>
        <w:tc>
          <w:tcPr>
            <w:tcW w:w="4586" w:type="dxa"/>
            <w:tcBorders>
              <w:top w:val="nil"/>
              <w:left w:val="nil"/>
              <w:bottom w:val="nil"/>
              <w:right w:val="nil"/>
            </w:tcBorders>
          </w:tcPr>
          <w:p w14:paraId="6139F705" w14:textId="77777777" w:rsidR="00000000" w:rsidRDefault="00000000">
            <w:pPr>
              <w:pStyle w:val="ad"/>
              <w:rPr>
                <w:sz w:val="22"/>
                <w:szCs w:val="22"/>
              </w:rPr>
            </w:pPr>
            <w:r>
              <w:rPr>
                <w:sz w:val="22"/>
                <w:szCs w:val="22"/>
              </w:rPr>
              <w:t>раствор для внутривенного введения;</w:t>
            </w:r>
          </w:p>
          <w:p w14:paraId="07C65BC7" w14:textId="77777777" w:rsidR="00000000" w:rsidRDefault="00000000">
            <w:pPr>
              <w:pStyle w:val="ad"/>
              <w:rPr>
                <w:sz w:val="22"/>
                <w:szCs w:val="22"/>
              </w:rPr>
            </w:pPr>
            <w:r>
              <w:rPr>
                <w:sz w:val="22"/>
                <w:szCs w:val="22"/>
              </w:rPr>
              <w:t>раствор для внутривенного и внутримышечного введения</w:t>
            </w:r>
          </w:p>
        </w:tc>
      </w:tr>
      <w:tr w:rsidR="00000000" w14:paraId="14024BE0" w14:textId="77777777">
        <w:tblPrEx>
          <w:tblCellMar>
            <w:top w:w="0" w:type="dxa"/>
            <w:bottom w:w="0" w:type="dxa"/>
          </w:tblCellMar>
        </w:tblPrEx>
        <w:tc>
          <w:tcPr>
            <w:tcW w:w="1401" w:type="dxa"/>
            <w:tcBorders>
              <w:top w:val="nil"/>
              <w:left w:val="nil"/>
              <w:bottom w:val="nil"/>
              <w:right w:val="nil"/>
            </w:tcBorders>
          </w:tcPr>
          <w:p w14:paraId="3A865865" w14:textId="77777777" w:rsidR="00000000" w:rsidRDefault="00000000">
            <w:pPr>
              <w:pStyle w:val="aa"/>
              <w:rPr>
                <w:sz w:val="22"/>
                <w:szCs w:val="22"/>
              </w:rPr>
            </w:pPr>
          </w:p>
        </w:tc>
        <w:tc>
          <w:tcPr>
            <w:tcW w:w="4586" w:type="dxa"/>
            <w:tcBorders>
              <w:top w:val="nil"/>
              <w:left w:val="nil"/>
              <w:bottom w:val="nil"/>
              <w:right w:val="nil"/>
            </w:tcBorders>
          </w:tcPr>
          <w:p w14:paraId="4EF9E625" w14:textId="77777777" w:rsidR="00000000" w:rsidRDefault="00000000">
            <w:pPr>
              <w:pStyle w:val="aa"/>
              <w:rPr>
                <w:sz w:val="22"/>
                <w:szCs w:val="22"/>
              </w:rPr>
            </w:pPr>
          </w:p>
        </w:tc>
        <w:tc>
          <w:tcPr>
            <w:tcW w:w="4586" w:type="dxa"/>
            <w:tcBorders>
              <w:top w:val="nil"/>
              <w:left w:val="nil"/>
              <w:bottom w:val="nil"/>
              <w:right w:val="nil"/>
            </w:tcBorders>
          </w:tcPr>
          <w:p w14:paraId="63FEEFE8" w14:textId="77777777" w:rsidR="00000000" w:rsidRDefault="00000000">
            <w:pPr>
              <w:pStyle w:val="aa"/>
              <w:rPr>
                <w:sz w:val="22"/>
                <w:szCs w:val="22"/>
              </w:rPr>
            </w:pPr>
            <w:r>
              <w:rPr>
                <w:sz w:val="22"/>
                <w:szCs w:val="22"/>
              </w:rPr>
              <w:t>окситоцин</w:t>
            </w:r>
          </w:p>
        </w:tc>
        <w:tc>
          <w:tcPr>
            <w:tcW w:w="4586" w:type="dxa"/>
            <w:tcBorders>
              <w:top w:val="nil"/>
              <w:left w:val="nil"/>
              <w:bottom w:val="nil"/>
              <w:right w:val="nil"/>
            </w:tcBorders>
          </w:tcPr>
          <w:p w14:paraId="464688A6" w14:textId="77777777" w:rsidR="00000000" w:rsidRDefault="00000000">
            <w:pPr>
              <w:pStyle w:val="ad"/>
              <w:rPr>
                <w:sz w:val="22"/>
                <w:szCs w:val="22"/>
              </w:rPr>
            </w:pPr>
            <w:r>
              <w:rPr>
                <w:sz w:val="22"/>
                <w:szCs w:val="22"/>
              </w:rPr>
              <w:t>раствор для внутривенного и внутримышечного введения;</w:t>
            </w:r>
          </w:p>
          <w:p w14:paraId="1AF51B54" w14:textId="77777777" w:rsidR="00000000" w:rsidRDefault="00000000">
            <w:pPr>
              <w:pStyle w:val="ad"/>
              <w:rPr>
                <w:sz w:val="22"/>
                <w:szCs w:val="22"/>
              </w:rPr>
            </w:pPr>
            <w:r>
              <w:rPr>
                <w:sz w:val="22"/>
                <w:szCs w:val="22"/>
              </w:rPr>
              <w:t>раствор для инфузий и внутримышечного введения;</w:t>
            </w:r>
          </w:p>
          <w:p w14:paraId="482622E2" w14:textId="77777777" w:rsidR="00000000" w:rsidRDefault="00000000">
            <w:pPr>
              <w:pStyle w:val="ad"/>
              <w:rPr>
                <w:sz w:val="22"/>
                <w:szCs w:val="22"/>
              </w:rPr>
            </w:pPr>
            <w:r>
              <w:rPr>
                <w:sz w:val="22"/>
                <w:szCs w:val="22"/>
              </w:rPr>
              <w:t>раствор для инъекций;</w:t>
            </w:r>
          </w:p>
          <w:p w14:paraId="7A1508DF" w14:textId="77777777" w:rsidR="00000000" w:rsidRDefault="00000000">
            <w:pPr>
              <w:pStyle w:val="ad"/>
              <w:rPr>
                <w:sz w:val="22"/>
                <w:szCs w:val="22"/>
              </w:rPr>
            </w:pPr>
            <w:r>
              <w:rPr>
                <w:sz w:val="22"/>
                <w:szCs w:val="22"/>
              </w:rPr>
              <w:t>раствор для инъекций и местного применения</w:t>
            </w:r>
          </w:p>
        </w:tc>
      </w:tr>
      <w:tr w:rsidR="00000000" w14:paraId="6E7C9D75" w14:textId="77777777">
        <w:tblPrEx>
          <w:tblCellMar>
            <w:top w:w="0" w:type="dxa"/>
            <w:bottom w:w="0" w:type="dxa"/>
          </w:tblCellMar>
        </w:tblPrEx>
        <w:tc>
          <w:tcPr>
            <w:tcW w:w="1401" w:type="dxa"/>
            <w:tcBorders>
              <w:top w:val="nil"/>
              <w:left w:val="nil"/>
              <w:bottom w:val="nil"/>
              <w:right w:val="nil"/>
            </w:tcBorders>
          </w:tcPr>
          <w:p w14:paraId="37258367" w14:textId="77777777" w:rsidR="00000000" w:rsidRDefault="00000000">
            <w:pPr>
              <w:pStyle w:val="aa"/>
              <w:jc w:val="center"/>
              <w:rPr>
                <w:sz w:val="22"/>
                <w:szCs w:val="22"/>
              </w:rPr>
            </w:pPr>
            <w:r>
              <w:rPr>
                <w:sz w:val="22"/>
                <w:szCs w:val="22"/>
              </w:rPr>
              <w:t>H01C</w:t>
            </w:r>
          </w:p>
        </w:tc>
        <w:tc>
          <w:tcPr>
            <w:tcW w:w="4586" w:type="dxa"/>
            <w:tcBorders>
              <w:top w:val="nil"/>
              <w:left w:val="nil"/>
              <w:bottom w:val="nil"/>
              <w:right w:val="nil"/>
            </w:tcBorders>
          </w:tcPr>
          <w:p w14:paraId="352ED4A5" w14:textId="77777777" w:rsidR="00000000" w:rsidRDefault="00000000">
            <w:pPr>
              <w:pStyle w:val="ad"/>
              <w:rPr>
                <w:sz w:val="22"/>
                <w:szCs w:val="22"/>
              </w:rPr>
            </w:pPr>
            <w:r>
              <w:rPr>
                <w:sz w:val="22"/>
                <w:szCs w:val="22"/>
              </w:rPr>
              <w:t>гормоны гипоталамуса</w:t>
            </w:r>
          </w:p>
        </w:tc>
        <w:tc>
          <w:tcPr>
            <w:tcW w:w="4586" w:type="dxa"/>
            <w:tcBorders>
              <w:top w:val="nil"/>
              <w:left w:val="nil"/>
              <w:bottom w:val="nil"/>
              <w:right w:val="nil"/>
            </w:tcBorders>
          </w:tcPr>
          <w:p w14:paraId="60A089B1" w14:textId="77777777" w:rsidR="00000000" w:rsidRDefault="00000000">
            <w:pPr>
              <w:pStyle w:val="aa"/>
              <w:rPr>
                <w:sz w:val="22"/>
                <w:szCs w:val="22"/>
              </w:rPr>
            </w:pPr>
          </w:p>
        </w:tc>
        <w:tc>
          <w:tcPr>
            <w:tcW w:w="4586" w:type="dxa"/>
            <w:tcBorders>
              <w:top w:val="nil"/>
              <w:left w:val="nil"/>
              <w:bottom w:val="nil"/>
              <w:right w:val="nil"/>
            </w:tcBorders>
          </w:tcPr>
          <w:p w14:paraId="09CF3DA5" w14:textId="77777777" w:rsidR="00000000" w:rsidRDefault="00000000">
            <w:pPr>
              <w:pStyle w:val="aa"/>
              <w:rPr>
                <w:sz w:val="22"/>
                <w:szCs w:val="22"/>
              </w:rPr>
            </w:pPr>
          </w:p>
        </w:tc>
      </w:tr>
      <w:tr w:rsidR="00000000" w14:paraId="22705B45" w14:textId="77777777">
        <w:tblPrEx>
          <w:tblCellMar>
            <w:top w:w="0" w:type="dxa"/>
            <w:bottom w:w="0" w:type="dxa"/>
          </w:tblCellMar>
        </w:tblPrEx>
        <w:tc>
          <w:tcPr>
            <w:tcW w:w="1401" w:type="dxa"/>
            <w:tcBorders>
              <w:top w:val="nil"/>
              <w:left w:val="nil"/>
              <w:bottom w:val="nil"/>
              <w:right w:val="nil"/>
            </w:tcBorders>
          </w:tcPr>
          <w:p w14:paraId="3DB18C63" w14:textId="77777777" w:rsidR="00000000" w:rsidRDefault="00000000">
            <w:pPr>
              <w:pStyle w:val="aa"/>
              <w:jc w:val="center"/>
              <w:rPr>
                <w:sz w:val="22"/>
                <w:szCs w:val="22"/>
              </w:rPr>
            </w:pPr>
            <w:r>
              <w:rPr>
                <w:sz w:val="22"/>
                <w:szCs w:val="22"/>
              </w:rPr>
              <w:t>H01CB</w:t>
            </w:r>
          </w:p>
        </w:tc>
        <w:tc>
          <w:tcPr>
            <w:tcW w:w="4586" w:type="dxa"/>
            <w:tcBorders>
              <w:top w:val="nil"/>
              <w:left w:val="nil"/>
              <w:bottom w:val="nil"/>
              <w:right w:val="nil"/>
            </w:tcBorders>
          </w:tcPr>
          <w:p w14:paraId="5F63879B" w14:textId="77777777" w:rsidR="00000000" w:rsidRDefault="00000000">
            <w:pPr>
              <w:pStyle w:val="ad"/>
              <w:rPr>
                <w:sz w:val="22"/>
                <w:szCs w:val="22"/>
              </w:rPr>
            </w:pPr>
            <w:r>
              <w:rPr>
                <w:sz w:val="22"/>
                <w:szCs w:val="22"/>
              </w:rPr>
              <w:t>соматостатин и аналоги</w:t>
            </w:r>
          </w:p>
        </w:tc>
        <w:tc>
          <w:tcPr>
            <w:tcW w:w="4586" w:type="dxa"/>
            <w:tcBorders>
              <w:top w:val="nil"/>
              <w:left w:val="nil"/>
              <w:bottom w:val="nil"/>
              <w:right w:val="nil"/>
            </w:tcBorders>
          </w:tcPr>
          <w:p w14:paraId="085636C1" w14:textId="77777777" w:rsidR="00000000" w:rsidRDefault="00000000">
            <w:pPr>
              <w:pStyle w:val="aa"/>
              <w:rPr>
                <w:sz w:val="22"/>
                <w:szCs w:val="22"/>
              </w:rPr>
            </w:pPr>
            <w:r>
              <w:rPr>
                <w:sz w:val="22"/>
                <w:szCs w:val="22"/>
              </w:rPr>
              <w:t>ланреотид</w:t>
            </w:r>
          </w:p>
        </w:tc>
        <w:tc>
          <w:tcPr>
            <w:tcW w:w="4586" w:type="dxa"/>
            <w:tcBorders>
              <w:top w:val="nil"/>
              <w:left w:val="nil"/>
              <w:bottom w:val="nil"/>
              <w:right w:val="nil"/>
            </w:tcBorders>
          </w:tcPr>
          <w:p w14:paraId="6E7F3DBD" w14:textId="77777777" w:rsidR="00000000" w:rsidRDefault="00000000">
            <w:pPr>
              <w:pStyle w:val="ad"/>
              <w:rPr>
                <w:sz w:val="22"/>
                <w:szCs w:val="22"/>
              </w:rPr>
            </w:pPr>
            <w:r>
              <w:rPr>
                <w:sz w:val="22"/>
                <w:szCs w:val="22"/>
              </w:rPr>
              <w:t>гель для подкожного введения пролонгированного действия</w:t>
            </w:r>
          </w:p>
        </w:tc>
      </w:tr>
      <w:tr w:rsidR="00000000" w14:paraId="6C45A85B" w14:textId="77777777">
        <w:tblPrEx>
          <w:tblCellMar>
            <w:top w:w="0" w:type="dxa"/>
            <w:bottom w:w="0" w:type="dxa"/>
          </w:tblCellMar>
        </w:tblPrEx>
        <w:tc>
          <w:tcPr>
            <w:tcW w:w="1401" w:type="dxa"/>
            <w:tcBorders>
              <w:top w:val="nil"/>
              <w:left w:val="nil"/>
              <w:bottom w:val="nil"/>
              <w:right w:val="nil"/>
            </w:tcBorders>
          </w:tcPr>
          <w:p w14:paraId="4B6A3737" w14:textId="77777777" w:rsidR="00000000" w:rsidRDefault="00000000">
            <w:pPr>
              <w:pStyle w:val="aa"/>
              <w:rPr>
                <w:sz w:val="22"/>
                <w:szCs w:val="22"/>
              </w:rPr>
            </w:pPr>
          </w:p>
        </w:tc>
        <w:tc>
          <w:tcPr>
            <w:tcW w:w="4586" w:type="dxa"/>
            <w:tcBorders>
              <w:top w:val="nil"/>
              <w:left w:val="nil"/>
              <w:bottom w:val="nil"/>
              <w:right w:val="nil"/>
            </w:tcBorders>
          </w:tcPr>
          <w:p w14:paraId="44D507F4" w14:textId="77777777" w:rsidR="00000000" w:rsidRDefault="00000000">
            <w:pPr>
              <w:pStyle w:val="aa"/>
              <w:rPr>
                <w:sz w:val="22"/>
                <w:szCs w:val="22"/>
              </w:rPr>
            </w:pPr>
          </w:p>
        </w:tc>
        <w:tc>
          <w:tcPr>
            <w:tcW w:w="4586" w:type="dxa"/>
            <w:tcBorders>
              <w:top w:val="nil"/>
              <w:left w:val="nil"/>
              <w:bottom w:val="nil"/>
              <w:right w:val="nil"/>
            </w:tcBorders>
          </w:tcPr>
          <w:p w14:paraId="3B9F06B7" w14:textId="77777777" w:rsidR="00000000" w:rsidRDefault="00000000">
            <w:pPr>
              <w:pStyle w:val="aa"/>
              <w:rPr>
                <w:sz w:val="22"/>
                <w:szCs w:val="22"/>
              </w:rPr>
            </w:pPr>
            <w:r>
              <w:rPr>
                <w:sz w:val="22"/>
                <w:szCs w:val="22"/>
              </w:rPr>
              <w:t>октреотид</w:t>
            </w:r>
          </w:p>
        </w:tc>
        <w:tc>
          <w:tcPr>
            <w:tcW w:w="4586" w:type="dxa"/>
            <w:tcBorders>
              <w:top w:val="nil"/>
              <w:left w:val="nil"/>
              <w:bottom w:val="nil"/>
              <w:right w:val="nil"/>
            </w:tcBorders>
          </w:tcPr>
          <w:p w14:paraId="5ED1639C" w14:textId="77777777" w:rsidR="00000000" w:rsidRDefault="00000000">
            <w:pPr>
              <w:pStyle w:val="ad"/>
              <w:rPr>
                <w:sz w:val="22"/>
                <w:szCs w:val="22"/>
              </w:rPr>
            </w:pPr>
            <w:r>
              <w:rPr>
                <w:sz w:val="22"/>
                <w:szCs w:val="22"/>
              </w:rPr>
              <w:t>лиофилизат для приготовления суспензии для внутримышечного введения пролонгированного действия;</w:t>
            </w:r>
          </w:p>
          <w:p w14:paraId="21E73C4D" w14:textId="77777777" w:rsidR="00000000" w:rsidRDefault="00000000">
            <w:pPr>
              <w:pStyle w:val="ad"/>
              <w:rPr>
                <w:sz w:val="22"/>
                <w:szCs w:val="22"/>
              </w:rPr>
            </w:pPr>
            <w:r>
              <w:rPr>
                <w:sz w:val="22"/>
                <w:szCs w:val="22"/>
              </w:rPr>
              <w:t>лиофилизат для приготовления суспензии для внутримышечного введения с пролонгированным высвобождением;</w:t>
            </w:r>
          </w:p>
          <w:p w14:paraId="3F012DA4" w14:textId="77777777" w:rsidR="00000000" w:rsidRDefault="00000000">
            <w:pPr>
              <w:pStyle w:val="ad"/>
              <w:rPr>
                <w:sz w:val="22"/>
                <w:szCs w:val="22"/>
              </w:rPr>
            </w:pPr>
            <w:r>
              <w:rPr>
                <w:sz w:val="22"/>
                <w:szCs w:val="22"/>
              </w:rPr>
              <w:t>раствор для внутривенного и подкожного введения;</w:t>
            </w:r>
          </w:p>
          <w:p w14:paraId="2B40B3FD" w14:textId="77777777" w:rsidR="00000000" w:rsidRDefault="00000000">
            <w:pPr>
              <w:pStyle w:val="ad"/>
              <w:rPr>
                <w:sz w:val="22"/>
                <w:szCs w:val="22"/>
              </w:rPr>
            </w:pPr>
            <w:r>
              <w:rPr>
                <w:sz w:val="22"/>
                <w:szCs w:val="22"/>
              </w:rPr>
              <w:t>раствор для инфузий и подкожного введения</w:t>
            </w:r>
          </w:p>
        </w:tc>
      </w:tr>
      <w:tr w:rsidR="00000000" w14:paraId="1D5002E7" w14:textId="77777777">
        <w:tblPrEx>
          <w:tblCellMar>
            <w:top w:w="0" w:type="dxa"/>
            <w:bottom w:w="0" w:type="dxa"/>
          </w:tblCellMar>
        </w:tblPrEx>
        <w:tc>
          <w:tcPr>
            <w:tcW w:w="1401" w:type="dxa"/>
            <w:tcBorders>
              <w:top w:val="nil"/>
              <w:left w:val="nil"/>
              <w:bottom w:val="nil"/>
              <w:right w:val="nil"/>
            </w:tcBorders>
          </w:tcPr>
          <w:p w14:paraId="475894C8" w14:textId="77777777" w:rsidR="00000000" w:rsidRDefault="00000000">
            <w:pPr>
              <w:pStyle w:val="aa"/>
              <w:rPr>
                <w:sz w:val="22"/>
                <w:szCs w:val="22"/>
              </w:rPr>
            </w:pPr>
          </w:p>
        </w:tc>
        <w:tc>
          <w:tcPr>
            <w:tcW w:w="4586" w:type="dxa"/>
            <w:tcBorders>
              <w:top w:val="nil"/>
              <w:left w:val="nil"/>
              <w:bottom w:val="nil"/>
              <w:right w:val="nil"/>
            </w:tcBorders>
          </w:tcPr>
          <w:p w14:paraId="2C50A1E3" w14:textId="77777777" w:rsidR="00000000" w:rsidRDefault="00000000">
            <w:pPr>
              <w:pStyle w:val="aa"/>
              <w:rPr>
                <w:sz w:val="22"/>
                <w:szCs w:val="22"/>
              </w:rPr>
            </w:pPr>
          </w:p>
        </w:tc>
        <w:tc>
          <w:tcPr>
            <w:tcW w:w="4586" w:type="dxa"/>
            <w:tcBorders>
              <w:top w:val="nil"/>
              <w:left w:val="nil"/>
              <w:bottom w:val="nil"/>
              <w:right w:val="nil"/>
            </w:tcBorders>
          </w:tcPr>
          <w:p w14:paraId="2C5F4427" w14:textId="77777777" w:rsidR="00000000" w:rsidRDefault="00000000">
            <w:pPr>
              <w:pStyle w:val="aa"/>
              <w:rPr>
                <w:sz w:val="22"/>
                <w:szCs w:val="22"/>
              </w:rPr>
            </w:pPr>
            <w:r>
              <w:rPr>
                <w:sz w:val="22"/>
                <w:szCs w:val="22"/>
              </w:rPr>
              <w:t>пасиреотид</w:t>
            </w:r>
          </w:p>
        </w:tc>
        <w:tc>
          <w:tcPr>
            <w:tcW w:w="4586" w:type="dxa"/>
            <w:tcBorders>
              <w:top w:val="nil"/>
              <w:left w:val="nil"/>
              <w:bottom w:val="nil"/>
              <w:right w:val="nil"/>
            </w:tcBorders>
          </w:tcPr>
          <w:p w14:paraId="5DC658F8" w14:textId="77777777" w:rsidR="00000000" w:rsidRDefault="00000000">
            <w:pPr>
              <w:pStyle w:val="ad"/>
              <w:rPr>
                <w:sz w:val="22"/>
                <w:szCs w:val="22"/>
              </w:rPr>
            </w:pPr>
            <w:r>
              <w:rPr>
                <w:sz w:val="22"/>
                <w:szCs w:val="22"/>
              </w:rPr>
              <w:t>раствор для подкожного введения";</w:t>
            </w:r>
          </w:p>
        </w:tc>
      </w:tr>
      <w:tr w:rsidR="00000000" w14:paraId="76040390" w14:textId="77777777">
        <w:tblPrEx>
          <w:tblCellMar>
            <w:top w:w="0" w:type="dxa"/>
            <w:bottom w:w="0" w:type="dxa"/>
          </w:tblCellMar>
        </w:tblPrEx>
        <w:tc>
          <w:tcPr>
            <w:tcW w:w="1401" w:type="dxa"/>
            <w:tcBorders>
              <w:top w:val="nil"/>
              <w:left w:val="nil"/>
              <w:bottom w:val="nil"/>
              <w:right w:val="nil"/>
            </w:tcBorders>
          </w:tcPr>
          <w:p w14:paraId="218C2579" w14:textId="77777777" w:rsidR="00000000" w:rsidRDefault="00000000">
            <w:pPr>
              <w:pStyle w:val="aa"/>
              <w:jc w:val="center"/>
              <w:rPr>
                <w:sz w:val="22"/>
                <w:szCs w:val="22"/>
              </w:rPr>
            </w:pPr>
            <w:r>
              <w:rPr>
                <w:sz w:val="22"/>
                <w:szCs w:val="22"/>
              </w:rPr>
              <w:t>H01CC</w:t>
            </w:r>
          </w:p>
        </w:tc>
        <w:tc>
          <w:tcPr>
            <w:tcW w:w="4586" w:type="dxa"/>
            <w:tcBorders>
              <w:top w:val="nil"/>
              <w:left w:val="nil"/>
              <w:bottom w:val="nil"/>
              <w:right w:val="nil"/>
            </w:tcBorders>
          </w:tcPr>
          <w:p w14:paraId="1886465C" w14:textId="77777777" w:rsidR="00000000" w:rsidRDefault="00000000">
            <w:pPr>
              <w:pStyle w:val="ad"/>
              <w:rPr>
                <w:sz w:val="22"/>
                <w:szCs w:val="22"/>
              </w:rPr>
            </w:pPr>
            <w:r>
              <w:rPr>
                <w:sz w:val="22"/>
                <w:szCs w:val="22"/>
              </w:rPr>
              <w:t>антигонадотропин-рилизинг гормоны</w:t>
            </w:r>
          </w:p>
        </w:tc>
        <w:tc>
          <w:tcPr>
            <w:tcW w:w="4586" w:type="dxa"/>
            <w:tcBorders>
              <w:top w:val="nil"/>
              <w:left w:val="nil"/>
              <w:bottom w:val="nil"/>
              <w:right w:val="nil"/>
            </w:tcBorders>
          </w:tcPr>
          <w:p w14:paraId="7246021F" w14:textId="77777777" w:rsidR="00000000" w:rsidRDefault="00000000">
            <w:pPr>
              <w:pStyle w:val="aa"/>
              <w:rPr>
                <w:sz w:val="22"/>
                <w:szCs w:val="22"/>
              </w:rPr>
            </w:pPr>
            <w:r>
              <w:rPr>
                <w:sz w:val="22"/>
                <w:szCs w:val="22"/>
              </w:rPr>
              <w:t>ганиреликс</w:t>
            </w:r>
          </w:p>
        </w:tc>
        <w:tc>
          <w:tcPr>
            <w:tcW w:w="4586" w:type="dxa"/>
            <w:tcBorders>
              <w:top w:val="nil"/>
              <w:left w:val="nil"/>
              <w:bottom w:val="nil"/>
              <w:right w:val="nil"/>
            </w:tcBorders>
          </w:tcPr>
          <w:p w14:paraId="02CC6324" w14:textId="77777777" w:rsidR="00000000" w:rsidRDefault="00000000">
            <w:pPr>
              <w:pStyle w:val="ad"/>
              <w:rPr>
                <w:sz w:val="22"/>
                <w:szCs w:val="22"/>
              </w:rPr>
            </w:pPr>
            <w:r>
              <w:rPr>
                <w:sz w:val="22"/>
                <w:szCs w:val="22"/>
              </w:rPr>
              <w:t>раствор для подкожного введения</w:t>
            </w:r>
          </w:p>
        </w:tc>
      </w:tr>
      <w:tr w:rsidR="00000000" w14:paraId="72F550E2" w14:textId="77777777">
        <w:tblPrEx>
          <w:tblCellMar>
            <w:top w:w="0" w:type="dxa"/>
            <w:bottom w:w="0" w:type="dxa"/>
          </w:tblCellMar>
        </w:tblPrEx>
        <w:tc>
          <w:tcPr>
            <w:tcW w:w="1401" w:type="dxa"/>
            <w:tcBorders>
              <w:top w:val="nil"/>
              <w:left w:val="nil"/>
              <w:bottom w:val="nil"/>
              <w:right w:val="nil"/>
            </w:tcBorders>
          </w:tcPr>
          <w:p w14:paraId="1309A0F5" w14:textId="77777777" w:rsidR="00000000" w:rsidRDefault="00000000">
            <w:pPr>
              <w:pStyle w:val="aa"/>
              <w:rPr>
                <w:sz w:val="22"/>
                <w:szCs w:val="22"/>
              </w:rPr>
            </w:pPr>
          </w:p>
        </w:tc>
        <w:tc>
          <w:tcPr>
            <w:tcW w:w="4586" w:type="dxa"/>
            <w:tcBorders>
              <w:top w:val="nil"/>
              <w:left w:val="nil"/>
              <w:bottom w:val="nil"/>
              <w:right w:val="nil"/>
            </w:tcBorders>
          </w:tcPr>
          <w:p w14:paraId="737081EF" w14:textId="77777777" w:rsidR="00000000" w:rsidRDefault="00000000">
            <w:pPr>
              <w:pStyle w:val="aa"/>
              <w:rPr>
                <w:sz w:val="22"/>
                <w:szCs w:val="22"/>
              </w:rPr>
            </w:pPr>
          </w:p>
        </w:tc>
        <w:tc>
          <w:tcPr>
            <w:tcW w:w="4586" w:type="dxa"/>
            <w:tcBorders>
              <w:top w:val="nil"/>
              <w:left w:val="nil"/>
              <w:bottom w:val="nil"/>
              <w:right w:val="nil"/>
            </w:tcBorders>
          </w:tcPr>
          <w:p w14:paraId="3E35B119" w14:textId="77777777" w:rsidR="00000000" w:rsidRDefault="00000000">
            <w:pPr>
              <w:pStyle w:val="aa"/>
              <w:rPr>
                <w:sz w:val="22"/>
                <w:szCs w:val="22"/>
              </w:rPr>
            </w:pPr>
            <w:r>
              <w:rPr>
                <w:sz w:val="22"/>
                <w:szCs w:val="22"/>
              </w:rPr>
              <w:t>цетрореликс</w:t>
            </w:r>
          </w:p>
        </w:tc>
        <w:tc>
          <w:tcPr>
            <w:tcW w:w="4586" w:type="dxa"/>
            <w:tcBorders>
              <w:top w:val="nil"/>
              <w:left w:val="nil"/>
              <w:bottom w:val="nil"/>
              <w:right w:val="nil"/>
            </w:tcBorders>
          </w:tcPr>
          <w:p w14:paraId="2CD7EEEA" w14:textId="77777777" w:rsidR="00000000" w:rsidRDefault="00000000">
            <w:pPr>
              <w:pStyle w:val="ad"/>
              <w:rPr>
                <w:sz w:val="22"/>
                <w:szCs w:val="22"/>
              </w:rPr>
            </w:pPr>
            <w:r>
              <w:rPr>
                <w:sz w:val="22"/>
                <w:szCs w:val="22"/>
              </w:rPr>
              <w:t>лиофилизат для приготовления раствора для подкожного введения</w:t>
            </w:r>
          </w:p>
        </w:tc>
      </w:tr>
      <w:tr w:rsidR="00000000" w14:paraId="305A9F08" w14:textId="77777777">
        <w:tblPrEx>
          <w:tblCellMar>
            <w:top w:w="0" w:type="dxa"/>
            <w:bottom w:w="0" w:type="dxa"/>
          </w:tblCellMar>
        </w:tblPrEx>
        <w:tc>
          <w:tcPr>
            <w:tcW w:w="1401" w:type="dxa"/>
            <w:tcBorders>
              <w:top w:val="nil"/>
              <w:left w:val="nil"/>
              <w:bottom w:val="nil"/>
              <w:right w:val="nil"/>
            </w:tcBorders>
          </w:tcPr>
          <w:p w14:paraId="482CF20D" w14:textId="77777777" w:rsidR="00000000" w:rsidRDefault="00000000">
            <w:pPr>
              <w:pStyle w:val="aa"/>
              <w:jc w:val="center"/>
              <w:rPr>
                <w:sz w:val="22"/>
                <w:szCs w:val="22"/>
              </w:rPr>
            </w:pPr>
            <w:r>
              <w:rPr>
                <w:sz w:val="22"/>
                <w:szCs w:val="22"/>
              </w:rPr>
              <w:t>H02</w:t>
            </w:r>
          </w:p>
        </w:tc>
        <w:tc>
          <w:tcPr>
            <w:tcW w:w="4586" w:type="dxa"/>
            <w:tcBorders>
              <w:top w:val="nil"/>
              <w:left w:val="nil"/>
              <w:bottom w:val="nil"/>
              <w:right w:val="nil"/>
            </w:tcBorders>
          </w:tcPr>
          <w:p w14:paraId="7F4EB19D" w14:textId="77777777" w:rsidR="00000000" w:rsidRDefault="00000000">
            <w:pPr>
              <w:pStyle w:val="ad"/>
              <w:rPr>
                <w:sz w:val="22"/>
                <w:szCs w:val="22"/>
              </w:rPr>
            </w:pPr>
            <w:r>
              <w:rPr>
                <w:sz w:val="22"/>
                <w:szCs w:val="22"/>
              </w:rPr>
              <w:t>кортикостероиды системного действия</w:t>
            </w:r>
          </w:p>
        </w:tc>
        <w:tc>
          <w:tcPr>
            <w:tcW w:w="4586" w:type="dxa"/>
            <w:tcBorders>
              <w:top w:val="nil"/>
              <w:left w:val="nil"/>
              <w:bottom w:val="nil"/>
              <w:right w:val="nil"/>
            </w:tcBorders>
          </w:tcPr>
          <w:p w14:paraId="0900CC86" w14:textId="77777777" w:rsidR="00000000" w:rsidRDefault="00000000">
            <w:pPr>
              <w:pStyle w:val="aa"/>
              <w:rPr>
                <w:sz w:val="22"/>
                <w:szCs w:val="22"/>
              </w:rPr>
            </w:pPr>
          </w:p>
        </w:tc>
        <w:tc>
          <w:tcPr>
            <w:tcW w:w="4586" w:type="dxa"/>
            <w:tcBorders>
              <w:top w:val="nil"/>
              <w:left w:val="nil"/>
              <w:bottom w:val="nil"/>
              <w:right w:val="nil"/>
            </w:tcBorders>
          </w:tcPr>
          <w:p w14:paraId="7EB2E726" w14:textId="77777777" w:rsidR="00000000" w:rsidRDefault="00000000">
            <w:pPr>
              <w:pStyle w:val="aa"/>
              <w:rPr>
                <w:sz w:val="22"/>
                <w:szCs w:val="22"/>
              </w:rPr>
            </w:pPr>
          </w:p>
        </w:tc>
      </w:tr>
      <w:tr w:rsidR="00000000" w14:paraId="15F39C13" w14:textId="77777777">
        <w:tblPrEx>
          <w:tblCellMar>
            <w:top w:w="0" w:type="dxa"/>
            <w:bottom w:w="0" w:type="dxa"/>
          </w:tblCellMar>
        </w:tblPrEx>
        <w:tc>
          <w:tcPr>
            <w:tcW w:w="1401" w:type="dxa"/>
            <w:tcBorders>
              <w:top w:val="nil"/>
              <w:left w:val="nil"/>
              <w:bottom w:val="nil"/>
              <w:right w:val="nil"/>
            </w:tcBorders>
          </w:tcPr>
          <w:p w14:paraId="1F93C40F" w14:textId="77777777" w:rsidR="00000000" w:rsidRDefault="00000000">
            <w:pPr>
              <w:pStyle w:val="aa"/>
              <w:jc w:val="center"/>
              <w:rPr>
                <w:sz w:val="22"/>
                <w:szCs w:val="22"/>
              </w:rPr>
            </w:pPr>
            <w:r>
              <w:rPr>
                <w:sz w:val="22"/>
                <w:szCs w:val="22"/>
              </w:rPr>
              <w:t>H02A</w:t>
            </w:r>
          </w:p>
        </w:tc>
        <w:tc>
          <w:tcPr>
            <w:tcW w:w="4586" w:type="dxa"/>
            <w:tcBorders>
              <w:top w:val="nil"/>
              <w:left w:val="nil"/>
              <w:bottom w:val="nil"/>
              <w:right w:val="nil"/>
            </w:tcBorders>
          </w:tcPr>
          <w:p w14:paraId="02D5383D" w14:textId="77777777" w:rsidR="00000000" w:rsidRDefault="00000000">
            <w:pPr>
              <w:pStyle w:val="ad"/>
              <w:rPr>
                <w:sz w:val="22"/>
                <w:szCs w:val="22"/>
              </w:rPr>
            </w:pPr>
            <w:r>
              <w:rPr>
                <w:sz w:val="22"/>
                <w:szCs w:val="22"/>
              </w:rPr>
              <w:t>кортикостероиды системного действия</w:t>
            </w:r>
          </w:p>
        </w:tc>
        <w:tc>
          <w:tcPr>
            <w:tcW w:w="4586" w:type="dxa"/>
            <w:tcBorders>
              <w:top w:val="nil"/>
              <w:left w:val="nil"/>
              <w:bottom w:val="nil"/>
              <w:right w:val="nil"/>
            </w:tcBorders>
          </w:tcPr>
          <w:p w14:paraId="48DB25E5" w14:textId="77777777" w:rsidR="00000000" w:rsidRDefault="00000000">
            <w:pPr>
              <w:pStyle w:val="aa"/>
              <w:rPr>
                <w:sz w:val="22"/>
                <w:szCs w:val="22"/>
              </w:rPr>
            </w:pPr>
          </w:p>
        </w:tc>
        <w:tc>
          <w:tcPr>
            <w:tcW w:w="4586" w:type="dxa"/>
            <w:tcBorders>
              <w:top w:val="nil"/>
              <w:left w:val="nil"/>
              <w:bottom w:val="nil"/>
              <w:right w:val="nil"/>
            </w:tcBorders>
          </w:tcPr>
          <w:p w14:paraId="1A49A2B4" w14:textId="77777777" w:rsidR="00000000" w:rsidRDefault="00000000">
            <w:pPr>
              <w:pStyle w:val="aa"/>
              <w:rPr>
                <w:sz w:val="22"/>
                <w:szCs w:val="22"/>
              </w:rPr>
            </w:pPr>
          </w:p>
        </w:tc>
      </w:tr>
      <w:tr w:rsidR="00000000" w14:paraId="18CACF0E" w14:textId="77777777">
        <w:tblPrEx>
          <w:tblCellMar>
            <w:top w:w="0" w:type="dxa"/>
            <w:bottom w:w="0" w:type="dxa"/>
          </w:tblCellMar>
        </w:tblPrEx>
        <w:tc>
          <w:tcPr>
            <w:tcW w:w="1401" w:type="dxa"/>
            <w:tcBorders>
              <w:top w:val="nil"/>
              <w:left w:val="nil"/>
              <w:bottom w:val="nil"/>
              <w:right w:val="nil"/>
            </w:tcBorders>
          </w:tcPr>
          <w:p w14:paraId="3DB73FB9" w14:textId="77777777" w:rsidR="00000000" w:rsidRDefault="00000000">
            <w:pPr>
              <w:pStyle w:val="aa"/>
              <w:jc w:val="center"/>
              <w:rPr>
                <w:sz w:val="22"/>
                <w:szCs w:val="22"/>
              </w:rPr>
            </w:pPr>
            <w:r>
              <w:rPr>
                <w:sz w:val="22"/>
                <w:szCs w:val="22"/>
              </w:rPr>
              <w:t>H02AA</w:t>
            </w:r>
          </w:p>
        </w:tc>
        <w:tc>
          <w:tcPr>
            <w:tcW w:w="4586" w:type="dxa"/>
            <w:tcBorders>
              <w:top w:val="nil"/>
              <w:left w:val="nil"/>
              <w:bottom w:val="nil"/>
              <w:right w:val="nil"/>
            </w:tcBorders>
          </w:tcPr>
          <w:p w14:paraId="3A14663D" w14:textId="77777777" w:rsidR="00000000" w:rsidRDefault="00000000">
            <w:pPr>
              <w:pStyle w:val="ad"/>
              <w:rPr>
                <w:sz w:val="22"/>
                <w:szCs w:val="22"/>
              </w:rPr>
            </w:pPr>
            <w:r>
              <w:rPr>
                <w:sz w:val="22"/>
                <w:szCs w:val="22"/>
              </w:rPr>
              <w:t>минералокортикоиды</w:t>
            </w:r>
          </w:p>
        </w:tc>
        <w:tc>
          <w:tcPr>
            <w:tcW w:w="4586" w:type="dxa"/>
            <w:tcBorders>
              <w:top w:val="nil"/>
              <w:left w:val="nil"/>
              <w:bottom w:val="nil"/>
              <w:right w:val="nil"/>
            </w:tcBorders>
          </w:tcPr>
          <w:p w14:paraId="3BA2F752" w14:textId="77777777" w:rsidR="00000000" w:rsidRDefault="00000000">
            <w:pPr>
              <w:pStyle w:val="aa"/>
              <w:rPr>
                <w:sz w:val="22"/>
                <w:szCs w:val="22"/>
              </w:rPr>
            </w:pPr>
            <w:r>
              <w:rPr>
                <w:sz w:val="22"/>
                <w:szCs w:val="22"/>
              </w:rPr>
              <w:t>флудрокортизон</w:t>
            </w:r>
          </w:p>
        </w:tc>
        <w:tc>
          <w:tcPr>
            <w:tcW w:w="4586" w:type="dxa"/>
            <w:tcBorders>
              <w:top w:val="nil"/>
              <w:left w:val="nil"/>
              <w:bottom w:val="nil"/>
              <w:right w:val="nil"/>
            </w:tcBorders>
          </w:tcPr>
          <w:p w14:paraId="75F6D15D" w14:textId="77777777" w:rsidR="00000000" w:rsidRDefault="00000000">
            <w:pPr>
              <w:pStyle w:val="ad"/>
              <w:rPr>
                <w:sz w:val="22"/>
                <w:szCs w:val="22"/>
              </w:rPr>
            </w:pPr>
            <w:r>
              <w:rPr>
                <w:sz w:val="22"/>
                <w:szCs w:val="22"/>
              </w:rPr>
              <w:t>таблетки</w:t>
            </w:r>
          </w:p>
        </w:tc>
      </w:tr>
      <w:tr w:rsidR="00000000" w14:paraId="761252B1" w14:textId="77777777">
        <w:tblPrEx>
          <w:tblCellMar>
            <w:top w:w="0" w:type="dxa"/>
            <w:bottom w:w="0" w:type="dxa"/>
          </w:tblCellMar>
        </w:tblPrEx>
        <w:tc>
          <w:tcPr>
            <w:tcW w:w="1401" w:type="dxa"/>
            <w:tcBorders>
              <w:top w:val="nil"/>
              <w:left w:val="nil"/>
              <w:bottom w:val="nil"/>
              <w:right w:val="nil"/>
            </w:tcBorders>
          </w:tcPr>
          <w:p w14:paraId="3775FFB6" w14:textId="77777777" w:rsidR="00000000" w:rsidRDefault="00000000">
            <w:pPr>
              <w:pStyle w:val="aa"/>
              <w:jc w:val="center"/>
              <w:rPr>
                <w:sz w:val="22"/>
                <w:szCs w:val="22"/>
              </w:rPr>
            </w:pPr>
            <w:r>
              <w:rPr>
                <w:sz w:val="22"/>
                <w:szCs w:val="22"/>
              </w:rPr>
              <w:t>H02AB</w:t>
            </w:r>
          </w:p>
        </w:tc>
        <w:tc>
          <w:tcPr>
            <w:tcW w:w="4586" w:type="dxa"/>
            <w:tcBorders>
              <w:top w:val="nil"/>
              <w:left w:val="nil"/>
              <w:bottom w:val="nil"/>
              <w:right w:val="nil"/>
            </w:tcBorders>
          </w:tcPr>
          <w:p w14:paraId="44DFC8BA" w14:textId="77777777" w:rsidR="00000000" w:rsidRDefault="00000000">
            <w:pPr>
              <w:pStyle w:val="ad"/>
              <w:rPr>
                <w:sz w:val="22"/>
                <w:szCs w:val="22"/>
              </w:rPr>
            </w:pPr>
            <w:r>
              <w:rPr>
                <w:sz w:val="22"/>
                <w:szCs w:val="22"/>
              </w:rPr>
              <w:t>глюкокортикоиды</w:t>
            </w:r>
          </w:p>
        </w:tc>
        <w:tc>
          <w:tcPr>
            <w:tcW w:w="4586" w:type="dxa"/>
            <w:tcBorders>
              <w:top w:val="nil"/>
              <w:left w:val="nil"/>
              <w:bottom w:val="nil"/>
              <w:right w:val="nil"/>
            </w:tcBorders>
          </w:tcPr>
          <w:p w14:paraId="582458B7" w14:textId="77777777" w:rsidR="00000000" w:rsidRDefault="00000000">
            <w:pPr>
              <w:pStyle w:val="aa"/>
              <w:rPr>
                <w:sz w:val="22"/>
                <w:szCs w:val="22"/>
              </w:rPr>
            </w:pPr>
            <w:r>
              <w:rPr>
                <w:sz w:val="22"/>
                <w:szCs w:val="22"/>
              </w:rPr>
              <w:t>гидрокортизон</w:t>
            </w:r>
          </w:p>
        </w:tc>
        <w:tc>
          <w:tcPr>
            <w:tcW w:w="4586" w:type="dxa"/>
            <w:tcBorders>
              <w:top w:val="nil"/>
              <w:left w:val="nil"/>
              <w:bottom w:val="nil"/>
              <w:right w:val="nil"/>
            </w:tcBorders>
          </w:tcPr>
          <w:p w14:paraId="056C59D2" w14:textId="77777777" w:rsidR="00000000" w:rsidRDefault="00000000">
            <w:pPr>
              <w:pStyle w:val="ad"/>
              <w:rPr>
                <w:sz w:val="22"/>
                <w:szCs w:val="22"/>
              </w:rPr>
            </w:pPr>
            <w:r>
              <w:rPr>
                <w:sz w:val="22"/>
                <w:szCs w:val="22"/>
              </w:rPr>
              <w:t>крем для наружного применения;</w:t>
            </w:r>
          </w:p>
          <w:p w14:paraId="28BE9200" w14:textId="77777777" w:rsidR="00000000" w:rsidRDefault="00000000">
            <w:pPr>
              <w:pStyle w:val="ad"/>
              <w:rPr>
                <w:sz w:val="22"/>
                <w:szCs w:val="22"/>
              </w:rPr>
            </w:pPr>
            <w:r>
              <w:rPr>
                <w:sz w:val="22"/>
                <w:szCs w:val="22"/>
              </w:rPr>
              <w:t>лиофилизат для приготовления раствора для внутривенного и внутримышечного введения;</w:t>
            </w:r>
          </w:p>
          <w:p w14:paraId="31F3D322" w14:textId="77777777" w:rsidR="00000000" w:rsidRDefault="00000000">
            <w:pPr>
              <w:pStyle w:val="ad"/>
              <w:rPr>
                <w:sz w:val="22"/>
                <w:szCs w:val="22"/>
              </w:rPr>
            </w:pPr>
            <w:r>
              <w:rPr>
                <w:sz w:val="22"/>
                <w:szCs w:val="22"/>
              </w:rPr>
              <w:t>мазь глазная;</w:t>
            </w:r>
          </w:p>
          <w:p w14:paraId="71F77D9D" w14:textId="77777777" w:rsidR="00000000" w:rsidRDefault="00000000">
            <w:pPr>
              <w:pStyle w:val="ad"/>
              <w:rPr>
                <w:sz w:val="22"/>
                <w:szCs w:val="22"/>
              </w:rPr>
            </w:pPr>
            <w:r>
              <w:rPr>
                <w:sz w:val="22"/>
                <w:szCs w:val="22"/>
              </w:rPr>
              <w:t>мазь для наружного применения;</w:t>
            </w:r>
          </w:p>
          <w:p w14:paraId="3E9AEE11" w14:textId="77777777" w:rsidR="00000000" w:rsidRDefault="00000000">
            <w:pPr>
              <w:pStyle w:val="ad"/>
              <w:rPr>
                <w:sz w:val="22"/>
                <w:szCs w:val="22"/>
              </w:rPr>
            </w:pPr>
            <w:r>
              <w:rPr>
                <w:sz w:val="22"/>
                <w:szCs w:val="22"/>
              </w:rPr>
              <w:t>суспензия для внутримышечного и внутрисуставного введения;</w:t>
            </w:r>
          </w:p>
          <w:p w14:paraId="58ABC9BB" w14:textId="77777777" w:rsidR="00000000" w:rsidRDefault="00000000">
            <w:pPr>
              <w:pStyle w:val="ad"/>
              <w:rPr>
                <w:sz w:val="22"/>
                <w:szCs w:val="22"/>
              </w:rPr>
            </w:pPr>
            <w:r>
              <w:rPr>
                <w:sz w:val="22"/>
                <w:szCs w:val="22"/>
              </w:rPr>
              <w:t>таблетки;</w:t>
            </w:r>
          </w:p>
          <w:p w14:paraId="5166F6AE" w14:textId="77777777" w:rsidR="00000000" w:rsidRDefault="00000000">
            <w:pPr>
              <w:pStyle w:val="ad"/>
              <w:rPr>
                <w:sz w:val="22"/>
                <w:szCs w:val="22"/>
              </w:rPr>
            </w:pPr>
            <w:r>
              <w:rPr>
                <w:sz w:val="22"/>
                <w:szCs w:val="22"/>
              </w:rPr>
              <w:t>эмульсия для наружного применения</w:t>
            </w:r>
          </w:p>
        </w:tc>
      </w:tr>
      <w:tr w:rsidR="00000000" w14:paraId="7E677F20" w14:textId="77777777">
        <w:tblPrEx>
          <w:tblCellMar>
            <w:top w:w="0" w:type="dxa"/>
            <w:bottom w:w="0" w:type="dxa"/>
          </w:tblCellMar>
        </w:tblPrEx>
        <w:tc>
          <w:tcPr>
            <w:tcW w:w="1401" w:type="dxa"/>
            <w:tcBorders>
              <w:top w:val="nil"/>
              <w:left w:val="nil"/>
              <w:bottom w:val="nil"/>
              <w:right w:val="nil"/>
            </w:tcBorders>
          </w:tcPr>
          <w:p w14:paraId="37FB3634" w14:textId="77777777" w:rsidR="00000000" w:rsidRDefault="00000000">
            <w:pPr>
              <w:pStyle w:val="aa"/>
              <w:rPr>
                <w:sz w:val="22"/>
                <w:szCs w:val="22"/>
              </w:rPr>
            </w:pPr>
          </w:p>
        </w:tc>
        <w:tc>
          <w:tcPr>
            <w:tcW w:w="4586" w:type="dxa"/>
            <w:tcBorders>
              <w:top w:val="nil"/>
              <w:left w:val="nil"/>
              <w:bottom w:val="nil"/>
              <w:right w:val="nil"/>
            </w:tcBorders>
          </w:tcPr>
          <w:p w14:paraId="3B5B43EE" w14:textId="77777777" w:rsidR="00000000" w:rsidRDefault="00000000">
            <w:pPr>
              <w:pStyle w:val="aa"/>
              <w:rPr>
                <w:sz w:val="22"/>
                <w:szCs w:val="22"/>
              </w:rPr>
            </w:pPr>
          </w:p>
        </w:tc>
        <w:tc>
          <w:tcPr>
            <w:tcW w:w="4586" w:type="dxa"/>
            <w:tcBorders>
              <w:top w:val="nil"/>
              <w:left w:val="nil"/>
              <w:bottom w:val="nil"/>
              <w:right w:val="nil"/>
            </w:tcBorders>
          </w:tcPr>
          <w:p w14:paraId="3749CF89" w14:textId="77777777" w:rsidR="00000000" w:rsidRDefault="00000000">
            <w:pPr>
              <w:pStyle w:val="aa"/>
              <w:rPr>
                <w:sz w:val="22"/>
                <w:szCs w:val="22"/>
              </w:rPr>
            </w:pPr>
            <w:r>
              <w:rPr>
                <w:sz w:val="22"/>
                <w:szCs w:val="22"/>
              </w:rPr>
              <w:t>дексаметазон</w:t>
            </w:r>
          </w:p>
        </w:tc>
        <w:tc>
          <w:tcPr>
            <w:tcW w:w="4586" w:type="dxa"/>
            <w:tcBorders>
              <w:top w:val="nil"/>
              <w:left w:val="nil"/>
              <w:bottom w:val="nil"/>
              <w:right w:val="nil"/>
            </w:tcBorders>
          </w:tcPr>
          <w:p w14:paraId="25AB9EF3" w14:textId="77777777" w:rsidR="00000000" w:rsidRDefault="00000000">
            <w:pPr>
              <w:pStyle w:val="ad"/>
              <w:rPr>
                <w:sz w:val="22"/>
                <w:szCs w:val="22"/>
              </w:rPr>
            </w:pPr>
            <w:r>
              <w:rPr>
                <w:sz w:val="22"/>
                <w:szCs w:val="22"/>
              </w:rPr>
              <w:t>имплантат для интравитреального введения;</w:t>
            </w:r>
          </w:p>
          <w:p w14:paraId="43FDA47F" w14:textId="77777777" w:rsidR="00000000" w:rsidRDefault="00000000">
            <w:pPr>
              <w:pStyle w:val="ad"/>
              <w:rPr>
                <w:sz w:val="22"/>
                <w:szCs w:val="22"/>
              </w:rPr>
            </w:pPr>
            <w:r>
              <w:rPr>
                <w:sz w:val="22"/>
                <w:szCs w:val="22"/>
              </w:rPr>
              <w:t>раствор для внутривенного и внутримышечного введения;</w:t>
            </w:r>
          </w:p>
          <w:p w14:paraId="749C7C44" w14:textId="77777777" w:rsidR="00000000" w:rsidRDefault="00000000">
            <w:pPr>
              <w:pStyle w:val="ad"/>
              <w:rPr>
                <w:sz w:val="22"/>
                <w:szCs w:val="22"/>
              </w:rPr>
            </w:pPr>
            <w:r>
              <w:rPr>
                <w:sz w:val="22"/>
                <w:szCs w:val="22"/>
              </w:rPr>
              <w:t>раствор для инъекций;</w:t>
            </w:r>
          </w:p>
          <w:p w14:paraId="32583EA1" w14:textId="77777777" w:rsidR="00000000" w:rsidRDefault="00000000">
            <w:pPr>
              <w:pStyle w:val="ad"/>
              <w:rPr>
                <w:sz w:val="22"/>
                <w:szCs w:val="22"/>
              </w:rPr>
            </w:pPr>
            <w:r>
              <w:rPr>
                <w:sz w:val="22"/>
                <w:szCs w:val="22"/>
              </w:rPr>
              <w:t>таблетки</w:t>
            </w:r>
          </w:p>
        </w:tc>
      </w:tr>
      <w:tr w:rsidR="00000000" w14:paraId="705950A5" w14:textId="77777777">
        <w:tblPrEx>
          <w:tblCellMar>
            <w:top w:w="0" w:type="dxa"/>
            <w:bottom w:w="0" w:type="dxa"/>
          </w:tblCellMar>
        </w:tblPrEx>
        <w:tc>
          <w:tcPr>
            <w:tcW w:w="1401" w:type="dxa"/>
            <w:tcBorders>
              <w:top w:val="nil"/>
              <w:left w:val="nil"/>
              <w:bottom w:val="nil"/>
              <w:right w:val="nil"/>
            </w:tcBorders>
          </w:tcPr>
          <w:p w14:paraId="6384EA41" w14:textId="77777777" w:rsidR="00000000" w:rsidRDefault="00000000">
            <w:pPr>
              <w:pStyle w:val="aa"/>
              <w:rPr>
                <w:sz w:val="22"/>
                <w:szCs w:val="22"/>
              </w:rPr>
            </w:pPr>
          </w:p>
        </w:tc>
        <w:tc>
          <w:tcPr>
            <w:tcW w:w="4586" w:type="dxa"/>
            <w:tcBorders>
              <w:top w:val="nil"/>
              <w:left w:val="nil"/>
              <w:bottom w:val="nil"/>
              <w:right w:val="nil"/>
            </w:tcBorders>
          </w:tcPr>
          <w:p w14:paraId="7D1BB4B9" w14:textId="77777777" w:rsidR="00000000" w:rsidRDefault="00000000">
            <w:pPr>
              <w:pStyle w:val="aa"/>
              <w:rPr>
                <w:sz w:val="22"/>
                <w:szCs w:val="22"/>
              </w:rPr>
            </w:pPr>
          </w:p>
        </w:tc>
        <w:tc>
          <w:tcPr>
            <w:tcW w:w="4586" w:type="dxa"/>
            <w:tcBorders>
              <w:top w:val="nil"/>
              <w:left w:val="nil"/>
              <w:bottom w:val="nil"/>
              <w:right w:val="nil"/>
            </w:tcBorders>
          </w:tcPr>
          <w:p w14:paraId="2AF119BD" w14:textId="77777777" w:rsidR="00000000" w:rsidRDefault="00000000">
            <w:pPr>
              <w:pStyle w:val="aa"/>
              <w:rPr>
                <w:sz w:val="22"/>
                <w:szCs w:val="22"/>
              </w:rPr>
            </w:pPr>
            <w:r>
              <w:rPr>
                <w:sz w:val="22"/>
                <w:szCs w:val="22"/>
              </w:rPr>
              <w:t>метилпреднизолон</w:t>
            </w:r>
          </w:p>
        </w:tc>
        <w:tc>
          <w:tcPr>
            <w:tcW w:w="4586" w:type="dxa"/>
            <w:tcBorders>
              <w:top w:val="nil"/>
              <w:left w:val="nil"/>
              <w:bottom w:val="nil"/>
              <w:right w:val="nil"/>
            </w:tcBorders>
          </w:tcPr>
          <w:p w14:paraId="7E753D4D" w14:textId="77777777" w:rsidR="00000000" w:rsidRDefault="00000000">
            <w:pPr>
              <w:pStyle w:val="ad"/>
              <w:rPr>
                <w:sz w:val="22"/>
                <w:szCs w:val="22"/>
              </w:rPr>
            </w:pPr>
            <w:r>
              <w:rPr>
                <w:sz w:val="22"/>
                <w:szCs w:val="22"/>
              </w:rPr>
              <w:t>лиофилизат для приготовления раствора для внутривенного и внутримышечного введения;</w:t>
            </w:r>
          </w:p>
          <w:p w14:paraId="72BDA469" w14:textId="77777777" w:rsidR="00000000" w:rsidRDefault="00000000">
            <w:pPr>
              <w:pStyle w:val="ad"/>
              <w:rPr>
                <w:sz w:val="22"/>
                <w:szCs w:val="22"/>
              </w:rPr>
            </w:pPr>
            <w:r>
              <w:rPr>
                <w:sz w:val="22"/>
                <w:szCs w:val="22"/>
              </w:rPr>
              <w:t>таблетки</w:t>
            </w:r>
          </w:p>
        </w:tc>
      </w:tr>
      <w:tr w:rsidR="00000000" w14:paraId="4F8A68AA" w14:textId="77777777">
        <w:tblPrEx>
          <w:tblCellMar>
            <w:top w:w="0" w:type="dxa"/>
            <w:bottom w:w="0" w:type="dxa"/>
          </w:tblCellMar>
        </w:tblPrEx>
        <w:tc>
          <w:tcPr>
            <w:tcW w:w="1401" w:type="dxa"/>
            <w:tcBorders>
              <w:top w:val="nil"/>
              <w:left w:val="nil"/>
              <w:bottom w:val="nil"/>
              <w:right w:val="nil"/>
            </w:tcBorders>
          </w:tcPr>
          <w:p w14:paraId="2D77B790" w14:textId="77777777" w:rsidR="00000000" w:rsidRDefault="00000000">
            <w:pPr>
              <w:pStyle w:val="aa"/>
              <w:rPr>
                <w:sz w:val="22"/>
                <w:szCs w:val="22"/>
              </w:rPr>
            </w:pPr>
          </w:p>
        </w:tc>
        <w:tc>
          <w:tcPr>
            <w:tcW w:w="4586" w:type="dxa"/>
            <w:tcBorders>
              <w:top w:val="nil"/>
              <w:left w:val="nil"/>
              <w:bottom w:val="nil"/>
              <w:right w:val="nil"/>
            </w:tcBorders>
          </w:tcPr>
          <w:p w14:paraId="64C9DF42" w14:textId="77777777" w:rsidR="00000000" w:rsidRDefault="00000000">
            <w:pPr>
              <w:pStyle w:val="aa"/>
              <w:rPr>
                <w:sz w:val="22"/>
                <w:szCs w:val="22"/>
              </w:rPr>
            </w:pPr>
          </w:p>
        </w:tc>
        <w:tc>
          <w:tcPr>
            <w:tcW w:w="4586" w:type="dxa"/>
            <w:tcBorders>
              <w:top w:val="nil"/>
              <w:left w:val="nil"/>
              <w:bottom w:val="nil"/>
              <w:right w:val="nil"/>
            </w:tcBorders>
          </w:tcPr>
          <w:p w14:paraId="2F86DFEA" w14:textId="77777777" w:rsidR="00000000" w:rsidRDefault="00000000">
            <w:pPr>
              <w:pStyle w:val="aa"/>
              <w:rPr>
                <w:sz w:val="22"/>
                <w:szCs w:val="22"/>
              </w:rPr>
            </w:pPr>
            <w:r>
              <w:rPr>
                <w:sz w:val="22"/>
                <w:szCs w:val="22"/>
              </w:rPr>
              <w:t>преднизолон</w:t>
            </w:r>
          </w:p>
        </w:tc>
        <w:tc>
          <w:tcPr>
            <w:tcW w:w="4586" w:type="dxa"/>
            <w:tcBorders>
              <w:top w:val="nil"/>
              <w:left w:val="nil"/>
              <w:bottom w:val="nil"/>
              <w:right w:val="nil"/>
            </w:tcBorders>
          </w:tcPr>
          <w:p w14:paraId="6448CDED" w14:textId="77777777" w:rsidR="00000000" w:rsidRDefault="00000000">
            <w:pPr>
              <w:pStyle w:val="ad"/>
              <w:rPr>
                <w:sz w:val="22"/>
                <w:szCs w:val="22"/>
              </w:rPr>
            </w:pPr>
            <w:r>
              <w:rPr>
                <w:sz w:val="22"/>
                <w:szCs w:val="22"/>
              </w:rPr>
              <w:t>мазь для наружного применения;</w:t>
            </w:r>
          </w:p>
          <w:p w14:paraId="5810E698" w14:textId="77777777" w:rsidR="00000000" w:rsidRDefault="00000000">
            <w:pPr>
              <w:pStyle w:val="ad"/>
              <w:rPr>
                <w:sz w:val="22"/>
                <w:szCs w:val="22"/>
              </w:rPr>
            </w:pPr>
            <w:r>
              <w:rPr>
                <w:sz w:val="22"/>
                <w:szCs w:val="22"/>
              </w:rPr>
              <w:t>раствор для внутривенного и внутримышечного введения;</w:t>
            </w:r>
          </w:p>
          <w:p w14:paraId="1B6B4BD5" w14:textId="77777777" w:rsidR="00000000" w:rsidRDefault="00000000">
            <w:pPr>
              <w:pStyle w:val="ad"/>
              <w:rPr>
                <w:sz w:val="22"/>
                <w:szCs w:val="22"/>
              </w:rPr>
            </w:pPr>
            <w:r>
              <w:rPr>
                <w:sz w:val="22"/>
                <w:szCs w:val="22"/>
              </w:rPr>
              <w:t>раствор для инъекций;</w:t>
            </w:r>
          </w:p>
          <w:p w14:paraId="7E48F275" w14:textId="77777777" w:rsidR="00000000" w:rsidRDefault="00000000">
            <w:pPr>
              <w:pStyle w:val="ad"/>
              <w:rPr>
                <w:sz w:val="22"/>
                <w:szCs w:val="22"/>
              </w:rPr>
            </w:pPr>
            <w:r>
              <w:rPr>
                <w:sz w:val="22"/>
                <w:szCs w:val="22"/>
              </w:rPr>
              <w:t>таблетки</w:t>
            </w:r>
          </w:p>
        </w:tc>
      </w:tr>
      <w:tr w:rsidR="00000000" w14:paraId="39E4E47A" w14:textId="77777777">
        <w:tblPrEx>
          <w:tblCellMar>
            <w:top w:w="0" w:type="dxa"/>
            <w:bottom w:w="0" w:type="dxa"/>
          </w:tblCellMar>
        </w:tblPrEx>
        <w:tc>
          <w:tcPr>
            <w:tcW w:w="1401" w:type="dxa"/>
            <w:tcBorders>
              <w:top w:val="nil"/>
              <w:left w:val="nil"/>
              <w:bottom w:val="nil"/>
              <w:right w:val="nil"/>
            </w:tcBorders>
          </w:tcPr>
          <w:p w14:paraId="0BDE2CD5" w14:textId="77777777" w:rsidR="00000000" w:rsidRDefault="00000000">
            <w:pPr>
              <w:pStyle w:val="aa"/>
              <w:jc w:val="center"/>
              <w:rPr>
                <w:sz w:val="22"/>
                <w:szCs w:val="22"/>
              </w:rPr>
            </w:pPr>
            <w:r>
              <w:rPr>
                <w:sz w:val="22"/>
                <w:szCs w:val="22"/>
              </w:rPr>
              <w:t>H03</w:t>
            </w:r>
          </w:p>
        </w:tc>
        <w:tc>
          <w:tcPr>
            <w:tcW w:w="4586" w:type="dxa"/>
            <w:tcBorders>
              <w:top w:val="nil"/>
              <w:left w:val="nil"/>
              <w:bottom w:val="nil"/>
              <w:right w:val="nil"/>
            </w:tcBorders>
          </w:tcPr>
          <w:p w14:paraId="656AB082" w14:textId="77777777" w:rsidR="00000000" w:rsidRDefault="00000000">
            <w:pPr>
              <w:pStyle w:val="ad"/>
              <w:rPr>
                <w:sz w:val="22"/>
                <w:szCs w:val="22"/>
              </w:rPr>
            </w:pPr>
            <w:r>
              <w:rPr>
                <w:sz w:val="22"/>
                <w:szCs w:val="22"/>
              </w:rPr>
              <w:t>препараты для лечения заболеваний щитовидной железы</w:t>
            </w:r>
          </w:p>
        </w:tc>
        <w:tc>
          <w:tcPr>
            <w:tcW w:w="4586" w:type="dxa"/>
            <w:tcBorders>
              <w:top w:val="nil"/>
              <w:left w:val="nil"/>
              <w:bottom w:val="nil"/>
              <w:right w:val="nil"/>
            </w:tcBorders>
          </w:tcPr>
          <w:p w14:paraId="49024FDB" w14:textId="77777777" w:rsidR="00000000" w:rsidRDefault="00000000">
            <w:pPr>
              <w:pStyle w:val="aa"/>
              <w:rPr>
                <w:sz w:val="22"/>
                <w:szCs w:val="22"/>
              </w:rPr>
            </w:pPr>
          </w:p>
        </w:tc>
        <w:tc>
          <w:tcPr>
            <w:tcW w:w="4586" w:type="dxa"/>
            <w:tcBorders>
              <w:top w:val="nil"/>
              <w:left w:val="nil"/>
              <w:bottom w:val="nil"/>
              <w:right w:val="nil"/>
            </w:tcBorders>
          </w:tcPr>
          <w:p w14:paraId="78BE5C39" w14:textId="77777777" w:rsidR="00000000" w:rsidRDefault="00000000">
            <w:pPr>
              <w:pStyle w:val="aa"/>
              <w:rPr>
                <w:sz w:val="22"/>
                <w:szCs w:val="22"/>
              </w:rPr>
            </w:pPr>
          </w:p>
        </w:tc>
      </w:tr>
      <w:tr w:rsidR="00000000" w14:paraId="0B62331A" w14:textId="77777777">
        <w:tblPrEx>
          <w:tblCellMar>
            <w:top w:w="0" w:type="dxa"/>
            <w:bottom w:w="0" w:type="dxa"/>
          </w:tblCellMar>
        </w:tblPrEx>
        <w:tc>
          <w:tcPr>
            <w:tcW w:w="1401" w:type="dxa"/>
            <w:tcBorders>
              <w:top w:val="nil"/>
              <w:left w:val="nil"/>
              <w:bottom w:val="nil"/>
              <w:right w:val="nil"/>
            </w:tcBorders>
          </w:tcPr>
          <w:p w14:paraId="1D1DFA35" w14:textId="77777777" w:rsidR="00000000" w:rsidRDefault="00000000">
            <w:pPr>
              <w:pStyle w:val="aa"/>
              <w:jc w:val="center"/>
              <w:rPr>
                <w:sz w:val="22"/>
                <w:szCs w:val="22"/>
              </w:rPr>
            </w:pPr>
            <w:r>
              <w:rPr>
                <w:sz w:val="22"/>
                <w:szCs w:val="22"/>
              </w:rPr>
              <w:t>H03A</w:t>
            </w:r>
          </w:p>
        </w:tc>
        <w:tc>
          <w:tcPr>
            <w:tcW w:w="4586" w:type="dxa"/>
            <w:tcBorders>
              <w:top w:val="nil"/>
              <w:left w:val="nil"/>
              <w:bottom w:val="nil"/>
              <w:right w:val="nil"/>
            </w:tcBorders>
          </w:tcPr>
          <w:p w14:paraId="22148D96" w14:textId="77777777" w:rsidR="00000000" w:rsidRDefault="00000000">
            <w:pPr>
              <w:pStyle w:val="ad"/>
              <w:rPr>
                <w:sz w:val="22"/>
                <w:szCs w:val="22"/>
              </w:rPr>
            </w:pPr>
            <w:r>
              <w:rPr>
                <w:sz w:val="22"/>
                <w:szCs w:val="22"/>
              </w:rPr>
              <w:t>препараты щитовидной железы</w:t>
            </w:r>
          </w:p>
        </w:tc>
        <w:tc>
          <w:tcPr>
            <w:tcW w:w="4586" w:type="dxa"/>
            <w:tcBorders>
              <w:top w:val="nil"/>
              <w:left w:val="nil"/>
              <w:bottom w:val="nil"/>
              <w:right w:val="nil"/>
            </w:tcBorders>
          </w:tcPr>
          <w:p w14:paraId="09886E2A" w14:textId="77777777" w:rsidR="00000000" w:rsidRDefault="00000000">
            <w:pPr>
              <w:pStyle w:val="aa"/>
              <w:rPr>
                <w:sz w:val="22"/>
                <w:szCs w:val="22"/>
              </w:rPr>
            </w:pPr>
          </w:p>
        </w:tc>
        <w:tc>
          <w:tcPr>
            <w:tcW w:w="4586" w:type="dxa"/>
            <w:tcBorders>
              <w:top w:val="nil"/>
              <w:left w:val="nil"/>
              <w:bottom w:val="nil"/>
              <w:right w:val="nil"/>
            </w:tcBorders>
          </w:tcPr>
          <w:p w14:paraId="51F6FD59" w14:textId="77777777" w:rsidR="00000000" w:rsidRDefault="00000000">
            <w:pPr>
              <w:pStyle w:val="aa"/>
              <w:rPr>
                <w:sz w:val="22"/>
                <w:szCs w:val="22"/>
              </w:rPr>
            </w:pPr>
          </w:p>
        </w:tc>
      </w:tr>
      <w:tr w:rsidR="00000000" w14:paraId="13C80072" w14:textId="77777777">
        <w:tblPrEx>
          <w:tblCellMar>
            <w:top w:w="0" w:type="dxa"/>
            <w:bottom w:w="0" w:type="dxa"/>
          </w:tblCellMar>
        </w:tblPrEx>
        <w:tc>
          <w:tcPr>
            <w:tcW w:w="1401" w:type="dxa"/>
            <w:tcBorders>
              <w:top w:val="nil"/>
              <w:left w:val="nil"/>
              <w:bottom w:val="nil"/>
              <w:right w:val="nil"/>
            </w:tcBorders>
          </w:tcPr>
          <w:p w14:paraId="514F11E9" w14:textId="77777777" w:rsidR="00000000" w:rsidRDefault="00000000">
            <w:pPr>
              <w:pStyle w:val="aa"/>
              <w:jc w:val="center"/>
              <w:rPr>
                <w:sz w:val="22"/>
                <w:szCs w:val="22"/>
              </w:rPr>
            </w:pPr>
            <w:r>
              <w:rPr>
                <w:sz w:val="22"/>
                <w:szCs w:val="22"/>
              </w:rPr>
              <w:t>H03AA</w:t>
            </w:r>
          </w:p>
        </w:tc>
        <w:tc>
          <w:tcPr>
            <w:tcW w:w="4586" w:type="dxa"/>
            <w:tcBorders>
              <w:top w:val="nil"/>
              <w:left w:val="nil"/>
              <w:bottom w:val="nil"/>
              <w:right w:val="nil"/>
            </w:tcBorders>
          </w:tcPr>
          <w:p w14:paraId="616EEA97" w14:textId="77777777" w:rsidR="00000000" w:rsidRDefault="00000000">
            <w:pPr>
              <w:pStyle w:val="ad"/>
              <w:rPr>
                <w:sz w:val="22"/>
                <w:szCs w:val="22"/>
              </w:rPr>
            </w:pPr>
            <w:r>
              <w:rPr>
                <w:sz w:val="22"/>
                <w:szCs w:val="22"/>
              </w:rPr>
              <w:t>гормоны щитовидной железы</w:t>
            </w:r>
          </w:p>
        </w:tc>
        <w:tc>
          <w:tcPr>
            <w:tcW w:w="4586" w:type="dxa"/>
            <w:tcBorders>
              <w:top w:val="nil"/>
              <w:left w:val="nil"/>
              <w:bottom w:val="nil"/>
              <w:right w:val="nil"/>
            </w:tcBorders>
          </w:tcPr>
          <w:p w14:paraId="772A7F9D" w14:textId="77777777" w:rsidR="00000000" w:rsidRDefault="00000000">
            <w:pPr>
              <w:pStyle w:val="aa"/>
              <w:rPr>
                <w:sz w:val="22"/>
                <w:szCs w:val="22"/>
              </w:rPr>
            </w:pPr>
            <w:r>
              <w:rPr>
                <w:sz w:val="22"/>
                <w:szCs w:val="22"/>
              </w:rPr>
              <w:t>левотироксин натрия</w:t>
            </w:r>
          </w:p>
        </w:tc>
        <w:tc>
          <w:tcPr>
            <w:tcW w:w="4586" w:type="dxa"/>
            <w:tcBorders>
              <w:top w:val="nil"/>
              <w:left w:val="nil"/>
              <w:bottom w:val="nil"/>
              <w:right w:val="nil"/>
            </w:tcBorders>
          </w:tcPr>
          <w:p w14:paraId="346EA54B" w14:textId="77777777" w:rsidR="00000000" w:rsidRDefault="00000000">
            <w:pPr>
              <w:pStyle w:val="ad"/>
              <w:rPr>
                <w:sz w:val="22"/>
                <w:szCs w:val="22"/>
              </w:rPr>
            </w:pPr>
            <w:r>
              <w:rPr>
                <w:sz w:val="22"/>
                <w:szCs w:val="22"/>
              </w:rPr>
              <w:t>таблетки</w:t>
            </w:r>
          </w:p>
        </w:tc>
      </w:tr>
      <w:tr w:rsidR="00000000" w14:paraId="3DF75ACE" w14:textId="77777777">
        <w:tblPrEx>
          <w:tblCellMar>
            <w:top w:w="0" w:type="dxa"/>
            <w:bottom w:w="0" w:type="dxa"/>
          </w:tblCellMar>
        </w:tblPrEx>
        <w:tc>
          <w:tcPr>
            <w:tcW w:w="1401" w:type="dxa"/>
            <w:tcBorders>
              <w:top w:val="nil"/>
              <w:left w:val="nil"/>
              <w:bottom w:val="nil"/>
              <w:right w:val="nil"/>
            </w:tcBorders>
          </w:tcPr>
          <w:p w14:paraId="7AC5D2DA" w14:textId="77777777" w:rsidR="00000000" w:rsidRDefault="00000000">
            <w:pPr>
              <w:pStyle w:val="aa"/>
              <w:jc w:val="center"/>
              <w:rPr>
                <w:sz w:val="22"/>
                <w:szCs w:val="22"/>
              </w:rPr>
            </w:pPr>
            <w:r>
              <w:rPr>
                <w:sz w:val="22"/>
                <w:szCs w:val="22"/>
              </w:rPr>
              <w:t>H03B</w:t>
            </w:r>
          </w:p>
        </w:tc>
        <w:tc>
          <w:tcPr>
            <w:tcW w:w="4586" w:type="dxa"/>
            <w:tcBorders>
              <w:top w:val="nil"/>
              <w:left w:val="nil"/>
              <w:bottom w:val="nil"/>
              <w:right w:val="nil"/>
            </w:tcBorders>
          </w:tcPr>
          <w:p w14:paraId="1236F34E" w14:textId="77777777" w:rsidR="00000000" w:rsidRDefault="00000000">
            <w:pPr>
              <w:pStyle w:val="ad"/>
              <w:rPr>
                <w:sz w:val="22"/>
                <w:szCs w:val="22"/>
              </w:rPr>
            </w:pPr>
            <w:r>
              <w:rPr>
                <w:sz w:val="22"/>
                <w:szCs w:val="22"/>
              </w:rPr>
              <w:t>антитиреоидные препараты</w:t>
            </w:r>
          </w:p>
        </w:tc>
        <w:tc>
          <w:tcPr>
            <w:tcW w:w="4586" w:type="dxa"/>
            <w:tcBorders>
              <w:top w:val="nil"/>
              <w:left w:val="nil"/>
              <w:bottom w:val="nil"/>
              <w:right w:val="nil"/>
            </w:tcBorders>
          </w:tcPr>
          <w:p w14:paraId="61209F6C" w14:textId="77777777" w:rsidR="00000000" w:rsidRDefault="00000000">
            <w:pPr>
              <w:pStyle w:val="aa"/>
              <w:rPr>
                <w:sz w:val="22"/>
                <w:szCs w:val="22"/>
              </w:rPr>
            </w:pPr>
          </w:p>
        </w:tc>
        <w:tc>
          <w:tcPr>
            <w:tcW w:w="4586" w:type="dxa"/>
            <w:tcBorders>
              <w:top w:val="nil"/>
              <w:left w:val="nil"/>
              <w:bottom w:val="nil"/>
              <w:right w:val="nil"/>
            </w:tcBorders>
          </w:tcPr>
          <w:p w14:paraId="3B90D2E4" w14:textId="77777777" w:rsidR="00000000" w:rsidRDefault="00000000">
            <w:pPr>
              <w:pStyle w:val="aa"/>
              <w:rPr>
                <w:sz w:val="22"/>
                <w:szCs w:val="22"/>
              </w:rPr>
            </w:pPr>
          </w:p>
        </w:tc>
      </w:tr>
      <w:tr w:rsidR="00000000" w14:paraId="2EDD3FF8" w14:textId="77777777">
        <w:tblPrEx>
          <w:tblCellMar>
            <w:top w:w="0" w:type="dxa"/>
            <w:bottom w:w="0" w:type="dxa"/>
          </w:tblCellMar>
        </w:tblPrEx>
        <w:tc>
          <w:tcPr>
            <w:tcW w:w="1401" w:type="dxa"/>
            <w:tcBorders>
              <w:top w:val="nil"/>
              <w:left w:val="nil"/>
              <w:bottom w:val="nil"/>
              <w:right w:val="nil"/>
            </w:tcBorders>
          </w:tcPr>
          <w:p w14:paraId="556372D7" w14:textId="77777777" w:rsidR="00000000" w:rsidRDefault="00000000">
            <w:pPr>
              <w:pStyle w:val="aa"/>
              <w:jc w:val="center"/>
              <w:rPr>
                <w:sz w:val="22"/>
                <w:szCs w:val="22"/>
              </w:rPr>
            </w:pPr>
            <w:r>
              <w:rPr>
                <w:sz w:val="22"/>
                <w:szCs w:val="22"/>
              </w:rPr>
              <w:t>H03BB</w:t>
            </w:r>
          </w:p>
        </w:tc>
        <w:tc>
          <w:tcPr>
            <w:tcW w:w="4586" w:type="dxa"/>
            <w:tcBorders>
              <w:top w:val="nil"/>
              <w:left w:val="nil"/>
              <w:bottom w:val="nil"/>
              <w:right w:val="nil"/>
            </w:tcBorders>
          </w:tcPr>
          <w:p w14:paraId="6339926C" w14:textId="77777777" w:rsidR="00000000" w:rsidRDefault="00000000">
            <w:pPr>
              <w:pStyle w:val="ad"/>
              <w:rPr>
                <w:sz w:val="22"/>
                <w:szCs w:val="22"/>
              </w:rPr>
            </w:pPr>
            <w:r>
              <w:rPr>
                <w:sz w:val="22"/>
                <w:szCs w:val="22"/>
              </w:rPr>
              <w:t>серосодержащие производные имидазола</w:t>
            </w:r>
          </w:p>
        </w:tc>
        <w:tc>
          <w:tcPr>
            <w:tcW w:w="4586" w:type="dxa"/>
            <w:tcBorders>
              <w:top w:val="nil"/>
              <w:left w:val="nil"/>
              <w:bottom w:val="nil"/>
              <w:right w:val="nil"/>
            </w:tcBorders>
          </w:tcPr>
          <w:p w14:paraId="32B31DCA" w14:textId="77777777" w:rsidR="00000000" w:rsidRDefault="00000000">
            <w:pPr>
              <w:pStyle w:val="aa"/>
              <w:rPr>
                <w:sz w:val="22"/>
                <w:szCs w:val="22"/>
              </w:rPr>
            </w:pPr>
            <w:r>
              <w:rPr>
                <w:sz w:val="22"/>
                <w:szCs w:val="22"/>
              </w:rPr>
              <w:t>тиамазол</w:t>
            </w:r>
          </w:p>
        </w:tc>
        <w:tc>
          <w:tcPr>
            <w:tcW w:w="4586" w:type="dxa"/>
            <w:tcBorders>
              <w:top w:val="nil"/>
              <w:left w:val="nil"/>
              <w:bottom w:val="nil"/>
              <w:right w:val="nil"/>
            </w:tcBorders>
          </w:tcPr>
          <w:p w14:paraId="1C8A9F15" w14:textId="77777777" w:rsidR="00000000" w:rsidRDefault="00000000">
            <w:pPr>
              <w:pStyle w:val="ad"/>
              <w:rPr>
                <w:sz w:val="22"/>
                <w:szCs w:val="22"/>
              </w:rPr>
            </w:pPr>
            <w:r>
              <w:rPr>
                <w:sz w:val="22"/>
                <w:szCs w:val="22"/>
              </w:rPr>
              <w:t>таблетки;</w:t>
            </w:r>
          </w:p>
          <w:p w14:paraId="0D05B429" w14:textId="77777777" w:rsidR="00000000" w:rsidRDefault="00000000">
            <w:pPr>
              <w:pStyle w:val="ad"/>
              <w:rPr>
                <w:sz w:val="22"/>
                <w:szCs w:val="22"/>
              </w:rPr>
            </w:pPr>
            <w:r>
              <w:rPr>
                <w:sz w:val="22"/>
                <w:szCs w:val="22"/>
              </w:rPr>
              <w:t>таблетки, покрытые пленочной оболочкой</w:t>
            </w:r>
          </w:p>
        </w:tc>
      </w:tr>
      <w:tr w:rsidR="00000000" w14:paraId="6187925A" w14:textId="77777777">
        <w:tblPrEx>
          <w:tblCellMar>
            <w:top w:w="0" w:type="dxa"/>
            <w:bottom w:w="0" w:type="dxa"/>
          </w:tblCellMar>
        </w:tblPrEx>
        <w:tc>
          <w:tcPr>
            <w:tcW w:w="1401" w:type="dxa"/>
            <w:tcBorders>
              <w:top w:val="nil"/>
              <w:left w:val="nil"/>
              <w:bottom w:val="nil"/>
              <w:right w:val="nil"/>
            </w:tcBorders>
          </w:tcPr>
          <w:p w14:paraId="78EBD3F9" w14:textId="77777777" w:rsidR="00000000" w:rsidRDefault="00000000">
            <w:pPr>
              <w:pStyle w:val="aa"/>
              <w:jc w:val="center"/>
              <w:rPr>
                <w:sz w:val="22"/>
                <w:szCs w:val="22"/>
              </w:rPr>
            </w:pPr>
            <w:r>
              <w:rPr>
                <w:sz w:val="22"/>
                <w:szCs w:val="22"/>
              </w:rPr>
              <w:t>H03C</w:t>
            </w:r>
          </w:p>
        </w:tc>
        <w:tc>
          <w:tcPr>
            <w:tcW w:w="4586" w:type="dxa"/>
            <w:tcBorders>
              <w:top w:val="nil"/>
              <w:left w:val="nil"/>
              <w:bottom w:val="nil"/>
              <w:right w:val="nil"/>
            </w:tcBorders>
          </w:tcPr>
          <w:p w14:paraId="0A2FF138" w14:textId="77777777" w:rsidR="00000000" w:rsidRDefault="00000000">
            <w:pPr>
              <w:pStyle w:val="ad"/>
              <w:rPr>
                <w:sz w:val="22"/>
                <w:szCs w:val="22"/>
              </w:rPr>
            </w:pPr>
            <w:r>
              <w:rPr>
                <w:sz w:val="22"/>
                <w:szCs w:val="22"/>
              </w:rPr>
              <w:t>препараты йода</w:t>
            </w:r>
          </w:p>
        </w:tc>
        <w:tc>
          <w:tcPr>
            <w:tcW w:w="4586" w:type="dxa"/>
            <w:tcBorders>
              <w:top w:val="nil"/>
              <w:left w:val="nil"/>
              <w:bottom w:val="nil"/>
              <w:right w:val="nil"/>
            </w:tcBorders>
          </w:tcPr>
          <w:p w14:paraId="6C45AB43" w14:textId="77777777" w:rsidR="00000000" w:rsidRDefault="00000000">
            <w:pPr>
              <w:pStyle w:val="aa"/>
              <w:rPr>
                <w:sz w:val="22"/>
                <w:szCs w:val="22"/>
              </w:rPr>
            </w:pPr>
          </w:p>
        </w:tc>
        <w:tc>
          <w:tcPr>
            <w:tcW w:w="4586" w:type="dxa"/>
            <w:tcBorders>
              <w:top w:val="nil"/>
              <w:left w:val="nil"/>
              <w:bottom w:val="nil"/>
              <w:right w:val="nil"/>
            </w:tcBorders>
          </w:tcPr>
          <w:p w14:paraId="47C812D7" w14:textId="77777777" w:rsidR="00000000" w:rsidRDefault="00000000">
            <w:pPr>
              <w:pStyle w:val="aa"/>
              <w:rPr>
                <w:sz w:val="22"/>
                <w:szCs w:val="22"/>
              </w:rPr>
            </w:pPr>
          </w:p>
        </w:tc>
      </w:tr>
      <w:tr w:rsidR="00000000" w14:paraId="7BC79804" w14:textId="77777777">
        <w:tblPrEx>
          <w:tblCellMar>
            <w:top w:w="0" w:type="dxa"/>
            <w:bottom w:w="0" w:type="dxa"/>
          </w:tblCellMar>
        </w:tblPrEx>
        <w:tc>
          <w:tcPr>
            <w:tcW w:w="1401" w:type="dxa"/>
            <w:tcBorders>
              <w:top w:val="nil"/>
              <w:left w:val="nil"/>
              <w:bottom w:val="nil"/>
              <w:right w:val="nil"/>
            </w:tcBorders>
          </w:tcPr>
          <w:p w14:paraId="29067524" w14:textId="77777777" w:rsidR="00000000" w:rsidRDefault="00000000">
            <w:pPr>
              <w:pStyle w:val="aa"/>
              <w:jc w:val="center"/>
              <w:rPr>
                <w:sz w:val="22"/>
                <w:szCs w:val="22"/>
              </w:rPr>
            </w:pPr>
            <w:r>
              <w:rPr>
                <w:sz w:val="22"/>
                <w:szCs w:val="22"/>
              </w:rPr>
              <w:t>H03CA</w:t>
            </w:r>
          </w:p>
        </w:tc>
        <w:tc>
          <w:tcPr>
            <w:tcW w:w="4586" w:type="dxa"/>
            <w:tcBorders>
              <w:top w:val="nil"/>
              <w:left w:val="nil"/>
              <w:bottom w:val="nil"/>
              <w:right w:val="nil"/>
            </w:tcBorders>
          </w:tcPr>
          <w:p w14:paraId="77C8B5E0" w14:textId="77777777" w:rsidR="00000000" w:rsidRDefault="00000000">
            <w:pPr>
              <w:pStyle w:val="ad"/>
              <w:rPr>
                <w:sz w:val="22"/>
                <w:szCs w:val="22"/>
              </w:rPr>
            </w:pPr>
            <w:r>
              <w:rPr>
                <w:sz w:val="22"/>
                <w:szCs w:val="22"/>
              </w:rPr>
              <w:t>препараты йода</w:t>
            </w:r>
          </w:p>
        </w:tc>
        <w:tc>
          <w:tcPr>
            <w:tcW w:w="4586" w:type="dxa"/>
            <w:tcBorders>
              <w:top w:val="nil"/>
              <w:left w:val="nil"/>
              <w:bottom w:val="nil"/>
              <w:right w:val="nil"/>
            </w:tcBorders>
          </w:tcPr>
          <w:p w14:paraId="69F63D5F" w14:textId="77777777" w:rsidR="00000000" w:rsidRDefault="00000000">
            <w:pPr>
              <w:pStyle w:val="aa"/>
              <w:rPr>
                <w:sz w:val="22"/>
                <w:szCs w:val="22"/>
              </w:rPr>
            </w:pPr>
            <w:r>
              <w:rPr>
                <w:sz w:val="22"/>
                <w:szCs w:val="22"/>
              </w:rPr>
              <w:t>калия йодид</w:t>
            </w:r>
          </w:p>
        </w:tc>
        <w:tc>
          <w:tcPr>
            <w:tcW w:w="4586" w:type="dxa"/>
            <w:tcBorders>
              <w:top w:val="nil"/>
              <w:left w:val="nil"/>
              <w:bottom w:val="nil"/>
              <w:right w:val="nil"/>
            </w:tcBorders>
          </w:tcPr>
          <w:p w14:paraId="269D4E0A" w14:textId="77777777" w:rsidR="00000000" w:rsidRDefault="00000000">
            <w:pPr>
              <w:pStyle w:val="ad"/>
              <w:rPr>
                <w:sz w:val="22"/>
                <w:szCs w:val="22"/>
              </w:rPr>
            </w:pPr>
            <w:r>
              <w:rPr>
                <w:sz w:val="22"/>
                <w:szCs w:val="22"/>
              </w:rPr>
              <w:t>таблетки</w:t>
            </w:r>
          </w:p>
        </w:tc>
      </w:tr>
      <w:tr w:rsidR="00000000" w14:paraId="1598C684" w14:textId="77777777">
        <w:tblPrEx>
          <w:tblCellMar>
            <w:top w:w="0" w:type="dxa"/>
            <w:bottom w:w="0" w:type="dxa"/>
          </w:tblCellMar>
        </w:tblPrEx>
        <w:tc>
          <w:tcPr>
            <w:tcW w:w="1401" w:type="dxa"/>
            <w:tcBorders>
              <w:top w:val="nil"/>
              <w:left w:val="nil"/>
              <w:bottom w:val="nil"/>
              <w:right w:val="nil"/>
            </w:tcBorders>
          </w:tcPr>
          <w:p w14:paraId="331FCF1C" w14:textId="77777777" w:rsidR="00000000" w:rsidRDefault="00000000">
            <w:pPr>
              <w:pStyle w:val="aa"/>
              <w:jc w:val="center"/>
              <w:rPr>
                <w:sz w:val="22"/>
                <w:szCs w:val="22"/>
              </w:rPr>
            </w:pPr>
            <w:r>
              <w:rPr>
                <w:sz w:val="22"/>
                <w:szCs w:val="22"/>
              </w:rPr>
              <w:t>H04</w:t>
            </w:r>
          </w:p>
        </w:tc>
        <w:tc>
          <w:tcPr>
            <w:tcW w:w="4586" w:type="dxa"/>
            <w:tcBorders>
              <w:top w:val="nil"/>
              <w:left w:val="nil"/>
              <w:bottom w:val="nil"/>
              <w:right w:val="nil"/>
            </w:tcBorders>
          </w:tcPr>
          <w:p w14:paraId="6659302C" w14:textId="77777777" w:rsidR="00000000" w:rsidRDefault="00000000">
            <w:pPr>
              <w:pStyle w:val="ad"/>
              <w:rPr>
                <w:sz w:val="22"/>
                <w:szCs w:val="22"/>
              </w:rPr>
            </w:pPr>
            <w:r>
              <w:rPr>
                <w:sz w:val="22"/>
                <w:szCs w:val="22"/>
              </w:rPr>
              <w:t>гормоны поджелудочной железы</w:t>
            </w:r>
          </w:p>
        </w:tc>
        <w:tc>
          <w:tcPr>
            <w:tcW w:w="4586" w:type="dxa"/>
            <w:tcBorders>
              <w:top w:val="nil"/>
              <w:left w:val="nil"/>
              <w:bottom w:val="nil"/>
              <w:right w:val="nil"/>
            </w:tcBorders>
          </w:tcPr>
          <w:p w14:paraId="069A015F" w14:textId="77777777" w:rsidR="00000000" w:rsidRDefault="00000000">
            <w:pPr>
              <w:pStyle w:val="aa"/>
              <w:rPr>
                <w:sz w:val="22"/>
                <w:szCs w:val="22"/>
              </w:rPr>
            </w:pPr>
          </w:p>
        </w:tc>
        <w:tc>
          <w:tcPr>
            <w:tcW w:w="4586" w:type="dxa"/>
            <w:tcBorders>
              <w:top w:val="nil"/>
              <w:left w:val="nil"/>
              <w:bottom w:val="nil"/>
              <w:right w:val="nil"/>
            </w:tcBorders>
          </w:tcPr>
          <w:p w14:paraId="5D3356E0" w14:textId="77777777" w:rsidR="00000000" w:rsidRDefault="00000000">
            <w:pPr>
              <w:pStyle w:val="aa"/>
              <w:rPr>
                <w:sz w:val="22"/>
                <w:szCs w:val="22"/>
              </w:rPr>
            </w:pPr>
          </w:p>
        </w:tc>
      </w:tr>
      <w:tr w:rsidR="00000000" w14:paraId="06873158" w14:textId="77777777">
        <w:tblPrEx>
          <w:tblCellMar>
            <w:top w:w="0" w:type="dxa"/>
            <w:bottom w:w="0" w:type="dxa"/>
          </w:tblCellMar>
        </w:tblPrEx>
        <w:tc>
          <w:tcPr>
            <w:tcW w:w="1401" w:type="dxa"/>
            <w:tcBorders>
              <w:top w:val="nil"/>
              <w:left w:val="nil"/>
              <w:bottom w:val="nil"/>
              <w:right w:val="nil"/>
            </w:tcBorders>
          </w:tcPr>
          <w:p w14:paraId="21046217" w14:textId="77777777" w:rsidR="00000000" w:rsidRDefault="00000000">
            <w:pPr>
              <w:pStyle w:val="aa"/>
              <w:jc w:val="center"/>
              <w:rPr>
                <w:sz w:val="22"/>
                <w:szCs w:val="22"/>
              </w:rPr>
            </w:pPr>
            <w:r>
              <w:rPr>
                <w:sz w:val="22"/>
                <w:szCs w:val="22"/>
              </w:rPr>
              <w:t>H04A</w:t>
            </w:r>
          </w:p>
        </w:tc>
        <w:tc>
          <w:tcPr>
            <w:tcW w:w="4586" w:type="dxa"/>
            <w:tcBorders>
              <w:top w:val="nil"/>
              <w:left w:val="nil"/>
              <w:bottom w:val="nil"/>
              <w:right w:val="nil"/>
            </w:tcBorders>
          </w:tcPr>
          <w:p w14:paraId="4033BF4F" w14:textId="77777777" w:rsidR="00000000" w:rsidRDefault="00000000">
            <w:pPr>
              <w:pStyle w:val="ad"/>
              <w:rPr>
                <w:sz w:val="22"/>
                <w:szCs w:val="22"/>
              </w:rPr>
            </w:pPr>
            <w:r>
              <w:rPr>
                <w:sz w:val="22"/>
                <w:szCs w:val="22"/>
              </w:rPr>
              <w:t>гормоны, расщепляющие гликоген</w:t>
            </w:r>
          </w:p>
        </w:tc>
        <w:tc>
          <w:tcPr>
            <w:tcW w:w="4586" w:type="dxa"/>
            <w:tcBorders>
              <w:top w:val="nil"/>
              <w:left w:val="nil"/>
              <w:bottom w:val="nil"/>
              <w:right w:val="nil"/>
            </w:tcBorders>
          </w:tcPr>
          <w:p w14:paraId="1C3F00F5" w14:textId="77777777" w:rsidR="00000000" w:rsidRDefault="00000000">
            <w:pPr>
              <w:pStyle w:val="aa"/>
              <w:rPr>
                <w:sz w:val="22"/>
                <w:szCs w:val="22"/>
              </w:rPr>
            </w:pPr>
          </w:p>
        </w:tc>
        <w:tc>
          <w:tcPr>
            <w:tcW w:w="4586" w:type="dxa"/>
            <w:tcBorders>
              <w:top w:val="nil"/>
              <w:left w:val="nil"/>
              <w:bottom w:val="nil"/>
              <w:right w:val="nil"/>
            </w:tcBorders>
          </w:tcPr>
          <w:p w14:paraId="381486E1" w14:textId="77777777" w:rsidR="00000000" w:rsidRDefault="00000000">
            <w:pPr>
              <w:pStyle w:val="aa"/>
              <w:rPr>
                <w:sz w:val="22"/>
                <w:szCs w:val="22"/>
              </w:rPr>
            </w:pPr>
          </w:p>
        </w:tc>
      </w:tr>
      <w:tr w:rsidR="00000000" w14:paraId="49F4D8CC" w14:textId="77777777">
        <w:tblPrEx>
          <w:tblCellMar>
            <w:top w:w="0" w:type="dxa"/>
            <w:bottom w:w="0" w:type="dxa"/>
          </w:tblCellMar>
        </w:tblPrEx>
        <w:tc>
          <w:tcPr>
            <w:tcW w:w="1401" w:type="dxa"/>
            <w:tcBorders>
              <w:top w:val="nil"/>
              <w:left w:val="nil"/>
              <w:bottom w:val="nil"/>
              <w:right w:val="nil"/>
            </w:tcBorders>
          </w:tcPr>
          <w:p w14:paraId="0B7CBB03" w14:textId="77777777" w:rsidR="00000000" w:rsidRDefault="00000000">
            <w:pPr>
              <w:pStyle w:val="aa"/>
              <w:jc w:val="center"/>
              <w:rPr>
                <w:sz w:val="22"/>
                <w:szCs w:val="22"/>
              </w:rPr>
            </w:pPr>
            <w:r>
              <w:rPr>
                <w:sz w:val="22"/>
                <w:szCs w:val="22"/>
              </w:rPr>
              <w:t>H04AA</w:t>
            </w:r>
          </w:p>
        </w:tc>
        <w:tc>
          <w:tcPr>
            <w:tcW w:w="4586" w:type="dxa"/>
            <w:tcBorders>
              <w:top w:val="nil"/>
              <w:left w:val="nil"/>
              <w:bottom w:val="nil"/>
              <w:right w:val="nil"/>
            </w:tcBorders>
          </w:tcPr>
          <w:p w14:paraId="4B1F24DA" w14:textId="77777777" w:rsidR="00000000" w:rsidRDefault="00000000">
            <w:pPr>
              <w:pStyle w:val="ad"/>
              <w:rPr>
                <w:sz w:val="22"/>
                <w:szCs w:val="22"/>
              </w:rPr>
            </w:pPr>
            <w:r>
              <w:rPr>
                <w:sz w:val="22"/>
                <w:szCs w:val="22"/>
              </w:rPr>
              <w:t>гормоны, расщепляющие гликоген</w:t>
            </w:r>
          </w:p>
        </w:tc>
        <w:tc>
          <w:tcPr>
            <w:tcW w:w="4586" w:type="dxa"/>
            <w:tcBorders>
              <w:top w:val="nil"/>
              <w:left w:val="nil"/>
              <w:bottom w:val="nil"/>
              <w:right w:val="nil"/>
            </w:tcBorders>
          </w:tcPr>
          <w:p w14:paraId="04D592F8" w14:textId="77777777" w:rsidR="00000000" w:rsidRDefault="00000000">
            <w:pPr>
              <w:pStyle w:val="aa"/>
              <w:rPr>
                <w:sz w:val="22"/>
                <w:szCs w:val="22"/>
              </w:rPr>
            </w:pPr>
            <w:r>
              <w:rPr>
                <w:sz w:val="22"/>
                <w:szCs w:val="22"/>
              </w:rPr>
              <w:t>глюкагон</w:t>
            </w:r>
          </w:p>
        </w:tc>
        <w:tc>
          <w:tcPr>
            <w:tcW w:w="4586" w:type="dxa"/>
            <w:tcBorders>
              <w:top w:val="nil"/>
              <w:left w:val="nil"/>
              <w:bottom w:val="nil"/>
              <w:right w:val="nil"/>
            </w:tcBorders>
          </w:tcPr>
          <w:p w14:paraId="1073EA6C" w14:textId="77777777" w:rsidR="00000000" w:rsidRDefault="00000000">
            <w:pPr>
              <w:pStyle w:val="ad"/>
              <w:rPr>
                <w:sz w:val="22"/>
                <w:szCs w:val="22"/>
              </w:rPr>
            </w:pPr>
            <w:r>
              <w:rPr>
                <w:sz w:val="22"/>
                <w:szCs w:val="22"/>
              </w:rPr>
              <w:t>лиофилизат для приготовления раствора для инъекций</w:t>
            </w:r>
          </w:p>
        </w:tc>
      </w:tr>
      <w:tr w:rsidR="00000000" w14:paraId="5F39CB5F" w14:textId="77777777">
        <w:tblPrEx>
          <w:tblCellMar>
            <w:top w:w="0" w:type="dxa"/>
            <w:bottom w:w="0" w:type="dxa"/>
          </w:tblCellMar>
        </w:tblPrEx>
        <w:tc>
          <w:tcPr>
            <w:tcW w:w="1401" w:type="dxa"/>
            <w:tcBorders>
              <w:top w:val="nil"/>
              <w:left w:val="nil"/>
              <w:bottom w:val="nil"/>
              <w:right w:val="nil"/>
            </w:tcBorders>
          </w:tcPr>
          <w:p w14:paraId="512DE05A" w14:textId="77777777" w:rsidR="00000000" w:rsidRDefault="00000000">
            <w:pPr>
              <w:pStyle w:val="aa"/>
              <w:jc w:val="center"/>
              <w:rPr>
                <w:sz w:val="22"/>
                <w:szCs w:val="22"/>
              </w:rPr>
            </w:pPr>
            <w:r>
              <w:rPr>
                <w:sz w:val="22"/>
                <w:szCs w:val="22"/>
              </w:rPr>
              <w:t>H05</w:t>
            </w:r>
          </w:p>
        </w:tc>
        <w:tc>
          <w:tcPr>
            <w:tcW w:w="4586" w:type="dxa"/>
            <w:tcBorders>
              <w:top w:val="nil"/>
              <w:left w:val="nil"/>
              <w:bottom w:val="nil"/>
              <w:right w:val="nil"/>
            </w:tcBorders>
          </w:tcPr>
          <w:p w14:paraId="6804B928" w14:textId="77777777" w:rsidR="00000000" w:rsidRDefault="00000000">
            <w:pPr>
              <w:pStyle w:val="ad"/>
              <w:rPr>
                <w:sz w:val="22"/>
                <w:szCs w:val="22"/>
              </w:rPr>
            </w:pPr>
            <w:r>
              <w:rPr>
                <w:sz w:val="22"/>
                <w:szCs w:val="22"/>
              </w:rPr>
              <w:t>препараты, регулирующие обмен кальция</w:t>
            </w:r>
          </w:p>
        </w:tc>
        <w:tc>
          <w:tcPr>
            <w:tcW w:w="4586" w:type="dxa"/>
            <w:tcBorders>
              <w:top w:val="nil"/>
              <w:left w:val="nil"/>
              <w:bottom w:val="nil"/>
              <w:right w:val="nil"/>
            </w:tcBorders>
          </w:tcPr>
          <w:p w14:paraId="184012EB" w14:textId="77777777" w:rsidR="00000000" w:rsidRDefault="00000000">
            <w:pPr>
              <w:pStyle w:val="aa"/>
              <w:rPr>
                <w:sz w:val="22"/>
                <w:szCs w:val="22"/>
              </w:rPr>
            </w:pPr>
          </w:p>
        </w:tc>
        <w:tc>
          <w:tcPr>
            <w:tcW w:w="4586" w:type="dxa"/>
            <w:tcBorders>
              <w:top w:val="nil"/>
              <w:left w:val="nil"/>
              <w:bottom w:val="nil"/>
              <w:right w:val="nil"/>
            </w:tcBorders>
          </w:tcPr>
          <w:p w14:paraId="6D227D9C" w14:textId="77777777" w:rsidR="00000000" w:rsidRDefault="00000000">
            <w:pPr>
              <w:pStyle w:val="aa"/>
              <w:rPr>
                <w:sz w:val="22"/>
                <w:szCs w:val="22"/>
              </w:rPr>
            </w:pPr>
          </w:p>
        </w:tc>
      </w:tr>
      <w:tr w:rsidR="00000000" w14:paraId="3AFA6AE1" w14:textId="77777777">
        <w:tblPrEx>
          <w:tblCellMar>
            <w:top w:w="0" w:type="dxa"/>
            <w:bottom w:w="0" w:type="dxa"/>
          </w:tblCellMar>
        </w:tblPrEx>
        <w:tc>
          <w:tcPr>
            <w:tcW w:w="1401" w:type="dxa"/>
            <w:tcBorders>
              <w:top w:val="nil"/>
              <w:left w:val="nil"/>
              <w:bottom w:val="nil"/>
              <w:right w:val="nil"/>
            </w:tcBorders>
          </w:tcPr>
          <w:p w14:paraId="473BE589" w14:textId="77777777" w:rsidR="00000000" w:rsidRDefault="00000000">
            <w:pPr>
              <w:pStyle w:val="aa"/>
              <w:jc w:val="center"/>
              <w:rPr>
                <w:sz w:val="22"/>
                <w:szCs w:val="22"/>
              </w:rPr>
            </w:pPr>
            <w:r>
              <w:rPr>
                <w:sz w:val="22"/>
                <w:szCs w:val="22"/>
              </w:rPr>
              <w:t>H05A</w:t>
            </w:r>
          </w:p>
        </w:tc>
        <w:tc>
          <w:tcPr>
            <w:tcW w:w="4586" w:type="dxa"/>
            <w:tcBorders>
              <w:top w:val="nil"/>
              <w:left w:val="nil"/>
              <w:bottom w:val="nil"/>
              <w:right w:val="nil"/>
            </w:tcBorders>
          </w:tcPr>
          <w:p w14:paraId="5FE1936E" w14:textId="77777777" w:rsidR="00000000" w:rsidRDefault="00000000">
            <w:pPr>
              <w:pStyle w:val="ad"/>
              <w:rPr>
                <w:sz w:val="22"/>
                <w:szCs w:val="22"/>
              </w:rPr>
            </w:pPr>
            <w:r>
              <w:rPr>
                <w:sz w:val="22"/>
                <w:szCs w:val="22"/>
              </w:rPr>
              <w:t>паратиреоидные гормоны и их аналоги</w:t>
            </w:r>
          </w:p>
        </w:tc>
        <w:tc>
          <w:tcPr>
            <w:tcW w:w="4586" w:type="dxa"/>
            <w:tcBorders>
              <w:top w:val="nil"/>
              <w:left w:val="nil"/>
              <w:bottom w:val="nil"/>
              <w:right w:val="nil"/>
            </w:tcBorders>
          </w:tcPr>
          <w:p w14:paraId="6BE1DAEB" w14:textId="77777777" w:rsidR="00000000" w:rsidRDefault="00000000">
            <w:pPr>
              <w:pStyle w:val="aa"/>
              <w:rPr>
                <w:sz w:val="22"/>
                <w:szCs w:val="22"/>
              </w:rPr>
            </w:pPr>
          </w:p>
        </w:tc>
        <w:tc>
          <w:tcPr>
            <w:tcW w:w="4586" w:type="dxa"/>
            <w:tcBorders>
              <w:top w:val="nil"/>
              <w:left w:val="nil"/>
              <w:bottom w:val="nil"/>
              <w:right w:val="nil"/>
            </w:tcBorders>
          </w:tcPr>
          <w:p w14:paraId="52986228" w14:textId="77777777" w:rsidR="00000000" w:rsidRDefault="00000000">
            <w:pPr>
              <w:pStyle w:val="aa"/>
              <w:rPr>
                <w:sz w:val="22"/>
                <w:szCs w:val="22"/>
              </w:rPr>
            </w:pPr>
          </w:p>
        </w:tc>
      </w:tr>
      <w:tr w:rsidR="00000000" w14:paraId="76D5784F" w14:textId="77777777">
        <w:tblPrEx>
          <w:tblCellMar>
            <w:top w:w="0" w:type="dxa"/>
            <w:bottom w:w="0" w:type="dxa"/>
          </w:tblCellMar>
        </w:tblPrEx>
        <w:tc>
          <w:tcPr>
            <w:tcW w:w="1401" w:type="dxa"/>
            <w:tcBorders>
              <w:top w:val="nil"/>
              <w:left w:val="nil"/>
              <w:bottom w:val="nil"/>
              <w:right w:val="nil"/>
            </w:tcBorders>
          </w:tcPr>
          <w:p w14:paraId="33E3051E" w14:textId="77777777" w:rsidR="00000000" w:rsidRDefault="00000000">
            <w:pPr>
              <w:pStyle w:val="aa"/>
              <w:jc w:val="center"/>
              <w:rPr>
                <w:sz w:val="22"/>
                <w:szCs w:val="22"/>
              </w:rPr>
            </w:pPr>
            <w:r>
              <w:rPr>
                <w:sz w:val="22"/>
                <w:szCs w:val="22"/>
              </w:rPr>
              <w:t>H05AA</w:t>
            </w:r>
          </w:p>
        </w:tc>
        <w:tc>
          <w:tcPr>
            <w:tcW w:w="4586" w:type="dxa"/>
            <w:tcBorders>
              <w:top w:val="nil"/>
              <w:left w:val="nil"/>
              <w:bottom w:val="nil"/>
              <w:right w:val="nil"/>
            </w:tcBorders>
          </w:tcPr>
          <w:p w14:paraId="27481F66" w14:textId="77777777" w:rsidR="00000000" w:rsidRDefault="00000000">
            <w:pPr>
              <w:pStyle w:val="ad"/>
              <w:rPr>
                <w:sz w:val="22"/>
                <w:szCs w:val="22"/>
              </w:rPr>
            </w:pPr>
            <w:r>
              <w:rPr>
                <w:sz w:val="22"/>
                <w:szCs w:val="22"/>
              </w:rPr>
              <w:t>паратиреоидные гормоны и их аналоги</w:t>
            </w:r>
          </w:p>
        </w:tc>
        <w:tc>
          <w:tcPr>
            <w:tcW w:w="4586" w:type="dxa"/>
            <w:tcBorders>
              <w:top w:val="nil"/>
              <w:left w:val="nil"/>
              <w:bottom w:val="nil"/>
              <w:right w:val="nil"/>
            </w:tcBorders>
          </w:tcPr>
          <w:p w14:paraId="14E95B2F" w14:textId="77777777" w:rsidR="00000000" w:rsidRDefault="00000000">
            <w:pPr>
              <w:pStyle w:val="aa"/>
              <w:rPr>
                <w:sz w:val="22"/>
                <w:szCs w:val="22"/>
              </w:rPr>
            </w:pPr>
            <w:r>
              <w:rPr>
                <w:sz w:val="22"/>
                <w:szCs w:val="22"/>
              </w:rPr>
              <w:t>терипаратид</w:t>
            </w:r>
          </w:p>
        </w:tc>
        <w:tc>
          <w:tcPr>
            <w:tcW w:w="4586" w:type="dxa"/>
            <w:tcBorders>
              <w:top w:val="nil"/>
              <w:left w:val="nil"/>
              <w:bottom w:val="nil"/>
              <w:right w:val="nil"/>
            </w:tcBorders>
          </w:tcPr>
          <w:p w14:paraId="575BC65B" w14:textId="77777777" w:rsidR="00000000" w:rsidRDefault="00000000">
            <w:pPr>
              <w:pStyle w:val="ad"/>
              <w:rPr>
                <w:sz w:val="22"/>
                <w:szCs w:val="22"/>
              </w:rPr>
            </w:pPr>
            <w:r>
              <w:rPr>
                <w:sz w:val="22"/>
                <w:szCs w:val="22"/>
              </w:rPr>
              <w:t>раствор для подкожного введения</w:t>
            </w:r>
          </w:p>
        </w:tc>
      </w:tr>
      <w:tr w:rsidR="00000000" w14:paraId="3AD85648" w14:textId="77777777">
        <w:tblPrEx>
          <w:tblCellMar>
            <w:top w:w="0" w:type="dxa"/>
            <w:bottom w:w="0" w:type="dxa"/>
          </w:tblCellMar>
        </w:tblPrEx>
        <w:tc>
          <w:tcPr>
            <w:tcW w:w="1401" w:type="dxa"/>
            <w:tcBorders>
              <w:top w:val="nil"/>
              <w:left w:val="nil"/>
              <w:bottom w:val="nil"/>
              <w:right w:val="nil"/>
            </w:tcBorders>
          </w:tcPr>
          <w:p w14:paraId="76755413" w14:textId="77777777" w:rsidR="00000000" w:rsidRDefault="00000000">
            <w:pPr>
              <w:pStyle w:val="aa"/>
              <w:jc w:val="center"/>
              <w:rPr>
                <w:sz w:val="22"/>
                <w:szCs w:val="22"/>
              </w:rPr>
            </w:pPr>
            <w:r>
              <w:rPr>
                <w:sz w:val="22"/>
                <w:szCs w:val="22"/>
              </w:rPr>
              <w:t>H05B</w:t>
            </w:r>
          </w:p>
        </w:tc>
        <w:tc>
          <w:tcPr>
            <w:tcW w:w="4586" w:type="dxa"/>
            <w:tcBorders>
              <w:top w:val="nil"/>
              <w:left w:val="nil"/>
              <w:bottom w:val="nil"/>
              <w:right w:val="nil"/>
            </w:tcBorders>
          </w:tcPr>
          <w:p w14:paraId="0E2753F7" w14:textId="77777777" w:rsidR="00000000" w:rsidRDefault="00000000">
            <w:pPr>
              <w:pStyle w:val="ad"/>
              <w:rPr>
                <w:sz w:val="22"/>
                <w:szCs w:val="22"/>
              </w:rPr>
            </w:pPr>
            <w:r>
              <w:rPr>
                <w:sz w:val="22"/>
                <w:szCs w:val="22"/>
              </w:rPr>
              <w:t>антипаратиреоидные средства</w:t>
            </w:r>
          </w:p>
        </w:tc>
        <w:tc>
          <w:tcPr>
            <w:tcW w:w="4586" w:type="dxa"/>
            <w:tcBorders>
              <w:top w:val="nil"/>
              <w:left w:val="nil"/>
              <w:bottom w:val="nil"/>
              <w:right w:val="nil"/>
            </w:tcBorders>
          </w:tcPr>
          <w:p w14:paraId="15CCF656" w14:textId="77777777" w:rsidR="00000000" w:rsidRDefault="00000000">
            <w:pPr>
              <w:pStyle w:val="aa"/>
              <w:rPr>
                <w:sz w:val="22"/>
                <w:szCs w:val="22"/>
              </w:rPr>
            </w:pPr>
          </w:p>
        </w:tc>
        <w:tc>
          <w:tcPr>
            <w:tcW w:w="4586" w:type="dxa"/>
            <w:tcBorders>
              <w:top w:val="nil"/>
              <w:left w:val="nil"/>
              <w:bottom w:val="nil"/>
              <w:right w:val="nil"/>
            </w:tcBorders>
          </w:tcPr>
          <w:p w14:paraId="7312FF48" w14:textId="77777777" w:rsidR="00000000" w:rsidRDefault="00000000">
            <w:pPr>
              <w:pStyle w:val="aa"/>
              <w:rPr>
                <w:sz w:val="22"/>
                <w:szCs w:val="22"/>
              </w:rPr>
            </w:pPr>
          </w:p>
        </w:tc>
      </w:tr>
      <w:tr w:rsidR="00000000" w14:paraId="64291B5C" w14:textId="77777777">
        <w:tblPrEx>
          <w:tblCellMar>
            <w:top w:w="0" w:type="dxa"/>
            <w:bottom w:w="0" w:type="dxa"/>
          </w:tblCellMar>
        </w:tblPrEx>
        <w:tc>
          <w:tcPr>
            <w:tcW w:w="1401" w:type="dxa"/>
            <w:tcBorders>
              <w:top w:val="nil"/>
              <w:left w:val="nil"/>
              <w:bottom w:val="nil"/>
              <w:right w:val="nil"/>
            </w:tcBorders>
          </w:tcPr>
          <w:p w14:paraId="1872DC01" w14:textId="77777777" w:rsidR="00000000" w:rsidRDefault="00000000">
            <w:pPr>
              <w:pStyle w:val="aa"/>
              <w:jc w:val="center"/>
              <w:rPr>
                <w:sz w:val="22"/>
                <w:szCs w:val="22"/>
              </w:rPr>
            </w:pPr>
            <w:r>
              <w:rPr>
                <w:sz w:val="22"/>
                <w:szCs w:val="22"/>
              </w:rPr>
              <w:t>H05BA</w:t>
            </w:r>
          </w:p>
        </w:tc>
        <w:tc>
          <w:tcPr>
            <w:tcW w:w="4586" w:type="dxa"/>
            <w:tcBorders>
              <w:top w:val="nil"/>
              <w:left w:val="nil"/>
              <w:bottom w:val="nil"/>
              <w:right w:val="nil"/>
            </w:tcBorders>
          </w:tcPr>
          <w:p w14:paraId="096ECFA9" w14:textId="77777777" w:rsidR="00000000" w:rsidRDefault="00000000">
            <w:pPr>
              <w:pStyle w:val="ad"/>
              <w:rPr>
                <w:sz w:val="22"/>
                <w:szCs w:val="22"/>
              </w:rPr>
            </w:pPr>
            <w:r>
              <w:rPr>
                <w:sz w:val="22"/>
                <w:szCs w:val="22"/>
              </w:rPr>
              <w:t>препараты кальцитонина</w:t>
            </w:r>
          </w:p>
        </w:tc>
        <w:tc>
          <w:tcPr>
            <w:tcW w:w="4586" w:type="dxa"/>
            <w:tcBorders>
              <w:top w:val="nil"/>
              <w:left w:val="nil"/>
              <w:bottom w:val="nil"/>
              <w:right w:val="nil"/>
            </w:tcBorders>
          </w:tcPr>
          <w:p w14:paraId="7B2129D5" w14:textId="77777777" w:rsidR="00000000" w:rsidRDefault="00000000">
            <w:pPr>
              <w:pStyle w:val="aa"/>
              <w:rPr>
                <w:sz w:val="22"/>
                <w:szCs w:val="22"/>
              </w:rPr>
            </w:pPr>
            <w:r>
              <w:rPr>
                <w:sz w:val="22"/>
                <w:szCs w:val="22"/>
              </w:rPr>
              <w:t>кальцитонин</w:t>
            </w:r>
          </w:p>
        </w:tc>
        <w:tc>
          <w:tcPr>
            <w:tcW w:w="4586" w:type="dxa"/>
            <w:tcBorders>
              <w:top w:val="nil"/>
              <w:left w:val="nil"/>
              <w:bottom w:val="nil"/>
              <w:right w:val="nil"/>
            </w:tcBorders>
          </w:tcPr>
          <w:p w14:paraId="424ECD5C" w14:textId="77777777" w:rsidR="00000000" w:rsidRDefault="00000000">
            <w:pPr>
              <w:pStyle w:val="ad"/>
              <w:rPr>
                <w:sz w:val="22"/>
                <w:szCs w:val="22"/>
              </w:rPr>
            </w:pPr>
            <w:r>
              <w:rPr>
                <w:sz w:val="22"/>
                <w:szCs w:val="22"/>
              </w:rPr>
              <w:t>раствор для инъекций</w:t>
            </w:r>
          </w:p>
        </w:tc>
      </w:tr>
      <w:tr w:rsidR="00000000" w14:paraId="28A338F0" w14:textId="77777777">
        <w:tblPrEx>
          <w:tblCellMar>
            <w:top w:w="0" w:type="dxa"/>
            <w:bottom w:w="0" w:type="dxa"/>
          </w:tblCellMar>
        </w:tblPrEx>
        <w:tc>
          <w:tcPr>
            <w:tcW w:w="1401" w:type="dxa"/>
            <w:tcBorders>
              <w:top w:val="nil"/>
              <w:left w:val="nil"/>
              <w:bottom w:val="nil"/>
              <w:right w:val="nil"/>
            </w:tcBorders>
          </w:tcPr>
          <w:p w14:paraId="180B8991" w14:textId="77777777" w:rsidR="00000000" w:rsidRDefault="00000000">
            <w:pPr>
              <w:pStyle w:val="aa"/>
              <w:jc w:val="center"/>
              <w:rPr>
                <w:sz w:val="22"/>
                <w:szCs w:val="22"/>
              </w:rPr>
            </w:pPr>
            <w:r>
              <w:rPr>
                <w:sz w:val="22"/>
                <w:szCs w:val="22"/>
              </w:rPr>
              <w:t>H05BX</w:t>
            </w:r>
          </w:p>
        </w:tc>
        <w:tc>
          <w:tcPr>
            <w:tcW w:w="4586" w:type="dxa"/>
            <w:tcBorders>
              <w:top w:val="nil"/>
              <w:left w:val="nil"/>
              <w:bottom w:val="nil"/>
              <w:right w:val="nil"/>
            </w:tcBorders>
          </w:tcPr>
          <w:p w14:paraId="0DA93DCB" w14:textId="77777777" w:rsidR="00000000" w:rsidRDefault="00000000">
            <w:pPr>
              <w:pStyle w:val="ad"/>
              <w:rPr>
                <w:sz w:val="22"/>
                <w:szCs w:val="22"/>
              </w:rPr>
            </w:pPr>
            <w:r>
              <w:rPr>
                <w:sz w:val="22"/>
                <w:szCs w:val="22"/>
              </w:rPr>
              <w:t>прочие антипаратиреоидные препараты</w:t>
            </w:r>
          </w:p>
        </w:tc>
        <w:tc>
          <w:tcPr>
            <w:tcW w:w="4586" w:type="dxa"/>
            <w:tcBorders>
              <w:top w:val="nil"/>
              <w:left w:val="nil"/>
              <w:bottom w:val="nil"/>
              <w:right w:val="nil"/>
            </w:tcBorders>
          </w:tcPr>
          <w:p w14:paraId="30B45E7A" w14:textId="77777777" w:rsidR="00000000" w:rsidRDefault="00000000">
            <w:pPr>
              <w:pStyle w:val="aa"/>
              <w:rPr>
                <w:sz w:val="22"/>
                <w:szCs w:val="22"/>
              </w:rPr>
            </w:pPr>
            <w:r>
              <w:rPr>
                <w:sz w:val="22"/>
                <w:szCs w:val="22"/>
              </w:rPr>
              <w:t>парикальцитол</w:t>
            </w:r>
          </w:p>
        </w:tc>
        <w:tc>
          <w:tcPr>
            <w:tcW w:w="4586" w:type="dxa"/>
            <w:tcBorders>
              <w:top w:val="nil"/>
              <w:left w:val="nil"/>
              <w:bottom w:val="nil"/>
              <w:right w:val="nil"/>
            </w:tcBorders>
          </w:tcPr>
          <w:p w14:paraId="12993DF9" w14:textId="77777777" w:rsidR="00000000" w:rsidRDefault="00000000">
            <w:pPr>
              <w:pStyle w:val="ad"/>
              <w:rPr>
                <w:sz w:val="22"/>
                <w:szCs w:val="22"/>
              </w:rPr>
            </w:pPr>
            <w:r>
              <w:rPr>
                <w:sz w:val="22"/>
                <w:szCs w:val="22"/>
              </w:rPr>
              <w:t>капсулы;</w:t>
            </w:r>
          </w:p>
          <w:p w14:paraId="1BEB3028" w14:textId="77777777" w:rsidR="00000000" w:rsidRDefault="00000000">
            <w:pPr>
              <w:pStyle w:val="ad"/>
              <w:rPr>
                <w:sz w:val="22"/>
                <w:szCs w:val="22"/>
              </w:rPr>
            </w:pPr>
            <w:r>
              <w:rPr>
                <w:sz w:val="22"/>
                <w:szCs w:val="22"/>
              </w:rPr>
              <w:t>раствор для внутривенного введения</w:t>
            </w:r>
          </w:p>
        </w:tc>
      </w:tr>
      <w:tr w:rsidR="00000000" w14:paraId="72F3E239" w14:textId="77777777">
        <w:tblPrEx>
          <w:tblCellMar>
            <w:top w:w="0" w:type="dxa"/>
            <w:bottom w:w="0" w:type="dxa"/>
          </w:tblCellMar>
        </w:tblPrEx>
        <w:tc>
          <w:tcPr>
            <w:tcW w:w="1401" w:type="dxa"/>
            <w:tcBorders>
              <w:top w:val="nil"/>
              <w:left w:val="nil"/>
              <w:bottom w:val="nil"/>
              <w:right w:val="nil"/>
            </w:tcBorders>
          </w:tcPr>
          <w:p w14:paraId="18CC10D4" w14:textId="77777777" w:rsidR="00000000" w:rsidRDefault="00000000">
            <w:pPr>
              <w:pStyle w:val="aa"/>
              <w:rPr>
                <w:sz w:val="22"/>
                <w:szCs w:val="22"/>
              </w:rPr>
            </w:pPr>
          </w:p>
        </w:tc>
        <w:tc>
          <w:tcPr>
            <w:tcW w:w="4586" w:type="dxa"/>
            <w:tcBorders>
              <w:top w:val="nil"/>
              <w:left w:val="nil"/>
              <w:bottom w:val="nil"/>
              <w:right w:val="nil"/>
            </w:tcBorders>
          </w:tcPr>
          <w:p w14:paraId="67AE4CFC" w14:textId="77777777" w:rsidR="00000000" w:rsidRDefault="00000000">
            <w:pPr>
              <w:pStyle w:val="aa"/>
              <w:rPr>
                <w:sz w:val="22"/>
                <w:szCs w:val="22"/>
              </w:rPr>
            </w:pPr>
          </w:p>
        </w:tc>
        <w:tc>
          <w:tcPr>
            <w:tcW w:w="4586" w:type="dxa"/>
            <w:tcBorders>
              <w:top w:val="nil"/>
              <w:left w:val="nil"/>
              <w:bottom w:val="nil"/>
              <w:right w:val="nil"/>
            </w:tcBorders>
          </w:tcPr>
          <w:p w14:paraId="24CC53B0" w14:textId="77777777" w:rsidR="00000000" w:rsidRDefault="00000000">
            <w:pPr>
              <w:pStyle w:val="aa"/>
              <w:rPr>
                <w:sz w:val="22"/>
                <w:szCs w:val="22"/>
              </w:rPr>
            </w:pPr>
            <w:r>
              <w:rPr>
                <w:sz w:val="22"/>
                <w:szCs w:val="22"/>
              </w:rPr>
              <w:t>цинакальцет</w:t>
            </w:r>
          </w:p>
        </w:tc>
        <w:tc>
          <w:tcPr>
            <w:tcW w:w="4586" w:type="dxa"/>
            <w:tcBorders>
              <w:top w:val="nil"/>
              <w:left w:val="nil"/>
              <w:bottom w:val="nil"/>
              <w:right w:val="nil"/>
            </w:tcBorders>
          </w:tcPr>
          <w:p w14:paraId="4DB34F3E" w14:textId="77777777" w:rsidR="00000000" w:rsidRDefault="00000000">
            <w:pPr>
              <w:pStyle w:val="ad"/>
              <w:rPr>
                <w:sz w:val="22"/>
                <w:szCs w:val="22"/>
              </w:rPr>
            </w:pPr>
            <w:r>
              <w:rPr>
                <w:sz w:val="22"/>
                <w:szCs w:val="22"/>
              </w:rPr>
              <w:t>таблетки, покрытые пленочной оболочкой</w:t>
            </w:r>
          </w:p>
        </w:tc>
      </w:tr>
      <w:tr w:rsidR="00000000" w14:paraId="5EB0D7BD" w14:textId="77777777">
        <w:tblPrEx>
          <w:tblCellMar>
            <w:top w:w="0" w:type="dxa"/>
            <w:bottom w:w="0" w:type="dxa"/>
          </w:tblCellMar>
        </w:tblPrEx>
        <w:tc>
          <w:tcPr>
            <w:tcW w:w="1401" w:type="dxa"/>
            <w:tcBorders>
              <w:top w:val="nil"/>
              <w:left w:val="nil"/>
              <w:bottom w:val="nil"/>
              <w:right w:val="nil"/>
            </w:tcBorders>
          </w:tcPr>
          <w:p w14:paraId="113AA9B5" w14:textId="77777777" w:rsidR="00000000" w:rsidRDefault="00000000">
            <w:pPr>
              <w:pStyle w:val="aa"/>
              <w:rPr>
                <w:sz w:val="22"/>
                <w:szCs w:val="22"/>
              </w:rPr>
            </w:pPr>
          </w:p>
        </w:tc>
        <w:tc>
          <w:tcPr>
            <w:tcW w:w="4586" w:type="dxa"/>
            <w:tcBorders>
              <w:top w:val="nil"/>
              <w:left w:val="nil"/>
              <w:bottom w:val="nil"/>
              <w:right w:val="nil"/>
            </w:tcBorders>
          </w:tcPr>
          <w:p w14:paraId="128D481E" w14:textId="77777777" w:rsidR="00000000" w:rsidRDefault="00000000">
            <w:pPr>
              <w:pStyle w:val="aa"/>
              <w:rPr>
                <w:sz w:val="22"/>
                <w:szCs w:val="22"/>
              </w:rPr>
            </w:pPr>
          </w:p>
        </w:tc>
        <w:tc>
          <w:tcPr>
            <w:tcW w:w="4586" w:type="dxa"/>
            <w:tcBorders>
              <w:top w:val="nil"/>
              <w:left w:val="nil"/>
              <w:bottom w:val="nil"/>
              <w:right w:val="nil"/>
            </w:tcBorders>
          </w:tcPr>
          <w:p w14:paraId="511465B0" w14:textId="77777777" w:rsidR="00000000" w:rsidRDefault="00000000">
            <w:pPr>
              <w:pStyle w:val="aa"/>
              <w:rPr>
                <w:sz w:val="22"/>
                <w:szCs w:val="22"/>
              </w:rPr>
            </w:pPr>
            <w:r>
              <w:rPr>
                <w:sz w:val="22"/>
                <w:szCs w:val="22"/>
              </w:rPr>
              <w:t>этелкальцетид</w:t>
            </w:r>
          </w:p>
        </w:tc>
        <w:tc>
          <w:tcPr>
            <w:tcW w:w="4586" w:type="dxa"/>
            <w:tcBorders>
              <w:top w:val="nil"/>
              <w:left w:val="nil"/>
              <w:bottom w:val="nil"/>
              <w:right w:val="nil"/>
            </w:tcBorders>
          </w:tcPr>
          <w:p w14:paraId="168DF306" w14:textId="77777777" w:rsidR="00000000" w:rsidRDefault="00000000">
            <w:pPr>
              <w:pStyle w:val="ad"/>
              <w:rPr>
                <w:sz w:val="22"/>
                <w:szCs w:val="22"/>
              </w:rPr>
            </w:pPr>
            <w:r>
              <w:rPr>
                <w:sz w:val="22"/>
                <w:szCs w:val="22"/>
              </w:rPr>
              <w:t>раствор для внутривенного введения</w:t>
            </w:r>
          </w:p>
        </w:tc>
      </w:tr>
      <w:tr w:rsidR="00000000" w14:paraId="1EBE36AC" w14:textId="77777777">
        <w:tblPrEx>
          <w:tblCellMar>
            <w:top w:w="0" w:type="dxa"/>
            <w:bottom w:w="0" w:type="dxa"/>
          </w:tblCellMar>
        </w:tblPrEx>
        <w:tc>
          <w:tcPr>
            <w:tcW w:w="1401" w:type="dxa"/>
            <w:tcBorders>
              <w:top w:val="nil"/>
              <w:left w:val="nil"/>
              <w:bottom w:val="nil"/>
              <w:right w:val="nil"/>
            </w:tcBorders>
          </w:tcPr>
          <w:p w14:paraId="41514E18" w14:textId="77777777" w:rsidR="00000000" w:rsidRDefault="00000000">
            <w:pPr>
              <w:pStyle w:val="aa"/>
              <w:jc w:val="center"/>
              <w:rPr>
                <w:sz w:val="22"/>
                <w:szCs w:val="22"/>
              </w:rPr>
            </w:pPr>
            <w:r>
              <w:rPr>
                <w:sz w:val="22"/>
                <w:szCs w:val="22"/>
              </w:rPr>
              <w:t>J</w:t>
            </w:r>
          </w:p>
        </w:tc>
        <w:tc>
          <w:tcPr>
            <w:tcW w:w="4586" w:type="dxa"/>
            <w:tcBorders>
              <w:top w:val="nil"/>
              <w:left w:val="nil"/>
              <w:bottom w:val="nil"/>
              <w:right w:val="nil"/>
            </w:tcBorders>
          </w:tcPr>
          <w:p w14:paraId="672DBFCA" w14:textId="77777777" w:rsidR="00000000" w:rsidRDefault="00000000">
            <w:pPr>
              <w:pStyle w:val="ad"/>
              <w:rPr>
                <w:sz w:val="22"/>
                <w:szCs w:val="22"/>
              </w:rPr>
            </w:pPr>
            <w:r>
              <w:rPr>
                <w:sz w:val="22"/>
                <w:szCs w:val="22"/>
              </w:rPr>
              <w:t>противомикробные препараты системного действия</w:t>
            </w:r>
          </w:p>
        </w:tc>
        <w:tc>
          <w:tcPr>
            <w:tcW w:w="4586" w:type="dxa"/>
            <w:tcBorders>
              <w:top w:val="nil"/>
              <w:left w:val="nil"/>
              <w:bottom w:val="nil"/>
              <w:right w:val="nil"/>
            </w:tcBorders>
          </w:tcPr>
          <w:p w14:paraId="612396C0" w14:textId="77777777" w:rsidR="00000000" w:rsidRDefault="00000000">
            <w:pPr>
              <w:pStyle w:val="aa"/>
              <w:rPr>
                <w:sz w:val="22"/>
                <w:szCs w:val="22"/>
              </w:rPr>
            </w:pPr>
          </w:p>
        </w:tc>
        <w:tc>
          <w:tcPr>
            <w:tcW w:w="4586" w:type="dxa"/>
            <w:tcBorders>
              <w:top w:val="nil"/>
              <w:left w:val="nil"/>
              <w:bottom w:val="nil"/>
              <w:right w:val="nil"/>
            </w:tcBorders>
          </w:tcPr>
          <w:p w14:paraId="2D5B32F2" w14:textId="77777777" w:rsidR="00000000" w:rsidRDefault="00000000">
            <w:pPr>
              <w:pStyle w:val="aa"/>
              <w:rPr>
                <w:sz w:val="22"/>
                <w:szCs w:val="22"/>
              </w:rPr>
            </w:pPr>
          </w:p>
        </w:tc>
      </w:tr>
      <w:tr w:rsidR="00000000" w14:paraId="5EC2A44C" w14:textId="77777777">
        <w:tblPrEx>
          <w:tblCellMar>
            <w:top w:w="0" w:type="dxa"/>
            <w:bottom w:w="0" w:type="dxa"/>
          </w:tblCellMar>
        </w:tblPrEx>
        <w:tc>
          <w:tcPr>
            <w:tcW w:w="1401" w:type="dxa"/>
            <w:tcBorders>
              <w:top w:val="nil"/>
              <w:left w:val="nil"/>
              <w:bottom w:val="nil"/>
              <w:right w:val="nil"/>
            </w:tcBorders>
          </w:tcPr>
          <w:p w14:paraId="02442647" w14:textId="77777777" w:rsidR="00000000" w:rsidRDefault="00000000">
            <w:pPr>
              <w:pStyle w:val="aa"/>
              <w:jc w:val="center"/>
              <w:rPr>
                <w:sz w:val="22"/>
                <w:szCs w:val="22"/>
              </w:rPr>
            </w:pPr>
            <w:r>
              <w:rPr>
                <w:sz w:val="22"/>
                <w:szCs w:val="22"/>
              </w:rPr>
              <w:t>J01</w:t>
            </w:r>
          </w:p>
        </w:tc>
        <w:tc>
          <w:tcPr>
            <w:tcW w:w="4586" w:type="dxa"/>
            <w:tcBorders>
              <w:top w:val="nil"/>
              <w:left w:val="nil"/>
              <w:bottom w:val="nil"/>
              <w:right w:val="nil"/>
            </w:tcBorders>
          </w:tcPr>
          <w:p w14:paraId="0B7D1157" w14:textId="77777777" w:rsidR="00000000" w:rsidRDefault="00000000">
            <w:pPr>
              <w:pStyle w:val="ad"/>
              <w:rPr>
                <w:sz w:val="22"/>
                <w:szCs w:val="22"/>
              </w:rPr>
            </w:pPr>
            <w:r>
              <w:rPr>
                <w:sz w:val="22"/>
                <w:szCs w:val="22"/>
              </w:rPr>
              <w:t>антибактериальные препараты системного действия</w:t>
            </w:r>
          </w:p>
        </w:tc>
        <w:tc>
          <w:tcPr>
            <w:tcW w:w="4586" w:type="dxa"/>
            <w:tcBorders>
              <w:top w:val="nil"/>
              <w:left w:val="nil"/>
              <w:bottom w:val="nil"/>
              <w:right w:val="nil"/>
            </w:tcBorders>
          </w:tcPr>
          <w:p w14:paraId="580EFC24" w14:textId="77777777" w:rsidR="00000000" w:rsidRDefault="00000000">
            <w:pPr>
              <w:pStyle w:val="aa"/>
              <w:rPr>
                <w:sz w:val="22"/>
                <w:szCs w:val="22"/>
              </w:rPr>
            </w:pPr>
          </w:p>
        </w:tc>
        <w:tc>
          <w:tcPr>
            <w:tcW w:w="4586" w:type="dxa"/>
            <w:tcBorders>
              <w:top w:val="nil"/>
              <w:left w:val="nil"/>
              <w:bottom w:val="nil"/>
              <w:right w:val="nil"/>
            </w:tcBorders>
          </w:tcPr>
          <w:p w14:paraId="51EBD120" w14:textId="77777777" w:rsidR="00000000" w:rsidRDefault="00000000">
            <w:pPr>
              <w:pStyle w:val="aa"/>
              <w:rPr>
                <w:sz w:val="22"/>
                <w:szCs w:val="22"/>
              </w:rPr>
            </w:pPr>
          </w:p>
        </w:tc>
      </w:tr>
      <w:tr w:rsidR="00000000" w14:paraId="7C47A5CC" w14:textId="77777777">
        <w:tblPrEx>
          <w:tblCellMar>
            <w:top w:w="0" w:type="dxa"/>
            <w:bottom w:w="0" w:type="dxa"/>
          </w:tblCellMar>
        </w:tblPrEx>
        <w:tc>
          <w:tcPr>
            <w:tcW w:w="1401" w:type="dxa"/>
            <w:tcBorders>
              <w:top w:val="nil"/>
              <w:left w:val="nil"/>
              <w:bottom w:val="nil"/>
              <w:right w:val="nil"/>
            </w:tcBorders>
          </w:tcPr>
          <w:p w14:paraId="6C25D21F" w14:textId="77777777" w:rsidR="00000000" w:rsidRDefault="00000000">
            <w:pPr>
              <w:pStyle w:val="aa"/>
              <w:jc w:val="center"/>
              <w:rPr>
                <w:sz w:val="22"/>
                <w:szCs w:val="22"/>
              </w:rPr>
            </w:pPr>
            <w:r>
              <w:rPr>
                <w:sz w:val="22"/>
                <w:szCs w:val="22"/>
              </w:rPr>
              <w:t>J01A</w:t>
            </w:r>
          </w:p>
        </w:tc>
        <w:tc>
          <w:tcPr>
            <w:tcW w:w="4586" w:type="dxa"/>
            <w:tcBorders>
              <w:top w:val="nil"/>
              <w:left w:val="nil"/>
              <w:bottom w:val="nil"/>
              <w:right w:val="nil"/>
            </w:tcBorders>
          </w:tcPr>
          <w:p w14:paraId="01FAD94A" w14:textId="77777777" w:rsidR="00000000" w:rsidRDefault="00000000">
            <w:pPr>
              <w:pStyle w:val="ad"/>
              <w:rPr>
                <w:sz w:val="22"/>
                <w:szCs w:val="22"/>
              </w:rPr>
            </w:pPr>
            <w:r>
              <w:rPr>
                <w:sz w:val="22"/>
                <w:szCs w:val="22"/>
              </w:rPr>
              <w:t>тетрациклины</w:t>
            </w:r>
          </w:p>
        </w:tc>
        <w:tc>
          <w:tcPr>
            <w:tcW w:w="4586" w:type="dxa"/>
            <w:tcBorders>
              <w:top w:val="nil"/>
              <w:left w:val="nil"/>
              <w:bottom w:val="nil"/>
              <w:right w:val="nil"/>
            </w:tcBorders>
          </w:tcPr>
          <w:p w14:paraId="0F6EA043" w14:textId="77777777" w:rsidR="00000000" w:rsidRDefault="00000000">
            <w:pPr>
              <w:pStyle w:val="aa"/>
              <w:rPr>
                <w:sz w:val="22"/>
                <w:szCs w:val="22"/>
              </w:rPr>
            </w:pPr>
          </w:p>
        </w:tc>
        <w:tc>
          <w:tcPr>
            <w:tcW w:w="4586" w:type="dxa"/>
            <w:tcBorders>
              <w:top w:val="nil"/>
              <w:left w:val="nil"/>
              <w:bottom w:val="nil"/>
              <w:right w:val="nil"/>
            </w:tcBorders>
          </w:tcPr>
          <w:p w14:paraId="2206DC8C" w14:textId="77777777" w:rsidR="00000000" w:rsidRDefault="00000000">
            <w:pPr>
              <w:pStyle w:val="aa"/>
              <w:rPr>
                <w:sz w:val="22"/>
                <w:szCs w:val="22"/>
              </w:rPr>
            </w:pPr>
          </w:p>
        </w:tc>
      </w:tr>
      <w:tr w:rsidR="00000000" w14:paraId="124FA9FC" w14:textId="77777777">
        <w:tblPrEx>
          <w:tblCellMar>
            <w:top w:w="0" w:type="dxa"/>
            <w:bottom w:w="0" w:type="dxa"/>
          </w:tblCellMar>
        </w:tblPrEx>
        <w:tc>
          <w:tcPr>
            <w:tcW w:w="1401" w:type="dxa"/>
            <w:tcBorders>
              <w:top w:val="nil"/>
              <w:left w:val="nil"/>
              <w:bottom w:val="nil"/>
              <w:right w:val="nil"/>
            </w:tcBorders>
          </w:tcPr>
          <w:p w14:paraId="63B07320" w14:textId="77777777" w:rsidR="00000000" w:rsidRDefault="00000000">
            <w:pPr>
              <w:pStyle w:val="aa"/>
              <w:jc w:val="center"/>
              <w:rPr>
                <w:sz w:val="22"/>
                <w:szCs w:val="22"/>
              </w:rPr>
            </w:pPr>
            <w:r>
              <w:rPr>
                <w:sz w:val="22"/>
                <w:szCs w:val="22"/>
              </w:rPr>
              <w:t>J01AA</w:t>
            </w:r>
          </w:p>
        </w:tc>
        <w:tc>
          <w:tcPr>
            <w:tcW w:w="4586" w:type="dxa"/>
            <w:tcBorders>
              <w:top w:val="nil"/>
              <w:left w:val="nil"/>
              <w:bottom w:val="nil"/>
              <w:right w:val="nil"/>
            </w:tcBorders>
          </w:tcPr>
          <w:p w14:paraId="033D81BF" w14:textId="77777777" w:rsidR="00000000" w:rsidRDefault="00000000">
            <w:pPr>
              <w:pStyle w:val="ad"/>
              <w:rPr>
                <w:sz w:val="22"/>
                <w:szCs w:val="22"/>
              </w:rPr>
            </w:pPr>
            <w:r>
              <w:rPr>
                <w:sz w:val="22"/>
                <w:szCs w:val="22"/>
              </w:rPr>
              <w:t>тетрациклины</w:t>
            </w:r>
          </w:p>
        </w:tc>
        <w:tc>
          <w:tcPr>
            <w:tcW w:w="4586" w:type="dxa"/>
            <w:tcBorders>
              <w:top w:val="nil"/>
              <w:left w:val="nil"/>
              <w:bottom w:val="nil"/>
              <w:right w:val="nil"/>
            </w:tcBorders>
          </w:tcPr>
          <w:p w14:paraId="69A73E2C" w14:textId="77777777" w:rsidR="00000000" w:rsidRDefault="00000000">
            <w:pPr>
              <w:pStyle w:val="aa"/>
              <w:rPr>
                <w:sz w:val="22"/>
                <w:szCs w:val="22"/>
              </w:rPr>
            </w:pPr>
            <w:r>
              <w:rPr>
                <w:sz w:val="22"/>
                <w:szCs w:val="22"/>
              </w:rPr>
              <w:t>доксициклин</w:t>
            </w:r>
          </w:p>
        </w:tc>
        <w:tc>
          <w:tcPr>
            <w:tcW w:w="4586" w:type="dxa"/>
            <w:tcBorders>
              <w:top w:val="nil"/>
              <w:left w:val="nil"/>
              <w:bottom w:val="nil"/>
              <w:right w:val="nil"/>
            </w:tcBorders>
          </w:tcPr>
          <w:p w14:paraId="50090A42" w14:textId="77777777" w:rsidR="00000000" w:rsidRDefault="00000000">
            <w:pPr>
              <w:pStyle w:val="ad"/>
              <w:rPr>
                <w:sz w:val="22"/>
                <w:szCs w:val="22"/>
              </w:rPr>
            </w:pPr>
            <w:r>
              <w:rPr>
                <w:sz w:val="22"/>
                <w:szCs w:val="22"/>
              </w:rPr>
              <w:t>капсулы;</w:t>
            </w:r>
          </w:p>
          <w:p w14:paraId="05DB6284"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p w14:paraId="4C5F21F1" w14:textId="77777777" w:rsidR="00000000" w:rsidRDefault="00000000">
            <w:pPr>
              <w:pStyle w:val="ad"/>
              <w:rPr>
                <w:sz w:val="22"/>
                <w:szCs w:val="22"/>
              </w:rPr>
            </w:pPr>
            <w:r>
              <w:rPr>
                <w:sz w:val="22"/>
                <w:szCs w:val="22"/>
              </w:rPr>
              <w:t>лиофилизат для приготовления раствора для инфузий;</w:t>
            </w:r>
          </w:p>
          <w:p w14:paraId="78A5F908" w14:textId="77777777" w:rsidR="00000000" w:rsidRDefault="00000000">
            <w:pPr>
              <w:pStyle w:val="ad"/>
              <w:rPr>
                <w:sz w:val="22"/>
                <w:szCs w:val="22"/>
              </w:rPr>
            </w:pPr>
            <w:r>
              <w:rPr>
                <w:sz w:val="22"/>
                <w:szCs w:val="22"/>
              </w:rPr>
              <w:t>таблетки диспергируемые</w:t>
            </w:r>
          </w:p>
        </w:tc>
      </w:tr>
      <w:tr w:rsidR="00000000" w14:paraId="59C3F6EA" w14:textId="77777777">
        <w:tblPrEx>
          <w:tblCellMar>
            <w:top w:w="0" w:type="dxa"/>
            <w:bottom w:w="0" w:type="dxa"/>
          </w:tblCellMar>
        </w:tblPrEx>
        <w:tc>
          <w:tcPr>
            <w:tcW w:w="1401" w:type="dxa"/>
            <w:tcBorders>
              <w:top w:val="nil"/>
              <w:left w:val="nil"/>
              <w:bottom w:val="nil"/>
              <w:right w:val="nil"/>
            </w:tcBorders>
          </w:tcPr>
          <w:p w14:paraId="1538E89D" w14:textId="77777777" w:rsidR="00000000" w:rsidRDefault="00000000">
            <w:pPr>
              <w:pStyle w:val="aa"/>
              <w:rPr>
                <w:sz w:val="22"/>
                <w:szCs w:val="22"/>
              </w:rPr>
            </w:pPr>
          </w:p>
        </w:tc>
        <w:tc>
          <w:tcPr>
            <w:tcW w:w="4586" w:type="dxa"/>
            <w:tcBorders>
              <w:top w:val="nil"/>
              <w:left w:val="nil"/>
              <w:bottom w:val="nil"/>
              <w:right w:val="nil"/>
            </w:tcBorders>
          </w:tcPr>
          <w:p w14:paraId="43408E20" w14:textId="77777777" w:rsidR="00000000" w:rsidRDefault="00000000">
            <w:pPr>
              <w:pStyle w:val="aa"/>
              <w:rPr>
                <w:sz w:val="22"/>
                <w:szCs w:val="22"/>
              </w:rPr>
            </w:pPr>
          </w:p>
        </w:tc>
        <w:tc>
          <w:tcPr>
            <w:tcW w:w="4586" w:type="dxa"/>
            <w:tcBorders>
              <w:top w:val="nil"/>
              <w:left w:val="nil"/>
              <w:bottom w:val="nil"/>
              <w:right w:val="nil"/>
            </w:tcBorders>
          </w:tcPr>
          <w:p w14:paraId="1E993938" w14:textId="77777777" w:rsidR="00000000" w:rsidRDefault="00000000">
            <w:pPr>
              <w:pStyle w:val="aa"/>
              <w:rPr>
                <w:sz w:val="22"/>
                <w:szCs w:val="22"/>
              </w:rPr>
            </w:pPr>
            <w:r>
              <w:rPr>
                <w:sz w:val="22"/>
                <w:szCs w:val="22"/>
              </w:rPr>
              <w:t>тигециклин</w:t>
            </w:r>
          </w:p>
        </w:tc>
        <w:tc>
          <w:tcPr>
            <w:tcW w:w="4586" w:type="dxa"/>
            <w:tcBorders>
              <w:top w:val="nil"/>
              <w:left w:val="nil"/>
              <w:bottom w:val="nil"/>
              <w:right w:val="nil"/>
            </w:tcBorders>
          </w:tcPr>
          <w:p w14:paraId="7734D9C7" w14:textId="77777777" w:rsidR="00000000" w:rsidRDefault="00000000">
            <w:pPr>
              <w:pStyle w:val="ad"/>
              <w:rPr>
                <w:sz w:val="22"/>
                <w:szCs w:val="22"/>
              </w:rPr>
            </w:pPr>
            <w:r>
              <w:rPr>
                <w:sz w:val="22"/>
                <w:szCs w:val="22"/>
              </w:rPr>
              <w:t>лиофилизат для приготовления раствора для инфузий;</w:t>
            </w:r>
          </w:p>
          <w:p w14:paraId="4193AF96"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tc>
      </w:tr>
      <w:tr w:rsidR="00000000" w14:paraId="7977E74F" w14:textId="77777777">
        <w:tblPrEx>
          <w:tblCellMar>
            <w:top w:w="0" w:type="dxa"/>
            <w:bottom w:w="0" w:type="dxa"/>
          </w:tblCellMar>
        </w:tblPrEx>
        <w:tc>
          <w:tcPr>
            <w:tcW w:w="1401" w:type="dxa"/>
            <w:tcBorders>
              <w:top w:val="nil"/>
              <w:left w:val="nil"/>
              <w:bottom w:val="nil"/>
              <w:right w:val="nil"/>
            </w:tcBorders>
          </w:tcPr>
          <w:p w14:paraId="4DE45EA7" w14:textId="77777777" w:rsidR="00000000" w:rsidRDefault="00000000">
            <w:pPr>
              <w:pStyle w:val="aa"/>
              <w:jc w:val="center"/>
              <w:rPr>
                <w:sz w:val="22"/>
                <w:szCs w:val="22"/>
              </w:rPr>
            </w:pPr>
            <w:r>
              <w:rPr>
                <w:sz w:val="22"/>
                <w:szCs w:val="22"/>
              </w:rPr>
              <w:t>J01B</w:t>
            </w:r>
          </w:p>
        </w:tc>
        <w:tc>
          <w:tcPr>
            <w:tcW w:w="4586" w:type="dxa"/>
            <w:tcBorders>
              <w:top w:val="nil"/>
              <w:left w:val="nil"/>
              <w:bottom w:val="nil"/>
              <w:right w:val="nil"/>
            </w:tcBorders>
          </w:tcPr>
          <w:p w14:paraId="4D0FF8DF" w14:textId="77777777" w:rsidR="00000000" w:rsidRDefault="00000000">
            <w:pPr>
              <w:pStyle w:val="ad"/>
              <w:rPr>
                <w:sz w:val="22"/>
                <w:szCs w:val="22"/>
              </w:rPr>
            </w:pPr>
            <w:r>
              <w:rPr>
                <w:sz w:val="22"/>
                <w:szCs w:val="22"/>
              </w:rPr>
              <w:t>амфениколы</w:t>
            </w:r>
          </w:p>
        </w:tc>
        <w:tc>
          <w:tcPr>
            <w:tcW w:w="4586" w:type="dxa"/>
            <w:tcBorders>
              <w:top w:val="nil"/>
              <w:left w:val="nil"/>
              <w:bottom w:val="nil"/>
              <w:right w:val="nil"/>
            </w:tcBorders>
          </w:tcPr>
          <w:p w14:paraId="78CB526F" w14:textId="77777777" w:rsidR="00000000" w:rsidRDefault="00000000">
            <w:pPr>
              <w:pStyle w:val="aa"/>
              <w:rPr>
                <w:sz w:val="22"/>
                <w:szCs w:val="22"/>
              </w:rPr>
            </w:pPr>
          </w:p>
        </w:tc>
        <w:tc>
          <w:tcPr>
            <w:tcW w:w="4586" w:type="dxa"/>
            <w:tcBorders>
              <w:top w:val="nil"/>
              <w:left w:val="nil"/>
              <w:bottom w:val="nil"/>
              <w:right w:val="nil"/>
            </w:tcBorders>
          </w:tcPr>
          <w:p w14:paraId="2B265AD8" w14:textId="77777777" w:rsidR="00000000" w:rsidRDefault="00000000">
            <w:pPr>
              <w:pStyle w:val="aa"/>
              <w:rPr>
                <w:sz w:val="22"/>
                <w:szCs w:val="22"/>
              </w:rPr>
            </w:pPr>
          </w:p>
        </w:tc>
      </w:tr>
      <w:tr w:rsidR="00000000" w14:paraId="76EE47C6" w14:textId="77777777">
        <w:tblPrEx>
          <w:tblCellMar>
            <w:top w:w="0" w:type="dxa"/>
            <w:bottom w:w="0" w:type="dxa"/>
          </w:tblCellMar>
        </w:tblPrEx>
        <w:tc>
          <w:tcPr>
            <w:tcW w:w="1401" w:type="dxa"/>
            <w:tcBorders>
              <w:top w:val="nil"/>
              <w:left w:val="nil"/>
              <w:bottom w:val="nil"/>
              <w:right w:val="nil"/>
            </w:tcBorders>
          </w:tcPr>
          <w:p w14:paraId="07F1AF8C" w14:textId="77777777" w:rsidR="00000000" w:rsidRDefault="00000000">
            <w:pPr>
              <w:pStyle w:val="aa"/>
              <w:jc w:val="center"/>
              <w:rPr>
                <w:sz w:val="22"/>
                <w:szCs w:val="22"/>
              </w:rPr>
            </w:pPr>
            <w:r>
              <w:rPr>
                <w:sz w:val="22"/>
                <w:szCs w:val="22"/>
              </w:rPr>
              <w:t>J01BA</w:t>
            </w:r>
          </w:p>
        </w:tc>
        <w:tc>
          <w:tcPr>
            <w:tcW w:w="4586" w:type="dxa"/>
            <w:tcBorders>
              <w:top w:val="nil"/>
              <w:left w:val="nil"/>
              <w:bottom w:val="nil"/>
              <w:right w:val="nil"/>
            </w:tcBorders>
          </w:tcPr>
          <w:p w14:paraId="5DE84C6C" w14:textId="77777777" w:rsidR="00000000" w:rsidRDefault="00000000">
            <w:pPr>
              <w:pStyle w:val="ad"/>
              <w:rPr>
                <w:sz w:val="22"/>
                <w:szCs w:val="22"/>
              </w:rPr>
            </w:pPr>
            <w:r>
              <w:rPr>
                <w:sz w:val="22"/>
                <w:szCs w:val="22"/>
              </w:rPr>
              <w:t>амфениколы</w:t>
            </w:r>
          </w:p>
        </w:tc>
        <w:tc>
          <w:tcPr>
            <w:tcW w:w="4586" w:type="dxa"/>
            <w:tcBorders>
              <w:top w:val="nil"/>
              <w:left w:val="nil"/>
              <w:bottom w:val="nil"/>
              <w:right w:val="nil"/>
            </w:tcBorders>
          </w:tcPr>
          <w:p w14:paraId="33C8BEC6" w14:textId="77777777" w:rsidR="00000000" w:rsidRDefault="00000000">
            <w:pPr>
              <w:pStyle w:val="aa"/>
              <w:rPr>
                <w:sz w:val="22"/>
                <w:szCs w:val="22"/>
              </w:rPr>
            </w:pPr>
            <w:r>
              <w:rPr>
                <w:sz w:val="22"/>
                <w:szCs w:val="22"/>
              </w:rPr>
              <w:t>хлорамфеникол</w:t>
            </w:r>
          </w:p>
        </w:tc>
        <w:tc>
          <w:tcPr>
            <w:tcW w:w="4586" w:type="dxa"/>
            <w:tcBorders>
              <w:top w:val="nil"/>
              <w:left w:val="nil"/>
              <w:bottom w:val="nil"/>
              <w:right w:val="nil"/>
            </w:tcBorders>
          </w:tcPr>
          <w:p w14:paraId="374B8F37" w14:textId="77777777" w:rsidR="00000000" w:rsidRDefault="00000000">
            <w:pPr>
              <w:pStyle w:val="ad"/>
              <w:rPr>
                <w:sz w:val="22"/>
                <w:szCs w:val="22"/>
              </w:rPr>
            </w:pPr>
            <w:r>
              <w:rPr>
                <w:sz w:val="22"/>
                <w:szCs w:val="22"/>
              </w:rPr>
              <w:t>таблетки;</w:t>
            </w:r>
          </w:p>
          <w:p w14:paraId="68C21049" w14:textId="77777777" w:rsidR="00000000" w:rsidRDefault="00000000">
            <w:pPr>
              <w:pStyle w:val="ad"/>
              <w:rPr>
                <w:sz w:val="22"/>
                <w:szCs w:val="22"/>
              </w:rPr>
            </w:pPr>
            <w:r>
              <w:rPr>
                <w:sz w:val="22"/>
                <w:szCs w:val="22"/>
              </w:rPr>
              <w:t>таблетки, покрытые оболочкой;</w:t>
            </w:r>
          </w:p>
          <w:p w14:paraId="77F7C284" w14:textId="77777777" w:rsidR="00000000" w:rsidRDefault="00000000">
            <w:pPr>
              <w:pStyle w:val="ad"/>
              <w:rPr>
                <w:sz w:val="22"/>
                <w:szCs w:val="22"/>
              </w:rPr>
            </w:pPr>
            <w:r>
              <w:rPr>
                <w:sz w:val="22"/>
                <w:szCs w:val="22"/>
              </w:rPr>
              <w:t>таблетки, покрытые пленочной оболочкой</w:t>
            </w:r>
          </w:p>
        </w:tc>
      </w:tr>
      <w:tr w:rsidR="00000000" w14:paraId="56382CF5" w14:textId="77777777">
        <w:tblPrEx>
          <w:tblCellMar>
            <w:top w:w="0" w:type="dxa"/>
            <w:bottom w:w="0" w:type="dxa"/>
          </w:tblCellMar>
        </w:tblPrEx>
        <w:tc>
          <w:tcPr>
            <w:tcW w:w="1401" w:type="dxa"/>
            <w:tcBorders>
              <w:top w:val="nil"/>
              <w:left w:val="nil"/>
              <w:bottom w:val="nil"/>
              <w:right w:val="nil"/>
            </w:tcBorders>
          </w:tcPr>
          <w:p w14:paraId="2E4460A8" w14:textId="77777777" w:rsidR="00000000" w:rsidRDefault="00000000">
            <w:pPr>
              <w:pStyle w:val="aa"/>
              <w:jc w:val="center"/>
              <w:rPr>
                <w:sz w:val="22"/>
                <w:szCs w:val="22"/>
              </w:rPr>
            </w:pPr>
            <w:r>
              <w:rPr>
                <w:sz w:val="22"/>
                <w:szCs w:val="22"/>
              </w:rPr>
              <w:t>J01C</w:t>
            </w:r>
          </w:p>
        </w:tc>
        <w:tc>
          <w:tcPr>
            <w:tcW w:w="4586" w:type="dxa"/>
            <w:tcBorders>
              <w:top w:val="nil"/>
              <w:left w:val="nil"/>
              <w:bottom w:val="nil"/>
              <w:right w:val="nil"/>
            </w:tcBorders>
          </w:tcPr>
          <w:p w14:paraId="103CCBE6" w14:textId="77777777" w:rsidR="00000000" w:rsidRDefault="00000000">
            <w:pPr>
              <w:pStyle w:val="ad"/>
              <w:rPr>
                <w:sz w:val="22"/>
                <w:szCs w:val="22"/>
              </w:rPr>
            </w:pPr>
            <w:r>
              <w:rPr>
                <w:sz w:val="22"/>
                <w:szCs w:val="22"/>
              </w:rPr>
              <w:t>бета-лактамные антибактериальные препараты: пенициллины</w:t>
            </w:r>
          </w:p>
        </w:tc>
        <w:tc>
          <w:tcPr>
            <w:tcW w:w="4586" w:type="dxa"/>
            <w:tcBorders>
              <w:top w:val="nil"/>
              <w:left w:val="nil"/>
              <w:bottom w:val="nil"/>
              <w:right w:val="nil"/>
            </w:tcBorders>
          </w:tcPr>
          <w:p w14:paraId="0766F93F" w14:textId="77777777" w:rsidR="00000000" w:rsidRDefault="00000000">
            <w:pPr>
              <w:pStyle w:val="aa"/>
              <w:rPr>
                <w:sz w:val="22"/>
                <w:szCs w:val="22"/>
              </w:rPr>
            </w:pPr>
          </w:p>
        </w:tc>
        <w:tc>
          <w:tcPr>
            <w:tcW w:w="4586" w:type="dxa"/>
            <w:tcBorders>
              <w:top w:val="nil"/>
              <w:left w:val="nil"/>
              <w:bottom w:val="nil"/>
              <w:right w:val="nil"/>
            </w:tcBorders>
          </w:tcPr>
          <w:p w14:paraId="14748C54" w14:textId="77777777" w:rsidR="00000000" w:rsidRDefault="00000000">
            <w:pPr>
              <w:pStyle w:val="aa"/>
              <w:rPr>
                <w:sz w:val="22"/>
                <w:szCs w:val="22"/>
              </w:rPr>
            </w:pPr>
          </w:p>
        </w:tc>
      </w:tr>
      <w:tr w:rsidR="00000000" w14:paraId="64324F96" w14:textId="77777777">
        <w:tblPrEx>
          <w:tblCellMar>
            <w:top w:w="0" w:type="dxa"/>
            <w:bottom w:w="0" w:type="dxa"/>
          </w:tblCellMar>
        </w:tblPrEx>
        <w:tc>
          <w:tcPr>
            <w:tcW w:w="1401" w:type="dxa"/>
            <w:tcBorders>
              <w:top w:val="nil"/>
              <w:left w:val="nil"/>
              <w:bottom w:val="nil"/>
              <w:right w:val="nil"/>
            </w:tcBorders>
          </w:tcPr>
          <w:p w14:paraId="4421A6EB" w14:textId="77777777" w:rsidR="00000000" w:rsidRDefault="00000000">
            <w:pPr>
              <w:pStyle w:val="aa"/>
              <w:jc w:val="center"/>
              <w:rPr>
                <w:sz w:val="22"/>
                <w:szCs w:val="22"/>
              </w:rPr>
            </w:pPr>
            <w:r>
              <w:rPr>
                <w:sz w:val="22"/>
                <w:szCs w:val="22"/>
              </w:rPr>
              <w:t>J01CA</w:t>
            </w:r>
          </w:p>
        </w:tc>
        <w:tc>
          <w:tcPr>
            <w:tcW w:w="4586" w:type="dxa"/>
            <w:tcBorders>
              <w:top w:val="nil"/>
              <w:left w:val="nil"/>
              <w:bottom w:val="nil"/>
              <w:right w:val="nil"/>
            </w:tcBorders>
          </w:tcPr>
          <w:p w14:paraId="5A0D5F22" w14:textId="77777777" w:rsidR="00000000" w:rsidRDefault="00000000">
            <w:pPr>
              <w:pStyle w:val="ad"/>
              <w:rPr>
                <w:sz w:val="22"/>
                <w:szCs w:val="22"/>
              </w:rPr>
            </w:pPr>
            <w:r>
              <w:rPr>
                <w:sz w:val="22"/>
                <w:szCs w:val="22"/>
              </w:rPr>
              <w:t>пенициллины широкого спектра действия</w:t>
            </w:r>
          </w:p>
        </w:tc>
        <w:tc>
          <w:tcPr>
            <w:tcW w:w="4586" w:type="dxa"/>
            <w:tcBorders>
              <w:top w:val="nil"/>
              <w:left w:val="nil"/>
              <w:bottom w:val="nil"/>
              <w:right w:val="nil"/>
            </w:tcBorders>
          </w:tcPr>
          <w:p w14:paraId="4E078C6B" w14:textId="77777777" w:rsidR="00000000" w:rsidRDefault="00000000">
            <w:pPr>
              <w:pStyle w:val="aa"/>
              <w:rPr>
                <w:sz w:val="22"/>
                <w:szCs w:val="22"/>
              </w:rPr>
            </w:pPr>
            <w:r>
              <w:rPr>
                <w:sz w:val="22"/>
                <w:szCs w:val="22"/>
              </w:rPr>
              <w:t>амоксициллин</w:t>
            </w:r>
          </w:p>
        </w:tc>
        <w:tc>
          <w:tcPr>
            <w:tcW w:w="4586" w:type="dxa"/>
            <w:tcBorders>
              <w:top w:val="nil"/>
              <w:left w:val="nil"/>
              <w:bottom w:val="nil"/>
              <w:right w:val="nil"/>
            </w:tcBorders>
          </w:tcPr>
          <w:p w14:paraId="12A2C262" w14:textId="77777777" w:rsidR="00000000" w:rsidRDefault="00000000">
            <w:pPr>
              <w:pStyle w:val="ad"/>
              <w:rPr>
                <w:sz w:val="22"/>
                <w:szCs w:val="22"/>
              </w:rPr>
            </w:pPr>
            <w:r>
              <w:rPr>
                <w:sz w:val="22"/>
                <w:szCs w:val="22"/>
              </w:rPr>
              <w:t>гранулы для приготовления суспензии для приема внутрь;</w:t>
            </w:r>
          </w:p>
          <w:p w14:paraId="0907F775" w14:textId="77777777" w:rsidR="00000000" w:rsidRDefault="00000000">
            <w:pPr>
              <w:pStyle w:val="ad"/>
              <w:rPr>
                <w:sz w:val="22"/>
                <w:szCs w:val="22"/>
              </w:rPr>
            </w:pPr>
            <w:r>
              <w:rPr>
                <w:sz w:val="22"/>
                <w:szCs w:val="22"/>
              </w:rPr>
              <w:t>капсулы;</w:t>
            </w:r>
          </w:p>
          <w:p w14:paraId="11ACEC6B" w14:textId="77777777" w:rsidR="00000000" w:rsidRDefault="00000000">
            <w:pPr>
              <w:pStyle w:val="ad"/>
              <w:rPr>
                <w:sz w:val="22"/>
                <w:szCs w:val="22"/>
              </w:rPr>
            </w:pPr>
            <w:r>
              <w:rPr>
                <w:sz w:val="22"/>
                <w:szCs w:val="22"/>
              </w:rPr>
              <w:t>порошок для приготовления суспензии для приема внутрь;</w:t>
            </w:r>
          </w:p>
          <w:p w14:paraId="31F67F17" w14:textId="77777777" w:rsidR="00000000" w:rsidRDefault="00000000">
            <w:pPr>
              <w:pStyle w:val="ad"/>
              <w:rPr>
                <w:sz w:val="22"/>
                <w:szCs w:val="22"/>
              </w:rPr>
            </w:pPr>
            <w:r>
              <w:rPr>
                <w:sz w:val="22"/>
                <w:szCs w:val="22"/>
              </w:rPr>
              <w:t>таблетки;</w:t>
            </w:r>
          </w:p>
          <w:p w14:paraId="5876745D" w14:textId="77777777" w:rsidR="00000000" w:rsidRDefault="00000000">
            <w:pPr>
              <w:pStyle w:val="ad"/>
              <w:rPr>
                <w:sz w:val="22"/>
                <w:szCs w:val="22"/>
              </w:rPr>
            </w:pPr>
            <w:r>
              <w:rPr>
                <w:sz w:val="22"/>
                <w:szCs w:val="22"/>
              </w:rPr>
              <w:t>таблетки диспергируемые;</w:t>
            </w:r>
          </w:p>
          <w:p w14:paraId="535AF9E9" w14:textId="77777777" w:rsidR="00000000" w:rsidRDefault="00000000">
            <w:pPr>
              <w:pStyle w:val="ad"/>
              <w:rPr>
                <w:sz w:val="22"/>
                <w:szCs w:val="22"/>
              </w:rPr>
            </w:pPr>
            <w:r>
              <w:rPr>
                <w:sz w:val="22"/>
                <w:szCs w:val="22"/>
              </w:rPr>
              <w:t>таблетки, покрытые пленочной оболочкой</w:t>
            </w:r>
          </w:p>
        </w:tc>
      </w:tr>
      <w:tr w:rsidR="00000000" w14:paraId="6BEE1101" w14:textId="77777777">
        <w:tblPrEx>
          <w:tblCellMar>
            <w:top w:w="0" w:type="dxa"/>
            <w:bottom w:w="0" w:type="dxa"/>
          </w:tblCellMar>
        </w:tblPrEx>
        <w:tc>
          <w:tcPr>
            <w:tcW w:w="1401" w:type="dxa"/>
            <w:tcBorders>
              <w:top w:val="nil"/>
              <w:left w:val="nil"/>
              <w:bottom w:val="nil"/>
              <w:right w:val="nil"/>
            </w:tcBorders>
          </w:tcPr>
          <w:p w14:paraId="79241590" w14:textId="77777777" w:rsidR="00000000" w:rsidRDefault="00000000">
            <w:pPr>
              <w:pStyle w:val="aa"/>
              <w:rPr>
                <w:sz w:val="22"/>
                <w:szCs w:val="22"/>
              </w:rPr>
            </w:pPr>
          </w:p>
        </w:tc>
        <w:tc>
          <w:tcPr>
            <w:tcW w:w="4586" w:type="dxa"/>
            <w:tcBorders>
              <w:top w:val="nil"/>
              <w:left w:val="nil"/>
              <w:bottom w:val="nil"/>
              <w:right w:val="nil"/>
            </w:tcBorders>
          </w:tcPr>
          <w:p w14:paraId="785C40FA" w14:textId="77777777" w:rsidR="00000000" w:rsidRDefault="00000000">
            <w:pPr>
              <w:pStyle w:val="aa"/>
              <w:rPr>
                <w:sz w:val="22"/>
                <w:szCs w:val="22"/>
              </w:rPr>
            </w:pPr>
          </w:p>
        </w:tc>
        <w:tc>
          <w:tcPr>
            <w:tcW w:w="4586" w:type="dxa"/>
            <w:tcBorders>
              <w:top w:val="nil"/>
              <w:left w:val="nil"/>
              <w:bottom w:val="nil"/>
              <w:right w:val="nil"/>
            </w:tcBorders>
          </w:tcPr>
          <w:p w14:paraId="0635A6D8" w14:textId="77777777" w:rsidR="00000000" w:rsidRDefault="00000000">
            <w:pPr>
              <w:pStyle w:val="aa"/>
              <w:rPr>
                <w:sz w:val="22"/>
                <w:szCs w:val="22"/>
              </w:rPr>
            </w:pPr>
            <w:r>
              <w:rPr>
                <w:sz w:val="22"/>
                <w:szCs w:val="22"/>
              </w:rPr>
              <w:t>ампициллин</w:t>
            </w:r>
          </w:p>
        </w:tc>
        <w:tc>
          <w:tcPr>
            <w:tcW w:w="4586" w:type="dxa"/>
            <w:tcBorders>
              <w:top w:val="nil"/>
              <w:left w:val="nil"/>
              <w:bottom w:val="nil"/>
              <w:right w:val="nil"/>
            </w:tcBorders>
          </w:tcPr>
          <w:p w14:paraId="534E4EDC" w14:textId="77777777" w:rsidR="00000000" w:rsidRDefault="00000000">
            <w:pPr>
              <w:pStyle w:val="ad"/>
              <w:rPr>
                <w:sz w:val="22"/>
                <w:szCs w:val="22"/>
              </w:rPr>
            </w:pPr>
            <w:r>
              <w:rPr>
                <w:sz w:val="22"/>
                <w:szCs w:val="22"/>
              </w:rPr>
              <w:t>порошок для приготовления раствора</w:t>
            </w:r>
          </w:p>
          <w:p w14:paraId="7E343612" w14:textId="77777777" w:rsidR="00000000" w:rsidRDefault="00000000">
            <w:pPr>
              <w:pStyle w:val="ad"/>
              <w:rPr>
                <w:sz w:val="22"/>
                <w:szCs w:val="22"/>
              </w:rPr>
            </w:pPr>
            <w:r>
              <w:rPr>
                <w:sz w:val="22"/>
                <w:szCs w:val="22"/>
              </w:rPr>
              <w:t>для внутривенного и внутримышечного введения;</w:t>
            </w:r>
          </w:p>
          <w:p w14:paraId="340B3CD0" w14:textId="77777777" w:rsidR="00000000" w:rsidRDefault="00000000">
            <w:pPr>
              <w:pStyle w:val="ad"/>
              <w:rPr>
                <w:sz w:val="22"/>
                <w:szCs w:val="22"/>
              </w:rPr>
            </w:pPr>
            <w:r>
              <w:rPr>
                <w:sz w:val="22"/>
                <w:szCs w:val="22"/>
              </w:rPr>
              <w:t>порошок для приготовления раствора для внутримышечного введения;</w:t>
            </w:r>
          </w:p>
          <w:p w14:paraId="2E28BD2C" w14:textId="77777777" w:rsidR="00000000" w:rsidRDefault="00000000">
            <w:pPr>
              <w:pStyle w:val="ad"/>
              <w:rPr>
                <w:sz w:val="22"/>
                <w:szCs w:val="22"/>
              </w:rPr>
            </w:pPr>
            <w:r>
              <w:rPr>
                <w:sz w:val="22"/>
                <w:szCs w:val="22"/>
              </w:rPr>
              <w:t>таблетки</w:t>
            </w:r>
          </w:p>
        </w:tc>
      </w:tr>
      <w:tr w:rsidR="00000000" w14:paraId="69DFD1CD" w14:textId="77777777">
        <w:tblPrEx>
          <w:tblCellMar>
            <w:top w:w="0" w:type="dxa"/>
            <w:bottom w:w="0" w:type="dxa"/>
          </w:tblCellMar>
        </w:tblPrEx>
        <w:tc>
          <w:tcPr>
            <w:tcW w:w="1401" w:type="dxa"/>
            <w:tcBorders>
              <w:top w:val="nil"/>
              <w:left w:val="nil"/>
              <w:bottom w:val="nil"/>
              <w:right w:val="nil"/>
            </w:tcBorders>
          </w:tcPr>
          <w:p w14:paraId="270F5345" w14:textId="77777777" w:rsidR="00000000" w:rsidRDefault="00000000">
            <w:pPr>
              <w:pStyle w:val="aa"/>
              <w:jc w:val="center"/>
              <w:rPr>
                <w:sz w:val="22"/>
                <w:szCs w:val="22"/>
              </w:rPr>
            </w:pPr>
            <w:r>
              <w:rPr>
                <w:sz w:val="22"/>
                <w:szCs w:val="22"/>
              </w:rPr>
              <w:t>J01CE</w:t>
            </w:r>
          </w:p>
        </w:tc>
        <w:tc>
          <w:tcPr>
            <w:tcW w:w="4586" w:type="dxa"/>
            <w:tcBorders>
              <w:top w:val="nil"/>
              <w:left w:val="nil"/>
              <w:bottom w:val="nil"/>
              <w:right w:val="nil"/>
            </w:tcBorders>
          </w:tcPr>
          <w:p w14:paraId="11FA33F1" w14:textId="77777777" w:rsidR="00000000" w:rsidRDefault="00000000">
            <w:pPr>
              <w:pStyle w:val="ad"/>
              <w:rPr>
                <w:sz w:val="22"/>
                <w:szCs w:val="22"/>
              </w:rPr>
            </w:pPr>
            <w:r>
              <w:rPr>
                <w:sz w:val="22"/>
                <w:szCs w:val="22"/>
              </w:rPr>
              <w:t>пенициллины, чувствительные к бета-лактамазам</w:t>
            </w:r>
          </w:p>
        </w:tc>
        <w:tc>
          <w:tcPr>
            <w:tcW w:w="4586" w:type="dxa"/>
            <w:tcBorders>
              <w:top w:val="nil"/>
              <w:left w:val="nil"/>
              <w:bottom w:val="nil"/>
              <w:right w:val="nil"/>
            </w:tcBorders>
          </w:tcPr>
          <w:p w14:paraId="46A76F08" w14:textId="77777777" w:rsidR="00000000" w:rsidRDefault="00000000">
            <w:pPr>
              <w:pStyle w:val="aa"/>
              <w:rPr>
                <w:sz w:val="22"/>
                <w:szCs w:val="22"/>
              </w:rPr>
            </w:pPr>
            <w:r>
              <w:rPr>
                <w:sz w:val="22"/>
                <w:szCs w:val="22"/>
              </w:rPr>
              <w:t>бензатина бензилпенициллин</w:t>
            </w:r>
          </w:p>
        </w:tc>
        <w:tc>
          <w:tcPr>
            <w:tcW w:w="4586" w:type="dxa"/>
            <w:tcBorders>
              <w:top w:val="nil"/>
              <w:left w:val="nil"/>
              <w:bottom w:val="nil"/>
              <w:right w:val="nil"/>
            </w:tcBorders>
          </w:tcPr>
          <w:p w14:paraId="205B4E84" w14:textId="77777777" w:rsidR="00000000" w:rsidRDefault="00000000">
            <w:pPr>
              <w:pStyle w:val="ad"/>
              <w:rPr>
                <w:sz w:val="22"/>
                <w:szCs w:val="22"/>
              </w:rPr>
            </w:pPr>
            <w:r>
              <w:rPr>
                <w:sz w:val="22"/>
                <w:szCs w:val="22"/>
              </w:rPr>
              <w:t>порошок для приготовления суспензии для внутримышечного введения;</w:t>
            </w:r>
          </w:p>
        </w:tc>
      </w:tr>
      <w:tr w:rsidR="00000000" w14:paraId="79D89FDB" w14:textId="77777777">
        <w:tblPrEx>
          <w:tblCellMar>
            <w:top w:w="0" w:type="dxa"/>
            <w:bottom w:w="0" w:type="dxa"/>
          </w:tblCellMar>
        </w:tblPrEx>
        <w:tc>
          <w:tcPr>
            <w:tcW w:w="1401" w:type="dxa"/>
            <w:tcBorders>
              <w:top w:val="nil"/>
              <w:left w:val="nil"/>
              <w:bottom w:val="nil"/>
              <w:right w:val="nil"/>
            </w:tcBorders>
          </w:tcPr>
          <w:p w14:paraId="4A8099FC" w14:textId="77777777" w:rsidR="00000000" w:rsidRDefault="00000000">
            <w:pPr>
              <w:pStyle w:val="aa"/>
              <w:rPr>
                <w:sz w:val="22"/>
                <w:szCs w:val="22"/>
              </w:rPr>
            </w:pPr>
          </w:p>
        </w:tc>
        <w:tc>
          <w:tcPr>
            <w:tcW w:w="4586" w:type="dxa"/>
            <w:tcBorders>
              <w:top w:val="nil"/>
              <w:left w:val="nil"/>
              <w:bottom w:val="nil"/>
              <w:right w:val="nil"/>
            </w:tcBorders>
          </w:tcPr>
          <w:p w14:paraId="42A043B2" w14:textId="77777777" w:rsidR="00000000" w:rsidRDefault="00000000">
            <w:pPr>
              <w:pStyle w:val="aa"/>
              <w:rPr>
                <w:sz w:val="22"/>
                <w:szCs w:val="22"/>
              </w:rPr>
            </w:pPr>
          </w:p>
        </w:tc>
        <w:tc>
          <w:tcPr>
            <w:tcW w:w="4586" w:type="dxa"/>
            <w:tcBorders>
              <w:top w:val="nil"/>
              <w:left w:val="nil"/>
              <w:bottom w:val="nil"/>
              <w:right w:val="nil"/>
            </w:tcBorders>
          </w:tcPr>
          <w:p w14:paraId="1951D3C4" w14:textId="77777777" w:rsidR="00000000" w:rsidRDefault="00000000">
            <w:pPr>
              <w:pStyle w:val="aa"/>
              <w:rPr>
                <w:sz w:val="22"/>
                <w:szCs w:val="22"/>
              </w:rPr>
            </w:pPr>
            <w:r>
              <w:rPr>
                <w:sz w:val="22"/>
                <w:szCs w:val="22"/>
              </w:rPr>
              <w:t>бензилпенициллин</w:t>
            </w:r>
          </w:p>
        </w:tc>
        <w:tc>
          <w:tcPr>
            <w:tcW w:w="4586" w:type="dxa"/>
            <w:tcBorders>
              <w:top w:val="nil"/>
              <w:left w:val="nil"/>
              <w:bottom w:val="nil"/>
              <w:right w:val="nil"/>
            </w:tcBorders>
          </w:tcPr>
          <w:p w14:paraId="7335C058" w14:textId="77777777" w:rsidR="00000000" w:rsidRDefault="00000000">
            <w:pPr>
              <w:pStyle w:val="ad"/>
              <w:rPr>
                <w:sz w:val="22"/>
                <w:szCs w:val="22"/>
              </w:rPr>
            </w:pPr>
            <w:r>
              <w:rPr>
                <w:sz w:val="22"/>
                <w:szCs w:val="22"/>
              </w:rPr>
              <w:t>порошок для приготовления раствора для внутривенного и внутримышечного введения;</w:t>
            </w:r>
          </w:p>
          <w:p w14:paraId="7020EE5F" w14:textId="77777777" w:rsidR="00000000" w:rsidRDefault="00000000">
            <w:pPr>
              <w:pStyle w:val="ad"/>
              <w:rPr>
                <w:sz w:val="22"/>
                <w:szCs w:val="22"/>
              </w:rPr>
            </w:pPr>
            <w:r>
              <w:rPr>
                <w:sz w:val="22"/>
                <w:szCs w:val="22"/>
              </w:rPr>
              <w:t>порошок для приготовления раствора для внутримышечного и подкожного введения;</w:t>
            </w:r>
          </w:p>
          <w:p w14:paraId="3A659CD6" w14:textId="77777777" w:rsidR="00000000" w:rsidRDefault="00000000">
            <w:pPr>
              <w:pStyle w:val="ad"/>
              <w:rPr>
                <w:sz w:val="22"/>
                <w:szCs w:val="22"/>
              </w:rPr>
            </w:pPr>
            <w:r>
              <w:rPr>
                <w:sz w:val="22"/>
                <w:szCs w:val="22"/>
              </w:rPr>
              <w:t>порошок для приготовления раствора для инъекций;</w:t>
            </w:r>
          </w:p>
          <w:p w14:paraId="673E8DFD" w14:textId="77777777" w:rsidR="00000000" w:rsidRDefault="00000000">
            <w:pPr>
              <w:pStyle w:val="ad"/>
              <w:rPr>
                <w:sz w:val="22"/>
                <w:szCs w:val="22"/>
              </w:rPr>
            </w:pPr>
            <w:r>
              <w:rPr>
                <w:sz w:val="22"/>
                <w:szCs w:val="22"/>
              </w:rPr>
              <w:t>порошок для приготовления раствора для инъекций и местного применения;</w:t>
            </w:r>
          </w:p>
          <w:p w14:paraId="65DA115A" w14:textId="77777777" w:rsidR="00000000" w:rsidRDefault="00000000">
            <w:pPr>
              <w:pStyle w:val="ad"/>
              <w:rPr>
                <w:sz w:val="22"/>
                <w:szCs w:val="22"/>
              </w:rPr>
            </w:pPr>
            <w:r>
              <w:rPr>
                <w:sz w:val="22"/>
                <w:szCs w:val="22"/>
              </w:rPr>
              <w:t>порошок для приготовления суспензии для внутримышечного введения</w:t>
            </w:r>
          </w:p>
        </w:tc>
      </w:tr>
      <w:tr w:rsidR="00000000" w14:paraId="1834BECB" w14:textId="77777777">
        <w:tblPrEx>
          <w:tblCellMar>
            <w:top w:w="0" w:type="dxa"/>
            <w:bottom w:w="0" w:type="dxa"/>
          </w:tblCellMar>
        </w:tblPrEx>
        <w:tc>
          <w:tcPr>
            <w:tcW w:w="1401" w:type="dxa"/>
            <w:tcBorders>
              <w:top w:val="nil"/>
              <w:left w:val="nil"/>
              <w:bottom w:val="nil"/>
              <w:right w:val="nil"/>
            </w:tcBorders>
          </w:tcPr>
          <w:p w14:paraId="06797F8F" w14:textId="77777777" w:rsidR="00000000" w:rsidRDefault="00000000">
            <w:pPr>
              <w:pStyle w:val="aa"/>
              <w:jc w:val="center"/>
              <w:rPr>
                <w:sz w:val="22"/>
                <w:szCs w:val="22"/>
              </w:rPr>
            </w:pPr>
            <w:r>
              <w:rPr>
                <w:sz w:val="22"/>
                <w:szCs w:val="22"/>
              </w:rPr>
              <w:t>J01CF</w:t>
            </w:r>
          </w:p>
        </w:tc>
        <w:tc>
          <w:tcPr>
            <w:tcW w:w="4586" w:type="dxa"/>
            <w:tcBorders>
              <w:top w:val="nil"/>
              <w:left w:val="nil"/>
              <w:bottom w:val="nil"/>
              <w:right w:val="nil"/>
            </w:tcBorders>
          </w:tcPr>
          <w:p w14:paraId="7E1F531C" w14:textId="77777777" w:rsidR="00000000" w:rsidRDefault="00000000">
            <w:pPr>
              <w:pStyle w:val="ad"/>
              <w:rPr>
                <w:sz w:val="22"/>
                <w:szCs w:val="22"/>
              </w:rPr>
            </w:pPr>
            <w:r>
              <w:rPr>
                <w:sz w:val="22"/>
                <w:szCs w:val="22"/>
              </w:rPr>
              <w:t>пенициллины, устойчивые к бета-лактамазам</w:t>
            </w:r>
          </w:p>
        </w:tc>
        <w:tc>
          <w:tcPr>
            <w:tcW w:w="4586" w:type="dxa"/>
            <w:tcBorders>
              <w:top w:val="nil"/>
              <w:left w:val="nil"/>
              <w:bottom w:val="nil"/>
              <w:right w:val="nil"/>
            </w:tcBorders>
          </w:tcPr>
          <w:p w14:paraId="12C441ED" w14:textId="77777777" w:rsidR="00000000" w:rsidRDefault="00000000">
            <w:pPr>
              <w:pStyle w:val="aa"/>
              <w:rPr>
                <w:sz w:val="22"/>
                <w:szCs w:val="22"/>
              </w:rPr>
            </w:pPr>
            <w:r>
              <w:rPr>
                <w:sz w:val="22"/>
                <w:szCs w:val="22"/>
              </w:rPr>
              <w:t>оксациллин</w:t>
            </w:r>
          </w:p>
        </w:tc>
        <w:tc>
          <w:tcPr>
            <w:tcW w:w="4586" w:type="dxa"/>
            <w:tcBorders>
              <w:top w:val="nil"/>
              <w:left w:val="nil"/>
              <w:bottom w:val="nil"/>
              <w:right w:val="nil"/>
            </w:tcBorders>
          </w:tcPr>
          <w:p w14:paraId="0E21D22E" w14:textId="77777777" w:rsidR="00000000" w:rsidRDefault="00000000">
            <w:pPr>
              <w:pStyle w:val="ad"/>
              <w:rPr>
                <w:sz w:val="22"/>
                <w:szCs w:val="22"/>
              </w:rPr>
            </w:pPr>
            <w:r>
              <w:rPr>
                <w:sz w:val="22"/>
                <w:szCs w:val="22"/>
              </w:rPr>
              <w:t>порошок для приготовления раствора для внутривенного и внутримышечного введения;</w:t>
            </w:r>
          </w:p>
          <w:p w14:paraId="4288E136" w14:textId="77777777" w:rsidR="00000000" w:rsidRDefault="00000000">
            <w:pPr>
              <w:pStyle w:val="ad"/>
              <w:rPr>
                <w:sz w:val="22"/>
                <w:szCs w:val="22"/>
              </w:rPr>
            </w:pPr>
            <w:r>
              <w:rPr>
                <w:sz w:val="22"/>
                <w:szCs w:val="22"/>
              </w:rPr>
              <w:t>порошок для приготовления раствора для внутримышечного введения</w:t>
            </w:r>
          </w:p>
        </w:tc>
      </w:tr>
      <w:tr w:rsidR="00000000" w14:paraId="34601B85" w14:textId="77777777">
        <w:tblPrEx>
          <w:tblCellMar>
            <w:top w:w="0" w:type="dxa"/>
            <w:bottom w:w="0" w:type="dxa"/>
          </w:tblCellMar>
        </w:tblPrEx>
        <w:tc>
          <w:tcPr>
            <w:tcW w:w="1401" w:type="dxa"/>
            <w:tcBorders>
              <w:top w:val="nil"/>
              <w:left w:val="nil"/>
              <w:bottom w:val="nil"/>
              <w:right w:val="nil"/>
            </w:tcBorders>
          </w:tcPr>
          <w:p w14:paraId="3A8833FC" w14:textId="77777777" w:rsidR="00000000" w:rsidRDefault="00000000">
            <w:pPr>
              <w:pStyle w:val="aa"/>
              <w:jc w:val="center"/>
              <w:rPr>
                <w:sz w:val="22"/>
                <w:szCs w:val="22"/>
              </w:rPr>
            </w:pPr>
            <w:r>
              <w:rPr>
                <w:sz w:val="22"/>
                <w:szCs w:val="22"/>
              </w:rPr>
              <w:t>J01CR</w:t>
            </w:r>
          </w:p>
        </w:tc>
        <w:tc>
          <w:tcPr>
            <w:tcW w:w="4586" w:type="dxa"/>
            <w:tcBorders>
              <w:top w:val="nil"/>
              <w:left w:val="nil"/>
              <w:bottom w:val="nil"/>
              <w:right w:val="nil"/>
            </w:tcBorders>
          </w:tcPr>
          <w:p w14:paraId="163F13E8" w14:textId="77777777" w:rsidR="00000000" w:rsidRDefault="00000000">
            <w:pPr>
              <w:pStyle w:val="ad"/>
              <w:rPr>
                <w:sz w:val="22"/>
                <w:szCs w:val="22"/>
              </w:rPr>
            </w:pPr>
            <w:r>
              <w:rPr>
                <w:sz w:val="22"/>
                <w:szCs w:val="22"/>
              </w:rPr>
              <w:t>комбинации пенициллинов, включая комбинации с ингибиторами бета-лактамаз</w:t>
            </w:r>
          </w:p>
        </w:tc>
        <w:tc>
          <w:tcPr>
            <w:tcW w:w="4586" w:type="dxa"/>
            <w:tcBorders>
              <w:top w:val="nil"/>
              <w:left w:val="nil"/>
              <w:bottom w:val="nil"/>
              <w:right w:val="nil"/>
            </w:tcBorders>
          </w:tcPr>
          <w:p w14:paraId="0CEB5818" w14:textId="77777777" w:rsidR="00000000" w:rsidRDefault="00000000">
            <w:pPr>
              <w:pStyle w:val="aa"/>
              <w:rPr>
                <w:sz w:val="22"/>
                <w:szCs w:val="22"/>
              </w:rPr>
            </w:pPr>
            <w:r>
              <w:rPr>
                <w:sz w:val="22"/>
                <w:szCs w:val="22"/>
              </w:rPr>
              <w:t>амоксициллин + клавулановая кислота</w:t>
            </w:r>
          </w:p>
        </w:tc>
        <w:tc>
          <w:tcPr>
            <w:tcW w:w="4586" w:type="dxa"/>
            <w:tcBorders>
              <w:top w:val="nil"/>
              <w:left w:val="nil"/>
              <w:bottom w:val="nil"/>
              <w:right w:val="nil"/>
            </w:tcBorders>
          </w:tcPr>
          <w:p w14:paraId="3B9F35A9" w14:textId="77777777" w:rsidR="00000000" w:rsidRDefault="00000000">
            <w:pPr>
              <w:pStyle w:val="ad"/>
              <w:rPr>
                <w:sz w:val="22"/>
                <w:szCs w:val="22"/>
              </w:rPr>
            </w:pPr>
            <w:r>
              <w:rPr>
                <w:sz w:val="22"/>
                <w:szCs w:val="22"/>
              </w:rPr>
              <w:t>порошок для приготовления раствора для внутривенного введения;</w:t>
            </w:r>
          </w:p>
          <w:p w14:paraId="65DA5CEC" w14:textId="77777777" w:rsidR="00000000" w:rsidRDefault="00000000">
            <w:pPr>
              <w:pStyle w:val="ad"/>
              <w:rPr>
                <w:sz w:val="22"/>
                <w:szCs w:val="22"/>
              </w:rPr>
            </w:pPr>
            <w:r>
              <w:rPr>
                <w:sz w:val="22"/>
                <w:szCs w:val="22"/>
              </w:rPr>
              <w:t>порошок для приготовления суспензии для приема внутрь;</w:t>
            </w:r>
          </w:p>
          <w:p w14:paraId="052BC359" w14:textId="77777777" w:rsidR="00000000" w:rsidRDefault="00000000">
            <w:pPr>
              <w:pStyle w:val="ad"/>
              <w:rPr>
                <w:sz w:val="22"/>
                <w:szCs w:val="22"/>
              </w:rPr>
            </w:pPr>
            <w:r>
              <w:rPr>
                <w:sz w:val="22"/>
                <w:szCs w:val="22"/>
              </w:rPr>
              <w:t>таблетки диспергируемые;</w:t>
            </w:r>
          </w:p>
          <w:p w14:paraId="7AF1D93D" w14:textId="77777777" w:rsidR="00000000" w:rsidRDefault="00000000">
            <w:pPr>
              <w:pStyle w:val="ad"/>
              <w:rPr>
                <w:sz w:val="22"/>
                <w:szCs w:val="22"/>
              </w:rPr>
            </w:pPr>
            <w:r>
              <w:rPr>
                <w:sz w:val="22"/>
                <w:szCs w:val="22"/>
              </w:rPr>
              <w:t>таблетки, покрытые оболочкой;</w:t>
            </w:r>
          </w:p>
          <w:p w14:paraId="2B27E3EF" w14:textId="77777777" w:rsidR="00000000" w:rsidRDefault="00000000">
            <w:pPr>
              <w:pStyle w:val="ad"/>
              <w:rPr>
                <w:sz w:val="22"/>
                <w:szCs w:val="22"/>
              </w:rPr>
            </w:pPr>
            <w:r>
              <w:rPr>
                <w:sz w:val="22"/>
                <w:szCs w:val="22"/>
              </w:rPr>
              <w:t>таблетки, покрытые пленочной оболочкой</w:t>
            </w:r>
          </w:p>
        </w:tc>
      </w:tr>
      <w:tr w:rsidR="00000000" w14:paraId="4DDE890F" w14:textId="77777777">
        <w:tblPrEx>
          <w:tblCellMar>
            <w:top w:w="0" w:type="dxa"/>
            <w:bottom w:w="0" w:type="dxa"/>
          </w:tblCellMar>
        </w:tblPrEx>
        <w:tc>
          <w:tcPr>
            <w:tcW w:w="1401" w:type="dxa"/>
            <w:tcBorders>
              <w:top w:val="nil"/>
              <w:left w:val="nil"/>
              <w:bottom w:val="nil"/>
              <w:right w:val="nil"/>
            </w:tcBorders>
          </w:tcPr>
          <w:p w14:paraId="660C9308" w14:textId="77777777" w:rsidR="00000000" w:rsidRDefault="00000000">
            <w:pPr>
              <w:pStyle w:val="aa"/>
              <w:rPr>
                <w:sz w:val="22"/>
                <w:szCs w:val="22"/>
              </w:rPr>
            </w:pPr>
          </w:p>
        </w:tc>
        <w:tc>
          <w:tcPr>
            <w:tcW w:w="4586" w:type="dxa"/>
            <w:tcBorders>
              <w:top w:val="nil"/>
              <w:left w:val="nil"/>
              <w:bottom w:val="nil"/>
              <w:right w:val="nil"/>
            </w:tcBorders>
          </w:tcPr>
          <w:p w14:paraId="0B719252" w14:textId="77777777" w:rsidR="00000000" w:rsidRDefault="00000000">
            <w:pPr>
              <w:pStyle w:val="aa"/>
              <w:rPr>
                <w:sz w:val="22"/>
                <w:szCs w:val="22"/>
              </w:rPr>
            </w:pPr>
          </w:p>
        </w:tc>
        <w:tc>
          <w:tcPr>
            <w:tcW w:w="4586" w:type="dxa"/>
            <w:tcBorders>
              <w:top w:val="nil"/>
              <w:left w:val="nil"/>
              <w:bottom w:val="nil"/>
              <w:right w:val="nil"/>
            </w:tcBorders>
          </w:tcPr>
          <w:p w14:paraId="1F07034C" w14:textId="77777777" w:rsidR="00000000" w:rsidRDefault="00000000">
            <w:pPr>
              <w:pStyle w:val="aa"/>
              <w:rPr>
                <w:sz w:val="22"/>
                <w:szCs w:val="22"/>
              </w:rPr>
            </w:pPr>
            <w:r>
              <w:rPr>
                <w:sz w:val="22"/>
                <w:szCs w:val="22"/>
              </w:rPr>
              <w:t>ампициллин + сульбактам</w:t>
            </w:r>
          </w:p>
        </w:tc>
        <w:tc>
          <w:tcPr>
            <w:tcW w:w="4586" w:type="dxa"/>
            <w:tcBorders>
              <w:top w:val="nil"/>
              <w:left w:val="nil"/>
              <w:bottom w:val="nil"/>
              <w:right w:val="nil"/>
            </w:tcBorders>
          </w:tcPr>
          <w:p w14:paraId="6B16343A" w14:textId="77777777" w:rsidR="00000000" w:rsidRDefault="00000000">
            <w:pPr>
              <w:pStyle w:val="ad"/>
              <w:rPr>
                <w:sz w:val="22"/>
                <w:szCs w:val="22"/>
              </w:rPr>
            </w:pPr>
            <w:r>
              <w:rPr>
                <w:sz w:val="22"/>
                <w:szCs w:val="22"/>
              </w:rPr>
              <w:t>порошок для приготовления раствора для внутривенного и внутримышечного введения</w:t>
            </w:r>
          </w:p>
        </w:tc>
      </w:tr>
      <w:tr w:rsidR="00000000" w14:paraId="690FC8FD" w14:textId="77777777">
        <w:tblPrEx>
          <w:tblCellMar>
            <w:top w:w="0" w:type="dxa"/>
            <w:bottom w:w="0" w:type="dxa"/>
          </w:tblCellMar>
        </w:tblPrEx>
        <w:tc>
          <w:tcPr>
            <w:tcW w:w="1401" w:type="dxa"/>
            <w:tcBorders>
              <w:top w:val="nil"/>
              <w:left w:val="nil"/>
              <w:bottom w:val="nil"/>
              <w:right w:val="nil"/>
            </w:tcBorders>
          </w:tcPr>
          <w:p w14:paraId="6D3CE52E" w14:textId="77777777" w:rsidR="00000000" w:rsidRDefault="00000000">
            <w:pPr>
              <w:pStyle w:val="aa"/>
              <w:jc w:val="center"/>
              <w:rPr>
                <w:sz w:val="22"/>
                <w:szCs w:val="22"/>
              </w:rPr>
            </w:pPr>
            <w:r>
              <w:rPr>
                <w:sz w:val="22"/>
                <w:szCs w:val="22"/>
              </w:rPr>
              <w:t>J01D</w:t>
            </w:r>
          </w:p>
        </w:tc>
        <w:tc>
          <w:tcPr>
            <w:tcW w:w="4586" w:type="dxa"/>
            <w:tcBorders>
              <w:top w:val="nil"/>
              <w:left w:val="nil"/>
              <w:bottom w:val="nil"/>
              <w:right w:val="nil"/>
            </w:tcBorders>
          </w:tcPr>
          <w:p w14:paraId="543102A8" w14:textId="77777777" w:rsidR="00000000" w:rsidRDefault="00000000">
            <w:pPr>
              <w:pStyle w:val="ad"/>
              <w:rPr>
                <w:sz w:val="22"/>
                <w:szCs w:val="22"/>
              </w:rPr>
            </w:pPr>
            <w:r>
              <w:rPr>
                <w:sz w:val="22"/>
                <w:szCs w:val="22"/>
              </w:rPr>
              <w:t>другие бета-лактамные антибактериальные препараты</w:t>
            </w:r>
          </w:p>
        </w:tc>
        <w:tc>
          <w:tcPr>
            <w:tcW w:w="4586" w:type="dxa"/>
            <w:tcBorders>
              <w:top w:val="nil"/>
              <w:left w:val="nil"/>
              <w:bottom w:val="nil"/>
              <w:right w:val="nil"/>
            </w:tcBorders>
          </w:tcPr>
          <w:p w14:paraId="773FC510" w14:textId="77777777" w:rsidR="00000000" w:rsidRDefault="00000000">
            <w:pPr>
              <w:pStyle w:val="aa"/>
              <w:rPr>
                <w:sz w:val="22"/>
                <w:szCs w:val="22"/>
              </w:rPr>
            </w:pPr>
          </w:p>
        </w:tc>
        <w:tc>
          <w:tcPr>
            <w:tcW w:w="4586" w:type="dxa"/>
            <w:tcBorders>
              <w:top w:val="nil"/>
              <w:left w:val="nil"/>
              <w:bottom w:val="nil"/>
              <w:right w:val="nil"/>
            </w:tcBorders>
          </w:tcPr>
          <w:p w14:paraId="6477F570" w14:textId="77777777" w:rsidR="00000000" w:rsidRDefault="00000000">
            <w:pPr>
              <w:pStyle w:val="aa"/>
              <w:rPr>
                <w:sz w:val="22"/>
                <w:szCs w:val="22"/>
              </w:rPr>
            </w:pPr>
          </w:p>
        </w:tc>
      </w:tr>
      <w:tr w:rsidR="00000000" w14:paraId="48D2BDD9" w14:textId="77777777">
        <w:tblPrEx>
          <w:tblCellMar>
            <w:top w:w="0" w:type="dxa"/>
            <w:bottom w:w="0" w:type="dxa"/>
          </w:tblCellMar>
        </w:tblPrEx>
        <w:tc>
          <w:tcPr>
            <w:tcW w:w="1401" w:type="dxa"/>
            <w:tcBorders>
              <w:top w:val="nil"/>
              <w:left w:val="nil"/>
              <w:bottom w:val="nil"/>
              <w:right w:val="nil"/>
            </w:tcBorders>
          </w:tcPr>
          <w:p w14:paraId="1D9E830E" w14:textId="77777777" w:rsidR="00000000" w:rsidRDefault="00000000">
            <w:pPr>
              <w:pStyle w:val="aa"/>
              <w:jc w:val="center"/>
              <w:rPr>
                <w:sz w:val="22"/>
                <w:szCs w:val="22"/>
              </w:rPr>
            </w:pPr>
            <w:r>
              <w:rPr>
                <w:sz w:val="22"/>
                <w:szCs w:val="22"/>
              </w:rPr>
              <w:t>J01DB</w:t>
            </w:r>
          </w:p>
        </w:tc>
        <w:tc>
          <w:tcPr>
            <w:tcW w:w="4586" w:type="dxa"/>
            <w:tcBorders>
              <w:top w:val="nil"/>
              <w:left w:val="nil"/>
              <w:bottom w:val="nil"/>
              <w:right w:val="nil"/>
            </w:tcBorders>
          </w:tcPr>
          <w:p w14:paraId="65166E33" w14:textId="77777777" w:rsidR="00000000" w:rsidRDefault="00000000">
            <w:pPr>
              <w:pStyle w:val="ad"/>
              <w:rPr>
                <w:sz w:val="22"/>
                <w:szCs w:val="22"/>
              </w:rPr>
            </w:pPr>
            <w:r>
              <w:rPr>
                <w:sz w:val="22"/>
                <w:szCs w:val="22"/>
              </w:rPr>
              <w:t>цефалоспорины 1-го поколения</w:t>
            </w:r>
          </w:p>
        </w:tc>
        <w:tc>
          <w:tcPr>
            <w:tcW w:w="4586" w:type="dxa"/>
            <w:tcBorders>
              <w:top w:val="nil"/>
              <w:left w:val="nil"/>
              <w:bottom w:val="nil"/>
              <w:right w:val="nil"/>
            </w:tcBorders>
          </w:tcPr>
          <w:p w14:paraId="288E8A9F" w14:textId="77777777" w:rsidR="00000000" w:rsidRDefault="00000000">
            <w:pPr>
              <w:pStyle w:val="aa"/>
              <w:rPr>
                <w:sz w:val="22"/>
                <w:szCs w:val="22"/>
              </w:rPr>
            </w:pPr>
            <w:r>
              <w:rPr>
                <w:sz w:val="22"/>
                <w:szCs w:val="22"/>
              </w:rPr>
              <w:t>цефазолин</w:t>
            </w:r>
          </w:p>
        </w:tc>
        <w:tc>
          <w:tcPr>
            <w:tcW w:w="4586" w:type="dxa"/>
            <w:tcBorders>
              <w:top w:val="nil"/>
              <w:left w:val="nil"/>
              <w:bottom w:val="nil"/>
              <w:right w:val="nil"/>
            </w:tcBorders>
          </w:tcPr>
          <w:p w14:paraId="7F68C568" w14:textId="77777777" w:rsidR="00000000" w:rsidRDefault="00000000">
            <w:pPr>
              <w:pStyle w:val="ad"/>
              <w:rPr>
                <w:sz w:val="22"/>
                <w:szCs w:val="22"/>
              </w:rPr>
            </w:pPr>
            <w:r>
              <w:rPr>
                <w:sz w:val="22"/>
                <w:szCs w:val="22"/>
              </w:rPr>
              <w:t>порошок для приготовления раствора для внутривенного и внутримышечного введения;</w:t>
            </w:r>
          </w:p>
          <w:p w14:paraId="716A2A34" w14:textId="77777777" w:rsidR="00000000" w:rsidRDefault="00000000">
            <w:pPr>
              <w:pStyle w:val="ad"/>
              <w:rPr>
                <w:sz w:val="22"/>
                <w:szCs w:val="22"/>
              </w:rPr>
            </w:pPr>
            <w:r>
              <w:rPr>
                <w:sz w:val="22"/>
                <w:szCs w:val="22"/>
              </w:rPr>
              <w:t>порошок для приготовления раствора для внутримышечного введения;</w:t>
            </w:r>
          </w:p>
          <w:p w14:paraId="10E1FDD0" w14:textId="77777777" w:rsidR="00000000" w:rsidRDefault="00000000">
            <w:pPr>
              <w:pStyle w:val="ad"/>
              <w:rPr>
                <w:sz w:val="22"/>
                <w:szCs w:val="22"/>
              </w:rPr>
            </w:pPr>
            <w:r>
              <w:rPr>
                <w:sz w:val="22"/>
                <w:szCs w:val="22"/>
              </w:rPr>
              <w:t>порошок для приготовления раствора для инъекций</w:t>
            </w:r>
          </w:p>
        </w:tc>
      </w:tr>
      <w:tr w:rsidR="00000000" w14:paraId="1DA1CEB0" w14:textId="77777777">
        <w:tblPrEx>
          <w:tblCellMar>
            <w:top w:w="0" w:type="dxa"/>
            <w:bottom w:w="0" w:type="dxa"/>
          </w:tblCellMar>
        </w:tblPrEx>
        <w:tc>
          <w:tcPr>
            <w:tcW w:w="1401" w:type="dxa"/>
            <w:tcBorders>
              <w:top w:val="nil"/>
              <w:left w:val="nil"/>
              <w:bottom w:val="nil"/>
              <w:right w:val="nil"/>
            </w:tcBorders>
          </w:tcPr>
          <w:p w14:paraId="57CA0AE4" w14:textId="77777777" w:rsidR="00000000" w:rsidRDefault="00000000">
            <w:pPr>
              <w:pStyle w:val="aa"/>
              <w:rPr>
                <w:sz w:val="22"/>
                <w:szCs w:val="22"/>
              </w:rPr>
            </w:pPr>
          </w:p>
        </w:tc>
        <w:tc>
          <w:tcPr>
            <w:tcW w:w="4586" w:type="dxa"/>
            <w:tcBorders>
              <w:top w:val="nil"/>
              <w:left w:val="nil"/>
              <w:bottom w:val="nil"/>
              <w:right w:val="nil"/>
            </w:tcBorders>
          </w:tcPr>
          <w:p w14:paraId="7D10BD98" w14:textId="77777777" w:rsidR="00000000" w:rsidRDefault="00000000">
            <w:pPr>
              <w:pStyle w:val="aa"/>
              <w:rPr>
                <w:sz w:val="22"/>
                <w:szCs w:val="22"/>
              </w:rPr>
            </w:pPr>
          </w:p>
        </w:tc>
        <w:tc>
          <w:tcPr>
            <w:tcW w:w="4586" w:type="dxa"/>
            <w:tcBorders>
              <w:top w:val="nil"/>
              <w:left w:val="nil"/>
              <w:bottom w:val="nil"/>
              <w:right w:val="nil"/>
            </w:tcBorders>
          </w:tcPr>
          <w:p w14:paraId="06465839" w14:textId="77777777" w:rsidR="00000000" w:rsidRDefault="00000000">
            <w:pPr>
              <w:pStyle w:val="aa"/>
              <w:rPr>
                <w:sz w:val="22"/>
                <w:szCs w:val="22"/>
              </w:rPr>
            </w:pPr>
            <w:r>
              <w:rPr>
                <w:sz w:val="22"/>
                <w:szCs w:val="22"/>
              </w:rPr>
              <w:t>цефалексин</w:t>
            </w:r>
          </w:p>
        </w:tc>
        <w:tc>
          <w:tcPr>
            <w:tcW w:w="4586" w:type="dxa"/>
            <w:tcBorders>
              <w:top w:val="nil"/>
              <w:left w:val="nil"/>
              <w:bottom w:val="nil"/>
              <w:right w:val="nil"/>
            </w:tcBorders>
          </w:tcPr>
          <w:p w14:paraId="53B33AAD" w14:textId="77777777" w:rsidR="00000000" w:rsidRDefault="00000000">
            <w:pPr>
              <w:pStyle w:val="ad"/>
              <w:rPr>
                <w:sz w:val="22"/>
                <w:szCs w:val="22"/>
              </w:rPr>
            </w:pPr>
            <w:r>
              <w:rPr>
                <w:sz w:val="22"/>
                <w:szCs w:val="22"/>
              </w:rPr>
              <w:t>гранулы для приготовления суспензии для приема внутрь;</w:t>
            </w:r>
          </w:p>
          <w:p w14:paraId="1DDEF2FD" w14:textId="77777777" w:rsidR="00000000" w:rsidRDefault="00000000">
            <w:pPr>
              <w:pStyle w:val="ad"/>
              <w:rPr>
                <w:sz w:val="22"/>
                <w:szCs w:val="22"/>
              </w:rPr>
            </w:pPr>
            <w:r>
              <w:rPr>
                <w:sz w:val="22"/>
                <w:szCs w:val="22"/>
              </w:rPr>
              <w:t>капсулы;</w:t>
            </w:r>
          </w:p>
          <w:p w14:paraId="0D1C9C38" w14:textId="77777777" w:rsidR="00000000" w:rsidRDefault="00000000">
            <w:pPr>
              <w:pStyle w:val="ad"/>
              <w:rPr>
                <w:sz w:val="22"/>
                <w:szCs w:val="22"/>
              </w:rPr>
            </w:pPr>
            <w:r>
              <w:rPr>
                <w:sz w:val="22"/>
                <w:szCs w:val="22"/>
              </w:rPr>
              <w:t>таблетки, покрытые пленочной оболочкой</w:t>
            </w:r>
          </w:p>
        </w:tc>
      </w:tr>
      <w:tr w:rsidR="00000000" w14:paraId="1AAAE5B5" w14:textId="77777777">
        <w:tblPrEx>
          <w:tblCellMar>
            <w:top w:w="0" w:type="dxa"/>
            <w:bottom w:w="0" w:type="dxa"/>
          </w:tblCellMar>
        </w:tblPrEx>
        <w:tc>
          <w:tcPr>
            <w:tcW w:w="1401" w:type="dxa"/>
            <w:tcBorders>
              <w:top w:val="nil"/>
              <w:left w:val="nil"/>
              <w:bottom w:val="nil"/>
              <w:right w:val="nil"/>
            </w:tcBorders>
          </w:tcPr>
          <w:p w14:paraId="6382EE35" w14:textId="77777777" w:rsidR="00000000" w:rsidRDefault="00000000">
            <w:pPr>
              <w:pStyle w:val="aa"/>
              <w:jc w:val="center"/>
              <w:rPr>
                <w:sz w:val="22"/>
                <w:szCs w:val="22"/>
              </w:rPr>
            </w:pPr>
            <w:r>
              <w:rPr>
                <w:sz w:val="22"/>
                <w:szCs w:val="22"/>
              </w:rPr>
              <w:t>J01DC</w:t>
            </w:r>
          </w:p>
        </w:tc>
        <w:tc>
          <w:tcPr>
            <w:tcW w:w="4586" w:type="dxa"/>
            <w:tcBorders>
              <w:top w:val="nil"/>
              <w:left w:val="nil"/>
              <w:bottom w:val="nil"/>
              <w:right w:val="nil"/>
            </w:tcBorders>
          </w:tcPr>
          <w:p w14:paraId="30F950E7" w14:textId="77777777" w:rsidR="00000000" w:rsidRDefault="00000000">
            <w:pPr>
              <w:pStyle w:val="ad"/>
              <w:rPr>
                <w:sz w:val="22"/>
                <w:szCs w:val="22"/>
              </w:rPr>
            </w:pPr>
            <w:r>
              <w:rPr>
                <w:sz w:val="22"/>
                <w:szCs w:val="22"/>
              </w:rPr>
              <w:t>цефалоспорины 2-го поколения</w:t>
            </w:r>
          </w:p>
        </w:tc>
        <w:tc>
          <w:tcPr>
            <w:tcW w:w="4586" w:type="dxa"/>
            <w:tcBorders>
              <w:top w:val="nil"/>
              <w:left w:val="nil"/>
              <w:bottom w:val="nil"/>
              <w:right w:val="nil"/>
            </w:tcBorders>
          </w:tcPr>
          <w:p w14:paraId="67A18C1A" w14:textId="77777777" w:rsidR="00000000" w:rsidRDefault="00000000">
            <w:pPr>
              <w:pStyle w:val="aa"/>
              <w:rPr>
                <w:sz w:val="22"/>
                <w:szCs w:val="22"/>
              </w:rPr>
            </w:pPr>
            <w:r>
              <w:rPr>
                <w:sz w:val="22"/>
                <w:szCs w:val="22"/>
              </w:rPr>
              <w:t>цефуроксим</w:t>
            </w:r>
          </w:p>
        </w:tc>
        <w:tc>
          <w:tcPr>
            <w:tcW w:w="4586" w:type="dxa"/>
            <w:tcBorders>
              <w:top w:val="nil"/>
              <w:left w:val="nil"/>
              <w:bottom w:val="nil"/>
              <w:right w:val="nil"/>
            </w:tcBorders>
          </w:tcPr>
          <w:p w14:paraId="3B88A7A6" w14:textId="77777777" w:rsidR="00000000" w:rsidRDefault="00000000">
            <w:pPr>
              <w:pStyle w:val="ad"/>
              <w:rPr>
                <w:sz w:val="22"/>
                <w:szCs w:val="22"/>
              </w:rPr>
            </w:pPr>
            <w:r>
              <w:rPr>
                <w:sz w:val="22"/>
                <w:szCs w:val="22"/>
              </w:rPr>
              <w:t>гранулы для приготовления суспензии для приема внутрь;</w:t>
            </w:r>
          </w:p>
          <w:p w14:paraId="04945BDB" w14:textId="77777777" w:rsidR="00000000" w:rsidRDefault="00000000">
            <w:pPr>
              <w:pStyle w:val="ad"/>
              <w:rPr>
                <w:sz w:val="22"/>
                <w:szCs w:val="22"/>
              </w:rPr>
            </w:pPr>
            <w:r>
              <w:rPr>
                <w:sz w:val="22"/>
                <w:szCs w:val="22"/>
              </w:rPr>
              <w:t>порошок для приготовления раствора для внутривенного введения;</w:t>
            </w:r>
          </w:p>
          <w:p w14:paraId="4A949E26" w14:textId="77777777" w:rsidR="00000000" w:rsidRDefault="00000000">
            <w:pPr>
              <w:pStyle w:val="ad"/>
              <w:rPr>
                <w:sz w:val="22"/>
                <w:szCs w:val="22"/>
              </w:rPr>
            </w:pPr>
            <w:r>
              <w:rPr>
                <w:sz w:val="22"/>
                <w:szCs w:val="22"/>
              </w:rPr>
              <w:t>порошок для приготовления раствора для внутривенного и внутримышечного введения;</w:t>
            </w:r>
          </w:p>
          <w:p w14:paraId="4283FD7C" w14:textId="77777777" w:rsidR="00000000" w:rsidRDefault="00000000">
            <w:pPr>
              <w:pStyle w:val="ad"/>
              <w:rPr>
                <w:sz w:val="22"/>
                <w:szCs w:val="22"/>
              </w:rPr>
            </w:pPr>
            <w:r>
              <w:rPr>
                <w:sz w:val="22"/>
                <w:szCs w:val="22"/>
              </w:rPr>
              <w:t>порошок для приготовления раствора для внутримышечного введения;</w:t>
            </w:r>
          </w:p>
          <w:p w14:paraId="5CA0442E" w14:textId="77777777" w:rsidR="00000000" w:rsidRDefault="00000000">
            <w:pPr>
              <w:pStyle w:val="ad"/>
              <w:rPr>
                <w:sz w:val="22"/>
                <w:szCs w:val="22"/>
              </w:rPr>
            </w:pPr>
            <w:r>
              <w:rPr>
                <w:sz w:val="22"/>
                <w:szCs w:val="22"/>
              </w:rPr>
              <w:t>порошок для приготовления раствора для инфузий;</w:t>
            </w:r>
          </w:p>
          <w:p w14:paraId="0B647327" w14:textId="77777777" w:rsidR="00000000" w:rsidRDefault="00000000">
            <w:pPr>
              <w:pStyle w:val="ad"/>
              <w:rPr>
                <w:sz w:val="22"/>
                <w:szCs w:val="22"/>
              </w:rPr>
            </w:pPr>
            <w:r>
              <w:rPr>
                <w:sz w:val="22"/>
                <w:szCs w:val="22"/>
              </w:rPr>
              <w:t>порошок для приготовления раствора для инъекций;</w:t>
            </w:r>
          </w:p>
          <w:p w14:paraId="27A25BDD" w14:textId="77777777" w:rsidR="00000000" w:rsidRDefault="00000000">
            <w:pPr>
              <w:pStyle w:val="ad"/>
              <w:rPr>
                <w:sz w:val="22"/>
                <w:szCs w:val="22"/>
              </w:rPr>
            </w:pPr>
            <w:r>
              <w:rPr>
                <w:sz w:val="22"/>
                <w:szCs w:val="22"/>
              </w:rPr>
              <w:t>таблетки, покрытые пленочной оболочкой</w:t>
            </w:r>
          </w:p>
        </w:tc>
      </w:tr>
      <w:tr w:rsidR="00000000" w14:paraId="3BDB5F67" w14:textId="77777777">
        <w:tblPrEx>
          <w:tblCellMar>
            <w:top w:w="0" w:type="dxa"/>
            <w:bottom w:w="0" w:type="dxa"/>
          </w:tblCellMar>
        </w:tblPrEx>
        <w:tc>
          <w:tcPr>
            <w:tcW w:w="1401" w:type="dxa"/>
            <w:tcBorders>
              <w:top w:val="nil"/>
              <w:left w:val="nil"/>
              <w:bottom w:val="nil"/>
              <w:right w:val="nil"/>
            </w:tcBorders>
          </w:tcPr>
          <w:p w14:paraId="293B21FA" w14:textId="77777777" w:rsidR="00000000" w:rsidRDefault="00000000">
            <w:pPr>
              <w:pStyle w:val="aa"/>
              <w:jc w:val="center"/>
              <w:rPr>
                <w:sz w:val="22"/>
                <w:szCs w:val="22"/>
              </w:rPr>
            </w:pPr>
            <w:r>
              <w:rPr>
                <w:sz w:val="22"/>
                <w:szCs w:val="22"/>
              </w:rPr>
              <w:t>J01DD</w:t>
            </w:r>
          </w:p>
        </w:tc>
        <w:tc>
          <w:tcPr>
            <w:tcW w:w="4586" w:type="dxa"/>
            <w:tcBorders>
              <w:top w:val="nil"/>
              <w:left w:val="nil"/>
              <w:bottom w:val="nil"/>
              <w:right w:val="nil"/>
            </w:tcBorders>
          </w:tcPr>
          <w:p w14:paraId="5C9349C3" w14:textId="77777777" w:rsidR="00000000" w:rsidRDefault="00000000">
            <w:pPr>
              <w:pStyle w:val="ad"/>
              <w:rPr>
                <w:sz w:val="22"/>
                <w:szCs w:val="22"/>
              </w:rPr>
            </w:pPr>
            <w:r>
              <w:rPr>
                <w:sz w:val="22"/>
                <w:szCs w:val="22"/>
              </w:rPr>
              <w:t>цефалоспорины 3-го поколения</w:t>
            </w:r>
          </w:p>
        </w:tc>
        <w:tc>
          <w:tcPr>
            <w:tcW w:w="4586" w:type="dxa"/>
            <w:tcBorders>
              <w:top w:val="nil"/>
              <w:left w:val="nil"/>
              <w:bottom w:val="nil"/>
              <w:right w:val="nil"/>
            </w:tcBorders>
          </w:tcPr>
          <w:p w14:paraId="1981A4CB" w14:textId="77777777" w:rsidR="00000000" w:rsidRDefault="00000000">
            <w:pPr>
              <w:pStyle w:val="aa"/>
              <w:rPr>
                <w:sz w:val="22"/>
                <w:szCs w:val="22"/>
              </w:rPr>
            </w:pPr>
            <w:r>
              <w:rPr>
                <w:sz w:val="22"/>
                <w:szCs w:val="22"/>
              </w:rPr>
              <w:t>цефотаксим</w:t>
            </w:r>
          </w:p>
        </w:tc>
        <w:tc>
          <w:tcPr>
            <w:tcW w:w="4586" w:type="dxa"/>
            <w:tcBorders>
              <w:top w:val="nil"/>
              <w:left w:val="nil"/>
              <w:bottom w:val="nil"/>
              <w:right w:val="nil"/>
            </w:tcBorders>
          </w:tcPr>
          <w:p w14:paraId="1D9BC941" w14:textId="77777777" w:rsidR="00000000" w:rsidRDefault="00000000">
            <w:pPr>
              <w:pStyle w:val="ad"/>
              <w:rPr>
                <w:sz w:val="22"/>
                <w:szCs w:val="22"/>
              </w:rPr>
            </w:pPr>
            <w:r>
              <w:rPr>
                <w:sz w:val="22"/>
                <w:szCs w:val="22"/>
              </w:rPr>
              <w:t>порошок для приготовления раствора для внутривенного и внутримышечного введения;</w:t>
            </w:r>
          </w:p>
          <w:p w14:paraId="7C847D5B" w14:textId="77777777" w:rsidR="00000000" w:rsidRDefault="00000000">
            <w:pPr>
              <w:pStyle w:val="ad"/>
              <w:rPr>
                <w:sz w:val="22"/>
                <w:szCs w:val="22"/>
              </w:rPr>
            </w:pPr>
            <w:r>
              <w:rPr>
                <w:sz w:val="22"/>
                <w:szCs w:val="22"/>
              </w:rPr>
              <w:t>порошок для приготовления раствора для внутримышечного введения;</w:t>
            </w:r>
          </w:p>
          <w:p w14:paraId="01C9F57D" w14:textId="77777777" w:rsidR="00000000" w:rsidRDefault="00000000">
            <w:pPr>
              <w:pStyle w:val="ad"/>
              <w:rPr>
                <w:sz w:val="22"/>
                <w:szCs w:val="22"/>
              </w:rPr>
            </w:pPr>
            <w:r>
              <w:rPr>
                <w:sz w:val="22"/>
                <w:szCs w:val="22"/>
              </w:rPr>
              <w:t>порошок для приготовления раствора для инъекций</w:t>
            </w:r>
          </w:p>
        </w:tc>
      </w:tr>
      <w:tr w:rsidR="00000000" w14:paraId="599CCCEF" w14:textId="77777777">
        <w:tblPrEx>
          <w:tblCellMar>
            <w:top w:w="0" w:type="dxa"/>
            <w:bottom w:w="0" w:type="dxa"/>
          </w:tblCellMar>
        </w:tblPrEx>
        <w:tc>
          <w:tcPr>
            <w:tcW w:w="1401" w:type="dxa"/>
            <w:tcBorders>
              <w:top w:val="nil"/>
              <w:left w:val="nil"/>
              <w:bottom w:val="nil"/>
              <w:right w:val="nil"/>
            </w:tcBorders>
          </w:tcPr>
          <w:p w14:paraId="69E7C597" w14:textId="77777777" w:rsidR="00000000" w:rsidRDefault="00000000">
            <w:pPr>
              <w:pStyle w:val="aa"/>
              <w:rPr>
                <w:sz w:val="22"/>
                <w:szCs w:val="22"/>
              </w:rPr>
            </w:pPr>
          </w:p>
        </w:tc>
        <w:tc>
          <w:tcPr>
            <w:tcW w:w="4586" w:type="dxa"/>
            <w:tcBorders>
              <w:top w:val="nil"/>
              <w:left w:val="nil"/>
              <w:bottom w:val="nil"/>
              <w:right w:val="nil"/>
            </w:tcBorders>
          </w:tcPr>
          <w:p w14:paraId="7B941428" w14:textId="77777777" w:rsidR="00000000" w:rsidRDefault="00000000">
            <w:pPr>
              <w:pStyle w:val="aa"/>
              <w:rPr>
                <w:sz w:val="22"/>
                <w:szCs w:val="22"/>
              </w:rPr>
            </w:pPr>
          </w:p>
        </w:tc>
        <w:tc>
          <w:tcPr>
            <w:tcW w:w="4586" w:type="dxa"/>
            <w:tcBorders>
              <w:top w:val="nil"/>
              <w:left w:val="nil"/>
              <w:bottom w:val="nil"/>
              <w:right w:val="nil"/>
            </w:tcBorders>
          </w:tcPr>
          <w:p w14:paraId="7AD64EB8" w14:textId="77777777" w:rsidR="00000000" w:rsidRDefault="00000000">
            <w:pPr>
              <w:pStyle w:val="aa"/>
              <w:rPr>
                <w:sz w:val="22"/>
                <w:szCs w:val="22"/>
              </w:rPr>
            </w:pPr>
            <w:r>
              <w:rPr>
                <w:sz w:val="22"/>
                <w:szCs w:val="22"/>
              </w:rPr>
              <w:t>цефотаксим + [сульбактам]</w:t>
            </w:r>
          </w:p>
        </w:tc>
        <w:tc>
          <w:tcPr>
            <w:tcW w:w="4586" w:type="dxa"/>
            <w:tcBorders>
              <w:top w:val="nil"/>
              <w:left w:val="nil"/>
              <w:bottom w:val="nil"/>
              <w:right w:val="nil"/>
            </w:tcBorders>
          </w:tcPr>
          <w:p w14:paraId="0A96E35B" w14:textId="77777777" w:rsidR="00000000" w:rsidRDefault="00000000">
            <w:pPr>
              <w:pStyle w:val="ad"/>
              <w:rPr>
                <w:sz w:val="22"/>
                <w:szCs w:val="22"/>
              </w:rPr>
            </w:pPr>
            <w:r>
              <w:rPr>
                <w:sz w:val="22"/>
                <w:szCs w:val="22"/>
              </w:rPr>
              <w:t>порошок для приготовления раствора для внутривенного и внутримышечного введения</w:t>
            </w:r>
          </w:p>
        </w:tc>
      </w:tr>
      <w:tr w:rsidR="00000000" w14:paraId="7AE0A07F" w14:textId="77777777">
        <w:tblPrEx>
          <w:tblCellMar>
            <w:top w:w="0" w:type="dxa"/>
            <w:bottom w:w="0" w:type="dxa"/>
          </w:tblCellMar>
        </w:tblPrEx>
        <w:tc>
          <w:tcPr>
            <w:tcW w:w="1401" w:type="dxa"/>
            <w:tcBorders>
              <w:top w:val="nil"/>
              <w:left w:val="nil"/>
              <w:bottom w:val="nil"/>
              <w:right w:val="nil"/>
            </w:tcBorders>
          </w:tcPr>
          <w:p w14:paraId="6F6ED379" w14:textId="77777777" w:rsidR="00000000" w:rsidRDefault="00000000">
            <w:pPr>
              <w:pStyle w:val="aa"/>
              <w:rPr>
                <w:sz w:val="22"/>
                <w:szCs w:val="22"/>
              </w:rPr>
            </w:pPr>
          </w:p>
        </w:tc>
        <w:tc>
          <w:tcPr>
            <w:tcW w:w="4586" w:type="dxa"/>
            <w:tcBorders>
              <w:top w:val="nil"/>
              <w:left w:val="nil"/>
              <w:bottom w:val="nil"/>
              <w:right w:val="nil"/>
            </w:tcBorders>
          </w:tcPr>
          <w:p w14:paraId="09B3C352" w14:textId="77777777" w:rsidR="00000000" w:rsidRDefault="00000000">
            <w:pPr>
              <w:pStyle w:val="aa"/>
              <w:rPr>
                <w:sz w:val="22"/>
                <w:szCs w:val="22"/>
              </w:rPr>
            </w:pPr>
          </w:p>
        </w:tc>
        <w:tc>
          <w:tcPr>
            <w:tcW w:w="4586" w:type="dxa"/>
            <w:tcBorders>
              <w:top w:val="nil"/>
              <w:left w:val="nil"/>
              <w:bottom w:val="nil"/>
              <w:right w:val="nil"/>
            </w:tcBorders>
          </w:tcPr>
          <w:p w14:paraId="5058C5BA" w14:textId="77777777" w:rsidR="00000000" w:rsidRDefault="00000000">
            <w:pPr>
              <w:pStyle w:val="aa"/>
              <w:rPr>
                <w:sz w:val="22"/>
                <w:szCs w:val="22"/>
              </w:rPr>
            </w:pPr>
            <w:r>
              <w:rPr>
                <w:sz w:val="22"/>
                <w:szCs w:val="22"/>
              </w:rPr>
              <w:t>цефтазидим</w:t>
            </w:r>
          </w:p>
        </w:tc>
        <w:tc>
          <w:tcPr>
            <w:tcW w:w="4586" w:type="dxa"/>
            <w:tcBorders>
              <w:top w:val="nil"/>
              <w:left w:val="nil"/>
              <w:bottom w:val="nil"/>
              <w:right w:val="nil"/>
            </w:tcBorders>
          </w:tcPr>
          <w:p w14:paraId="78A65F76" w14:textId="77777777" w:rsidR="00000000" w:rsidRDefault="00000000">
            <w:pPr>
              <w:pStyle w:val="ad"/>
              <w:rPr>
                <w:sz w:val="22"/>
                <w:szCs w:val="22"/>
              </w:rPr>
            </w:pPr>
            <w:r>
              <w:rPr>
                <w:sz w:val="22"/>
                <w:szCs w:val="22"/>
              </w:rPr>
              <w:t>порошок для приготовления раствора для внутривенного введения;</w:t>
            </w:r>
          </w:p>
          <w:p w14:paraId="21A92B7A" w14:textId="77777777" w:rsidR="00000000" w:rsidRDefault="00000000">
            <w:pPr>
              <w:pStyle w:val="ad"/>
              <w:rPr>
                <w:sz w:val="22"/>
                <w:szCs w:val="22"/>
              </w:rPr>
            </w:pPr>
            <w:r>
              <w:rPr>
                <w:sz w:val="22"/>
                <w:szCs w:val="22"/>
              </w:rPr>
              <w:t>порошок для приготовления раствора для внутривенного и внутримышечного введения;</w:t>
            </w:r>
          </w:p>
          <w:p w14:paraId="71F5B9AA" w14:textId="77777777" w:rsidR="00000000" w:rsidRDefault="00000000">
            <w:pPr>
              <w:pStyle w:val="ad"/>
              <w:rPr>
                <w:sz w:val="22"/>
                <w:szCs w:val="22"/>
              </w:rPr>
            </w:pPr>
            <w:r>
              <w:rPr>
                <w:sz w:val="22"/>
                <w:szCs w:val="22"/>
              </w:rPr>
              <w:t>порошок для приготовления раствора для инъекций</w:t>
            </w:r>
          </w:p>
        </w:tc>
      </w:tr>
      <w:tr w:rsidR="00000000" w14:paraId="7A256D51" w14:textId="77777777">
        <w:tblPrEx>
          <w:tblCellMar>
            <w:top w:w="0" w:type="dxa"/>
            <w:bottom w:w="0" w:type="dxa"/>
          </w:tblCellMar>
        </w:tblPrEx>
        <w:tc>
          <w:tcPr>
            <w:tcW w:w="1401" w:type="dxa"/>
            <w:tcBorders>
              <w:top w:val="nil"/>
              <w:left w:val="nil"/>
              <w:bottom w:val="nil"/>
              <w:right w:val="nil"/>
            </w:tcBorders>
          </w:tcPr>
          <w:p w14:paraId="167A1E27" w14:textId="77777777" w:rsidR="00000000" w:rsidRDefault="00000000">
            <w:pPr>
              <w:pStyle w:val="aa"/>
              <w:rPr>
                <w:sz w:val="22"/>
                <w:szCs w:val="22"/>
              </w:rPr>
            </w:pPr>
          </w:p>
        </w:tc>
        <w:tc>
          <w:tcPr>
            <w:tcW w:w="4586" w:type="dxa"/>
            <w:tcBorders>
              <w:top w:val="nil"/>
              <w:left w:val="nil"/>
              <w:bottom w:val="nil"/>
              <w:right w:val="nil"/>
            </w:tcBorders>
          </w:tcPr>
          <w:p w14:paraId="65E374F0" w14:textId="77777777" w:rsidR="00000000" w:rsidRDefault="00000000">
            <w:pPr>
              <w:pStyle w:val="aa"/>
              <w:rPr>
                <w:sz w:val="22"/>
                <w:szCs w:val="22"/>
              </w:rPr>
            </w:pPr>
          </w:p>
        </w:tc>
        <w:tc>
          <w:tcPr>
            <w:tcW w:w="4586" w:type="dxa"/>
            <w:tcBorders>
              <w:top w:val="nil"/>
              <w:left w:val="nil"/>
              <w:bottom w:val="nil"/>
              <w:right w:val="nil"/>
            </w:tcBorders>
          </w:tcPr>
          <w:p w14:paraId="620A12EC" w14:textId="77777777" w:rsidR="00000000" w:rsidRDefault="00000000">
            <w:pPr>
              <w:pStyle w:val="aa"/>
              <w:rPr>
                <w:sz w:val="22"/>
                <w:szCs w:val="22"/>
              </w:rPr>
            </w:pPr>
            <w:r>
              <w:rPr>
                <w:sz w:val="22"/>
                <w:szCs w:val="22"/>
              </w:rPr>
              <w:t>цефтриаксон</w:t>
            </w:r>
          </w:p>
        </w:tc>
        <w:tc>
          <w:tcPr>
            <w:tcW w:w="4586" w:type="dxa"/>
            <w:tcBorders>
              <w:top w:val="nil"/>
              <w:left w:val="nil"/>
              <w:bottom w:val="nil"/>
              <w:right w:val="nil"/>
            </w:tcBorders>
          </w:tcPr>
          <w:p w14:paraId="3784CB9D" w14:textId="77777777" w:rsidR="00000000" w:rsidRDefault="00000000">
            <w:pPr>
              <w:pStyle w:val="ad"/>
              <w:rPr>
                <w:sz w:val="22"/>
                <w:szCs w:val="22"/>
              </w:rPr>
            </w:pPr>
            <w:r>
              <w:rPr>
                <w:sz w:val="22"/>
                <w:szCs w:val="22"/>
              </w:rPr>
              <w:t>порошок для приготовления раствора для внутривенного введения;</w:t>
            </w:r>
          </w:p>
          <w:p w14:paraId="7C8424BE" w14:textId="77777777" w:rsidR="00000000" w:rsidRDefault="00000000">
            <w:pPr>
              <w:pStyle w:val="ad"/>
              <w:rPr>
                <w:sz w:val="22"/>
                <w:szCs w:val="22"/>
              </w:rPr>
            </w:pPr>
            <w:r>
              <w:rPr>
                <w:sz w:val="22"/>
                <w:szCs w:val="22"/>
              </w:rPr>
              <w:t>порошок для приготовления раствора для внутривенного и внутримышечного введения;</w:t>
            </w:r>
          </w:p>
          <w:p w14:paraId="74827DA3" w14:textId="77777777" w:rsidR="00000000" w:rsidRDefault="00000000">
            <w:pPr>
              <w:pStyle w:val="ad"/>
              <w:rPr>
                <w:sz w:val="22"/>
                <w:szCs w:val="22"/>
              </w:rPr>
            </w:pPr>
            <w:r>
              <w:rPr>
                <w:sz w:val="22"/>
                <w:szCs w:val="22"/>
              </w:rPr>
              <w:t>порошок для приготовления раствора для внутримышечного введения;</w:t>
            </w:r>
          </w:p>
          <w:p w14:paraId="4D1AD6B7" w14:textId="77777777" w:rsidR="00000000" w:rsidRDefault="00000000">
            <w:pPr>
              <w:pStyle w:val="ad"/>
              <w:rPr>
                <w:sz w:val="22"/>
                <w:szCs w:val="22"/>
              </w:rPr>
            </w:pPr>
            <w:r>
              <w:rPr>
                <w:sz w:val="22"/>
                <w:szCs w:val="22"/>
              </w:rPr>
              <w:t>порошок для приготовления раствора для инфузий;</w:t>
            </w:r>
          </w:p>
          <w:p w14:paraId="19AC181A" w14:textId="77777777" w:rsidR="00000000" w:rsidRDefault="00000000">
            <w:pPr>
              <w:pStyle w:val="ad"/>
              <w:rPr>
                <w:sz w:val="22"/>
                <w:szCs w:val="22"/>
              </w:rPr>
            </w:pPr>
            <w:r>
              <w:rPr>
                <w:sz w:val="22"/>
                <w:szCs w:val="22"/>
              </w:rPr>
              <w:t>порошок для приготовления раствора для инъекций</w:t>
            </w:r>
          </w:p>
        </w:tc>
      </w:tr>
      <w:tr w:rsidR="00000000" w14:paraId="786E8D3B" w14:textId="77777777">
        <w:tblPrEx>
          <w:tblCellMar>
            <w:top w:w="0" w:type="dxa"/>
            <w:bottom w:w="0" w:type="dxa"/>
          </w:tblCellMar>
        </w:tblPrEx>
        <w:tc>
          <w:tcPr>
            <w:tcW w:w="1401" w:type="dxa"/>
            <w:tcBorders>
              <w:top w:val="nil"/>
              <w:left w:val="nil"/>
              <w:bottom w:val="nil"/>
              <w:right w:val="nil"/>
            </w:tcBorders>
          </w:tcPr>
          <w:p w14:paraId="08DFAE65" w14:textId="77777777" w:rsidR="00000000" w:rsidRDefault="00000000">
            <w:pPr>
              <w:pStyle w:val="aa"/>
              <w:rPr>
                <w:sz w:val="22"/>
                <w:szCs w:val="22"/>
              </w:rPr>
            </w:pPr>
          </w:p>
        </w:tc>
        <w:tc>
          <w:tcPr>
            <w:tcW w:w="4586" w:type="dxa"/>
            <w:tcBorders>
              <w:top w:val="nil"/>
              <w:left w:val="nil"/>
              <w:bottom w:val="nil"/>
              <w:right w:val="nil"/>
            </w:tcBorders>
          </w:tcPr>
          <w:p w14:paraId="083216D0" w14:textId="77777777" w:rsidR="00000000" w:rsidRDefault="00000000">
            <w:pPr>
              <w:pStyle w:val="aa"/>
              <w:rPr>
                <w:sz w:val="22"/>
                <w:szCs w:val="22"/>
              </w:rPr>
            </w:pPr>
          </w:p>
        </w:tc>
        <w:tc>
          <w:tcPr>
            <w:tcW w:w="4586" w:type="dxa"/>
            <w:tcBorders>
              <w:top w:val="nil"/>
              <w:left w:val="nil"/>
              <w:bottom w:val="nil"/>
              <w:right w:val="nil"/>
            </w:tcBorders>
          </w:tcPr>
          <w:p w14:paraId="04A1CCEF" w14:textId="77777777" w:rsidR="00000000" w:rsidRDefault="00000000">
            <w:pPr>
              <w:pStyle w:val="aa"/>
              <w:rPr>
                <w:sz w:val="22"/>
                <w:szCs w:val="22"/>
              </w:rPr>
            </w:pPr>
            <w:r>
              <w:rPr>
                <w:sz w:val="22"/>
                <w:szCs w:val="22"/>
              </w:rPr>
              <w:t>цефоперазон + сульбактам</w:t>
            </w:r>
          </w:p>
        </w:tc>
        <w:tc>
          <w:tcPr>
            <w:tcW w:w="4586" w:type="dxa"/>
            <w:tcBorders>
              <w:top w:val="nil"/>
              <w:left w:val="nil"/>
              <w:bottom w:val="nil"/>
              <w:right w:val="nil"/>
            </w:tcBorders>
          </w:tcPr>
          <w:p w14:paraId="4E3F961C" w14:textId="77777777" w:rsidR="00000000" w:rsidRDefault="00000000">
            <w:pPr>
              <w:pStyle w:val="ad"/>
              <w:rPr>
                <w:sz w:val="22"/>
                <w:szCs w:val="22"/>
              </w:rPr>
            </w:pPr>
            <w:r>
              <w:rPr>
                <w:sz w:val="22"/>
                <w:szCs w:val="22"/>
              </w:rPr>
              <w:t>порошок для приготовления раствора для внутривенного и внутримышечного введения</w:t>
            </w:r>
          </w:p>
        </w:tc>
      </w:tr>
      <w:tr w:rsidR="00000000" w14:paraId="096FF06D" w14:textId="77777777">
        <w:tblPrEx>
          <w:tblCellMar>
            <w:top w:w="0" w:type="dxa"/>
            <w:bottom w:w="0" w:type="dxa"/>
          </w:tblCellMar>
        </w:tblPrEx>
        <w:tc>
          <w:tcPr>
            <w:tcW w:w="1401" w:type="dxa"/>
            <w:tcBorders>
              <w:top w:val="nil"/>
              <w:left w:val="nil"/>
              <w:bottom w:val="nil"/>
              <w:right w:val="nil"/>
            </w:tcBorders>
          </w:tcPr>
          <w:p w14:paraId="442D0133" w14:textId="77777777" w:rsidR="00000000" w:rsidRDefault="00000000">
            <w:pPr>
              <w:pStyle w:val="aa"/>
              <w:jc w:val="center"/>
              <w:rPr>
                <w:sz w:val="22"/>
                <w:szCs w:val="22"/>
              </w:rPr>
            </w:pPr>
            <w:r>
              <w:rPr>
                <w:sz w:val="22"/>
                <w:szCs w:val="22"/>
              </w:rPr>
              <w:t>J01DE</w:t>
            </w:r>
          </w:p>
        </w:tc>
        <w:tc>
          <w:tcPr>
            <w:tcW w:w="4586" w:type="dxa"/>
            <w:tcBorders>
              <w:top w:val="nil"/>
              <w:left w:val="nil"/>
              <w:bottom w:val="nil"/>
              <w:right w:val="nil"/>
            </w:tcBorders>
          </w:tcPr>
          <w:p w14:paraId="0D93E99B" w14:textId="77777777" w:rsidR="00000000" w:rsidRDefault="00000000">
            <w:pPr>
              <w:pStyle w:val="ad"/>
              <w:rPr>
                <w:sz w:val="22"/>
                <w:szCs w:val="22"/>
              </w:rPr>
            </w:pPr>
            <w:r>
              <w:rPr>
                <w:sz w:val="22"/>
                <w:szCs w:val="22"/>
              </w:rPr>
              <w:t>цефалоспорины 4-го поколения</w:t>
            </w:r>
          </w:p>
        </w:tc>
        <w:tc>
          <w:tcPr>
            <w:tcW w:w="4586" w:type="dxa"/>
            <w:tcBorders>
              <w:top w:val="nil"/>
              <w:left w:val="nil"/>
              <w:bottom w:val="nil"/>
              <w:right w:val="nil"/>
            </w:tcBorders>
          </w:tcPr>
          <w:p w14:paraId="7E759E3F" w14:textId="77777777" w:rsidR="00000000" w:rsidRDefault="00000000">
            <w:pPr>
              <w:pStyle w:val="aa"/>
              <w:rPr>
                <w:sz w:val="22"/>
                <w:szCs w:val="22"/>
              </w:rPr>
            </w:pPr>
            <w:r>
              <w:rPr>
                <w:sz w:val="22"/>
                <w:szCs w:val="22"/>
              </w:rPr>
              <w:t>цефепим</w:t>
            </w:r>
          </w:p>
        </w:tc>
        <w:tc>
          <w:tcPr>
            <w:tcW w:w="4586" w:type="dxa"/>
            <w:tcBorders>
              <w:top w:val="nil"/>
              <w:left w:val="nil"/>
              <w:bottom w:val="nil"/>
              <w:right w:val="nil"/>
            </w:tcBorders>
          </w:tcPr>
          <w:p w14:paraId="0144C6E9" w14:textId="77777777" w:rsidR="00000000" w:rsidRDefault="00000000">
            <w:pPr>
              <w:pStyle w:val="ad"/>
              <w:rPr>
                <w:sz w:val="22"/>
                <w:szCs w:val="22"/>
              </w:rPr>
            </w:pPr>
            <w:r>
              <w:rPr>
                <w:sz w:val="22"/>
                <w:szCs w:val="22"/>
              </w:rPr>
              <w:t>порошок для приготовления раствора для внутривенного и внутримышечного введения;</w:t>
            </w:r>
          </w:p>
          <w:p w14:paraId="468F7B09" w14:textId="77777777" w:rsidR="00000000" w:rsidRDefault="00000000">
            <w:pPr>
              <w:pStyle w:val="ad"/>
              <w:rPr>
                <w:sz w:val="22"/>
                <w:szCs w:val="22"/>
              </w:rPr>
            </w:pPr>
            <w:r>
              <w:rPr>
                <w:sz w:val="22"/>
                <w:szCs w:val="22"/>
              </w:rPr>
              <w:t>порошок для приготовления раствора для внутримышечного введения</w:t>
            </w:r>
          </w:p>
        </w:tc>
      </w:tr>
      <w:tr w:rsidR="00000000" w14:paraId="09717B97" w14:textId="77777777">
        <w:tblPrEx>
          <w:tblCellMar>
            <w:top w:w="0" w:type="dxa"/>
            <w:bottom w:w="0" w:type="dxa"/>
          </w:tblCellMar>
        </w:tblPrEx>
        <w:tc>
          <w:tcPr>
            <w:tcW w:w="1401" w:type="dxa"/>
            <w:tcBorders>
              <w:top w:val="nil"/>
              <w:left w:val="nil"/>
              <w:bottom w:val="nil"/>
              <w:right w:val="nil"/>
            </w:tcBorders>
          </w:tcPr>
          <w:p w14:paraId="2667309C" w14:textId="77777777" w:rsidR="00000000" w:rsidRDefault="00000000">
            <w:pPr>
              <w:pStyle w:val="aa"/>
              <w:jc w:val="center"/>
              <w:rPr>
                <w:sz w:val="22"/>
                <w:szCs w:val="22"/>
              </w:rPr>
            </w:pPr>
            <w:r>
              <w:rPr>
                <w:sz w:val="22"/>
                <w:szCs w:val="22"/>
              </w:rPr>
              <w:t>J01DH</w:t>
            </w:r>
          </w:p>
        </w:tc>
        <w:tc>
          <w:tcPr>
            <w:tcW w:w="4586" w:type="dxa"/>
            <w:tcBorders>
              <w:top w:val="nil"/>
              <w:left w:val="nil"/>
              <w:bottom w:val="nil"/>
              <w:right w:val="nil"/>
            </w:tcBorders>
          </w:tcPr>
          <w:p w14:paraId="5FC08E30" w14:textId="77777777" w:rsidR="00000000" w:rsidRDefault="00000000">
            <w:pPr>
              <w:pStyle w:val="ad"/>
              <w:rPr>
                <w:sz w:val="22"/>
                <w:szCs w:val="22"/>
              </w:rPr>
            </w:pPr>
            <w:r>
              <w:rPr>
                <w:sz w:val="22"/>
                <w:szCs w:val="22"/>
              </w:rPr>
              <w:t>карбапенемы</w:t>
            </w:r>
          </w:p>
        </w:tc>
        <w:tc>
          <w:tcPr>
            <w:tcW w:w="4586" w:type="dxa"/>
            <w:tcBorders>
              <w:top w:val="nil"/>
              <w:left w:val="nil"/>
              <w:bottom w:val="nil"/>
              <w:right w:val="nil"/>
            </w:tcBorders>
          </w:tcPr>
          <w:p w14:paraId="791BA625" w14:textId="77777777" w:rsidR="00000000" w:rsidRDefault="00000000">
            <w:pPr>
              <w:pStyle w:val="aa"/>
              <w:rPr>
                <w:sz w:val="22"/>
                <w:szCs w:val="22"/>
              </w:rPr>
            </w:pPr>
            <w:r>
              <w:rPr>
                <w:sz w:val="22"/>
                <w:szCs w:val="22"/>
              </w:rPr>
              <w:t>имипенем + циластатин</w:t>
            </w:r>
          </w:p>
        </w:tc>
        <w:tc>
          <w:tcPr>
            <w:tcW w:w="4586" w:type="dxa"/>
            <w:tcBorders>
              <w:top w:val="nil"/>
              <w:left w:val="nil"/>
              <w:bottom w:val="nil"/>
              <w:right w:val="nil"/>
            </w:tcBorders>
          </w:tcPr>
          <w:p w14:paraId="34C1CA0F" w14:textId="77777777" w:rsidR="00000000" w:rsidRDefault="00000000">
            <w:pPr>
              <w:pStyle w:val="ad"/>
              <w:rPr>
                <w:sz w:val="22"/>
                <w:szCs w:val="22"/>
              </w:rPr>
            </w:pPr>
            <w:r>
              <w:rPr>
                <w:sz w:val="22"/>
                <w:szCs w:val="22"/>
              </w:rPr>
              <w:t>порошок для приготовления раствора для инфузий</w:t>
            </w:r>
          </w:p>
        </w:tc>
      </w:tr>
      <w:tr w:rsidR="00000000" w14:paraId="29DA7C24" w14:textId="77777777">
        <w:tblPrEx>
          <w:tblCellMar>
            <w:top w:w="0" w:type="dxa"/>
            <w:bottom w:w="0" w:type="dxa"/>
          </w:tblCellMar>
        </w:tblPrEx>
        <w:tc>
          <w:tcPr>
            <w:tcW w:w="1401" w:type="dxa"/>
            <w:tcBorders>
              <w:top w:val="nil"/>
              <w:left w:val="nil"/>
              <w:bottom w:val="nil"/>
              <w:right w:val="nil"/>
            </w:tcBorders>
          </w:tcPr>
          <w:p w14:paraId="619F1709" w14:textId="77777777" w:rsidR="00000000" w:rsidRDefault="00000000">
            <w:pPr>
              <w:pStyle w:val="aa"/>
              <w:rPr>
                <w:sz w:val="22"/>
                <w:szCs w:val="22"/>
              </w:rPr>
            </w:pPr>
          </w:p>
        </w:tc>
        <w:tc>
          <w:tcPr>
            <w:tcW w:w="4586" w:type="dxa"/>
            <w:tcBorders>
              <w:top w:val="nil"/>
              <w:left w:val="nil"/>
              <w:bottom w:val="nil"/>
              <w:right w:val="nil"/>
            </w:tcBorders>
          </w:tcPr>
          <w:p w14:paraId="2F43A38A" w14:textId="77777777" w:rsidR="00000000" w:rsidRDefault="00000000">
            <w:pPr>
              <w:pStyle w:val="aa"/>
              <w:rPr>
                <w:sz w:val="22"/>
                <w:szCs w:val="22"/>
              </w:rPr>
            </w:pPr>
          </w:p>
        </w:tc>
        <w:tc>
          <w:tcPr>
            <w:tcW w:w="4586" w:type="dxa"/>
            <w:tcBorders>
              <w:top w:val="nil"/>
              <w:left w:val="nil"/>
              <w:bottom w:val="nil"/>
              <w:right w:val="nil"/>
            </w:tcBorders>
          </w:tcPr>
          <w:p w14:paraId="50E5B4DB" w14:textId="77777777" w:rsidR="00000000" w:rsidRDefault="00000000">
            <w:pPr>
              <w:pStyle w:val="aa"/>
              <w:rPr>
                <w:sz w:val="22"/>
                <w:szCs w:val="22"/>
              </w:rPr>
            </w:pPr>
            <w:r>
              <w:rPr>
                <w:sz w:val="22"/>
                <w:szCs w:val="22"/>
              </w:rPr>
              <w:t>меропенем</w:t>
            </w:r>
          </w:p>
        </w:tc>
        <w:tc>
          <w:tcPr>
            <w:tcW w:w="4586" w:type="dxa"/>
            <w:tcBorders>
              <w:top w:val="nil"/>
              <w:left w:val="nil"/>
              <w:bottom w:val="nil"/>
              <w:right w:val="nil"/>
            </w:tcBorders>
          </w:tcPr>
          <w:p w14:paraId="17581997" w14:textId="77777777" w:rsidR="00000000" w:rsidRDefault="00000000">
            <w:pPr>
              <w:pStyle w:val="ad"/>
              <w:rPr>
                <w:sz w:val="22"/>
                <w:szCs w:val="22"/>
              </w:rPr>
            </w:pPr>
            <w:r>
              <w:rPr>
                <w:sz w:val="22"/>
                <w:szCs w:val="22"/>
              </w:rPr>
              <w:t>порошок для приготовления раствора для внутривенного введения</w:t>
            </w:r>
          </w:p>
        </w:tc>
      </w:tr>
      <w:tr w:rsidR="00000000" w14:paraId="5A3DC864" w14:textId="77777777">
        <w:tblPrEx>
          <w:tblCellMar>
            <w:top w:w="0" w:type="dxa"/>
            <w:bottom w:w="0" w:type="dxa"/>
          </w:tblCellMar>
        </w:tblPrEx>
        <w:tc>
          <w:tcPr>
            <w:tcW w:w="1401" w:type="dxa"/>
            <w:tcBorders>
              <w:top w:val="nil"/>
              <w:left w:val="nil"/>
              <w:bottom w:val="nil"/>
              <w:right w:val="nil"/>
            </w:tcBorders>
          </w:tcPr>
          <w:p w14:paraId="3DD93317" w14:textId="77777777" w:rsidR="00000000" w:rsidRDefault="00000000">
            <w:pPr>
              <w:pStyle w:val="aa"/>
              <w:rPr>
                <w:sz w:val="22"/>
                <w:szCs w:val="22"/>
              </w:rPr>
            </w:pPr>
          </w:p>
        </w:tc>
        <w:tc>
          <w:tcPr>
            <w:tcW w:w="4586" w:type="dxa"/>
            <w:tcBorders>
              <w:top w:val="nil"/>
              <w:left w:val="nil"/>
              <w:bottom w:val="nil"/>
              <w:right w:val="nil"/>
            </w:tcBorders>
          </w:tcPr>
          <w:p w14:paraId="5089D42B" w14:textId="77777777" w:rsidR="00000000" w:rsidRDefault="00000000">
            <w:pPr>
              <w:pStyle w:val="aa"/>
              <w:rPr>
                <w:sz w:val="22"/>
                <w:szCs w:val="22"/>
              </w:rPr>
            </w:pPr>
          </w:p>
        </w:tc>
        <w:tc>
          <w:tcPr>
            <w:tcW w:w="4586" w:type="dxa"/>
            <w:tcBorders>
              <w:top w:val="nil"/>
              <w:left w:val="nil"/>
              <w:bottom w:val="nil"/>
              <w:right w:val="nil"/>
            </w:tcBorders>
          </w:tcPr>
          <w:p w14:paraId="529D5527" w14:textId="77777777" w:rsidR="00000000" w:rsidRDefault="00000000">
            <w:pPr>
              <w:pStyle w:val="aa"/>
              <w:rPr>
                <w:sz w:val="22"/>
                <w:szCs w:val="22"/>
              </w:rPr>
            </w:pPr>
            <w:r>
              <w:rPr>
                <w:sz w:val="22"/>
                <w:szCs w:val="22"/>
              </w:rPr>
              <w:t>эртапенем</w:t>
            </w:r>
          </w:p>
        </w:tc>
        <w:tc>
          <w:tcPr>
            <w:tcW w:w="4586" w:type="dxa"/>
            <w:tcBorders>
              <w:top w:val="nil"/>
              <w:left w:val="nil"/>
              <w:bottom w:val="nil"/>
              <w:right w:val="nil"/>
            </w:tcBorders>
          </w:tcPr>
          <w:p w14:paraId="78D8A9B5" w14:textId="77777777" w:rsidR="00000000" w:rsidRDefault="00000000">
            <w:pPr>
              <w:pStyle w:val="ad"/>
              <w:rPr>
                <w:sz w:val="22"/>
                <w:szCs w:val="22"/>
              </w:rPr>
            </w:pPr>
            <w:r>
              <w:rPr>
                <w:sz w:val="22"/>
                <w:szCs w:val="22"/>
              </w:rPr>
              <w:t>лиофилизат для приготовления раствора для инъекций;</w:t>
            </w:r>
          </w:p>
          <w:p w14:paraId="2AF37E37" w14:textId="77777777" w:rsidR="00000000" w:rsidRDefault="00000000">
            <w:pPr>
              <w:pStyle w:val="ad"/>
              <w:rPr>
                <w:sz w:val="22"/>
                <w:szCs w:val="22"/>
              </w:rPr>
            </w:pPr>
            <w:r>
              <w:rPr>
                <w:sz w:val="22"/>
                <w:szCs w:val="22"/>
              </w:rPr>
              <w:t>лиофилизат для приготовления раствора для внутривенного и внутримышечного введения</w:t>
            </w:r>
          </w:p>
        </w:tc>
      </w:tr>
      <w:tr w:rsidR="00000000" w14:paraId="0C05C941" w14:textId="77777777">
        <w:tblPrEx>
          <w:tblCellMar>
            <w:top w:w="0" w:type="dxa"/>
            <w:bottom w:w="0" w:type="dxa"/>
          </w:tblCellMar>
        </w:tblPrEx>
        <w:tc>
          <w:tcPr>
            <w:tcW w:w="1401" w:type="dxa"/>
            <w:tcBorders>
              <w:top w:val="nil"/>
              <w:left w:val="nil"/>
              <w:bottom w:val="nil"/>
              <w:right w:val="nil"/>
            </w:tcBorders>
          </w:tcPr>
          <w:p w14:paraId="0F3D77F4" w14:textId="77777777" w:rsidR="00000000" w:rsidRDefault="00000000">
            <w:pPr>
              <w:pStyle w:val="aa"/>
              <w:jc w:val="center"/>
              <w:rPr>
                <w:sz w:val="22"/>
                <w:szCs w:val="22"/>
              </w:rPr>
            </w:pPr>
            <w:r>
              <w:rPr>
                <w:sz w:val="22"/>
                <w:szCs w:val="22"/>
              </w:rPr>
              <w:t>J01DI</w:t>
            </w:r>
          </w:p>
        </w:tc>
        <w:tc>
          <w:tcPr>
            <w:tcW w:w="4586" w:type="dxa"/>
            <w:tcBorders>
              <w:top w:val="nil"/>
              <w:left w:val="nil"/>
              <w:bottom w:val="nil"/>
              <w:right w:val="nil"/>
            </w:tcBorders>
          </w:tcPr>
          <w:p w14:paraId="442F7407" w14:textId="77777777" w:rsidR="00000000" w:rsidRDefault="00000000">
            <w:pPr>
              <w:pStyle w:val="ad"/>
              <w:rPr>
                <w:sz w:val="22"/>
                <w:szCs w:val="22"/>
              </w:rPr>
            </w:pPr>
            <w:r>
              <w:rPr>
                <w:sz w:val="22"/>
                <w:szCs w:val="22"/>
              </w:rPr>
              <w:t>другие цефалоспорины и пенемы</w:t>
            </w:r>
          </w:p>
        </w:tc>
        <w:tc>
          <w:tcPr>
            <w:tcW w:w="4586" w:type="dxa"/>
            <w:tcBorders>
              <w:top w:val="nil"/>
              <w:left w:val="nil"/>
              <w:bottom w:val="nil"/>
              <w:right w:val="nil"/>
            </w:tcBorders>
          </w:tcPr>
          <w:p w14:paraId="6B8306B5" w14:textId="77777777" w:rsidR="00000000" w:rsidRDefault="00000000">
            <w:pPr>
              <w:pStyle w:val="aa"/>
              <w:rPr>
                <w:sz w:val="22"/>
                <w:szCs w:val="22"/>
              </w:rPr>
            </w:pPr>
            <w:r>
              <w:rPr>
                <w:sz w:val="22"/>
                <w:szCs w:val="22"/>
              </w:rPr>
              <w:t>цефтазидим + [авибактам]</w:t>
            </w:r>
          </w:p>
        </w:tc>
        <w:tc>
          <w:tcPr>
            <w:tcW w:w="4586" w:type="dxa"/>
            <w:tcBorders>
              <w:top w:val="nil"/>
              <w:left w:val="nil"/>
              <w:bottom w:val="nil"/>
              <w:right w:val="nil"/>
            </w:tcBorders>
          </w:tcPr>
          <w:p w14:paraId="1CA5499D" w14:textId="77777777" w:rsidR="00000000" w:rsidRDefault="00000000">
            <w:pPr>
              <w:pStyle w:val="ad"/>
              <w:rPr>
                <w:sz w:val="22"/>
                <w:szCs w:val="22"/>
              </w:rPr>
            </w:pPr>
            <w:r>
              <w:rPr>
                <w:sz w:val="22"/>
                <w:szCs w:val="22"/>
              </w:rPr>
              <w:t>порошок для приготовления концентрата для приготовления раствора для инфузий</w:t>
            </w:r>
          </w:p>
        </w:tc>
      </w:tr>
      <w:tr w:rsidR="00000000" w14:paraId="69502EDC" w14:textId="77777777">
        <w:tblPrEx>
          <w:tblCellMar>
            <w:top w:w="0" w:type="dxa"/>
            <w:bottom w:w="0" w:type="dxa"/>
          </w:tblCellMar>
        </w:tblPrEx>
        <w:tc>
          <w:tcPr>
            <w:tcW w:w="1401" w:type="dxa"/>
            <w:tcBorders>
              <w:top w:val="nil"/>
              <w:left w:val="nil"/>
              <w:bottom w:val="nil"/>
              <w:right w:val="nil"/>
            </w:tcBorders>
          </w:tcPr>
          <w:p w14:paraId="55068573" w14:textId="77777777" w:rsidR="00000000" w:rsidRDefault="00000000">
            <w:pPr>
              <w:pStyle w:val="aa"/>
              <w:rPr>
                <w:sz w:val="22"/>
                <w:szCs w:val="22"/>
              </w:rPr>
            </w:pPr>
          </w:p>
        </w:tc>
        <w:tc>
          <w:tcPr>
            <w:tcW w:w="4586" w:type="dxa"/>
            <w:tcBorders>
              <w:top w:val="nil"/>
              <w:left w:val="nil"/>
              <w:bottom w:val="nil"/>
              <w:right w:val="nil"/>
            </w:tcBorders>
          </w:tcPr>
          <w:p w14:paraId="763A6783" w14:textId="77777777" w:rsidR="00000000" w:rsidRDefault="00000000">
            <w:pPr>
              <w:pStyle w:val="aa"/>
              <w:rPr>
                <w:sz w:val="22"/>
                <w:szCs w:val="22"/>
              </w:rPr>
            </w:pPr>
          </w:p>
        </w:tc>
        <w:tc>
          <w:tcPr>
            <w:tcW w:w="4586" w:type="dxa"/>
            <w:tcBorders>
              <w:top w:val="nil"/>
              <w:left w:val="nil"/>
              <w:bottom w:val="nil"/>
              <w:right w:val="nil"/>
            </w:tcBorders>
          </w:tcPr>
          <w:p w14:paraId="39A20B85" w14:textId="77777777" w:rsidR="00000000" w:rsidRDefault="00000000">
            <w:pPr>
              <w:pStyle w:val="aa"/>
              <w:rPr>
                <w:sz w:val="22"/>
                <w:szCs w:val="22"/>
              </w:rPr>
            </w:pPr>
            <w:r>
              <w:rPr>
                <w:sz w:val="22"/>
                <w:szCs w:val="22"/>
              </w:rPr>
              <w:t>цефтаролина фосамил</w:t>
            </w:r>
          </w:p>
        </w:tc>
        <w:tc>
          <w:tcPr>
            <w:tcW w:w="4586" w:type="dxa"/>
            <w:tcBorders>
              <w:top w:val="nil"/>
              <w:left w:val="nil"/>
              <w:bottom w:val="nil"/>
              <w:right w:val="nil"/>
            </w:tcBorders>
          </w:tcPr>
          <w:p w14:paraId="18A0BBC5" w14:textId="77777777" w:rsidR="00000000" w:rsidRDefault="00000000">
            <w:pPr>
              <w:pStyle w:val="ad"/>
              <w:rPr>
                <w:sz w:val="22"/>
                <w:szCs w:val="22"/>
              </w:rPr>
            </w:pPr>
            <w:r>
              <w:rPr>
                <w:sz w:val="22"/>
                <w:szCs w:val="22"/>
              </w:rPr>
              <w:t>порошок для приготовления концентрата для приготовления раствора для инфузий</w:t>
            </w:r>
          </w:p>
        </w:tc>
      </w:tr>
      <w:tr w:rsidR="00000000" w14:paraId="78CFC38B" w14:textId="77777777">
        <w:tblPrEx>
          <w:tblCellMar>
            <w:top w:w="0" w:type="dxa"/>
            <w:bottom w:w="0" w:type="dxa"/>
          </w:tblCellMar>
        </w:tblPrEx>
        <w:tc>
          <w:tcPr>
            <w:tcW w:w="1401" w:type="dxa"/>
            <w:tcBorders>
              <w:top w:val="nil"/>
              <w:left w:val="nil"/>
              <w:bottom w:val="nil"/>
              <w:right w:val="nil"/>
            </w:tcBorders>
          </w:tcPr>
          <w:p w14:paraId="442293E6" w14:textId="77777777" w:rsidR="00000000" w:rsidRDefault="00000000">
            <w:pPr>
              <w:pStyle w:val="aa"/>
              <w:rPr>
                <w:sz w:val="22"/>
                <w:szCs w:val="22"/>
              </w:rPr>
            </w:pPr>
          </w:p>
        </w:tc>
        <w:tc>
          <w:tcPr>
            <w:tcW w:w="4586" w:type="dxa"/>
            <w:tcBorders>
              <w:top w:val="nil"/>
              <w:left w:val="nil"/>
              <w:bottom w:val="nil"/>
              <w:right w:val="nil"/>
            </w:tcBorders>
          </w:tcPr>
          <w:p w14:paraId="7D90C08F" w14:textId="77777777" w:rsidR="00000000" w:rsidRDefault="00000000">
            <w:pPr>
              <w:pStyle w:val="aa"/>
              <w:rPr>
                <w:sz w:val="22"/>
                <w:szCs w:val="22"/>
              </w:rPr>
            </w:pPr>
          </w:p>
        </w:tc>
        <w:tc>
          <w:tcPr>
            <w:tcW w:w="4586" w:type="dxa"/>
            <w:tcBorders>
              <w:top w:val="nil"/>
              <w:left w:val="nil"/>
              <w:bottom w:val="nil"/>
              <w:right w:val="nil"/>
            </w:tcBorders>
          </w:tcPr>
          <w:p w14:paraId="35381E45" w14:textId="77777777" w:rsidR="00000000" w:rsidRDefault="00000000">
            <w:pPr>
              <w:pStyle w:val="aa"/>
              <w:rPr>
                <w:sz w:val="22"/>
                <w:szCs w:val="22"/>
              </w:rPr>
            </w:pPr>
            <w:r>
              <w:rPr>
                <w:sz w:val="22"/>
                <w:szCs w:val="22"/>
              </w:rPr>
              <w:t>цефтолозан + [тазобактам]</w:t>
            </w:r>
          </w:p>
        </w:tc>
        <w:tc>
          <w:tcPr>
            <w:tcW w:w="4586" w:type="dxa"/>
            <w:tcBorders>
              <w:top w:val="nil"/>
              <w:left w:val="nil"/>
              <w:bottom w:val="nil"/>
              <w:right w:val="nil"/>
            </w:tcBorders>
          </w:tcPr>
          <w:p w14:paraId="44EDFB55" w14:textId="77777777" w:rsidR="00000000" w:rsidRDefault="00000000">
            <w:pPr>
              <w:pStyle w:val="ad"/>
              <w:rPr>
                <w:sz w:val="22"/>
                <w:szCs w:val="22"/>
              </w:rPr>
            </w:pPr>
            <w:r>
              <w:rPr>
                <w:sz w:val="22"/>
                <w:szCs w:val="22"/>
              </w:rPr>
              <w:t>порошок для приготовления концентрата для приготовления раствора для инфузий</w:t>
            </w:r>
          </w:p>
        </w:tc>
      </w:tr>
      <w:tr w:rsidR="00000000" w14:paraId="35AFDC44" w14:textId="77777777">
        <w:tblPrEx>
          <w:tblCellMar>
            <w:top w:w="0" w:type="dxa"/>
            <w:bottom w:w="0" w:type="dxa"/>
          </w:tblCellMar>
        </w:tblPrEx>
        <w:tc>
          <w:tcPr>
            <w:tcW w:w="1401" w:type="dxa"/>
            <w:tcBorders>
              <w:top w:val="nil"/>
              <w:left w:val="nil"/>
              <w:bottom w:val="nil"/>
              <w:right w:val="nil"/>
            </w:tcBorders>
          </w:tcPr>
          <w:p w14:paraId="558D9944" w14:textId="77777777" w:rsidR="00000000" w:rsidRDefault="00000000">
            <w:pPr>
              <w:pStyle w:val="aa"/>
              <w:jc w:val="center"/>
              <w:rPr>
                <w:sz w:val="22"/>
                <w:szCs w:val="22"/>
              </w:rPr>
            </w:pPr>
            <w:r>
              <w:rPr>
                <w:sz w:val="22"/>
                <w:szCs w:val="22"/>
              </w:rPr>
              <w:t>J01E</w:t>
            </w:r>
          </w:p>
        </w:tc>
        <w:tc>
          <w:tcPr>
            <w:tcW w:w="4586" w:type="dxa"/>
            <w:tcBorders>
              <w:top w:val="nil"/>
              <w:left w:val="nil"/>
              <w:bottom w:val="nil"/>
              <w:right w:val="nil"/>
            </w:tcBorders>
          </w:tcPr>
          <w:p w14:paraId="343DA397" w14:textId="77777777" w:rsidR="00000000" w:rsidRDefault="00000000">
            <w:pPr>
              <w:pStyle w:val="ad"/>
              <w:rPr>
                <w:sz w:val="22"/>
                <w:szCs w:val="22"/>
              </w:rPr>
            </w:pPr>
            <w:r>
              <w:rPr>
                <w:sz w:val="22"/>
                <w:szCs w:val="22"/>
              </w:rPr>
              <w:t>сульфаниламиды и триметоприм</w:t>
            </w:r>
          </w:p>
        </w:tc>
        <w:tc>
          <w:tcPr>
            <w:tcW w:w="4586" w:type="dxa"/>
            <w:tcBorders>
              <w:top w:val="nil"/>
              <w:left w:val="nil"/>
              <w:bottom w:val="nil"/>
              <w:right w:val="nil"/>
            </w:tcBorders>
          </w:tcPr>
          <w:p w14:paraId="3BB9A22F" w14:textId="77777777" w:rsidR="00000000" w:rsidRDefault="00000000">
            <w:pPr>
              <w:pStyle w:val="aa"/>
              <w:rPr>
                <w:sz w:val="22"/>
                <w:szCs w:val="22"/>
              </w:rPr>
            </w:pPr>
          </w:p>
        </w:tc>
        <w:tc>
          <w:tcPr>
            <w:tcW w:w="4586" w:type="dxa"/>
            <w:tcBorders>
              <w:top w:val="nil"/>
              <w:left w:val="nil"/>
              <w:bottom w:val="nil"/>
              <w:right w:val="nil"/>
            </w:tcBorders>
          </w:tcPr>
          <w:p w14:paraId="5B8FC61B" w14:textId="77777777" w:rsidR="00000000" w:rsidRDefault="00000000">
            <w:pPr>
              <w:pStyle w:val="aa"/>
              <w:rPr>
                <w:sz w:val="22"/>
                <w:szCs w:val="22"/>
              </w:rPr>
            </w:pPr>
          </w:p>
        </w:tc>
      </w:tr>
      <w:tr w:rsidR="00000000" w14:paraId="164A2C47" w14:textId="77777777">
        <w:tblPrEx>
          <w:tblCellMar>
            <w:top w:w="0" w:type="dxa"/>
            <w:bottom w:w="0" w:type="dxa"/>
          </w:tblCellMar>
        </w:tblPrEx>
        <w:tc>
          <w:tcPr>
            <w:tcW w:w="1401" w:type="dxa"/>
            <w:tcBorders>
              <w:top w:val="nil"/>
              <w:left w:val="nil"/>
              <w:bottom w:val="nil"/>
              <w:right w:val="nil"/>
            </w:tcBorders>
          </w:tcPr>
          <w:p w14:paraId="36A1EA1B" w14:textId="77777777" w:rsidR="00000000" w:rsidRDefault="00000000">
            <w:pPr>
              <w:pStyle w:val="aa"/>
              <w:jc w:val="center"/>
              <w:rPr>
                <w:sz w:val="22"/>
                <w:szCs w:val="22"/>
              </w:rPr>
            </w:pPr>
            <w:r>
              <w:rPr>
                <w:sz w:val="22"/>
                <w:szCs w:val="22"/>
              </w:rPr>
              <w:t>J01EE</w:t>
            </w:r>
          </w:p>
        </w:tc>
        <w:tc>
          <w:tcPr>
            <w:tcW w:w="4586" w:type="dxa"/>
            <w:tcBorders>
              <w:top w:val="nil"/>
              <w:left w:val="nil"/>
              <w:bottom w:val="nil"/>
              <w:right w:val="nil"/>
            </w:tcBorders>
          </w:tcPr>
          <w:p w14:paraId="7C9ED9A2" w14:textId="77777777" w:rsidR="00000000" w:rsidRDefault="00000000">
            <w:pPr>
              <w:pStyle w:val="ad"/>
              <w:rPr>
                <w:sz w:val="22"/>
                <w:szCs w:val="22"/>
              </w:rPr>
            </w:pPr>
            <w:r>
              <w:rPr>
                <w:sz w:val="22"/>
                <w:szCs w:val="22"/>
              </w:rPr>
              <w:t>комбинированные препараты сульфаниламидов и триметоприма, включая производные</w:t>
            </w:r>
          </w:p>
        </w:tc>
        <w:tc>
          <w:tcPr>
            <w:tcW w:w="4586" w:type="dxa"/>
            <w:tcBorders>
              <w:top w:val="nil"/>
              <w:left w:val="nil"/>
              <w:bottom w:val="nil"/>
              <w:right w:val="nil"/>
            </w:tcBorders>
          </w:tcPr>
          <w:p w14:paraId="75101528" w14:textId="77777777" w:rsidR="00000000" w:rsidRDefault="00000000">
            <w:pPr>
              <w:pStyle w:val="aa"/>
              <w:rPr>
                <w:sz w:val="22"/>
                <w:szCs w:val="22"/>
              </w:rPr>
            </w:pPr>
            <w:r>
              <w:rPr>
                <w:sz w:val="22"/>
                <w:szCs w:val="22"/>
              </w:rPr>
              <w:t>ко-тримоксазол</w:t>
            </w:r>
          </w:p>
        </w:tc>
        <w:tc>
          <w:tcPr>
            <w:tcW w:w="4586" w:type="dxa"/>
            <w:tcBorders>
              <w:top w:val="nil"/>
              <w:left w:val="nil"/>
              <w:bottom w:val="nil"/>
              <w:right w:val="nil"/>
            </w:tcBorders>
          </w:tcPr>
          <w:p w14:paraId="0508A2BC" w14:textId="77777777" w:rsidR="00000000" w:rsidRDefault="00000000">
            <w:pPr>
              <w:pStyle w:val="ad"/>
              <w:rPr>
                <w:sz w:val="22"/>
                <w:szCs w:val="22"/>
              </w:rPr>
            </w:pPr>
            <w:r>
              <w:rPr>
                <w:sz w:val="22"/>
                <w:szCs w:val="22"/>
              </w:rPr>
              <w:t>концентрат для приготовления раствора для инфузий;</w:t>
            </w:r>
          </w:p>
          <w:p w14:paraId="3757BBDF" w14:textId="77777777" w:rsidR="00000000" w:rsidRDefault="00000000">
            <w:pPr>
              <w:pStyle w:val="ad"/>
              <w:rPr>
                <w:sz w:val="22"/>
                <w:szCs w:val="22"/>
              </w:rPr>
            </w:pPr>
            <w:r>
              <w:rPr>
                <w:sz w:val="22"/>
                <w:szCs w:val="22"/>
              </w:rPr>
              <w:t>суспензия для приема внутрь;</w:t>
            </w:r>
          </w:p>
          <w:p w14:paraId="3BCF2EFB" w14:textId="77777777" w:rsidR="00000000" w:rsidRDefault="00000000">
            <w:pPr>
              <w:pStyle w:val="ad"/>
              <w:rPr>
                <w:sz w:val="22"/>
                <w:szCs w:val="22"/>
              </w:rPr>
            </w:pPr>
            <w:r>
              <w:rPr>
                <w:sz w:val="22"/>
                <w:szCs w:val="22"/>
              </w:rPr>
              <w:t>таблетки</w:t>
            </w:r>
          </w:p>
        </w:tc>
      </w:tr>
      <w:tr w:rsidR="00000000" w14:paraId="452D7C35" w14:textId="77777777">
        <w:tblPrEx>
          <w:tblCellMar>
            <w:top w:w="0" w:type="dxa"/>
            <w:bottom w:w="0" w:type="dxa"/>
          </w:tblCellMar>
        </w:tblPrEx>
        <w:tc>
          <w:tcPr>
            <w:tcW w:w="1401" w:type="dxa"/>
            <w:tcBorders>
              <w:top w:val="nil"/>
              <w:left w:val="nil"/>
              <w:bottom w:val="nil"/>
              <w:right w:val="nil"/>
            </w:tcBorders>
          </w:tcPr>
          <w:p w14:paraId="36915225" w14:textId="77777777" w:rsidR="00000000" w:rsidRDefault="00000000">
            <w:pPr>
              <w:pStyle w:val="aa"/>
              <w:jc w:val="center"/>
              <w:rPr>
                <w:sz w:val="22"/>
                <w:szCs w:val="22"/>
              </w:rPr>
            </w:pPr>
            <w:r>
              <w:rPr>
                <w:sz w:val="22"/>
                <w:szCs w:val="22"/>
              </w:rPr>
              <w:t>J01F</w:t>
            </w:r>
          </w:p>
        </w:tc>
        <w:tc>
          <w:tcPr>
            <w:tcW w:w="4586" w:type="dxa"/>
            <w:tcBorders>
              <w:top w:val="nil"/>
              <w:left w:val="nil"/>
              <w:bottom w:val="nil"/>
              <w:right w:val="nil"/>
            </w:tcBorders>
          </w:tcPr>
          <w:p w14:paraId="000931AF" w14:textId="77777777" w:rsidR="00000000" w:rsidRDefault="00000000">
            <w:pPr>
              <w:pStyle w:val="ad"/>
              <w:rPr>
                <w:sz w:val="22"/>
                <w:szCs w:val="22"/>
              </w:rPr>
            </w:pPr>
            <w:r>
              <w:rPr>
                <w:sz w:val="22"/>
                <w:szCs w:val="22"/>
              </w:rPr>
              <w:t>макролиды, линкозамиды и стрептограмины</w:t>
            </w:r>
          </w:p>
        </w:tc>
        <w:tc>
          <w:tcPr>
            <w:tcW w:w="4586" w:type="dxa"/>
            <w:tcBorders>
              <w:top w:val="nil"/>
              <w:left w:val="nil"/>
              <w:bottom w:val="nil"/>
              <w:right w:val="nil"/>
            </w:tcBorders>
          </w:tcPr>
          <w:p w14:paraId="7BC3AAB0" w14:textId="77777777" w:rsidR="00000000" w:rsidRDefault="00000000">
            <w:pPr>
              <w:pStyle w:val="aa"/>
              <w:rPr>
                <w:sz w:val="22"/>
                <w:szCs w:val="22"/>
              </w:rPr>
            </w:pPr>
          </w:p>
        </w:tc>
        <w:tc>
          <w:tcPr>
            <w:tcW w:w="4586" w:type="dxa"/>
            <w:tcBorders>
              <w:top w:val="nil"/>
              <w:left w:val="nil"/>
              <w:bottom w:val="nil"/>
              <w:right w:val="nil"/>
            </w:tcBorders>
          </w:tcPr>
          <w:p w14:paraId="1C7810E9" w14:textId="77777777" w:rsidR="00000000" w:rsidRDefault="00000000">
            <w:pPr>
              <w:pStyle w:val="aa"/>
              <w:rPr>
                <w:sz w:val="22"/>
                <w:szCs w:val="22"/>
              </w:rPr>
            </w:pPr>
          </w:p>
        </w:tc>
      </w:tr>
      <w:tr w:rsidR="00000000" w14:paraId="7D79F4E8" w14:textId="77777777">
        <w:tblPrEx>
          <w:tblCellMar>
            <w:top w:w="0" w:type="dxa"/>
            <w:bottom w:w="0" w:type="dxa"/>
          </w:tblCellMar>
        </w:tblPrEx>
        <w:tc>
          <w:tcPr>
            <w:tcW w:w="1401" w:type="dxa"/>
            <w:tcBorders>
              <w:top w:val="nil"/>
              <w:left w:val="nil"/>
              <w:bottom w:val="nil"/>
              <w:right w:val="nil"/>
            </w:tcBorders>
          </w:tcPr>
          <w:p w14:paraId="7D02D49E" w14:textId="77777777" w:rsidR="00000000" w:rsidRDefault="00000000">
            <w:pPr>
              <w:pStyle w:val="aa"/>
              <w:jc w:val="center"/>
              <w:rPr>
                <w:sz w:val="22"/>
                <w:szCs w:val="22"/>
              </w:rPr>
            </w:pPr>
            <w:r>
              <w:rPr>
                <w:sz w:val="22"/>
                <w:szCs w:val="22"/>
              </w:rPr>
              <w:t>J01FA</w:t>
            </w:r>
          </w:p>
        </w:tc>
        <w:tc>
          <w:tcPr>
            <w:tcW w:w="4586" w:type="dxa"/>
            <w:tcBorders>
              <w:top w:val="nil"/>
              <w:left w:val="nil"/>
              <w:bottom w:val="nil"/>
              <w:right w:val="nil"/>
            </w:tcBorders>
          </w:tcPr>
          <w:p w14:paraId="70A3A9A8" w14:textId="77777777" w:rsidR="00000000" w:rsidRDefault="00000000">
            <w:pPr>
              <w:pStyle w:val="ad"/>
              <w:rPr>
                <w:sz w:val="22"/>
                <w:szCs w:val="22"/>
              </w:rPr>
            </w:pPr>
            <w:r>
              <w:rPr>
                <w:sz w:val="22"/>
                <w:szCs w:val="22"/>
              </w:rPr>
              <w:t>макролиды</w:t>
            </w:r>
          </w:p>
        </w:tc>
        <w:tc>
          <w:tcPr>
            <w:tcW w:w="4586" w:type="dxa"/>
            <w:tcBorders>
              <w:top w:val="nil"/>
              <w:left w:val="nil"/>
              <w:bottom w:val="nil"/>
              <w:right w:val="nil"/>
            </w:tcBorders>
          </w:tcPr>
          <w:p w14:paraId="51B08066" w14:textId="77777777" w:rsidR="00000000" w:rsidRDefault="00000000">
            <w:pPr>
              <w:pStyle w:val="aa"/>
              <w:rPr>
                <w:sz w:val="22"/>
                <w:szCs w:val="22"/>
              </w:rPr>
            </w:pPr>
            <w:r>
              <w:rPr>
                <w:sz w:val="22"/>
                <w:szCs w:val="22"/>
              </w:rPr>
              <w:t>азитромицин</w:t>
            </w:r>
          </w:p>
        </w:tc>
        <w:tc>
          <w:tcPr>
            <w:tcW w:w="4586" w:type="dxa"/>
            <w:tcBorders>
              <w:top w:val="nil"/>
              <w:left w:val="nil"/>
              <w:bottom w:val="nil"/>
              <w:right w:val="nil"/>
            </w:tcBorders>
          </w:tcPr>
          <w:p w14:paraId="7B3AB852" w14:textId="77777777" w:rsidR="00000000" w:rsidRDefault="00000000">
            <w:pPr>
              <w:pStyle w:val="ad"/>
              <w:rPr>
                <w:sz w:val="22"/>
                <w:szCs w:val="22"/>
              </w:rPr>
            </w:pPr>
            <w:r>
              <w:rPr>
                <w:sz w:val="22"/>
                <w:szCs w:val="22"/>
              </w:rPr>
              <w:t>капсулы;</w:t>
            </w:r>
          </w:p>
          <w:p w14:paraId="16BE17E1" w14:textId="77777777" w:rsidR="00000000" w:rsidRDefault="00000000">
            <w:pPr>
              <w:pStyle w:val="ad"/>
              <w:rPr>
                <w:sz w:val="22"/>
                <w:szCs w:val="22"/>
              </w:rPr>
            </w:pPr>
            <w:r>
              <w:rPr>
                <w:sz w:val="22"/>
                <w:szCs w:val="22"/>
              </w:rPr>
              <w:t>лиофилизат для приготовления раствора для инфузий;</w:t>
            </w:r>
          </w:p>
          <w:p w14:paraId="15A6D068"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p w14:paraId="3B95EC11" w14:textId="77777777" w:rsidR="00000000" w:rsidRDefault="00000000">
            <w:pPr>
              <w:pStyle w:val="ad"/>
              <w:rPr>
                <w:sz w:val="22"/>
                <w:szCs w:val="22"/>
              </w:rPr>
            </w:pPr>
            <w:r>
              <w:rPr>
                <w:sz w:val="22"/>
                <w:szCs w:val="22"/>
              </w:rPr>
              <w:t>порошок для приготовления суспензии для приема внутрь;</w:t>
            </w:r>
          </w:p>
          <w:p w14:paraId="018E0A31" w14:textId="77777777" w:rsidR="00000000" w:rsidRDefault="00000000">
            <w:pPr>
              <w:pStyle w:val="ad"/>
              <w:rPr>
                <w:sz w:val="22"/>
                <w:szCs w:val="22"/>
              </w:rPr>
            </w:pPr>
            <w:r>
              <w:rPr>
                <w:sz w:val="22"/>
                <w:szCs w:val="22"/>
              </w:rPr>
              <w:t>порошок для приготовления суспензии для приема внутрь (для детей);</w:t>
            </w:r>
          </w:p>
          <w:p w14:paraId="4129AE40" w14:textId="77777777" w:rsidR="00000000" w:rsidRDefault="00000000">
            <w:pPr>
              <w:pStyle w:val="ad"/>
              <w:rPr>
                <w:sz w:val="22"/>
                <w:szCs w:val="22"/>
              </w:rPr>
            </w:pPr>
            <w:r>
              <w:rPr>
                <w:sz w:val="22"/>
                <w:szCs w:val="22"/>
              </w:rPr>
              <w:t>таблетки диспергируемые;</w:t>
            </w:r>
          </w:p>
          <w:p w14:paraId="770EACC8" w14:textId="77777777" w:rsidR="00000000" w:rsidRDefault="00000000">
            <w:pPr>
              <w:pStyle w:val="ad"/>
              <w:rPr>
                <w:sz w:val="22"/>
                <w:szCs w:val="22"/>
              </w:rPr>
            </w:pPr>
            <w:r>
              <w:rPr>
                <w:sz w:val="22"/>
                <w:szCs w:val="22"/>
              </w:rPr>
              <w:t>таблетки, покрытые оболочкой;</w:t>
            </w:r>
          </w:p>
          <w:p w14:paraId="090770AB" w14:textId="77777777" w:rsidR="00000000" w:rsidRDefault="00000000">
            <w:pPr>
              <w:pStyle w:val="ad"/>
              <w:rPr>
                <w:sz w:val="22"/>
                <w:szCs w:val="22"/>
              </w:rPr>
            </w:pPr>
            <w:r>
              <w:rPr>
                <w:sz w:val="22"/>
                <w:szCs w:val="22"/>
              </w:rPr>
              <w:t>таблетки, покрытые пленочной оболочкой</w:t>
            </w:r>
          </w:p>
        </w:tc>
      </w:tr>
      <w:tr w:rsidR="00000000" w14:paraId="2B8542A7" w14:textId="77777777">
        <w:tblPrEx>
          <w:tblCellMar>
            <w:top w:w="0" w:type="dxa"/>
            <w:bottom w:w="0" w:type="dxa"/>
          </w:tblCellMar>
        </w:tblPrEx>
        <w:tc>
          <w:tcPr>
            <w:tcW w:w="1401" w:type="dxa"/>
            <w:tcBorders>
              <w:top w:val="nil"/>
              <w:left w:val="nil"/>
              <w:bottom w:val="nil"/>
              <w:right w:val="nil"/>
            </w:tcBorders>
          </w:tcPr>
          <w:p w14:paraId="4AB56F9A" w14:textId="77777777" w:rsidR="00000000" w:rsidRDefault="00000000">
            <w:pPr>
              <w:pStyle w:val="aa"/>
              <w:rPr>
                <w:sz w:val="22"/>
                <w:szCs w:val="22"/>
              </w:rPr>
            </w:pPr>
          </w:p>
        </w:tc>
        <w:tc>
          <w:tcPr>
            <w:tcW w:w="4586" w:type="dxa"/>
            <w:tcBorders>
              <w:top w:val="nil"/>
              <w:left w:val="nil"/>
              <w:bottom w:val="nil"/>
              <w:right w:val="nil"/>
            </w:tcBorders>
          </w:tcPr>
          <w:p w14:paraId="2D874296" w14:textId="77777777" w:rsidR="00000000" w:rsidRDefault="00000000">
            <w:pPr>
              <w:pStyle w:val="aa"/>
              <w:rPr>
                <w:sz w:val="22"/>
                <w:szCs w:val="22"/>
              </w:rPr>
            </w:pPr>
          </w:p>
        </w:tc>
        <w:tc>
          <w:tcPr>
            <w:tcW w:w="4586" w:type="dxa"/>
            <w:tcBorders>
              <w:top w:val="nil"/>
              <w:left w:val="nil"/>
              <w:bottom w:val="nil"/>
              <w:right w:val="nil"/>
            </w:tcBorders>
          </w:tcPr>
          <w:p w14:paraId="39122D97" w14:textId="77777777" w:rsidR="00000000" w:rsidRDefault="00000000">
            <w:pPr>
              <w:pStyle w:val="aa"/>
              <w:rPr>
                <w:sz w:val="22"/>
                <w:szCs w:val="22"/>
              </w:rPr>
            </w:pPr>
            <w:r>
              <w:rPr>
                <w:sz w:val="22"/>
                <w:szCs w:val="22"/>
              </w:rPr>
              <w:t>джозамицин</w:t>
            </w:r>
          </w:p>
        </w:tc>
        <w:tc>
          <w:tcPr>
            <w:tcW w:w="4586" w:type="dxa"/>
            <w:tcBorders>
              <w:top w:val="nil"/>
              <w:left w:val="nil"/>
              <w:bottom w:val="nil"/>
              <w:right w:val="nil"/>
            </w:tcBorders>
          </w:tcPr>
          <w:p w14:paraId="096BBD12" w14:textId="77777777" w:rsidR="00000000" w:rsidRDefault="00000000">
            <w:pPr>
              <w:pStyle w:val="ad"/>
              <w:rPr>
                <w:sz w:val="22"/>
                <w:szCs w:val="22"/>
              </w:rPr>
            </w:pPr>
            <w:r>
              <w:rPr>
                <w:sz w:val="22"/>
                <w:szCs w:val="22"/>
              </w:rPr>
              <w:t>таблетки диспергируемые;</w:t>
            </w:r>
          </w:p>
          <w:p w14:paraId="05410C65" w14:textId="77777777" w:rsidR="00000000" w:rsidRDefault="00000000">
            <w:pPr>
              <w:pStyle w:val="ad"/>
              <w:rPr>
                <w:sz w:val="22"/>
                <w:szCs w:val="22"/>
              </w:rPr>
            </w:pPr>
            <w:r>
              <w:rPr>
                <w:sz w:val="22"/>
                <w:szCs w:val="22"/>
              </w:rPr>
              <w:t>таблетки, покрытые пленочной оболочкой</w:t>
            </w:r>
          </w:p>
        </w:tc>
      </w:tr>
      <w:tr w:rsidR="00000000" w14:paraId="26B53685" w14:textId="77777777">
        <w:tblPrEx>
          <w:tblCellMar>
            <w:top w:w="0" w:type="dxa"/>
            <w:bottom w:w="0" w:type="dxa"/>
          </w:tblCellMar>
        </w:tblPrEx>
        <w:tc>
          <w:tcPr>
            <w:tcW w:w="1401" w:type="dxa"/>
            <w:tcBorders>
              <w:top w:val="nil"/>
              <w:left w:val="nil"/>
              <w:bottom w:val="nil"/>
              <w:right w:val="nil"/>
            </w:tcBorders>
          </w:tcPr>
          <w:p w14:paraId="325AD0D8" w14:textId="77777777" w:rsidR="00000000" w:rsidRDefault="00000000">
            <w:pPr>
              <w:pStyle w:val="aa"/>
              <w:rPr>
                <w:sz w:val="22"/>
                <w:szCs w:val="22"/>
              </w:rPr>
            </w:pPr>
          </w:p>
        </w:tc>
        <w:tc>
          <w:tcPr>
            <w:tcW w:w="4586" w:type="dxa"/>
            <w:tcBorders>
              <w:top w:val="nil"/>
              <w:left w:val="nil"/>
              <w:bottom w:val="nil"/>
              <w:right w:val="nil"/>
            </w:tcBorders>
          </w:tcPr>
          <w:p w14:paraId="610AAF94" w14:textId="77777777" w:rsidR="00000000" w:rsidRDefault="00000000">
            <w:pPr>
              <w:pStyle w:val="aa"/>
              <w:rPr>
                <w:sz w:val="22"/>
                <w:szCs w:val="22"/>
              </w:rPr>
            </w:pPr>
          </w:p>
        </w:tc>
        <w:tc>
          <w:tcPr>
            <w:tcW w:w="4586" w:type="dxa"/>
            <w:tcBorders>
              <w:top w:val="nil"/>
              <w:left w:val="nil"/>
              <w:bottom w:val="nil"/>
              <w:right w:val="nil"/>
            </w:tcBorders>
          </w:tcPr>
          <w:p w14:paraId="71FEBB0C" w14:textId="77777777" w:rsidR="00000000" w:rsidRDefault="00000000">
            <w:pPr>
              <w:pStyle w:val="aa"/>
              <w:rPr>
                <w:sz w:val="22"/>
                <w:szCs w:val="22"/>
              </w:rPr>
            </w:pPr>
            <w:r>
              <w:rPr>
                <w:sz w:val="22"/>
                <w:szCs w:val="22"/>
              </w:rPr>
              <w:t>кларитромицин</w:t>
            </w:r>
          </w:p>
        </w:tc>
        <w:tc>
          <w:tcPr>
            <w:tcW w:w="4586" w:type="dxa"/>
            <w:tcBorders>
              <w:top w:val="nil"/>
              <w:left w:val="nil"/>
              <w:bottom w:val="nil"/>
              <w:right w:val="nil"/>
            </w:tcBorders>
          </w:tcPr>
          <w:p w14:paraId="545AA5FB" w14:textId="77777777" w:rsidR="00000000" w:rsidRDefault="00000000">
            <w:pPr>
              <w:pStyle w:val="ad"/>
              <w:rPr>
                <w:sz w:val="22"/>
                <w:szCs w:val="22"/>
              </w:rPr>
            </w:pPr>
            <w:r>
              <w:rPr>
                <w:sz w:val="22"/>
                <w:szCs w:val="22"/>
              </w:rPr>
              <w:t>гранулы для приготовления суспензии для приема внутрь;</w:t>
            </w:r>
          </w:p>
          <w:p w14:paraId="349E7A4E" w14:textId="77777777" w:rsidR="00000000" w:rsidRDefault="00000000">
            <w:pPr>
              <w:pStyle w:val="ad"/>
              <w:rPr>
                <w:sz w:val="22"/>
                <w:szCs w:val="22"/>
              </w:rPr>
            </w:pPr>
            <w:r>
              <w:rPr>
                <w:sz w:val="22"/>
                <w:szCs w:val="22"/>
              </w:rPr>
              <w:t>капсулы;</w:t>
            </w:r>
          </w:p>
          <w:p w14:paraId="3EC6E04C" w14:textId="77777777" w:rsidR="00000000" w:rsidRDefault="00000000">
            <w:pPr>
              <w:pStyle w:val="ad"/>
              <w:rPr>
                <w:sz w:val="22"/>
                <w:szCs w:val="22"/>
              </w:rPr>
            </w:pPr>
            <w:r>
              <w:rPr>
                <w:sz w:val="22"/>
                <w:szCs w:val="22"/>
              </w:rPr>
              <w:t>лиофилизат для приготовления раствора для инфузий;</w:t>
            </w:r>
          </w:p>
          <w:p w14:paraId="6E9794E7" w14:textId="77777777" w:rsidR="00000000" w:rsidRDefault="00000000">
            <w:pPr>
              <w:pStyle w:val="ad"/>
              <w:rPr>
                <w:sz w:val="22"/>
                <w:szCs w:val="22"/>
              </w:rPr>
            </w:pPr>
            <w:r>
              <w:rPr>
                <w:sz w:val="22"/>
                <w:szCs w:val="22"/>
              </w:rPr>
              <w:t>таблетки, покрытые оболочкой;</w:t>
            </w:r>
          </w:p>
          <w:p w14:paraId="48386531" w14:textId="77777777" w:rsidR="00000000" w:rsidRDefault="00000000">
            <w:pPr>
              <w:pStyle w:val="ad"/>
              <w:rPr>
                <w:sz w:val="22"/>
                <w:szCs w:val="22"/>
              </w:rPr>
            </w:pPr>
            <w:r>
              <w:rPr>
                <w:sz w:val="22"/>
                <w:szCs w:val="22"/>
              </w:rPr>
              <w:t>таблетки, покрытые пленочной оболочкой;</w:t>
            </w:r>
          </w:p>
          <w:p w14:paraId="368EEBA2" w14:textId="77777777" w:rsidR="00000000" w:rsidRDefault="00000000">
            <w:pPr>
              <w:pStyle w:val="ad"/>
              <w:rPr>
                <w:sz w:val="22"/>
                <w:szCs w:val="22"/>
              </w:rPr>
            </w:pPr>
            <w:r>
              <w:rPr>
                <w:sz w:val="22"/>
                <w:szCs w:val="22"/>
              </w:rPr>
              <w:t>таблетки пролонгированного действия, покрытые пленочной оболочкой;</w:t>
            </w:r>
          </w:p>
          <w:p w14:paraId="23F26FBC" w14:textId="77777777" w:rsidR="00000000" w:rsidRDefault="00000000">
            <w:pPr>
              <w:pStyle w:val="ad"/>
              <w:rPr>
                <w:sz w:val="22"/>
                <w:szCs w:val="22"/>
              </w:rPr>
            </w:pPr>
            <w:r>
              <w:rPr>
                <w:sz w:val="22"/>
                <w:szCs w:val="22"/>
              </w:rPr>
              <w:t>таблетки с пролонгированным высвобождением, покрытые пленочной оболочкой</w:t>
            </w:r>
          </w:p>
        </w:tc>
      </w:tr>
      <w:tr w:rsidR="00000000" w14:paraId="5FB4452C" w14:textId="77777777">
        <w:tblPrEx>
          <w:tblCellMar>
            <w:top w:w="0" w:type="dxa"/>
            <w:bottom w:w="0" w:type="dxa"/>
          </w:tblCellMar>
        </w:tblPrEx>
        <w:tc>
          <w:tcPr>
            <w:tcW w:w="1401" w:type="dxa"/>
            <w:tcBorders>
              <w:top w:val="nil"/>
              <w:left w:val="nil"/>
              <w:bottom w:val="nil"/>
              <w:right w:val="nil"/>
            </w:tcBorders>
          </w:tcPr>
          <w:p w14:paraId="10F96123" w14:textId="77777777" w:rsidR="00000000" w:rsidRDefault="00000000">
            <w:pPr>
              <w:pStyle w:val="aa"/>
              <w:jc w:val="center"/>
              <w:rPr>
                <w:sz w:val="22"/>
                <w:szCs w:val="22"/>
              </w:rPr>
            </w:pPr>
            <w:r>
              <w:rPr>
                <w:sz w:val="22"/>
                <w:szCs w:val="22"/>
              </w:rPr>
              <w:t>J01FF</w:t>
            </w:r>
          </w:p>
        </w:tc>
        <w:tc>
          <w:tcPr>
            <w:tcW w:w="4586" w:type="dxa"/>
            <w:tcBorders>
              <w:top w:val="nil"/>
              <w:left w:val="nil"/>
              <w:bottom w:val="nil"/>
              <w:right w:val="nil"/>
            </w:tcBorders>
          </w:tcPr>
          <w:p w14:paraId="4A1046DE" w14:textId="77777777" w:rsidR="00000000" w:rsidRDefault="00000000">
            <w:pPr>
              <w:pStyle w:val="ad"/>
              <w:rPr>
                <w:sz w:val="22"/>
                <w:szCs w:val="22"/>
              </w:rPr>
            </w:pPr>
            <w:r>
              <w:rPr>
                <w:sz w:val="22"/>
                <w:szCs w:val="22"/>
              </w:rPr>
              <w:t>линкозамиды</w:t>
            </w:r>
          </w:p>
        </w:tc>
        <w:tc>
          <w:tcPr>
            <w:tcW w:w="4586" w:type="dxa"/>
            <w:tcBorders>
              <w:top w:val="nil"/>
              <w:left w:val="nil"/>
              <w:bottom w:val="nil"/>
              <w:right w:val="nil"/>
            </w:tcBorders>
          </w:tcPr>
          <w:p w14:paraId="6D7B939A" w14:textId="77777777" w:rsidR="00000000" w:rsidRDefault="00000000">
            <w:pPr>
              <w:pStyle w:val="aa"/>
              <w:rPr>
                <w:sz w:val="22"/>
                <w:szCs w:val="22"/>
              </w:rPr>
            </w:pPr>
            <w:r>
              <w:rPr>
                <w:sz w:val="22"/>
                <w:szCs w:val="22"/>
              </w:rPr>
              <w:t>клиндамицин</w:t>
            </w:r>
          </w:p>
        </w:tc>
        <w:tc>
          <w:tcPr>
            <w:tcW w:w="4586" w:type="dxa"/>
            <w:tcBorders>
              <w:top w:val="nil"/>
              <w:left w:val="nil"/>
              <w:bottom w:val="nil"/>
              <w:right w:val="nil"/>
            </w:tcBorders>
          </w:tcPr>
          <w:p w14:paraId="38DA7CCC" w14:textId="77777777" w:rsidR="00000000" w:rsidRDefault="00000000">
            <w:pPr>
              <w:pStyle w:val="ad"/>
              <w:rPr>
                <w:sz w:val="22"/>
                <w:szCs w:val="22"/>
              </w:rPr>
            </w:pPr>
            <w:r>
              <w:rPr>
                <w:sz w:val="22"/>
                <w:szCs w:val="22"/>
              </w:rPr>
              <w:t>капсулы;</w:t>
            </w:r>
          </w:p>
          <w:p w14:paraId="30F26FB5" w14:textId="77777777" w:rsidR="00000000" w:rsidRDefault="00000000">
            <w:pPr>
              <w:pStyle w:val="ad"/>
              <w:rPr>
                <w:sz w:val="22"/>
                <w:szCs w:val="22"/>
              </w:rPr>
            </w:pPr>
            <w:r>
              <w:rPr>
                <w:sz w:val="22"/>
                <w:szCs w:val="22"/>
              </w:rPr>
              <w:t>раствор для внутривенного и внутримышечного введения</w:t>
            </w:r>
          </w:p>
        </w:tc>
      </w:tr>
      <w:tr w:rsidR="00000000" w14:paraId="074A9DFD" w14:textId="77777777">
        <w:tblPrEx>
          <w:tblCellMar>
            <w:top w:w="0" w:type="dxa"/>
            <w:bottom w:w="0" w:type="dxa"/>
          </w:tblCellMar>
        </w:tblPrEx>
        <w:tc>
          <w:tcPr>
            <w:tcW w:w="1401" w:type="dxa"/>
            <w:tcBorders>
              <w:top w:val="nil"/>
              <w:left w:val="nil"/>
              <w:bottom w:val="nil"/>
              <w:right w:val="nil"/>
            </w:tcBorders>
          </w:tcPr>
          <w:p w14:paraId="21CEA1B2" w14:textId="77777777" w:rsidR="00000000" w:rsidRDefault="00000000">
            <w:pPr>
              <w:pStyle w:val="aa"/>
              <w:jc w:val="center"/>
              <w:rPr>
                <w:sz w:val="22"/>
                <w:szCs w:val="22"/>
              </w:rPr>
            </w:pPr>
            <w:r>
              <w:rPr>
                <w:sz w:val="22"/>
                <w:szCs w:val="22"/>
              </w:rPr>
              <w:t>J01G</w:t>
            </w:r>
          </w:p>
        </w:tc>
        <w:tc>
          <w:tcPr>
            <w:tcW w:w="4586" w:type="dxa"/>
            <w:tcBorders>
              <w:top w:val="nil"/>
              <w:left w:val="nil"/>
              <w:bottom w:val="nil"/>
              <w:right w:val="nil"/>
            </w:tcBorders>
          </w:tcPr>
          <w:p w14:paraId="0F1DF50C" w14:textId="77777777" w:rsidR="00000000" w:rsidRDefault="00000000">
            <w:pPr>
              <w:pStyle w:val="ad"/>
              <w:rPr>
                <w:sz w:val="22"/>
                <w:szCs w:val="22"/>
              </w:rPr>
            </w:pPr>
            <w:r>
              <w:rPr>
                <w:sz w:val="22"/>
                <w:szCs w:val="22"/>
              </w:rPr>
              <w:t>аминогликозиды</w:t>
            </w:r>
          </w:p>
        </w:tc>
        <w:tc>
          <w:tcPr>
            <w:tcW w:w="4586" w:type="dxa"/>
            <w:tcBorders>
              <w:top w:val="nil"/>
              <w:left w:val="nil"/>
              <w:bottom w:val="nil"/>
              <w:right w:val="nil"/>
            </w:tcBorders>
          </w:tcPr>
          <w:p w14:paraId="0B4E7680" w14:textId="77777777" w:rsidR="00000000" w:rsidRDefault="00000000">
            <w:pPr>
              <w:pStyle w:val="aa"/>
              <w:rPr>
                <w:sz w:val="22"/>
                <w:szCs w:val="22"/>
              </w:rPr>
            </w:pPr>
          </w:p>
        </w:tc>
        <w:tc>
          <w:tcPr>
            <w:tcW w:w="4586" w:type="dxa"/>
            <w:tcBorders>
              <w:top w:val="nil"/>
              <w:left w:val="nil"/>
              <w:bottom w:val="nil"/>
              <w:right w:val="nil"/>
            </w:tcBorders>
          </w:tcPr>
          <w:p w14:paraId="5C24B542" w14:textId="77777777" w:rsidR="00000000" w:rsidRDefault="00000000">
            <w:pPr>
              <w:pStyle w:val="aa"/>
              <w:rPr>
                <w:sz w:val="22"/>
                <w:szCs w:val="22"/>
              </w:rPr>
            </w:pPr>
          </w:p>
        </w:tc>
      </w:tr>
      <w:tr w:rsidR="00000000" w14:paraId="3BAF9193" w14:textId="77777777">
        <w:tblPrEx>
          <w:tblCellMar>
            <w:top w:w="0" w:type="dxa"/>
            <w:bottom w:w="0" w:type="dxa"/>
          </w:tblCellMar>
        </w:tblPrEx>
        <w:tc>
          <w:tcPr>
            <w:tcW w:w="1401" w:type="dxa"/>
            <w:tcBorders>
              <w:top w:val="nil"/>
              <w:left w:val="nil"/>
              <w:bottom w:val="nil"/>
              <w:right w:val="nil"/>
            </w:tcBorders>
          </w:tcPr>
          <w:p w14:paraId="549BB3CC" w14:textId="77777777" w:rsidR="00000000" w:rsidRDefault="00000000">
            <w:pPr>
              <w:pStyle w:val="aa"/>
              <w:jc w:val="center"/>
              <w:rPr>
                <w:sz w:val="22"/>
                <w:szCs w:val="22"/>
              </w:rPr>
            </w:pPr>
            <w:r>
              <w:rPr>
                <w:sz w:val="22"/>
                <w:szCs w:val="22"/>
              </w:rPr>
              <w:t>J01GA</w:t>
            </w:r>
          </w:p>
        </w:tc>
        <w:tc>
          <w:tcPr>
            <w:tcW w:w="4586" w:type="dxa"/>
            <w:tcBorders>
              <w:top w:val="nil"/>
              <w:left w:val="nil"/>
              <w:bottom w:val="nil"/>
              <w:right w:val="nil"/>
            </w:tcBorders>
          </w:tcPr>
          <w:p w14:paraId="744D7E7C" w14:textId="77777777" w:rsidR="00000000" w:rsidRDefault="00000000">
            <w:pPr>
              <w:pStyle w:val="ad"/>
              <w:rPr>
                <w:sz w:val="22"/>
                <w:szCs w:val="22"/>
              </w:rPr>
            </w:pPr>
            <w:r>
              <w:rPr>
                <w:sz w:val="22"/>
                <w:szCs w:val="22"/>
              </w:rPr>
              <w:t>стрептомицины</w:t>
            </w:r>
          </w:p>
        </w:tc>
        <w:tc>
          <w:tcPr>
            <w:tcW w:w="4586" w:type="dxa"/>
            <w:tcBorders>
              <w:top w:val="nil"/>
              <w:left w:val="nil"/>
              <w:bottom w:val="nil"/>
              <w:right w:val="nil"/>
            </w:tcBorders>
          </w:tcPr>
          <w:p w14:paraId="5BFA5208" w14:textId="77777777" w:rsidR="00000000" w:rsidRDefault="00000000">
            <w:pPr>
              <w:pStyle w:val="aa"/>
              <w:rPr>
                <w:sz w:val="22"/>
                <w:szCs w:val="22"/>
              </w:rPr>
            </w:pPr>
            <w:r>
              <w:rPr>
                <w:sz w:val="22"/>
                <w:szCs w:val="22"/>
              </w:rPr>
              <w:t>стрептомицин</w:t>
            </w:r>
          </w:p>
        </w:tc>
        <w:tc>
          <w:tcPr>
            <w:tcW w:w="4586" w:type="dxa"/>
            <w:tcBorders>
              <w:top w:val="nil"/>
              <w:left w:val="nil"/>
              <w:bottom w:val="nil"/>
              <w:right w:val="nil"/>
            </w:tcBorders>
          </w:tcPr>
          <w:p w14:paraId="2D29E7D5" w14:textId="77777777" w:rsidR="00000000" w:rsidRDefault="00000000">
            <w:pPr>
              <w:pStyle w:val="ad"/>
              <w:rPr>
                <w:sz w:val="22"/>
                <w:szCs w:val="22"/>
              </w:rPr>
            </w:pPr>
            <w:r>
              <w:rPr>
                <w:sz w:val="22"/>
                <w:szCs w:val="22"/>
              </w:rPr>
              <w:t>порошок для приготовления раствора для внутримышечного введения</w:t>
            </w:r>
          </w:p>
        </w:tc>
      </w:tr>
      <w:tr w:rsidR="00000000" w14:paraId="0DC6F194" w14:textId="77777777">
        <w:tblPrEx>
          <w:tblCellMar>
            <w:top w:w="0" w:type="dxa"/>
            <w:bottom w:w="0" w:type="dxa"/>
          </w:tblCellMar>
        </w:tblPrEx>
        <w:tc>
          <w:tcPr>
            <w:tcW w:w="1401" w:type="dxa"/>
            <w:tcBorders>
              <w:top w:val="nil"/>
              <w:left w:val="nil"/>
              <w:bottom w:val="nil"/>
              <w:right w:val="nil"/>
            </w:tcBorders>
          </w:tcPr>
          <w:p w14:paraId="59707AE9" w14:textId="77777777" w:rsidR="00000000" w:rsidRDefault="00000000">
            <w:pPr>
              <w:pStyle w:val="aa"/>
              <w:jc w:val="center"/>
              <w:rPr>
                <w:sz w:val="22"/>
                <w:szCs w:val="22"/>
              </w:rPr>
            </w:pPr>
            <w:r>
              <w:rPr>
                <w:sz w:val="22"/>
                <w:szCs w:val="22"/>
              </w:rPr>
              <w:t>J01GB</w:t>
            </w:r>
          </w:p>
        </w:tc>
        <w:tc>
          <w:tcPr>
            <w:tcW w:w="4586" w:type="dxa"/>
            <w:tcBorders>
              <w:top w:val="nil"/>
              <w:left w:val="nil"/>
              <w:bottom w:val="nil"/>
              <w:right w:val="nil"/>
            </w:tcBorders>
          </w:tcPr>
          <w:p w14:paraId="4B281390" w14:textId="77777777" w:rsidR="00000000" w:rsidRDefault="00000000">
            <w:pPr>
              <w:pStyle w:val="ad"/>
              <w:rPr>
                <w:sz w:val="22"/>
                <w:szCs w:val="22"/>
              </w:rPr>
            </w:pPr>
            <w:r>
              <w:rPr>
                <w:sz w:val="22"/>
                <w:szCs w:val="22"/>
              </w:rPr>
              <w:t>другие аминогликозиды</w:t>
            </w:r>
          </w:p>
        </w:tc>
        <w:tc>
          <w:tcPr>
            <w:tcW w:w="4586" w:type="dxa"/>
            <w:tcBorders>
              <w:top w:val="nil"/>
              <w:left w:val="nil"/>
              <w:bottom w:val="nil"/>
              <w:right w:val="nil"/>
            </w:tcBorders>
          </w:tcPr>
          <w:p w14:paraId="5B8349C3" w14:textId="77777777" w:rsidR="00000000" w:rsidRDefault="00000000">
            <w:pPr>
              <w:pStyle w:val="aa"/>
              <w:rPr>
                <w:sz w:val="22"/>
                <w:szCs w:val="22"/>
              </w:rPr>
            </w:pPr>
            <w:r>
              <w:rPr>
                <w:sz w:val="22"/>
                <w:szCs w:val="22"/>
              </w:rPr>
              <w:t>амикацин</w:t>
            </w:r>
          </w:p>
        </w:tc>
        <w:tc>
          <w:tcPr>
            <w:tcW w:w="4586" w:type="dxa"/>
            <w:tcBorders>
              <w:top w:val="nil"/>
              <w:left w:val="nil"/>
              <w:bottom w:val="nil"/>
              <w:right w:val="nil"/>
            </w:tcBorders>
          </w:tcPr>
          <w:p w14:paraId="56B19E7F" w14:textId="77777777" w:rsidR="00000000" w:rsidRDefault="00000000">
            <w:pPr>
              <w:pStyle w:val="ad"/>
              <w:rPr>
                <w:sz w:val="22"/>
                <w:szCs w:val="22"/>
              </w:rPr>
            </w:pPr>
            <w:r>
              <w:rPr>
                <w:sz w:val="22"/>
                <w:szCs w:val="22"/>
              </w:rPr>
              <w:t>лиофилизат для приготовления раствора для внутривенного и внутримышечного введения;</w:t>
            </w:r>
          </w:p>
          <w:p w14:paraId="771A541C" w14:textId="77777777" w:rsidR="00000000" w:rsidRDefault="00000000">
            <w:pPr>
              <w:pStyle w:val="ad"/>
              <w:rPr>
                <w:sz w:val="22"/>
                <w:szCs w:val="22"/>
              </w:rPr>
            </w:pPr>
            <w:r>
              <w:rPr>
                <w:sz w:val="22"/>
                <w:szCs w:val="22"/>
              </w:rPr>
              <w:t>порошок для приготовления раствора для внутривенного и внутримышечного введения;</w:t>
            </w:r>
          </w:p>
          <w:p w14:paraId="4819BE8B" w14:textId="77777777" w:rsidR="00000000" w:rsidRDefault="00000000">
            <w:pPr>
              <w:pStyle w:val="ad"/>
              <w:rPr>
                <w:sz w:val="22"/>
                <w:szCs w:val="22"/>
              </w:rPr>
            </w:pPr>
            <w:r>
              <w:rPr>
                <w:sz w:val="22"/>
                <w:szCs w:val="22"/>
              </w:rPr>
              <w:t>порошок для приготовления раствора для внутримышечного введения;</w:t>
            </w:r>
          </w:p>
          <w:p w14:paraId="1EAFA474" w14:textId="77777777" w:rsidR="00000000" w:rsidRDefault="00000000">
            <w:pPr>
              <w:pStyle w:val="ad"/>
              <w:rPr>
                <w:sz w:val="22"/>
                <w:szCs w:val="22"/>
              </w:rPr>
            </w:pPr>
            <w:r>
              <w:rPr>
                <w:sz w:val="22"/>
                <w:szCs w:val="22"/>
              </w:rPr>
              <w:t>раствор для внутривенного и внутримышечного введения;</w:t>
            </w:r>
          </w:p>
          <w:p w14:paraId="5344B455" w14:textId="77777777" w:rsidR="00000000" w:rsidRDefault="00000000">
            <w:pPr>
              <w:pStyle w:val="ad"/>
              <w:rPr>
                <w:sz w:val="22"/>
                <w:szCs w:val="22"/>
              </w:rPr>
            </w:pPr>
            <w:r>
              <w:rPr>
                <w:sz w:val="22"/>
                <w:szCs w:val="22"/>
              </w:rPr>
              <w:t>раствор для инфузий и внутримышечного введения</w:t>
            </w:r>
          </w:p>
        </w:tc>
      </w:tr>
      <w:tr w:rsidR="00000000" w14:paraId="69AB715E" w14:textId="77777777">
        <w:tblPrEx>
          <w:tblCellMar>
            <w:top w:w="0" w:type="dxa"/>
            <w:bottom w:w="0" w:type="dxa"/>
          </w:tblCellMar>
        </w:tblPrEx>
        <w:tc>
          <w:tcPr>
            <w:tcW w:w="1401" w:type="dxa"/>
            <w:tcBorders>
              <w:top w:val="nil"/>
              <w:left w:val="nil"/>
              <w:bottom w:val="nil"/>
              <w:right w:val="nil"/>
            </w:tcBorders>
          </w:tcPr>
          <w:p w14:paraId="242E864C" w14:textId="77777777" w:rsidR="00000000" w:rsidRDefault="00000000">
            <w:pPr>
              <w:pStyle w:val="aa"/>
              <w:rPr>
                <w:sz w:val="22"/>
                <w:szCs w:val="22"/>
              </w:rPr>
            </w:pPr>
          </w:p>
        </w:tc>
        <w:tc>
          <w:tcPr>
            <w:tcW w:w="4586" w:type="dxa"/>
            <w:tcBorders>
              <w:top w:val="nil"/>
              <w:left w:val="nil"/>
              <w:bottom w:val="nil"/>
              <w:right w:val="nil"/>
            </w:tcBorders>
          </w:tcPr>
          <w:p w14:paraId="27E2C8AF" w14:textId="77777777" w:rsidR="00000000" w:rsidRDefault="00000000">
            <w:pPr>
              <w:pStyle w:val="aa"/>
              <w:rPr>
                <w:sz w:val="22"/>
                <w:szCs w:val="22"/>
              </w:rPr>
            </w:pPr>
          </w:p>
        </w:tc>
        <w:tc>
          <w:tcPr>
            <w:tcW w:w="4586" w:type="dxa"/>
            <w:tcBorders>
              <w:top w:val="nil"/>
              <w:left w:val="nil"/>
              <w:bottom w:val="nil"/>
              <w:right w:val="nil"/>
            </w:tcBorders>
          </w:tcPr>
          <w:p w14:paraId="4239A875" w14:textId="77777777" w:rsidR="00000000" w:rsidRDefault="00000000">
            <w:pPr>
              <w:pStyle w:val="aa"/>
              <w:rPr>
                <w:sz w:val="22"/>
                <w:szCs w:val="22"/>
              </w:rPr>
            </w:pPr>
            <w:r>
              <w:rPr>
                <w:sz w:val="22"/>
                <w:szCs w:val="22"/>
              </w:rPr>
              <w:t>гентамицин</w:t>
            </w:r>
          </w:p>
        </w:tc>
        <w:tc>
          <w:tcPr>
            <w:tcW w:w="4586" w:type="dxa"/>
            <w:tcBorders>
              <w:top w:val="nil"/>
              <w:left w:val="nil"/>
              <w:bottom w:val="nil"/>
              <w:right w:val="nil"/>
            </w:tcBorders>
          </w:tcPr>
          <w:p w14:paraId="390063E6" w14:textId="77777777" w:rsidR="00000000" w:rsidRDefault="00000000">
            <w:pPr>
              <w:pStyle w:val="ad"/>
              <w:rPr>
                <w:sz w:val="22"/>
                <w:szCs w:val="22"/>
              </w:rPr>
            </w:pPr>
            <w:r>
              <w:rPr>
                <w:sz w:val="22"/>
                <w:szCs w:val="22"/>
              </w:rPr>
              <w:t>капли глазные;</w:t>
            </w:r>
          </w:p>
          <w:p w14:paraId="5F054EC3" w14:textId="77777777" w:rsidR="00000000" w:rsidRDefault="00000000">
            <w:pPr>
              <w:pStyle w:val="ad"/>
              <w:rPr>
                <w:sz w:val="22"/>
                <w:szCs w:val="22"/>
              </w:rPr>
            </w:pPr>
            <w:r>
              <w:rPr>
                <w:sz w:val="22"/>
                <w:szCs w:val="22"/>
              </w:rPr>
              <w:t>раствор для внутривенного и внутримышечного введения</w:t>
            </w:r>
          </w:p>
        </w:tc>
      </w:tr>
      <w:tr w:rsidR="00000000" w14:paraId="15B7035C" w14:textId="77777777">
        <w:tblPrEx>
          <w:tblCellMar>
            <w:top w:w="0" w:type="dxa"/>
            <w:bottom w:w="0" w:type="dxa"/>
          </w:tblCellMar>
        </w:tblPrEx>
        <w:tc>
          <w:tcPr>
            <w:tcW w:w="1401" w:type="dxa"/>
            <w:tcBorders>
              <w:top w:val="nil"/>
              <w:left w:val="nil"/>
              <w:bottom w:val="nil"/>
              <w:right w:val="nil"/>
            </w:tcBorders>
          </w:tcPr>
          <w:p w14:paraId="71291DE1" w14:textId="77777777" w:rsidR="00000000" w:rsidRDefault="00000000">
            <w:pPr>
              <w:pStyle w:val="aa"/>
              <w:rPr>
                <w:sz w:val="22"/>
                <w:szCs w:val="22"/>
              </w:rPr>
            </w:pPr>
          </w:p>
        </w:tc>
        <w:tc>
          <w:tcPr>
            <w:tcW w:w="4586" w:type="dxa"/>
            <w:tcBorders>
              <w:top w:val="nil"/>
              <w:left w:val="nil"/>
              <w:bottom w:val="nil"/>
              <w:right w:val="nil"/>
            </w:tcBorders>
          </w:tcPr>
          <w:p w14:paraId="516C2ECF" w14:textId="77777777" w:rsidR="00000000" w:rsidRDefault="00000000">
            <w:pPr>
              <w:pStyle w:val="aa"/>
              <w:rPr>
                <w:sz w:val="22"/>
                <w:szCs w:val="22"/>
              </w:rPr>
            </w:pPr>
          </w:p>
        </w:tc>
        <w:tc>
          <w:tcPr>
            <w:tcW w:w="4586" w:type="dxa"/>
            <w:tcBorders>
              <w:top w:val="nil"/>
              <w:left w:val="nil"/>
              <w:bottom w:val="nil"/>
              <w:right w:val="nil"/>
            </w:tcBorders>
          </w:tcPr>
          <w:p w14:paraId="3E4C8E98" w14:textId="77777777" w:rsidR="00000000" w:rsidRDefault="00000000">
            <w:pPr>
              <w:pStyle w:val="aa"/>
              <w:rPr>
                <w:sz w:val="22"/>
                <w:szCs w:val="22"/>
              </w:rPr>
            </w:pPr>
            <w:r>
              <w:rPr>
                <w:sz w:val="22"/>
                <w:szCs w:val="22"/>
              </w:rPr>
              <w:t>канамицин</w:t>
            </w:r>
          </w:p>
        </w:tc>
        <w:tc>
          <w:tcPr>
            <w:tcW w:w="4586" w:type="dxa"/>
            <w:tcBorders>
              <w:top w:val="nil"/>
              <w:left w:val="nil"/>
              <w:bottom w:val="nil"/>
              <w:right w:val="nil"/>
            </w:tcBorders>
          </w:tcPr>
          <w:p w14:paraId="1A073D6E" w14:textId="77777777" w:rsidR="00000000" w:rsidRDefault="00000000">
            <w:pPr>
              <w:pStyle w:val="ad"/>
              <w:rPr>
                <w:sz w:val="22"/>
                <w:szCs w:val="22"/>
              </w:rPr>
            </w:pPr>
            <w:r>
              <w:rPr>
                <w:sz w:val="22"/>
                <w:szCs w:val="22"/>
              </w:rPr>
              <w:t>порошок для приготовления раствора для внутривенного и внутримышечного введения;</w:t>
            </w:r>
          </w:p>
          <w:p w14:paraId="22CC6121" w14:textId="77777777" w:rsidR="00000000" w:rsidRDefault="00000000">
            <w:pPr>
              <w:pStyle w:val="ad"/>
              <w:rPr>
                <w:sz w:val="22"/>
                <w:szCs w:val="22"/>
              </w:rPr>
            </w:pPr>
            <w:r>
              <w:rPr>
                <w:sz w:val="22"/>
                <w:szCs w:val="22"/>
              </w:rPr>
              <w:t>порошок для приготовления раствора для внутримышечного введения</w:t>
            </w:r>
          </w:p>
        </w:tc>
      </w:tr>
      <w:tr w:rsidR="00000000" w14:paraId="1437E349" w14:textId="77777777">
        <w:tblPrEx>
          <w:tblCellMar>
            <w:top w:w="0" w:type="dxa"/>
            <w:bottom w:w="0" w:type="dxa"/>
          </w:tblCellMar>
        </w:tblPrEx>
        <w:tc>
          <w:tcPr>
            <w:tcW w:w="1401" w:type="dxa"/>
            <w:tcBorders>
              <w:top w:val="nil"/>
              <w:left w:val="nil"/>
              <w:bottom w:val="nil"/>
              <w:right w:val="nil"/>
            </w:tcBorders>
          </w:tcPr>
          <w:p w14:paraId="2908A821" w14:textId="77777777" w:rsidR="00000000" w:rsidRDefault="00000000">
            <w:pPr>
              <w:pStyle w:val="aa"/>
              <w:rPr>
                <w:sz w:val="22"/>
                <w:szCs w:val="22"/>
              </w:rPr>
            </w:pPr>
          </w:p>
        </w:tc>
        <w:tc>
          <w:tcPr>
            <w:tcW w:w="4586" w:type="dxa"/>
            <w:tcBorders>
              <w:top w:val="nil"/>
              <w:left w:val="nil"/>
              <w:bottom w:val="nil"/>
              <w:right w:val="nil"/>
            </w:tcBorders>
          </w:tcPr>
          <w:p w14:paraId="4C26CD4F" w14:textId="77777777" w:rsidR="00000000" w:rsidRDefault="00000000">
            <w:pPr>
              <w:pStyle w:val="aa"/>
              <w:rPr>
                <w:sz w:val="22"/>
                <w:szCs w:val="22"/>
              </w:rPr>
            </w:pPr>
          </w:p>
        </w:tc>
        <w:tc>
          <w:tcPr>
            <w:tcW w:w="4586" w:type="dxa"/>
            <w:tcBorders>
              <w:top w:val="nil"/>
              <w:left w:val="nil"/>
              <w:bottom w:val="nil"/>
              <w:right w:val="nil"/>
            </w:tcBorders>
          </w:tcPr>
          <w:p w14:paraId="079F28F1" w14:textId="77777777" w:rsidR="00000000" w:rsidRDefault="00000000">
            <w:pPr>
              <w:pStyle w:val="aa"/>
              <w:rPr>
                <w:sz w:val="22"/>
                <w:szCs w:val="22"/>
              </w:rPr>
            </w:pPr>
            <w:r>
              <w:rPr>
                <w:sz w:val="22"/>
                <w:szCs w:val="22"/>
              </w:rPr>
              <w:t>тобрамицин</w:t>
            </w:r>
          </w:p>
        </w:tc>
        <w:tc>
          <w:tcPr>
            <w:tcW w:w="4586" w:type="dxa"/>
            <w:tcBorders>
              <w:top w:val="nil"/>
              <w:left w:val="nil"/>
              <w:bottom w:val="nil"/>
              <w:right w:val="nil"/>
            </w:tcBorders>
          </w:tcPr>
          <w:p w14:paraId="7FF265D6" w14:textId="77777777" w:rsidR="00000000" w:rsidRDefault="00000000">
            <w:pPr>
              <w:pStyle w:val="ad"/>
              <w:rPr>
                <w:sz w:val="22"/>
                <w:szCs w:val="22"/>
              </w:rPr>
            </w:pPr>
            <w:r>
              <w:rPr>
                <w:sz w:val="22"/>
                <w:szCs w:val="22"/>
              </w:rPr>
              <w:t>капли глазные;</w:t>
            </w:r>
          </w:p>
          <w:p w14:paraId="1139BD1A" w14:textId="77777777" w:rsidR="00000000" w:rsidRDefault="00000000">
            <w:pPr>
              <w:pStyle w:val="ad"/>
              <w:rPr>
                <w:sz w:val="22"/>
                <w:szCs w:val="22"/>
              </w:rPr>
            </w:pPr>
            <w:r>
              <w:rPr>
                <w:sz w:val="22"/>
                <w:szCs w:val="22"/>
              </w:rPr>
              <w:t>капсулы с порошком для ингаляций;</w:t>
            </w:r>
          </w:p>
          <w:p w14:paraId="6F1859BF" w14:textId="77777777" w:rsidR="00000000" w:rsidRDefault="00000000">
            <w:pPr>
              <w:pStyle w:val="ad"/>
              <w:rPr>
                <w:sz w:val="22"/>
                <w:szCs w:val="22"/>
              </w:rPr>
            </w:pPr>
            <w:r>
              <w:rPr>
                <w:sz w:val="22"/>
                <w:szCs w:val="22"/>
              </w:rPr>
              <w:t>раствор для ингаляций</w:t>
            </w:r>
          </w:p>
        </w:tc>
      </w:tr>
      <w:tr w:rsidR="00000000" w14:paraId="6104A133" w14:textId="77777777">
        <w:tblPrEx>
          <w:tblCellMar>
            <w:top w:w="0" w:type="dxa"/>
            <w:bottom w:w="0" w:type="dxa"/>
          </w:tblCellMar>
        </w:tblPrEx>
        <w:tc>
          <w:tcPr>
            <w:tcW w:w="1401" w:type="dxa"/>
            <w:tcBorders>
              <w:top w:val="nil"/>
              <w:left w:val="nil"/>
              <w:bottom w:val="nil"/>
              <w:right w:val="nil"/>
            </w:tcBorders>
          </w:tcPr>
          <w:p w14:paraId="3F171467" w14:textId="77777777" w:rsidR="00000000" w:rsidRDefault="00000000">
            <w:pPr>
              <w:pStyle w:val="aa"/>
              <w:jc w:val="center"/>
              <w:rPr>
                <w:sz w:val="22"/>
                <w:szCs w:val="22"/>
              </w:rPr>
            </w:pPr>
            <w:r>
              <w:rPr>
                <w:sz w:val="22"/>
                <w:szCs w:val="22"/>
              </w:rPr>
              <w:t>J01M</w:t>
            </w:r>
          </w:p>
        </w:tc>
        <w:tc>
          <w:tcPr>
            <w:tcW w:w="4586" w:type="dxa"/>
            <w:tcBorders>
              <w:top w:val="nil"/>
              <w:left w:val="nil"/>
              <w:bottom w:val="nil"/>
              <w:right w:val="nil"/>
            </w:tcBorders>
          </w:tcPr>
          <w:p w14:paraId="737685B0" w14:textId="77777777" w:rsidR="00000000" w:rsidRDefault="00000000">
            <w:pPr>
              <w:pStyle w:val="ad"/>
              <w:rPr>
                <w:sz w:val="22"/>
                <w:szCs w:val="22"/>
              </w:rPr>
            </w:pPr>
            <w:r>
              <w:rPr>
                <w:sz w:val="22"/>
                <w:szCs w:val="22"/>
              </w:rPr>
              <w:t>антибактериальные препараты,</w:t>
            </w:r>
          </w:p>
          <w:p w14:paraId="24F39BB6" w14:textId="77777777" w:rsidR="00000000" w:rsidRDefault="00000000">
            <w:pPr>
              <w:pStyle w:val="ad"/>
              <w:rPr>
                <w:sz w:val="22"/>
                <w:szCs w:val="22"/>
              </w:rPr>
            </w:pPr>
            <w:r>
              <w:rPr>
                <w:sz w:val="22"/>
                <w:szCs w:val="22"/>
              </w:rPr>
              <w:t>производные хинолона</w:t>
            </w:r>
          </w:p>
        </w:tc>
        <w:tc>
          <w:tcPr>
            <w:tcW w:w="4586" w:type="dxa"/>
            <w:tcBorders>
              <w:top w:val="nil"/>
              <w:left w:val="nil"/>
              <w:bottom w:val="nil"/>
              <w:right w:val="nil"/>
            </w:tcBorders>
          </w:tcPr>
          <w:p w14:paraId="30A968D0" w14:textId="77777777" w:rsidR="00000000" w:rsidRDefault="00000000">
            <w:pPr>
              <w:pStyle w:val="aa"/>
              <w:rPr>
                <w:sz w:val="22"/>
                <w:szCs w:val="22"/>
              </w:rPr>
            </w:pPr>
          </w:p>
        </w:tc>
        <w:tc>
          <w:tcPr>
            <w:tcW w:w="4586" w:type="dxa"/>
            <w:tcBorders>
              <w:top w:val="nil"/>
              <w:left w:val="nil"/>
              <w:bottom w:val="nil"/>
              <w:right w:val="nil"/>
            </w:tcBorders>
          </w:tcPr>
          <w:p w14:paraId="6E26C947" w14:textId="77777777" w:rsidR="00000000" w:rsidRDefault="00000000">
            <w:pPr>
              <w:pStyle w:val="aa"/>
              <w:rPr>
                <w:sz w:val="22"/>
                <w:szCs w:val="22"/>
              </w:rPr>
            </w:pPr>
          </w:p>
        </w:tc>
      </w:tr>
      <w:tr w:rsidR="00000000" w14:paraId="678986BE" w14:textId="77777777">
        <w:tblPrEx>
          <w:tblCellMar>
            <w:top w:w="0" w:type="dxa"/>
            <w:bottom w:w="0" w:type="dxa"/>
          </w:tblCellMar>
        </w:tblPrEx>
        <w:tc>
          <w:tcPr>
            <w:tcW w:w="1401" w:type="dxa"/>
            <w:tcBorders>
              <w:top w:val="nil"/>
              <w:left w:val="nil"/>
              <w:bottom w:val="nil"/>
              <w:right w:val="nil"/>
            </w:tcBorders>
          </w:tcPr>
          <w:p w14:paraId="09A91DD6" w14:textId="77777777" w:rsidR="00000000" w:rsidRDefault="00000000">
            <w:pPr>
              <w:pStyle w:val="aa"/>
              <w:jc w:val="center"/>
              <w:rPr>
                <w:sz w:val="22"/>
                <w:szCs w:val="22"/>
              </w:rPr>
            </w:pPr>
            <w:r>
              <w:rPr>
                <w:sz w:val="22"/>
                <w:szCs w:val="22"/>
              </w:rPr>
              <w:t>J01MA</w:t>
            </w:r>
          </w:p>
        </w:tc>
        <w:tc>
          <w:tcPr>
            <w:tcW w:w="4586" w:type="dxa"/>
            <w:tcBorders>
              <w:top w:val="nil"/>
              <w:left w:val="nil"/>
              <w:bottom w:val="nil"/>
              <w:right w:val="nil"/>
            </w:tcBorders>
          </w:tcPr>
          <w:p w14:paraId="37EA5B55" w14:textId="77777777" w:rsidR="00000000" w:rsidRDefault="00000000">
            <w:pPr>
              <w:pStyle w:val="ad"/>
              <w:rPr>
                <w:sz w:val="22"/>
                <w:szCs w:val="22"/>
              </w:rPr>
            </w:pPr>
            <w:r>
              <w:rPr>
                <w:sz w:val="22"/>
                <w:szCs w:val="22"/>
              </w:rPr>
              <w:t>фторхинолоны</w:t>
            </w:r>
          </w:p>
        </w:tc>
        <w:tc>
          <w:tcPr>
            <w:tcW w:w="4586" w:type="dxa"/>
            <w:tcBorders>
              <w:top w:val="nil"/>
              <w:left w:val="nil"/>
              <w:bottom w:val="nil"/>
              <w:right w:val="nil"/>
            </w:tcBorders>
          </w:tcPr>
          <w:p w14:paraId="34BE9562" w14:textId="77777777" w:rsidR="00000000" w:rsidRDefault="00000000">
            <w:pPr>
              <w:pStyle w:val="aa"/>
              <w:rPr>
                <w:sz w:val="22"/>
                <w:szCs w:val="22"/>
              </w:rPr>
            </w:pPr>
            <w:r>
              <w:rPr>
                <w:sz w:val="22"/>
                <w:szCs w:val="22"/>
              </w:rPr>
              <w:t>левофлоксацин</w:t>
            </w:r>
          </w:p>
        </w:tc>
        <w:tc>
          <w:tcPr>
            <w:tcW w:w="4586" w:type="dxa"/>
            <w:tcBorders>
              <w:top w:val="nil"/>
              <w:left w:val="nil"/>
              <w:bottom w:val="nil"/>
              <w:right w:val="nil"/>
            </w:tcBorders>
          </w:tcPr>
          <w:p w14:paraId="0E75B1B6" w14:textId="77777777" w:rsidR="00000000" w:rsidRDefault="00000000">
            <w:pPr>
              <w:pStyle w:val="ad"/>
              <w:rPr>
                <w:sz w:val="22"/>
                <w:szCs w:val="22"/>
              </w:rPr>
            </w:pPr>
            <w:r>
              <w:rPr>
                <w:sz w:val="22"/>
                <w:szCs w:val="22"/>
              </w:rPr>
              <w:t>капли глазные;</w:t>
            </w:r>
          </w:p>
          <w:p w14:paraId="542F562D" w14:textId="77777777" w:rsidR="00000000" w:rsidRDefault="00000000">
            <w:pPr>
              <w:pStyle w:val="ad"/>
              <w:rPr>
                <w:sz w:val="22"/>
                <w:szCs w:val="22"/>
              </w:rPr>
            </w:pPr>
            <w:r>
              <w:rPr>
                <w:sz w:val="22"/>
                <w:szCs w:val="22"/>
              </w:rPr>
              <w:t>раствор для инфузий;</w:t>
            </w:r>
          </w:p>
          <w:p w14:paraId="3709EBFE" w14:textId="77777777" w:rsidR="00000000" w:rsidRDefault="00000000">
            <w:pPr>
              <w:pStyle w:val="ad"/>
              <w:rPr>
                <w:sz w:val="22"/>
                <w:szCs w:val="22"/>
              </w:rPr>
            </w:pPr>
            <w:r>
              <w:rPr>
                <w:sz w:val="22"/>
                <w:szCs w:val="22"/>
              </w:rPr>
              <w:t>таблетки, покрытые пленочной оболочкой;</w:t>
            </w:r>
          </w:p>
          <w:p w14:paraId="12AF3B7B" w14:textId="77777777" w:rsidR="00000000" w:rsidRDefault="00000000">
            <w:pPr>
              <w:pStyle w:val="ad"/>
              <w:rPr>
                <w:sz w:val="22"/>
                <w:szCs w:val="22"/>
              </w:rPr>
            </w:pPr>
            <w:r>
              <w:rPr>
                <w:sz w:val="22"/>
                <w:szCs w:val="22"/>
              </w:rPr>
              <w:t>капсулы</w:t>
            </w:r>
          </w:p>
        </w:tc>
      </w:tr>
      <w:tr w:rsidR="00000000" w14:paraId="3E8299AC" w14:textId="77777777">
        <w:tblPrEx>
          <w:tblCellMar>
            <w:top w:w="0" w:type="dxa"/>
            <w:bottom w:w="0" w:type="dxa"/>
          </w:tblCellMar>
        </w:tblPrEx>
        <w:tc>
          <w:tcPr>
            <w:tcW w:w="1401" w:type="dxa"/>
            <w:tcBorders>
              <w:top w:val="nil"/>
              <w:left w:val="nil"/>
              <w:bottom w:val="nil"/>
              <w:right w:val="nil"/>
            </w:tcBorders>
          </w:tcPr>
          <w:p w14:paraId="2203158B" w14:textId="77777777" w:rsidR="00000000" w:rsidRDefault="00000000">
            <w:pPr>
              <w:pStyle w:val="aa"/>
              <w:rPr>
                <w:sz w:val="22"/>
                <w:szCs w:val="22"/>
              </w:rPr>
            </w:pPr>
          </w:p>
        </w:tc>
        <w:tc>
          <w:tcPr>
            <w:tcW w:w="4586" w:type="dxa"/>
            <w:tcBorders>
              <w:top w:val="nil"/>
              <w:left w:val="nil"/>
              <w:bottom w:val="nil"/>
              <w:right w:val="nil"/>
            </w:tcBorders>
          </w:tcPr>
          <w:p w14:paraId="6B5E4C43" w14:textId="77777777" w:rsidR="00000000" w:rsidRDefault="00000000">
            <w:pPr>
              <w:pStyle w:val="aa"/>
              <w:rPr>
                <w:sz w:val="22"/>
                <w:szCs w:val="22"/>
              </w:rPr>
            </w:pPr>
          </w:p>
        </w:tc>
        <w:tc>
          <w:tcPr>
            <w:tcW w:w="4586" w:type="dxa"/>
            <w:tcBorders>
              <w:top w:val="nil"/>
              <w:left w:val="nil"/>
              <w:bottom w:val="nil"/>
              <w:right w:val="nil"/>
            </w:tcBorders>
          </w:tcPr>
          <w:p w14:paraId="1BA08D38" w14:textId="77777777" w:rsidR="00000000" w:rsidRDefault="00000000">
            <w:pPr>
              <w:pStyle w:val="aa"/>
              <w:rPr>
                <w:sz w:val="22"/>
                <w:szCs w:val="22"/>
              </w:rPr>
            </w:pPr>
            <w:r>
              <w:rPr>
                <w:sz w:val="22"/>
                <w:szCs w:val="22"/>
              </w:rPr>
              <w:t>ломефлоксацин</w:t>
            </w:r>
          </w:p>
        </w:tc>
        <w:tc>
          <w:tcPr>
            <w:tcW w:w="4586" w:type="dxa"/>
            <w:tcBorders>
              <w:top w:val="nil"/>
              <w:left w:val="nil"/>
              <w:bottom w:val="nil"/>
              <w:right w:val="nil"/>
            </w:tcBorders>
          </w:tcPr>
          <w:p w14:paraId="79565FF4" w14:textId="77777777" w:rsidR="00000000" w:rsidRDefault="00000000">
            <w:pPr>
              <w:pStyle w:val="ad"/>
              <w:rPr>
                <w:sz w:val="22"/>
                <w:szCs w:val="22"/>
              </w:rPr>
            </w:pPr>
            <w:r>
              <w:rPr>
                <w:sz w:val="22"/>
                <w:szCs w:val="22"/>
              </w:rPr>
              <w:t>капли глазные;</w:t>
            </w:r>
          </w:p>
          <w:p w14:paraId="01ABFFD7" w14:textId="77777777" w:rsidR="00000000" w:rsidRDefault="00000000">
            <w:pPr>
              <w:pStyle w:val="ad"/>
              <w:rPr>
                <w:sz w:val="22"/>
                <w:szCs w:val="22"/>
              </w:rPr>
            </w:pPr>
            <w:r>
              <w:rPr>
                <w:sz w:val="22"/>
                <w:szCs w:val="22"/>
              </w:rPr>
              <w:t>таблетки, покрытые пленочной оболочкой</w:t>
            </w:r>
          </w:p>
        </w:tc>
      </w:tr>
      <w:tr w:rsidR="00000000" w14:paraId="0064E350" w14:textId="77777777">
        <w:tblPrEx>
          <w:tblCellMar>
            <w:top w:w="0" w:type="dxa"/>
            <w:bottom w:w="0" w:type="dxa"/>
          </w:tblCellMar>
        </w:tblPrEx>
        <w:tc>
          <w:tcPr>
            <w:tcW w:w="1401" w:type="dxa"/>
            <w:tcBorders>
              <w:top w:val="nil"/>
              <w:left w:val="nil"/>
              <w:bottom w:val="nil"/>
              <w:right w:val="nil"/>
            </w:tcBorders>
          </w:tcPr>
          <w:p w14:paraId="334E28AA" w14:textId="77777777" w:rsidR="00000000" w:rsidRDefault="00000000">
            <w:pPr>
              <w:pStyle w:val="aa"/>
              <w:rPr>
                <w:sz w:val="22"/>
                <w:szCs w:val="22"/>
              </w:rPr>
            </w:pPr>
          </w:p>
        </w:tc>
        <w:tc>
          <w:tcPr>
            <w:tcW w:w="4586" w:type="dxa"/>
            <w:tcBorders>
              <w:top w:val="nil"/>
              <w:left w:val="nil"/>
              <w:bottom w:val="nil"/>
              <w:right w:val="nil"/>
            </w:tcBorders>
          </w:tcPr>
          <w:p w14:paraId="587ACFAF" w14:textId="77777777" w:rsidR="00000000" w:rsidRDefault="00000000">
            <w:pPr>
              <w:pStyle w:val="aa"/>
              <w:rPr>
                <w:sz w:val="22"/>
                <w:szCs w:val="22"/>
              </w:rPr>
            </w:pPr>
          </w:p>
        </w:tc>
        <w:tc>
          <w:tcPr>
            <w:tcW w:w="4586" w:type="dxa"/>
            <w:tcBorders>
              <w:top w:val="nil"/>
              <w:left w:val="nil"/>
              <w:bottom w:val="nil"/>
              <w:right w:val="nil"/>
            </w:tcBorders>
          </w:tcPr>
          <w:p w14:paraId="7A7E42D0" w14:textId="77777777" w:rsidR="00000000" w:rsidRDefault="00000000">
            <w:pPr>
              <w:pStyle w:val="aa"/>
              <w:rPr>
                <w:sz w:val="22"/>
                <w:szCs w:val="22"/>
              </w:rPr>
            </w:pPr>
            <w:r>
              <w:rPr>
                <w:sz w:val="22"/>
                <w:szCs w:val="22"/>
              </w:rPr>
              <w:t>моксифлоксацин</w:t>
            </w:r>
          </w:p>
        </w:tc>
        <w:tc>
          <w:tcPr>
            <w:tcW w:w="4586" w:type="dxa"/>
            <w:tcBorders>
              <w:top w:val="nil"/>
              <w:left w:val="nil"/>
              <w:bottom w:val="nil"/>
              <w:right w:val="nil"/>
            </w:tcBorders>
          </w:tcPr>
          <w:p w14:paraId="58D62863" w14:textId="77777777" w:rsidR="00000000" w:rsidRDefault="00000000">
            <w:pPr>
              <w:pStyle w:val="ad"/>
              <w:rPr>
                <w:sz w:val="22"/>
                <w:szCs w:val="22"/>
              </w:rPr>
            </w:pPr>
            <w:r>
              <w:rPr>
                <w:sz w:val="22"/>
                <w:szCs w:val="22"/>
              </w:rPr>
              <w:t>капли глазные;</w:t>
            </w:r>
          </w:p>
          <w:p w14:paraId="2AD83D80" w14:textId="77777777" w:rsidR="00000000" w:rsidRDefault="00000000">
            <w:pPr>
              <w:pStyle w:val="ad"/>
              <w:rPr>
                <w:sz w:val="22"/>
                <w:szCs w:val="22"/>
              </w:rPr>
            </w:pPr>
            <w:r>
              <w:rPr>
                <w:sz w:val="22"/>
                <w:szCs w:val="22"/>
              </w:rPr>
              <w:t>раствор для инфузий;</w:t>
            </w:r>
          </w:p>
          <w:p w14:paraId="44BC21AE" w14:textId="77777777" w:rsidR="00000000" w:rsidRDefault="00000000">
            <w:pPr>
              <w:pStyle w:val="ad"/>
              <w:rPr>
                <w:sz w:val="22"/>
                <w:szCs w:val="22"/>
              </w:rPr>
            </w:pPr>
            <w:r>
              <w:rPr>
                <w:sz w:val="22"/>
                <w:szCs w:val="22"/>
              </w:rPr>
              <w:t>таблетки, покрытые пленочной оболочкой</w:t>
            </w:r>
          </w:p>
        </w:tc>
      </w:tr>
      <w:tr w:rsidR="00000000" w14:paraId="2CD1A8A4" w14:textId="77777777">
        <w:tblPrEx>
          <w:tblCellMar>
            <w:top w:w="0" w:type="dxa"/>
            <w:bottom w:w="0" w:type="dxa"/>
          </w:tblCellMar>
        </w:tblPrEx>
        <w:tc>
          <w:tcPr>
            <w:tcW w:w="1401" w:type="dxa"/>
            <w:tcBorders>
              <w:top w:val="nil"/>
              <w:left w:val="nil"/>
              <w:bottom w:val="nil"/>
              <w:right w:val="nil"/>
            </w:tcBorders>
          </w:tcPr>
          <w:p w14:paraId="39711209" w14:textId="77777777" w:rsidR="00000000" w:rsidRDefault="00000000">
            <w:pPr>
              <w:pStyle w:val="aa"/>
              <w:rPr>
                <w:sz w:val="22"/>
                <w:szCs w:val="22"/>
              </w:rPr>
            </w:pPr>
          </w:p>
        </w:tc>
        <w:tc>
          <w:tcPr>
            <w:tcW w:w="4586" w:type="dxa"/>
            <w:tcBorders>
              <w:top w:val="nil"/>
              <w:left w:val="nil"/>
              <w:bottom w:val="nil"/>
              <w:right w:val="nil"/>
            </w:tcBorders>
          </w:tcPr>
          <w:p w14:paraId="41CDAFEC" w14:textId="77777777" w:rsidR="00000000" w:rsidRDefault="00000000">
            <w:pPr>
              <w:pStyle w:val="aa"/>
              <w:rPr>
                <w:sz w:val="22"/>
                <w:szCs w:val="22"/>
              </w:rPr>
            </w:pPr>
          </w:p>
        </w:tc>
        <w:tc>
          <w:tcPr>
            <w:tcW w:w="4586" w:type="dxa"/>
            <w:tcBorders>
              <w:top w:val="nil"/>
              <w:left w:val="nil"/>
              <w:bottom w:val="nil"/>
              <w:right w:val="nil"/>
            </w:tcBorders>
          </w:tcPr>
          <w:p w14:paraId="0AE2D1FF" w14:textId="77777777" w:rsidR="00000000" w:rsidRDefault="00000000">
            <w:pPr>
              <w:pStyle w:val="aa"/>
              <w:rPr>
                <w:sz w:val="22"/>
                <w:szCs w:val="22"/>
              </w:rPr>
            </w:pPr>
            <w:r>
              <w:rPr>
                <w:sz w:val="22"/>
                <w:szCs w:val="22"/>
              </w:rPr>
              <w:t>офлоксацин</w:t>
            </w:r>
          </w:p>
        </w:tc>
        <w:tc>
          <w:tcPr>
            <w:tcW w:w="4586" w:type="dxa"/>
            <w:tcBorders>
              <w:top w:val="nil"/>
              <w:left w:val="nil"/>
              <w:bottom w:val="nil"/>
              <w:right w:val="nil"/>
            </w:tcBorders>
          </w:tcPr>
          <w:p w14:paraId="3A9ECE46" w14:textId="77777777" w:rsidR="00000000" w:rsidRDefault="00000000">
            <w:pPr>
              <w:pStyle w:val="ad"/>
              <w:rPr>
                <w:sz w:val="22"/>
                <w:szCs w:val="22"/>
              </w:rPr>
            </w:pPr>
            <w:r>
              <w:rPr>
                <w:sz w:val="22"/>
                <w:szCs w:val="22"/>
              </w:rPr>
              <w:t>капли глазные;</w:t>
            </w:r>
          </w:p>
          <w:p w14:paraId="795C1477" w14:textId="77777777" w:rsidR="00000000" w:rsidRDefault="00000000">
            <w:pPr>
              <w:pStyle w:val="ad"/>
              <w:rPr>
                <w:sz w:val="22"/>
                <w:szCs w:val="22"/>
              </w:rPr>
            </w:pPr>
            <w:r>
              <w:rPr>
                <w:sz w:val="22"/>
                <w:szCs w:val="22"/>
              </w:rPr>
              <w:t>капли глазные и ушные;</w:t>
            </w:r>
          </w:p>
          <w:p w14:paraId="5C8A0C8B" w14:textId="77777777" w:rsidR="00000000" w:rsidRDefault="00000000">
            <w:pPr>
              <w:pStyle w:val="ad"/>
              <w:rPr>
                <w:sz w:val="22"/>
                <w:szCs w:val="22"/>
              </w:rPr>
            </w:pPr>
            <w:r>
              <w:rPr>
                <w:sz w:val="22"/>
                <w:szCs w:val="22"/>
              </w:rPr>
              <w:t>мазь глазная;</w:t>
            </w:r>
          </w:p>
          <w:p w14:paraId="37101F51" w14:textId="77777777" w:rsidR="00000000" w:rsidRDefault="00000000">
            <w:pPr>
              <w:pStyle w:val="ad"/>
              <w:rPr>
                <w:sz w:val="22"/>
                <w:szCs w:val="22"/>
              </w:rPr>
            </w:pPr>
            <w:r>
              <w:rPr>
                <w:sz w:val="22"/>
                <w:szCs w:val="22"/>
              </w:rPr>
              <w:t>раствор для инфузий;</w:t>
            </w:r>
          </w:p>
          <w:p w14:paraId="008E32B5" w14:textId="77777777" w:rsidR="00000000" w:rsidRDefault="00000000">
            <w:pPr>
              <w:pStyle w:val="ad"/>
              <w:rPr>
                <w:sz w:val="22"/>
                <w:szCs w:val="22"/>
              </w:rPr>
            </w:pPr>
            <w:r>
              <w:rPr>
                <w:sz w:val="22"/>
                <w:szCs w:val="22"/>
              </w:rPr>
              <w:t>таблетки, покрытые оболочкой;</w:t>
            </w:r>
          </w:p>
          <w:p w14:paraId="6A3BF9C8" w14:textId="77777777" w:rsidR="00000000" w:rsidRDefault="00000000">
            <w:pPr>
              <w:pStyle w:val="ad"/>
              <w:rPr>
                <w:sz w:val="22"/>
                <w:szCs w:val="22"/>
              </w:rPr>
            </w:pPr>
            <w:r>
              <w:rPr>
                <w:sz w:val="22"/>
                <w:szCs w:val="22"/>
              </w:rPr>
              <w:t>таблетки, покрытые пленочной оболочкой;</w:t>
            </w:r>
          </w:p>
          <w:p w14:paraId="19EA580F" w14:textId="77777777" w:rsidR="00000000" w:rsidRDefault="00000000">
            <w:pPr>
              <w:pStyle w:val="ad"/>
              <w:rPr>
                <w:sz w:val="22"/>
                <w:szCs w:val="22"/>
              </w:rPr>
            </w:pPr>
            <w:r>
              <w:rPr>
                <w:sz w:val="22"/>
                <w:szCs w:val="22"/>
              </w:rPr>
              <w:t>таблетки пролонгированного действия,</w:t>
            </w:r>
          </w:p>
          <w:p w14:paraId="4E40F3B1" w14:textId="77777777" w:rsidR="00000000" w:rsidRDefault="00000000">
            <w:pPr>
              <w:pStyle w:val="ad"/>
              <w:rPr>
                <w:sz w:val="22"/>
                <w:szCs w:val="22"/>
              </w:rPr>
            </w:pPr>
            <w:r>
              <w:rPr>
                <w:sz w:val="22"/>
                <w:szCs w:val="22"/>
              </w:rPr>
              <w:t>покрытые пленочной оболочкой</w:t>
            </w:r>
          </w:p>
        </w:tc>
      </w:tr>
      <w:tr w:rsidR="00000000" w14:paraId="45DD9A5C" w14:textId="77777777">
        <w:tblPrEx>
          <w:tblCellMar>
            <w:top w:w="0" w:type="dxa"/>
            <w:bottom w:w="0" w:type="dxa"/>
          </w:tblCellMar>
        </w:tblPrEx>
        <w:tc>
          <w:tcPr>
            <w:tcW w:w="1401" w:type="dxa"/>
            <w:tcBorders>
              <w:top w:val="nil"/>
              <w:left w:val="nil"/>
              <w:bottom w:val="nil"/>
              <w:right w:val="nil"/>
            </w:tcBorders>
          </w:tcPr>
          <w:p w14:paraId="023F5F2B" w14:textId="77777777" w:rsidR="00000000" w:rsidRDefault="00000000">
            <w:pPr>
              <w:pStyle w:val="aa"/>
              <w:rPr>
                <w:sz w:val="22"/>
                <w:szCs w:val="22"/>
              </w:rPr>
            </w:pPr>
          </w:p>
        </w:tc>
        <w:tc>
          <w:tcPr>
            <w:tcW w:w="4586" w:type="dxa"/>
            <w:tcBorders>
              <w:top w:val="nil"/>
              <w:left w:val="nil"/>
              <w:bottom w:val="nil"/>
              <w:right w:val="nil"/>
            </w:tcBorders>
          </w:tcPr>
          <w:p w14:paraId="5432A1F4" w14:textId="77777777" w:rsidR="00000000" w:rsidRDefault="00000000">
            <w:pPr>
              <w:pStyle w:val="aa"/>
              <w:rPr>
                <w:sz w:val="22"/>
                <w:szCs w:val="22"/>
              </w:rPr>
            </w:pPr>
          </w:p>
        </w:tc>
        <w:tc>
          <w:tcPr>
            <w:tcW w:w="4586" w:type="dxa"/>
            <w:tcBorders>
              <w:top w:val="nil"/>
              <w:left w:val="nil"/>
              <w:bottom w:val="nil"/>
              <w:right w:val="nil"/>
            </w:tcBorders>
          </w:tcPr>
          <w:p w14:paraId="357BE35D" w14:textId="77777777" w:rsidR="00000000" w:rsidRDefault="00000000">
            <w:pPr>
              <w:pStyle w:val="aa"/>
              <w:rPr>
                <w:sz w:val="22"/>
                <w:szCs w:val="22"/>
              </w:rPr>
            </w:pPr>
            <w:r>
              <w:rPr>
                <w:sz w:val="22"/>
                <w:szCs w:val="22"/>
              </w:rPr>
              <w:t>спарфлоксацин</w:t>
            </w:r>
          </w:p>
        </w:tc>
        <w:tc>
          <w:tcPr>
            <w:tcW w:w="4586" w:type="dxa"/>
            <w:tcBorders>
              <w:top w:val="nil"/>
              <w:left w:val="nil"/>
              <w:bottom w:val="nil"/>
              <w:right w:val="nil"/>
            </w:tcBorders>
          </w:tcPr>
          <w:p w14:paraId="6CCE2978" w14:textId="77777777" w:rsidR="00000000" w:rsidRDefault="00000000">
            <w:pPr>
              <w:pStyle w:val="ad"/>
              <w:rPr>
                <w:sz w:val="22"/>
                <w:szCs w:val="22"/>
              </w:rPr>
            </w:pPr>
            <w:r>
              <w:rPr>
                <w:sz w:val="22"/>
                <w:szCs w:val="22"/>
              </w:rPr>
              <w:t>таблетки, покрытые оболочкой;</w:t>
            </w:r>
          </w:p>
          <w:p w14:paraId="3C19D3C2" w14:textId="77777777" w:rsidR="00000000" w:rsidRDefault="00000000">
            <w:pPr>
              <w:pStyle w:val="ad"/>
              <w:rPr>
                <w:sz w:val="22"/>
                <w:szCs w:val="22"/>
              </w:rPr>
            </w:pPr>
            <w:r>
              <w:rPr>
                <w:sz w:val="22"/>
                <w:szCs w:val="22"/>
              </w:rPr>
              <w:t>таблетки, покрытые пленочной оболочкой</w:t>
            </w:r>
          </w:p>
        </w:tc>
      </w:tr>
      <w:tr w:rsidR="00000000" w14:paraId="37C9161D" w14:textId="77777777">
        <w:tblPrEx>
          <w:tblCellMar>
            <w:top w:w="0" w:type="dxa"/>
            <w:bottom w:w="0" w:type="dxa"/>
          </w:tblCellMar>
        </w:tblPrEx>
        <w:tc>
          <w:tcPr>
            <w:tcW w:w="1401" w:type="dxa"/>
            <w:tcBorders>
              <w:top w:val="nil"/>
              <w:left w:val="nil"/>
              <w:bottom w:val="nil"/>
              <w:right w:val="nil"/>
            </w:tcBorders>
          </w:tcPr>
          <w:p w14:paraId="61778FF0" w14:textId="77777777" w:rsidR="00000000" w:rsidRDefault="00000000">
            <w:pPr>
              <w:pStyle w:val="aa"/>
              <w:rPr>
                <w:sz w:val="22"/>
                <w:szCs w:val="22"/>
              </w:rPr>
            </w:pPr>
          </w:p>
        </w:tc>
        <w:tc>
          <w:tcPr>
            <w:tcW w:w="4586" w:type="dxa"/>
            <w:tcBorders>
              <w:top w:val="nil"/>
              <w:left w:val="nil"/>
              <w:bottom w:val="nil"/>
              <w:right w:val="nil"/>
            </w:tcBorders>
          </w:tcPr>
          <w:p w14:paraId="42D9E632" w14:textId="77777777" w:rsidR="00000000" w:rsidRDefault="00000000">
            <w:pPr>
              <w:pStyle w:val="aa"/>
              <w:rPr>
                <w:sz w:val="22"/>
                <w:szCs w:val="22"/>
              </w:rPr>
            </w:pPr>
          </w:p>
        </w:tc>
        <w:tc>
          <w:tcPr>
            <w:tcW w:w="4586" w:type="dxa"/>
            <w:tcBorders>
              <w:top w:val="nil"/>
              <w:left w:val="nil"/>
              <w:bottom w:val="nil"/>
              <w:right w:val="nil"/>
            </w:tcBorders>
          </w:tcPr>
          <w:p w14:paraId="3C60D73E" w14:textId="77777777" w:rsidR="00000000" w:rsidRDefault="00000000">
            <w:pPr>
              <w:pStyle w:val="aa"/>
              <w:rPr>
                <w:sz w:val="22"/>
                <w:szCs w:val="22"/>
              </w:rPr>
            </w:pPr>
            <w:r>
              <w:rPr>
                <w:sz w:val="22"/>
                <w:szCs w:val="22"/>
              </w:rPr>
              <w:t>ципрофлоксацин</w:t>
            </w:r>
          </w:p>
        </w:tc>
        <w:tc>
          <w:tcPr>
            <w:tcW w:w="4586" w:type="dxa"/>
            <w:tcBorders>
              <w:top w:val="nil"/>
              <w:left w:val="nil"/>
              <w:bottom w:val="nil"/>
              <w:right w:val="nil"/>
            </w:tcBorders>
          </w:tcPr>
          <w:p w14:paraId="6A2E3F83" w14:textId="77777777" w:rsidR="00000000" w:rsidRDefault="00000000">
            <w:pPr>
              <w:pStyle w:val="ad"/>
              <w:rPr>
                <w:sz w:val="22"/>
                <w:szCs w:val="22"/>
              </w:rPr>
            </w:pPr>
            <w:r>
              <w:rPr>
                <w:sz w:val="22"/>
                <w:szCs w:val="22"/>
              </w:rPr>
              <w:t>капли глазные;</w:t>
            </w:r>
          </w:p>
          <w:p w14:paraId="0B476434" w14:textId="77777777" w:rsidR="00000000" w:rsidRDefault="00000000">
            <w:pPr>
              <w:pStyle w:val="ad"/>
              <w:rPr>
                <w:sz w:val="22"/>
                <w:szCs w:val="22"/>
              </w:rPr>
            </w:pPr>
            <w:r>
              <w:rPr>
                <w:sz w:val="22"/>
                <w:szCs w:val="22"/>
              </w:rPr>
              <w:t>капли глазные и ушные;</w:t>
            </w:r>
          </w:p>
          <w:p w14:paraId="4CDBC9AD" w14:textId="77777777" w:rsidR="00000000" w:rsidRDefault="00000000">
            <w:pPr>
              <w:pStyle w:val="ad"/>
              <w:rPr>
                <w:sz w:val="22"/>
                <w:szCs w:val="22"/>
              </w:rPr>
            </w:pPr>
            <w:r>
              <w:rPr>
                <w:sz w:val="22"/>
                <w:szCs w:val="22"/>
              </w:rPr>
              <w:t>капли ушные;</w:t>
            </w:r>
          </w:p>
          <w:p w14:paraId="26D4C0D3" w14:textId="77777777" w:rsidR="00000000" w:rsidRDefault="00000000">
            <w:pPr>
              <w:pStyle w:val="ad"/>
              <w:rPr>
                <w:sz w:val="22"/>
                <w:szCs w:val="22"/>
              </w:rPr>
            </w:pPr>
            <w:r>
              <w:rPr>
                <w:sz w:val="22"/>
                <w:szCs w:val="22"/>
              </w:rPr>
              <w:t>мазь глазная;</w:t>
            </w:r>
          </w:p>
          <w:p w14:paraId="4AF6235C" w14:textId="77777777" w:rsidR="00000000" w:rsidRDefault="00000000">
            <w:pPr>
              <w:pStyle w:val="ad"/>
              <w:rPr>
                <w:sz w:val="22"/>
                <w:szCs w:val="22"/>
              </w:rPr>
            </w:pPr>
            <w:r>
              <w:rPr>
                <w:sz w:val="22"/>
                <w:szCs w:val="22"/>
              </w:rPr>
              <w:t>раствор для внутривенного введения;</w:t>
            </w:r>
          </w:p>
          <w:p w14:paraId="5FB76FEA" w14:textId="77777777" w:rsidR="00000000" w:rsidRDefault="00000000">
            <w:pPr>
              <w:pStyle w:val="ad"/>
              <w:rPr>
                <w:sz w:val="22"/>
                <w:szCs w:val="22"/>
              </w:rPr>
            </w:pPr>
            <w:r>
              <w:rPr>
                <w:sz w:val="22"/>
                <w:szCs w:val="22"/>
              </w:rPr>
              <w:t>раствор для инфузий;</w:t>
            </w:r>
          </w:p>
          <w:p w14:paraId="1B4D48A4" w14:textId="77777777" w:rsidR="00000000" w:rsidRDefault="00000000">
            <w:pPr>
              <w:pStyle w:val="ad"/>
              <w:rPr>
                <w:sz w:val="22"/>
                <w:szCs w:val="22"/>
              </w:rPr>
            </w:pPr>
            <w:r>
              <w:rPr>
                <w:sz w:val="22"/>
                <w:szCs w:val="22"/>
              </w:rPr>
              <w:t>таблетки, покрытые оболочкой;</w:t>
            </w:r>
          </w:p>
          <w:p w14:paraId="7EE86CE1" w14:textId="77777777" w:rsidR="00000000" w:rsidRDefault="00000000">
            <w:pPr>
              <w:pStyle w:val="ad"/>
              <w:rPr>
                <w:sz w:val="22"/>
                <w:szCs w:val="22"/>
              </w:rPr>
            </w:pPr>
            <w:r>
              <w:rPr>
                <w:sz w:val="22"/>
                <w:szCs w:val="22"/>
              </w:rPr>
              <w:t>таблетки, покрытые пленочной оболочкой;</w:t>
            </w:r>
          </w:p>
          <w:p w14:paraId="35A5E182" w14:textId="77777777" w:rsidR="00000000" w:rsidRDefault="00000000">
            <w:pPr>
              <w:pStyle w:val="ad"/>
              <w:rPr>
                <w:sz w:val="22"/>
                <w:szCs w:val="22"/>
              </w:rPr>
            </w:pPr>
            <w:r>
              <w:rPr>
                <w:sz w:val="22"/>
                <w:szCs w:val="22"/>
              </w:rPr>
              <w:t>таблетки пролонгированного действия, покрытые пленочной оболочкой</w:t>
            </w:r>
          </w:p>
        </w:tc>
      </w:tr>
      <w:tr w:rsidR="00000000" w14:paraId="09E647B2" w14:textId="77777777">
        <w:tblPrEx>
          <w:tblCellMar>
            <w:top w:w="0" w:type="dxa"/>
            <w:bottom w:w="0" w:type="dxa"/>
          </w:tblCellMar>
        </w:tblPrEx>
        <w:tc>
          <w:tcPr>
            <w:tcW w:w="1401" w:type="dxa"/>
            <w:tcBorders>
              <w:top w:val="nil"/>
              <w:left w:val="nil"/>
              <w:bottom w:val="nil"/>
              <w:right w:val="nil"/>
            </w:tcBorders>
          </w:tcPr>
          <w:p w14:paraId="386220DD" w14:textId="77777777" w:rsidR="00000000" w:rsidRDefault="00000000">
            <w:pPr>
              <w:pStyle w:val="aa"/>
              <w:jc w:val="center"/>
              <w:rPr>
                <w:sz w:val="22"/>
                <w:szCs w:val="22"/>
              </w:rPr>
            </w:pPr>
            <w:r>
              <w:rPr>
                <w:sz w:val="22"/>
                <w:szCs w:val="22"/>
              </w:rPr>
              <w:t>J01X</w:t>
            </w:r>
          </w:p>
        </w:tc>
        <w:tc>
          <w:tcPr>
            <w:tcW w:w="4586" w:type="dxa"/>
            <w:tcBorders>
              <w:top w:val="nil"/>
              <w:left w:val="nil"/>
              <w:bottom w:val="nil"/>
              <w:right w:val="nil"/>
            </w:tcBorders>
          </w:tcPr>
          <w:p w14:paraId="27939F52" w14:textId="77777777" w:rsidR="00000000" w:rsidRDefault="00000000">
            <w:pPr>
              <w:pStyle w:val="ad"/>
              <w:rPr>
                <w:sz w:val="22"/>
                <w:szCs w:val="22"/>
              </w:rPr>
            </w:pPr>
            <w:r>
              <w:rPr>
                <w:sz w:val="22"/>
                <w:szCs w:val="22"/>
              </w:rPr>
              <w:t>другие антибактериальные препараты</w:t>
            </w:r>
          </w:p>
        </w:tc>
        <w:tc>
          <w:tcPr>
            <w:tcW w:w="4586" w:type="dxa"/>
            <w:tcBorders>
              <w:top w:val="nil"/>
              <w:left w:val="nil"/>
              <w:bottom w:val="nil"/>
              <w:right w:val="nil"/>
            </w:tcBorders>
          </w:tcPr>
          <w:p w14:paraId="6553C8E1" w14:textId="77777777" w:rsidR="00000000" w:rsidRDefault="00000000">
            <w:pPr>
              <w:pStyle w:val="aa"/>
              <w:rPr>
                <w:sz w:val="22"/>
                <w:szCs w:val="22"/>
              </w:rPr>
            </w:pPr>
          </w:p>
        </w:tc>
        <w:tc>
          <w:tcPr>
            <w:tcW w:w="4586" w:type="dxa"/>
            <w:tcBorders>
              <w:top w:val="nil"/>
              <w:left w:val="nil"/>
              <w:bottom w:val="nil"/>
              <w:right w:val="nil"/>
            </w:tcBorders>
          </w:tcPr>
          <w:p w14:paraId="5A4E5380" w14:textId="77777777" w:rsidR="00000000" w:rsidRDefault="00000000">
            <w:pPr>
              <w:pStyle w:val="aa"/>
              <w:rPr>
                <w:sz w:val="22"/>
                <w:szCs w:val="22"/>
              </w:rPr>
            </w:pPr>
          </w:p>
        </w:tc>
      </w:tr>
      <w:tr w:rsidR="00000000" w14:paraId="21F300DF" w14:textId="77777777">
        <w:tblPrEx>
          <w:tblCellMar>
            <w:top w:w="0" w:type="dxa"/>
            <w:bottom w:w="0" w:type="dxa"/>
          </w:tblCellMar>
        </w:tblPrEx>
        <w:tc>
          <w:tcPr>
            <w:tcW w:w="1401" w:type="dxa"/>
            <w:tcBorders>
              <w:top w:val="nil"/>
              <w:left w:val="nil"/>
              <w:bottom w:val="nil"/>
              <w:right w:val="nil"/>
            </w:tcBorders>
          </w:tcPr>
          <w:p w14:paraId="6259243F" w14:textId="77777777" w:rsidR="00000000" w:rsidRDefault="00000000">
            <w:pPr>
              <w:pStyle w:val="aa"/>
              <w:jc w:val="center"/>
              <w:rPr>
                <w:sz w:val="22"/>
                <w:szCs w:val="22"/>
              </w:rPr>
            </w:pPr>
            <w:r>
              <w:rPr>
                <w:sz w:val="22"/>
                <w:szCs w:val="22"/>
              </w:rPr>
              <w:t>J01XA</w:t>
            </w:r>
          </w:p>
        </w:tc>
        <w:tc>
          <w:tcPr>
            <w:tcW w:w="4586" w:type="dxa"/>
            <w:tcBorders>
              <w:top w:val="nil"/>
              <w:left w:val="nil"/>
              <w:bottom w:val="nil"/>
              <w:right w:val="nil"/>
            </w:tcBorders>
          </w:tcPr>
          <w:p w14:paraId="10D061A7" w14:textId="77777777" w:rsidR="00000000" w:rsidRDefault="00000000">
            <w:pPr>
              <w:pStyle w:val="ad"/>
              <w:rPr>
                <w:sz w:val="22"/>
                <w:szCs w:val="22"/>
              </w:rPr>
            </w:pPr>
            <w:r>
              <w:rPr>
                <w:sz w:val="22"/>
                <w:szCs w:val="22"/>
              </w:rPr>
              <w:t>антибиотики гликопептидной структуры</w:t>
            </w:r>
          </w:p>
        </w:tc>
        <w:tc>
          <w:tcPr>
            <w:tcW w:w="4586" w:type="dxa"/>
            <w:tcBorders>
              <w:top w:val="nil"/>
              <w:left w:val="nil"/>
              <w:bottom w:val="nil"/>
              <w:right w:val="nil"/>
            </w:tcBorders>
          </w:tcPr>
          <w:p w14:paraId="253EF233" w14:textId="77777777" w:rsidR="00000000" w:rsidRDefault="00000000">
            <w:pPr>
              <w:pStyle w:val="aa"/>
              <w:rPr>
                <w:sz w:val="22"/>
                <w:szCs w:val="22"/>
              </w:rPr>
            </w:pPr>
            <w:r>
              <w:rPr>
                <w:sz w:val="22"/>
                <w:szCs w:val="22"/>
              </w:rPr>
              <w:t>ванкомицин</w:t>
            </w:r>
          </w:p>
        </w:tc>
        <w:tc>
          <w:tcPr>
            <w:tcW w:w="4586" w:type="dxa"/>
            <w:tcBorders>
              <w:top w:val="nil"/>
              <w:left w:val="nil"/>
              <w:bottom w:val="nil"/>
              <w:right w:val="nil"/>
            </w:tcBorders>
          </w:tcPr>
          <w:p w14:paraId="7ADE60A5" w14:textId="77777777" w:rsidR="00000000" w:rsidRDefault="00000000">
            <w:pPr>
              <w:pStyle w:val="ad"/>
              <w:rPr>
                <w:sz w:val="22"/>
                <w:szCs w:val="22"/>
              </w:rPr>
            </w:pPr>
            <w:r>
              <w:rPr>
                <w:sz w:val="22"/>
                <w:szCs w:val="22"/>
              </w:rPr>
              <w:t>лиофилизат для приготовления раствора для инфузий;</w:t>
            </w:r>
          </w:p>
          <w:p w14:paraId="402E9D24" w14:textId="77777777" w:rsidR="00000000" w:rsidRDefault="00000000">
            <w:pPr>
              <w:pStyle w:val="ad"/>
              <w:rPr>
                <w:sz w:val="22"/>
                <w:szCs w:val="22"/>
              </w:rPr>
            </w:pPr>
            <w:r>
              <w:rPr>
                <w:sz w:val="22"/>
                <w:szCs w:val="22"/>
              </w:rPr>
              <w:t>лиофилизат для приготовления раствора для инфузий и приема внутрь;</w:t>
            </w:r>
          </w:p>
          <w:p w14:paraId="574F4A04" w14:textId="77777777" w:rsidR="00000000" w:rsidRDefault="00000000">
            <w:pPr>
              <w:pStyle w:val="ad"/>
              <w:rPr>
                <w:sz w:val="22"/>
                <w:szCs w:val="22"/>
              </w:rPr>
            </w:pPr>
            <w:r>
              <w:rPr>
                <w:sz w:val="22"/>
                <w:szCs w:val="22"/>
              </w:rPr>
              <w:t>порошок для приготовления раствора для инфузий;</w:t>
            </w:r>
          </w:p>
          <w:p w14:paraId="17D7506D" w14:textId="77777777" w:rsidR="00000000" w:rsidRDefault="00000000">
            <w:pPr>
              <w:pStyle w:val="ad"/>
              <w:rPr>
                <w:sz w:val="22"/>
                <w:szCs w:val="22"/>
              </w:rPr>
            </w:pPr>
            <w:r>
              <w:rPr>
                <w:sz w:val="22"/>
                <w:szCs w:val="22"/>
              </w:rPr>
              <w:t>порошок для приготовления раствора для инфузий и приема внутрь;</w:t>
            </w:r>
          </w:p>
          <w:p w14:paraId="3A351853" w14:textId="77777777" w:rsidR="00000000" w:rsidRDefault="00000000">
            <w:pPr>
              <w:pStyle w:val="ad"/>
              <w:rPr>
                <w:sz w:val="22"/>
                <w:szCs w:val="22"/>
              </w:rPr>
            </w:pPr>
            <w:r>
              <w:rPr>
                <w:sz w:val="22"/>
                <w:szCs w:val="22"/>
              </w:rPr>
              <w:t>порошок для приготовления концентрата для приготовления раствора для инфузий и раствора для приема внутрь</w:t>
            </w:r>
          </w:p>
        </w:tc>
      </w:tr>
      <w:tr w:rsidR="00000000" w14:paraId="5EE3E1DA" w14:textId="77777777">
        <w:tblPrEx>
          <w:tblCellMar>
            <w:top w:w="0" w:type="dxa"/>
            <w:bottom w:w="0" w:type="dxa"/>
          </w:tblCellMar>
        </w:tblPrEx>
        <w:tc>
          <w:tcPr>
            <w:tcW w:w="1401" w:type="dxa"/>
            <w:tcBorders>
              <w:top w:val="nil"/>
              <w:left w:val="nil"/>
              <w:bottom w:val="nil"/>
              <w:right w:val="nil"/>
            </w:tcBorders>
          </w:tcPr>
          <w:p w14:paraId="027520E4" w14:textId="77777777" w:rsidR="00000000" w:rsidRDefault="00000000">
            <w:pPr>
              <w:pStyle w:val="aa"/>
              <w:rPr>
                <w:sz w:val="22"/>
                <w:szCs w:val="22"/>
              </w:rPr>
            </w:pPr>
          </w:p>
        </w:tc>
        <w:tc>
          <w:tcPr>
            <w:tcW w:w="4586" w:type="dxa"/>
            <w:tcBorders>
              <w:top w:val="nil"/>
              <w:left w:val="nil"/>
              <w:bottom w:val="nil"/>
              <w:right w:val="nil"/>
            </w:tcBorders>
          </w:tcPr>
          <w:p w14:paraId="627B6EF1" w14:textId="77777777" w:rsidR="00000000" w:rsidRDefault="00000000">
            <w:pPr>
              <w:pStyle w:val="aa"/>
              <w:rPr>
                <w:sz w:val="22"/>
                <w:szCs w:val="22"/>
              </w:rPr>
            </w:pPr>
          </w:p>
        </w:tc>
        <w:tc>
          <w:tcPr>
            <w:tcW w:w="4586" w:type="dxa"/>
            <w:tcBorders>
              <w:top w:val="nil"/>
              <w:left w:val="nil"/>
              <w:bottom w:val="nil"/>
              <w:right w:val="nil"/>
            </w:tcBorders>
          </w:tcPr>
          <w:p w14:paraId="345C0286" w14:textId="77777777" w:rsidR="00000000" w:rsidRDefault="00000000">
            <w:pPr>
              <w:pStyle w:val="aa"/>
              <w:rPr>
                <w:sz w:val="22"/>
                <w:szCs w:val="22"/>
              </w:rPr>
            </w:pPr>
            <w:r>
              <w:rPr>
                <w:sz w:val="22"/>
                <w:szCs w:val="22"/>
              </w:rPr>
              <w:t>телаванцин</w:t>
            </w:r>
          </w:p>
        </w:tc>
        <w:tc>
          <w:tcPr>
            <w:tcW w:w="4586" w:type="dxa"/>
            <w:tcBorders>
              <w:top w:val="nil"/>
              <w:left w:val="nil"/>
              <w:bottom w:val="nil"/>
              <w:right w:val="nil"/>
            </w:tcBorders>
          </w:tcPr>
          <w:p w14:paraId="48D99988"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02E36E59" w14:textId="77777777">
        <w:tblPrEx>
          <w:tblCellMar>
            <w:top w:w="0" w:type="dxa"/>
            <w:bottom w:w="0" w:type="dxa"/>
          </w:tblCellMar>
        </w:tblPrEx>
        <w:tc>
          <w:tcPr>
            <w:tcW w:w="1401" w:type="dxa"/>
            <w:tcBorders>
              <w:top w:val="nil"/>
              <w:left w:val="nil"/>
              <w:bottom w:val="nil"/>
              <w:right w:val="nil"/>
            </w:tcBorders>
          </w:tcPr>
          <w:p w14:paraId="675C542A" w14:textId="77777777" w:rsidR="00000000" w:rsidRDefault="00000000">
            <w:pPr>
              <w:pStyle w:val="aa"/>
              <w:jc w:val="center"/>
              <w:rPr>
                <w:sz w:val="22"/>
                <w:szCs w:val="22"/>
              </w:rPr>
            </w:pPr>
            <w:r>
              <w:rPr>
                <w:sz w:val="22"/>
                <w:szCs w:val="22"/>
              </w:rPr>
              <w:t>J01XB</w:t>
            </w:r>
          </w:p>
        </w:tc>
        <w:tc>
          <w:tcPr>
            <w:tcW w:w="4586" w:type="dxa"/>
            <w:tcBorders>
              <w:top w:val="nil"/>
              <w:left w:val="nil"/>
              <w:bottom w:val="nil"/>
              <w:right w:val="nil"/>
            </w:tcBorders>
          </w:tcPr>
          <w:p w14:paraId="5C15C5A5" w14:textId="77777777" w:rsidR="00000000" w:rsidRDefault="00000000">
            <w:pPr>
              <w:pStyle w:val="ad"/>
              <w:rPr>
                <w:sz w:val="22"/>
                <w:szCs w:val="22"/>
              </w:rPr>
            </w:pPr>
            <w:r>
              <w:rPr>
                <w:sz w:val="22"/>
                <w:szCs w:val="22"/>
              </w:rPr>
              <w:t>полимиксины</w:t>
            </w:r>
          </w:p>
        </w:tc>
        <w:tc>
          <w:tcPr>
            <w:tcW w:w="4586" w:type="dxa"/>
            <w:tcBorders>
              <w:top w:val="nil"/>
              <w:left w:val="nil"/>
              <w:bottom w:val="nil"/>
              <w:right w:val="nil"/>
            </w:tcBorders>
          </w:tcPr>
          <w:p w14:paraId="4A4C247B" w14:textId="77777777" w:rsidR="00000000" w:rsidRDefault="00000000">
            <w:pPr>
              <w:pStyle w:val="aa"/>
              <w:rPr>
                <w:sz w:val="22"/>
                <w:szCs w:val="22"/>
              </w:rPr>
            </w:pPr>
            <w:r>
              <w:rPr>
                <w:sz w:val="22"/>
                <w:szCs w:val="22"/>
              </w:rPr>
              <w:t>полимиксин В</w:t>
            </w:r>
          </w:p>
        </w:tc>
        <w:tc>
          <w:tcPr>
            <w:tcW w:w="4586" w:type="dxa"/>
            <w:tcBorders>
              <w:top w:val="nil"/>
              <w:left w:val="nil"/>
              <w:bottom w:val="nil"/>
              <w:right w:val="nil"/>
            </w:tcBorders>
          </w:tcPr>
          <w:p w14:paraId="66205ED8" w14:textId="77777777" w:rsidR="00000000" w:rsidRDefault="00000000">
            <w:pPr>
              <w:pStyle w:val="ad"/>
              <w:rPr>
                <w:sz w:val="22"/>
                <w:szCs w:val="22"/>
              </w:rPr>
            </w:pPr>
            <w:r>
              <w:rPr>
                <w:sz w:val="22"/>
                <w:szCs w:val="22"/>
              </w:rPr>
              <w:t>порошок для приготовления раствора для инъекций; лиофилизат для приготовления раствора для инъекций</w:t>
            </w:r>
          </w:p>
        </w:tc>
      </w:tr>
      <w:tr w:rsidR="00000000" w14:paraId="412E1EDD" w14:textId="77777777">
        <w:tblPrEx>
          <w:tblCellMar>
            <w:top w:w="0" w:type="dxa"/>
            <w:bottom w:w="0" w:type="dxa"/>
          </w:tblCellMar>
        </w:tblPrEx>
        <w:tc>
          <w:tcPr>
            <w:tcW w:w="1401" w:type="dxa"/>
            <w:tcBorders>
              <w:top w:val="nil"/>
              <w:left w:val="nil"/>
              <w:bottom w:val="nil"/>
              <w:right w:val="nil"/>
            </w:tcBorders>
          </w:tcPr>
          <w:p w14:paraId="6A0CF2B1" w14:textId="77777777" w:rsidR="00000000" w:rsidRDefault="00000000">
            <w:pPr>
              <w:pStyle w:val="aa"/>
              <w:jc w:val="center"/>
              <w:rPr>
                <w:sz w:val="22"/>
                <w:szCs w:val="22"/>
              </w:rPr>
            </w:pPr>
            <w:r>
              <w:rPr>
                <w:sz w:val="22"/>
                <w:szCs w:val="22"/>
              </w:rPr>
              <w:t>J01XD</w:t>
            </w:r>
          </w:p>
        </w:tc>
        <w:tc>
          <w:tcPr>
            <w:tcW w:w="4586" w:type="dxa"/>
            <w:tcBorders>
              <w:top w:val="nil"/>
              <w:left w:val="nil"/>
              <w:bottom w:val="nil"/>
              <w:right w:val="nil"/>
            </w:tcBorders>
          </w:tcPr>
          <w:p w14:paraId="0DC77082" w14:textId="77777777" w:rsidR="00000000" w:rsidRDefault="00000000">
            <w:pPr>
              <w:pStyle w:val="ad"/>
              <w:rPr>
                <w:sz w:val="22"/>
                <w:szCs w:val="22"/>
              </w:rPr>
            </w:pPr>
            <w:r>
              <w:rPr>
                <w:sz w:val="22"/>
                <w:szCs w:val="22"/>
              </w:rPr>
              <w:t>производные имидазола</w:t>
            </w:r>
          </w:p>
        </w:tc>
        <w:tc>
          <w:tcPr>
            <w:tcW w:w="4586" w:type="dxa"/>
            <w:tcBorders>
              <w:top w:val="nil"/>
              <w:left w:val="nil"/>
              <w:bottom w:val="nil"/>
              <w:right w:val="nil"/>
            </w:tcBorders>
          </w:tcPr>
          <w:p w14:paraId="3733ED8A" w14:textId="77777777" w:rsidR="00000000" w:rsidRDefault="00000000">
            <w:pPr>
              <w:pStyle w:val="aa"/>
              <w:rPr>
                <w:sz w:val="22"/>
                <w:szCs w:val="22"/>
              </w:rPr>
            </w:pPr>
            <w:r>
              <w:rPr>
                <w:sz w:val="22"/>
                <w:szCs w:val="22"/>
              </w:rPr>
              <w:t>метронидазол</w:t>
            </w:r>
          </w:p>
        </w:tc>
        <w:tc>
          <w:tcPr>
            <w:tcW w:w="4586" w:type="dxa"/>
            <w:tcBorders>
              <w:top w:val="nil"/>
              <w:left w:val="nil"/>
              <w:bottom w:val="nil"/>
              <w:right w:val="nil"/>
            </w:tcBorders>
          </w:tcPr>
          <w:p w14:paraId="5E2C9774" w14:textId="77777777" w:rsidR="00000000" w:rsidRDefault="00000000">
            <w:pPr>
              <w:pStyle w:val="ad"/>
              <w:rPr>
                <w:sz w:val="22"/>
                <w:szCs w:val="22"/>
              </w:rPr>
            </w:pPr>
            <w:r>
              <w:rPr>
                <w:sz w:val="22"/>
                <w:szCs w:val="22"/>
              </w:rPr>
              <w:t>раствор для инфузий;</w:t>
            </w:r>
          </w:p>
          <w:p w14:paraId="6FBB328D" w14:textId="77777777" w:rsidR="00000000" w:rsidRDefault="00000000">
            <w:pPr>
              <w:pStyle w:val="ad"/>
              <w:rPr>
                <w:sz w:val="22"/>
                <w:szCs w:val="22"/>
              </w:rPr>
            </w:pPr>
            <w:r>
              <w:rPr>
                <w:sz w:val="22"/>
                <w:szCs w:val="22"/>
              </w:rPr>
              <w:t>таблетки;</w:t>
            </w:r>
          </w:p>
          <w:p w14:paraId="7B8F3D43" w14:textId="77777777" w:rsidR="00000000" w:rsidRDefault="00000000">
            <w:pPr>
              <w:pStyle w:val="ad"/>
              <w:rPr>
                <w:sz w:val="22"/>
                <w:szCs w:val="22"/>
              </w:rPr>
            </w:pPr>
            <w:r>
              <w:rPr>
                <w:sz w:val="22"/>
                <w:szCs w:val="22"/>
              </w:rPr>
              <w:t>таблетки, покрытые пленочной оболочкой</w:t>
            </w:r>
          </w:p>
        </w:tc>
      </w:tr>
      <w:tr w:rsidR="00000000" w14:paraId="6ED675E1" w14:textId="77777777">
        <w:tblPrEx>
          <w:tblCellMar>
            <w:top w:w="0" w:type="dxa"/>
            <w:bottom w:w="0" w:type="dxa"/>
          </w:tblCellMar>
        </w:tblPrEx>
        <w:tc>
          <w:tcPr>
            <w:tcW w:w="1401" w:type="dxa"/>
            <w:tcBorders>
              <w:top w:val="nil"/>
              <w:left w:val="nil"/>
              <w:bottom w:val="nil"/>
              <w:right w:val="nil"/>
            </w:tcBorders>
          </w:tcPr>
          <w:p w14:paraId="2162D0F0" w14:textId="77777777" w:rsidR="00000000" w:rsidRDefault="00000000">
            <w:pPr>
              <w:pStyle w:val="aa"/>
              <w:jc w:val="center"/>
              <w:rPr>
                <w:sz w:val="22"/>
                <w:szCs w:val="22"/>
              </w:rPr>
            </w:pPr>
            <w:r>
              <w:rPr>
                <w:sz w:val="22"/>
                <w:szCs w:val="22"/>
              </w:rPr>
              <w:t>J01XX</w:t>
            </w:r>
          </w:p>
        </w:tc>
        <w:tc>
          <w:tcPr>
            <w:tcW w:w="4586" w:type="dxa"/>
            <w:tcBorders>
              <w:top w:val="nil"/>
              <w:left w:val="nil"/>
              <w:bottom w:val="nil"/>
              <w:right w:val="nil"/>
            </w:tcBorders>
          </w:tcPr>
          <w:p w14:paraId="66F65A0E" w14:textId="77777777" w:rsidR="00000000" w:rsidRDefault="00000000">
            <w:pPr>
              <w:pStyle w:val="ad"/>
              <w:rPr>
                <w:sz w:val="22"/>
                <w:szCs w:val="22"/>
              </w:rPr>
            </w:pPr>
            <w:r>
              <w:rPr>
                <w:sz w:val="22"/>
                <w:szCs w:val="22"/>
              </w:rPr>
              <w:t>прочие антибактериальные препараты</w:t>
            </w:r>
          </w:p>
        </w:tc>
        <w:tc>
          <w:tcPr>
            <w:tcW w:w="4586" w:type="dxa"/>
            <w:tcBorders>
              <w:top w:val="nil"/>
              <w:left w:val="nil"/>
              <w:bottom w:val="nil"/>
              <w:right w:val="nil"/>
            </w:tcBorders>
          </w:tcPr>
          <w:p w14:paraId="13E9C73F" w14:textId="77777777" w:rsidR="00000000" w:rsidRDefault="00000000">
            <w:pPr>
              <w:pStyle w:val="aa"/>
              <w:rPr>
                <w:sz w:val="22"/>
                <w:szCs w:val="22"/>
              </w:rPr>
            </w:pPr>
            <w:r>
              <w:rPr>
                <w:sz w:val="22"/>
                <w:szCs w:val="22"/>
              </w:rPr>
              <w:t>даптомицин</w:t>
            </w:r>
          </w:p>
        </w:tc>
        <w:tc>
          <w:tcPr>
            <w:tcW w:w="4586" w:type="dxa"/>
            <w:tcBorders>
              <w:top w:val="nil"/>
              <w:left w:val="nil"/>
              <w:bottom w:val="nil"/>
              <w:right w:val="nil"/>
            </w:tcBorders>
          </w:tcPr>
          <w:p w14:paraId="0A8D6E8B"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6617EBF3" w14:textId="77777777">
        <w:tblPrEx>
          <w:tblCellMar>
            <w:top w:w="0" w:type="dxa"/>
            <w:bottom w:w="0" w:type="dxa"/>
          </w:tblCellMar>
        </w:tblPrEx>
        <w:tc>
          <w:tcPr>
            <w:tcW w:w="1401" w:type="dxa"/>
            <w:tcBorders>
              <w:top w:val="nil"/>
              <w:left w:val="nil"/>
              <w:bottom w:val="nil"/>
              <w:right w:val="nil"/>
            </w:tcBorders>
          </w:tcPr>
          <w:p w14:paraId="34751919" w14:textId="77777777" w:rsidR="00000000" w:rsidRDefault="00000000">
            <w:pPr>
              <w:pStyle w:val="aa"/>
              <w:rPr>
                <w:sz w:val="22"/>
                <w:szCs w:val="22"/>
              </w:rPr>
            </w:pPr>
          </w:p>
        </w:tc>
        <w:tc>
          <w:tcPr>
            <w:tcW w:w="4586" w:type="dxa"/>
            <w:tcBorders>
              <w:top w:val="nil"/>
              <w:left w:val="nil"/>
              <w:bottom w:val="nil"/>
              <w:right w:val="nil"/>
            </w:tcBorders>
          </w:tcPr>
          <w:p w14:paraId="0B509E57" w14:textId="77777777" w:rsidR="00000000" w:rsidRDefault="00000000">
            <w:pPr>
              <w:pStyle w:val="aa"/>
              <w:rPr>
                <w:sz w:val="22"/>
                <w:szCs w:val="22"/>
              </w:rPr>
            </w:pPr>
          </w:p>
        </w:tc>
        <w:tc>
          <w:tcPr>
            <w:tcW w:w="4586" w:type="dxa"/>
            <w:tcBorders>
              <w:top w:val="nil"/>
              <w:left w:val="nil"/>
              <w:bottom w:val="nil"/>
              <w:right w:val="nil"/>
            </w:tcBorders>
          </w:tcPr>
          <w:p w14:paraId="2ED7234F" w14:textId="77777777" w:rsidR="00000000" w:rsidRDefault="00000000">
            <w:pPr>
              <w:pStyle w:val="aa"/>
              <w:rPr>
                <w:sz w:val="22"/>
                <w:szCs w:val="22"/>
              </w:rPr>
            </w:pPr>
            <w:r>
              <w:rPr>
                <w:sz w:val="22"/>
                <w:szCs w:val="22"/>
              </w:rPr>
              <w:t>линезолид</w:t>
            </w:r>
          </w:p>
        </w:tc>
        <w:tc>
          <w:tcPr>
            <w:tcW w:w="4586" w:type="dxa"/>
            <w:tcBorders>
              <w:top w:val="nil"/>
              <w:left w:val="nil"/>
              <w:bottom w:val="nil"/>
              <w:right w:val="nil"/>
            </w:tcBorders>
          </w:tcPr>
          <w:p w14:paraId="0E724DEB" w14:textId="77777777" w:rsidR="00000000" w:rsidRDefault="00000000">
            <w:pPr>
              <w:pStyle w:val="ad"/>
              <w:rPr>
                <w:sz w:val="22"/>
                <w:szCs w:val="22"/>
              </w:rPr>
            </w:pPr>
            <w:r>
              <w:rPr>
                <w:sz w:val="22"/>
                <w:szCs w:val="22"/>
              </w:rPr>
              <w:t>гранулы для приготовления суспензии для приема внутрь;</w:t>
            </w:r>
          </w:p>
          <w:p w14:paraId="5223D709" w14:textId="77777777" w:rsidR="00000000" w:rsidRDefault="00000000">
            <w:pPr>
              <w:pStyle w:val="ad"/>
              <w:rPr>
                <w:sz w:val="22"/>
                <w:szCs w:val="22"/>
              </w:rPr>
            </w:pPr>
            <w:r>
              <w:rPr>
                <w:sz w:val="22"/>
                <w:szCs w:val="22"/>
              </w:rPr>
              <w:t>раствор для инфузий;</w:t>
            </w:r>
          </w:p>
          <w:p w14:paraId="43FD439E" w14:textId="77777777" w:rsidR="00000000" w:rsidRDefault="00000000">
            <w:pPr>
              <w:pStyle w:val="ad"/>
              <w:rPr>
                <w:sz w:val="22"/>
                <w:szCs w:val="22"/>
              </w:rPr>
            </w:pPr>
            <w:r>
              <w:rPr>
                <w:sz w:val="22"/>
                <w:szCs w:val="22"/>
              </w:rPr>
              <w:t>таблетки, покрытые пленочной оболочкой</w:t>
            </w:r>
          </w:p>
        </w:tc>
      </w:tr>
      <w:tr w:rsidR="00000000" w14:paraId="343C333A" w14:textId="77777777">
        <w:tblPrEx>
          <w:tblCellMar>
            <w:top w:w="0" w:type="dxa"/>
            <w:bottom w:w="0" w:type="dxa"/>
          </w:tblCellMar>
        </w:tblPrEx>
        <w:tc>
          <w:tcPr>
            <w:tcW w:w="1401" w:type="dxa"/>
            <w:tcBorders>
              <w:top w:val="nil"/>
              <w:left w:val="nil"/>
              <w:bottom w:val="nil"/>
              <w:right w:val="nil"/>
            </w:tcBorders>
          </w:tcPr>
          <w:p w14:paraId="3EC3A42A" w14:textId="77777777" w:rsidR="00000000" w:rsidRDefault="00000000">
            <w:pPr>
              <w:pStyle w:val="aa"/>
              <w:rPr>
                <w:sz w:val="22"/>
                <w:szCs w:val="22"/>
              </w:rPr>
            </w:pPr>
          </w:p>
        </w:tc>
        <w:tc>
          <w:tcPr>
            <w:tcW w:w="4586" w:type="dxa"/>
            <w:tcBorders>
              <w:top w:val="nil"/>
              <w:left w:val="nil"/>
              <w:bottom w:val="nil"/>
              <w:right w:val="nil"/>
            </w:tcBorders>
          </w:tcPr>
          <w:p w14:paraId="727DC5C2" w14:textId="77777777" w:rsidR="00000000" w:rsidRDefault="00000000">
            <w:pPr>
              <w:pStyle w:val="aa"/>
              <w:rPr>
                <w:sz w:val="22"/>
                <w:szCs w:val="22"/>
              </w:rPr>
            </w:pPr>
          </w:p>
        </w:tc>
        <w:tc>
          <w:tcPr>
            <w:tcW w:w="4586" w:type="dxa"/>
            <w:tcBorders>
              <w:top w:val="nil"/>
              <w:left w:val="nil"/>
              <w:bottom w:val="nil"/>
              <w:right w:val="nil"/>
            </w:tcBorders>
          </w:tcPr>
          <w:p w14:paraId="5E188FE5" w14:textId="77777777" w:rsidR="00000000" w:rsidRDefault="00000000">
            <w:pPr>
              <w:pStyle w:val="aa"/>
              <w:rPr>
                <w:sz w:val="22"/>
                <w:szCs w:val="22"/>
              </w:rPr>
            </w:pPr>
            <w:r>
              <w:rPr>
                <w:sz w:val="22"/>
                <w:szCs w:val="22"/>
              </w:rPr>
              <w:t>тедизолид</w:t>
            </w:r>
          </w:p>
        </w:tc>
        <w:tc>
          <w:tcPr>
            <w:tcW w:w="4586" w:type="dxa"/>
            <w:tcBorders>
              <w:top w:val="nil"/>
              <w:left w:val="nil"/>
              <w:bottom w:val="nil"/>
              <w:right w:val="nil"/>
            </w:tcBorders>
          </w:tcPr>
          <w:p w14:paraId="6F553E19"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tc>
      </w:tr>
      <w:tr w:rsidR="00000000" w14:paraId="01A467E0" w14:textId="77777777">
        <w:tblPrEx>
          <w:tblCellMar>
            <w:top w:w="0" w:type="dxa"/>
            <w:bottom w:w="0" w:type="dxa"/>
          </w:tblCellMar>
        </w:tblPrEx>
        <w:tc>
          <w:tcPr>
            <w:tcW w:w="1401" w:type="dxa"/>
            <w:tcBorders>
              <w:top w:val="nil"/>
              <w:left w:val="nil"/>
              <w:bottom w:val="nil"/>
              <w:right w:val="nil"/>
            </w:tcBorders>
          </w:tcPr>
          <w:p w14:paraId="04861283" w14:textId="77777777" w:rsidR="00000000" w:rsidRDefault="00000000">
            <w:pPr>
              <w:pStyle w:val="aa"/>
              <w:rPr>
                <w:sz w:val="22"/>
                <w:szCs w:val="22"/>
              </w:rPr>
            </w:pPr>
          </w:p>
        </w:tc>
        <w:tc>
          <w:tcPr>
            <w:tcW w:w="4586" w:type="dxa"/>
            <w:tcBorders>
              <w:top w:val="nil"/>
              <w:left w:val="nil"/>
              <w:bottom w:val="nil"/>
              <w:right w:val="nil"/>
            </w:tcBorders>
          </w:tcPr>
          <w:p w14:paraId="2680E849" w14:textId="77777777" w:rsidR="00000000" w:rsidRDefault="00000000">
            <w:pPr>
              <w:pStyle w:val="aa"/>
              <w:rPr>
                <w:sz w:val="22"/>
                <w:szCs w:val="22"/>
              </w:rPr>
            </w:pPr>
          </w:p>
        </w:tc>
        <w:tc>
          <w:tcPr>
            <w:tcW w:w="4586" w:type="dxa"/>
            <w:tcBorders>
              <w:top w:val="nil"/>
              <w:left w:val="nil"/>
              <w:bottom w:val="nil"/>
              <w:right w:val="nil"/>
            </w:tcBorders>
          </w:tcPr>
          <w:p w14:paraId="3A5BF0F1" w14:textId="77777777" w:rsidR="00000000" w:rsidRDefault="00000000">
            <w:pPr>
              <w:pStyle w:val="aa"/>
              <w:rPr>
                <w:sz w:val="22"/>
                <w:szCs w:val="22"/>
              </w:rPr>
            </w:pPr>
            <w:r>
              <w:rPr>
                <w:sz w:val="22"/>
                <w:szCs w:val="22"/>
              </w:rPr>
              <w:t>фосфомицин</w:t>
            </w:r>
          </w:p>
        </w:tc>
        <w:tc>
          <w:tcPr>
            <w:tcW w:w="4586" w:type="dxa"/>
            <w:tcBorders>
              <w:top w:val="nil"/>
              <w:left w:val="nil"/>
              <w:bottom w:val="nil"/>
              <w:right w:val="nil"/>
            </w:tcBorders>
          </w:tcPr>
          <w:p w14:paraId="74371EC5" w14:textId="77777777" w:rsidR="00000000" w:rsidRDefault="00000000">
            <w:pPr>
              <w:pStyle w:val="ad"/>
              <w:rPr>
                <w:sz w:val="22"/>
                <w:szCs w:val="22"/>
              </w:rPr>
            </w:pPr>
            <w:r>
              <w:rPr>
                <w:sz w:val="22"/>
                <w:szCs w:val="22"/>
              </w:rPr>
              <w:t>порошок для приготовления раствора для внутривенного введения</w:t>
            </w:r>
          </w:p>
        </w:tc>
      </w:tr>
      <w:tr w:rsidR="00000000" w14:paraId="57B394C5" w14:textId="77777777">
        <w:tblPrEx>
          <w:tblCellMar>
            <w:top w:w="0" w:type="dxa"/>
            <w:bottom w:w="0" w:type="dxa"/>
          </w:tblCellMar>
        </w:tblPrEx>
        <w:tc>
          <w:tcPr>
            <w:tcW w:w="1401" w:type="dxa"/>
            <w:tcBorders>
              <w:top w:val="nil"/>
              <w:left w:val="nil"/>
              <w:bottom w:val="nil"/>
              <w:right w:val="nil"/>
            </w:tcBorders>
          </w:tcPr>
          <w:p w14:paraId="1B31BD0A" w14:textId="77777777" w:rsidR="00000000" w:rsidRDefault="00000000">
            <w:pPr>
              <w:pStyle w:val="aa"/>
              <w:jc w:val="center"/>
              <w:rPr>
                <w:sz w:val="22"/>
                <w:szCs w:val="22"/>
              </w:rPr>
            </w:pPr>
            <w:r>
              <w:rPr>
                <w:sz w:val="22"/>
                <w:szCs w:val="22"/>
              </w:rPr>
              <w:t>J02</w:t>
            </w:r>
          </w:p>
        </w:tc>
        <w:tc>
          <w:tcPr>
            <w:tcW w:w="4586" w:type="dxa"/>
            <w:tcBorders>
              <w:top w:val="nil"/>
              <w:left w:val="nil"/>
              <w:bottom w:val="nil"/>
              <w:right w:val="nil"/>
            </w:tcBorders>
          </w:tcPr>
          <w:p w14:paraId="5E2DF91B" w14:textId="77777777" w:rsidR="00000000" w:rsidRDefault="00000000">
            <w:pPr>
              <w:pStyle w:val="ad"/>
              <w:rPr>
                <w:sz w:val="22"/>
                <w:szCs w:val="22"/>
              </w:rPr>
            </w:pPr>
            <w:r>
              <w:rPr>
                <w:sz w:val="22"/>
                <w:szCs w:val="22"/>
              </w:rPr>
              <w:t>противогрибковые препараты системного действия</w:t>
            </w:r>
          </w:p>
        </w:tc>
        <w:tc>
          <w:tcPr>
            <w:tcW w:w="4586" w:type="dxa"/>
            <w:tcBorders>
              <w:top w:val="nil"/>
              <w:left w:val="nil"/>
              <w:bottom w:val="nil"/>
              <w:right w:val="nil"/>
            </w:tcBorders>
          </w:tcPr>
          <w:p w14:paraId="24BA694C" w14:textId="77777777" w:rsidR="00000000" w:rsidRDefault="00000000">
            <w:pPr>
              <w:pStyle w:val="aa"/>
              <w:rPr>
                <w:sz w:val="22"/>
                <w:szCs w:val="22"/>
              </w:rPr>
            </w:pPr>
          </w:p>
        </w:tc>
        <w:tc>
          <w:tcPr>
            <w:tcW w:w="4586" w:type="dxa"/>
            <w:tcBorders>
              <w:top w:val="nil"/>
              <w:left w:val="nil"/>
              <w:bottom w:val="nil"/>
              <w:right w:val="nil"/>
            </w:tcBorders>
          </w:tcPr>
          <w:p w14:paraId="1E665ABC" w14:textId="77777777" w:rsidR="00000000" w:rsidRDefault="00000000">
            <w:pPr>
              <w:pStyle w:val="aa"/>
              <w:rPr>
                <w:sz w:val="22"/>
                <w:szCs w:val="22"/>
              </w:rPr>
            </w:pPr>
          </w:p>
        </w:tc>
      </w:tr>
      <w:tr w:rsidR="00000000" w14:paraId="1835C592" w14:textId="77777777">
        <w:tblPrEx>
          <w:tblCellMar>
            <w:top w:w="0" w:type="dxa"/>
            <w:bottom w:w="0" w:type="dxa"/>
          </w:tblCellMar>
        </w:tblPrEx>
        <w:tc>
          <w:tcPr>
            <w:tcW w:w="1401" w:type="dxa"/>
            <w:tcBorders>
              <w:top w:val="nil"/>
              <w:left w:val="nil"/>
              <w:bottom w:val="nil"/>
              <w:right w:val="nil"/>
            </w:tcBorders>
          </w:tcPr>
          <w:p w14:paraId="1F5F256E" w14:textId="77777777" w:rsidR="00000000" w:rsidRDefault="00000000">
            <w:pPr>
              <w:pStyle w:val="aa"/>
              <w:jc w:val="center"/>
              <w:rPr>
                <w:sz w:val="22"/>
                <w:szCs w:val="22"/>
              </w:rPr>
            </w:pPr>
            <w:r>
              <w:rPr>
                <w:sz w:val="22"/>
                <w:szCs w:val="22"/>
              </w:rPr>
              <w:t>J02A</w:t>
            </w:r>
          </w:p>
        </w:tc>
        <w:tc>
          <w:tcPr>
            <w:tcW w:w="4586" w:type="dxa"/>
            <w:tcBorders>
              <w:top w:val="nil"/>
              <w:left w:val="nil"/>
              <w:bottom w:val="nil"/>
              <w:right w:val="nil"/>
            </w:tcBorders>
          </w:tcPr>
          <w:p w14:paraId="202BBAF7" w14:textId="77777777" w:rsidR="00000000" w:rsidRDefault="00000000">
            <w:pPr>
              <w:pStyle w:val="ad"/>
              <w:rPr>
                <w:sz w:val="22"/>
                <w:szCs w:val="22"/>
              </w:rPr>
            </w:pPr>
            <w:r>
              <w:rPr>
                <w:sz w:val="22"/>
                <w:szCs w:val="22"/>
              </w:rPr>
              <w:t>противогрибковые препараты системного действия</w:t>
            </w:r>
          </w:p>
        </w:tc>
        <w:tc>
          <w:tcPr>
            <w:tcW w:w="4586" w:type="dxa"/>
            <w:tcBorders>
              <w:top w:val="nil"/>
              <w:left w:val="nil"/>
              <w:bottom w:val="nil"/>
              <w:right w:val="nil"/>
            </w:tcBorders>
          </w:tcPr>
          <w:p w14:paraId="48B04C94" w14:textId="77777777" w:rsidR="00000000" w:rsidRDefault="00000000">
            <w:pPr>
              <w:pStyle w:val="aa"/>
              <w:rPr>
                <w:sz w:val="22"/>
                <w:szCs w:val="22"/>
              </w:rPr>
            </w:pPr>
          </w:p>
        </w:tc>
        <w:tc>
          <w:tcPr>
            <w:tcW w:w="4586" w:type="dxa"/>
            <w:tcBorders>
              <w:top w:val="nil"/>
              <w:left w:val="nil"/>
              <w:bottom w:val="nil"/>
              <w:right w:val="nil"/>
            </w:tcBorders>
          </w:tcPr>
          <w:p w14:paraId="2E76A21C" w14:textId="77777777" w:rsidR="00000000" w:rsidRDefault="00000000">
            <w:pPr>
              <w:pStyle w:val="aa"/>
              <w:rPr>
                <w:sz w:val="22"/>
                <w:szCs w:val="22"/>
              </w:rPr>
            </w:pPr>
          </w:p>
        </w:tc>
      </w:tr>
      <w:tr w:rsidR="00000000" w14:paraId="003EEF4C" w14:textId="77777777">
        <w:tblPrEx>
          <w:tblCellMar>
            <w:top w:w="0" w:type="dxa"/>
            <w:bottom w:w="0" w:type="dxa"/>
          </w:tblCellMar>
        </w:tblPrEx>
        <w:tc>
          <w:tcPr>
            <w:tcW w:w="1401" w:type="dxa"/>
            <w:tcBorders>
              <w:top w:val="nil"/>
              <w:left w:val="nil"/>
              <w:bottom w:val="nil"/>
              <w:right w:val="nil"/>
            </w:tcBorders>
          </w:tcPr>
          <w:p w14:paraId="61E92AC2" w14:textId="77777777" w:rsidR="00000000" w:rsidRDefault="00000000">
            <w:pPr>
              <w:pStyle w:val="aa"/>
              <w:jc w:val="center"/>
              <w:rPr>
                <w:sz w:val="22"/>
                <w:szCs w:val="22"/>
              </w:rPr>
            </w:pPr>
            <w:r>
              <w:rPr>
                <w:sz w:val="22"/>
                <w:szCs w:val="22"/>
              </w:rPr>
              <w:t>J02AA</w:t>
            </w:r>
          </w:p>
        </w:tc>
        <w:tc>
          <w:tcPr>
            <w:tcW w:w="4586" w:type="dxa"/>
            <w:tcBorders>
              <w:top w:val="nil"/>
              <w:left w:val="nil"/>
              <w:bottom w:val="nil"/>
              <w:right w:val="nil"/>
            </w:tcBorders>
          </w:tcPr>
          <w:p w14:paraId="491A4192" w14:textId="77777777" w:rsidR="00000000" w:rsidRDefault="00000000">
            <w:pPr>
              <w:pStyle w:val="ad"/>
              <w:rPr>
                <w:sz w:val="22"/>
                <w:szCs w:val="22"/>
              </w:rPr>
            </w:pPr>
            <w:r>
              <w:rPr>
                <w:sz w:val="22"/>
                <w:szCs w:val="22"/>
              </w:rPr>
              <w:t>антибиотики</w:t>
            </w:r>
          </w:p>
        </w:tc>
        <w:tc>
          <w:tcPr>
            <w:tcW w:w="4586" w:type="dxa"/>
            <w:tcBorders>
              <w:top w:val="nil"/>
              <w:left w:val="nil"/>
              <w:bottom w:val="nil"/>
              <w:right w:val="nil"/>
            </w:tcBorders>
          </w:tcPr>
          <w:p w14:paraId="0F5269DD" w14:textId="77777777" w:rsidR="00000000" w:rsidRDefault="00000000">
            <w:pPr>
              <w:pStyle w:val="aa"/>
              <w:rPr>
                <w:sz w:val="22"/>
                <w:szCs w:val="22"/>
              </w:rPr>
            </w:pPr>
            <w:r>
              <w:rPr>
                <w:sz w:val="22"/>
                <w:szCs w:val="22"/>
              </w:rPr>
              <w:t>амфотерицин В</w:t>
            </w:r>
          </w:p>
        </w:tc>
        <w:tc>
          <w:tcPr>
            <w:tcW w:w="4586" w:type="dxa"/>
            <w:tcBorders>
              <w:top w:val="nil"/>
              <w:left w:val="nil"/>
              <w:bottom w:val="nil"/>
              <w:right w:val="nil"/>
            </w:tcBorders>
          </w:tcPr>
          <w:p w14:paraId="67B4055F"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0A4F598A" w14:textId="77777777">
        <w:tblPrEx>
          <w:tblCellMar>
            <w:top w:w="0" w:type="dxa"/>
            <w:bottom w:w="0" w:type="dxa"/>
          </w:tblCellMar>
        </w:tblPrEx>
        <w:tc>
          <w:tcPr>
            <w:tcW w:w="1401" w:type="dxa"/>
            <w:tcBorders>
              <w:top w:val="nil"/>
              <w:left w:val="nil"/>
              <w:bottom w:val="nil"/>
              <w:right w:val="nil"/>
            </w:tcBorders>
          </w:tcPr>
          <w:p w14:paraId="096EEBAA" w14:textId="77777777" w:rsidR="00000000" w:rsidRDefault="00000000">
            <w:pPr>
              <w:pStyle w:val="aa"/>
              <w:rPr>
                <w:sz w:val="22"/>
                <w:szCs w:val="22"/>
              </w:rPr>
            </w:pPr>
          </w:p>
        </w:tc>
        <w:tc>
          <w:tcPr>
            <w:tcW w:w="4586" w:type="dxa"/>
            <w:tcBorders>
              <w:top w:val="nil"/>
              <w:left w:val="nil"/>
              <w:bottom w:val="nil"/>
              <w:right w:val="nil"/>
            </w:tcBorders>
          </w:tcPr>
          <w:p w14:paraId="7F537CF2" w14:textId="77777777" w:rsidR="00000000" w:rsidRDefault="00000000">
            <w:pPr>
              <w:pStyle w:val="aa"/>
              <w:rPr>
                <w:sz w:val="22"/>
                <w:szCs w:val="22"/>
              </w:rPr>
            </w:pPr>
          </w:p>
        </w:tc>
        <w:tc>
          <w:tcPr>
            <w:tcW w:w="4586" w:type="dxa"/>
            <w:tcBorders>
              <w:top w:val="nil"/>
              <w:left w:val="nil"/>
              <w:bottom w:val="nil"/>
              <w:right w:val="nil"/>
            </w:tcBorders>
          </w:tcPr>
          <w:p w14:paraId="40ED543A" w14:textId="77777777" w:rsidR="00000000" w:rsidRDefault="00000000">
            <w:pPr>
              <w:pStyle w:val="aa"/>
              <w:rPr>
                <w:sz w:val="22"/>
                <w:szCs w:val="22"/>
              </w:rPr>
            </w:pPr>
            <w:r>
              <w:rPr>
                <w:sz w:val="22"/>
                <w:szCs w:val="22"/>
              </w:rPr>
              <w:t>нистатин</w:t>
            </w:r>
          </w:p>
        </w:tc>
        <w:tc>
          <w:tcPr>
            <w:tcW w:w="4586" w:type="dxa"/>
            <w:tcBorders>
              <w:top w:val="nil"/>
              <w:left w:val="nil"/>
              <w:bottom w:val="nil"/>
              <w:right w:val="nil"/>
            </w:tcBorders>
          </w:tcPr>
          <w:p w14:paraId="6BC51D98" w14:textId="77777777" w:rsidR="00000000" w:rsidRDefault="00000000">
            <w:pPr>
              <w:pStyle w:val="ad"/>
              <w:rPr>
                <w:sz w:val="22"/>
                <w:szCs w:val="22"/>
              </w:rPr>
            </w:pPr>
            <w:r>
              <w:rPr>
                <w:sz w:val="22"/>
                <w:szCs w:val="22"/>
              </w:rPr>
              <w:t>таблетки, покрытые оболочкой;</w:t>
            </w:r>
          </w:p>
          <w:p w14:paraId="040D38F9" w14:textId="77777777" w:rsidR="00000000" w:rsidRDefault="00000000">
            <w:pPr>
              <w:pStyle w:val="ad"/>
              <w:rPr>
                <w:sz w:val="22"/>
                <w:szCs w:val="22"/>
              </w:rPr>
            </w:pPr>
            <w:r>
              <w:rPr>
                <w:sz w:val="22"/>
                <w:szCs w:val="22"/>
              </w:rPr>
              <w:t>таблетки, покрытые пленочной оболочкой</w:t>
            </w:r>
          </w:p>
        </w:tc>
      </w:tr>
      <w:tr w:rsidR="00000000" w14:paraId="3E71FC93" w14:textId="77777777">
        <w:tblPrEx>
          <w:tblCellMar>
            <w:top w:w="0" w:type="dxa"/>
            <w:bottom w:w="0" w:type="dxa"/>
          </w:tblCellMar>
        </w:tblPrEx>
        <w:tc>
          <w:tcPr>
            <w:tcW w:w="1401" w:type="dxa"/>
            <w:tcBorders>
              <w:top w:val="nil"/>
              <w:left w:val="nil"/>
              <w:bottom w:val="nil"/>
              <w:right w:val="nil"/>
            </w:tcBorders>
          </w:tcPr>
          <w:p w14:paraId="212AB5A3" w14:textId="77777777" w:rsidR="00000000" w:rsidRDefault="00000000">
            <w:pPr>
              <w:pStyle w:val="aa"/>
              <w:jc w:val="center"/>
              <w:rPr>
                <w:sz w:val="22"/>
                <w:szCs w:val="22"/>
              </w:rPr>
            </w:pPr>
            <w:r>
              <w:rPr>
                <w:sz w:val="22"/>
                <w:szCs w:val="22"/>
              </w:rPr>
              <w:t>J02AC</w:t>
            </w:r>
          </w:p>
        </w:tc>
        <w:tc>
          <w:tcPr>
            <w:tcW w:w="4586" w:type="dxa"/>
            <w:tcBorders>
              <w:top w:val="nil"/>
              <w:left w:val="nil"/>
              <w:bottom w:val="nil"/>
              <w:right w:val="nil"/>
            </w:tcBorders>
          </w:tcPr>
          <w:p w14:paraId="7E86F205" w14:textId="77777777" w:rsidR="00000000" w:rsidRDefault="00000000">
            <w:pPr>
              <w:pStyle w:val="ad"/>
              <w:rPr>
                <w:sz w:val="22"/>
                <w:szCs w:val="22"/>
              </w:rPr>
            </w:pPr>
            <w:r>
              <w:rPr>
                <w:sz w:val="22"/>
                <w:szCs w:val="22"/>
              </w:rPr>
              <w:t>производные триазола</w:t>
            </w:r>
          </w:p>
        </w:tc>
        <w:tc>
          <w:tcPr>
            <w:tcW w:w="4586" w:type="dxa"/>
            <w:tcBorders>
              <w:top w:val="nil"/>
              <w:left w:val="nil"/>
              <w:bottom w:val="nil"/>
              <w:right w:val="nil"/>
            </w:tcBorders>
          </w:tcPr>
          <w:p w14:paraId="19FFB8C8" w14:textId="77777777" w:rsidR="00000000" w:rsidRDefault="00000000">
            <w:pPr>
              <w:pStyle w:val="aa"/>
              <w:rPr>
                <w:sz w:val="22"/>
                <w:szCs w:val="22"/>
              </w:rPr>
            </w:pPr>
            <w:r>
              <w:rPr>
                <w:sz w:val="22"/>
                <w:szCs w:val="22"/>
              </w:rPr>
              <w:t>вориконазол</w:t>
            </w:r>
          </w:p>
        </w:tc>
        <w:tc>
          <w:tcPr>
            <w:tcW w:w="4586" w:type="dxa"/>
            <w:tcBorders>
              <w:top w:val="nil"/>
              <w:left w:val="nil"/>
              <w:bottom w:val="nil"/>
              <w:right w:val="nil"/>
            </w:tcBorders>
          </w:tcPr>
          <w:p w14:paraId="02609A04"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p w14:paraId="4F013842" w14:textId="77777777" w:rsidR="00000000" w:rsidRDefault="00000000">
            <w:pPr>
              <w:pStyle w:val="ad"/>
              <w:rPr>
                <w:sz w:val="22"/>
                <w:szCs w:val="22"/>
              </w:rPr>
            </w:pPr>
            <w:r>
              <w:rPr>
                <w:sz w:val="22"/>
                <w:szCs w:val="22"/>
              </w:rPr>
              <w:t>лиофилизат для приготовления раствора для инфузий;</w:t>
            </w:r>
          </w:p>
          <w:p w14:paraId="7CD82DA4" w14:textId="77777777" w:rsidR="00000000" w:rsidRDefault="00000000">
            <w:pPr>
              <w:pStyle w:val="ad"/>
              <w:rPr>
                <w:sz w:val="22"/>
                <w:szCs w:val="22"/>
              </w:rPr>
            </w:pPr>
            <w:r>
              <w:rPr>
                <w:sz w:val="22"/>
                <w:szCs w:val="22"/>
              </w:rPr>
              <w:t>порошок для приготовления суспензии для приема внутрь;</w:t>
            </w:r>
          </w:p>
          <w:p w14:paraId="0C5BF27A" w14:textId="77777777" w:rsidR="00000000" w:rsidRDefault="00000000">
            <w:pPr>
              <w:pStyle w:val="ad"/>
              <w:rPr>
                <w:sz w:val="22"/>
                <w:szCs w:val="22"/>
              </w:rPr>
            </w:pPr>
            <w:r>
              <w:rPr>
                <w:sz w:val="22"/>
                <w:szCs w:val="22"/>
              </w:rPr>
              <w:t>таблетки, покрытые пленочной оболочкой</w:t>
            </w:r>
          </w:p>
        </w:tc>
      </w:tr>
      <w:tr w:rsidR="00000000" w14:paraId="47A6F67F" w14:textId="77777777">
        <w:tblPrEx>
          <w:tblCellMar>
            <w:top w:w="0" w:type="dxa"/>
            <w:bottom w:w="0" w:type="dxa"/>
          </w:tblCellMar>
        </w:tblPrEx>
        <w:tc>
          <w:tcPr>
            <w:tcW w:w="1401" w:type="dxa"/>
            <w:tcBorders>
              <w:top w:val="nil"/>
              <w:left w:val="nil"/>
              <w:bottom w:val="nil"/>
              <w:right w:val="nil"/>
            </w:tcBorders>
          </w:tcPr>
          <w:p w14:paraId="35F36D78" w14:textId="77777777" w:rsidR="00000000" w:rsidRDefault="00000000">
            <w:pPr>
              <w:pStyle w:val="aa"/>
              <w:rPr>
                <w:sz w:val="22"/>
                <w:szCs w:val="22"/>
              </w:rPr>
            </w:pPr>
          </w:p>
        </w:tc>
        <w:tc>
          <w:tcPr>
            <w:tcW w:w="4586" w:type="dxa"/>
            <w:tcBorders>
              <w:top w:val="nil"/>
              <w:left w:val="nil"/>
              <w:bottom w:val="nil"/>
              <w:right w:val="nil"/>
            </w:tcBorders>
          </w:tcPr>
          <w:p w14:paraId="56BB54CE" w14:textId="77777777" w:rsidR="00000000" w:rsidRDefault="00000000">
            <w:pPr>
              <w:pStyle w:val="aa"/>
              <w:rPr>
                <w:sz w:val="22"/>
                <w:szCs w:val="22"/>
              </w:rPr>
            </w:pPr>
          </w:p>
        </w:tc>
        <w:tc>
          <w:tcPr>
            <w:tcW w:w="4586" w:type="dxa"/>
            <w:tcBorders>
              <w:top w:val="nil"/>
              <w:left w:val="nil"/>
              <w:bottom w:val="nil"/>
              <w:right w:val="nil"/>
            </w:tcBorders>
          </w:tcPr>
          <w:p w14:paraId="6BB15639" w14:textId="77777777" w:rsidR="00000000" w:rsidRDefault="00000000">
            <w:pPr>
              <w:pStyle w:val="aa"/>
              <w:rPr>
                <w:sz w:val="22"/>
                <w:szCs w:val="22"/>
              </w:rPr>
            </w:pPr>
            <w:r>
              <w:rPr>
                <w:sz w:val="22"/>
                <w:szCs w:val="22"/>
              </w:rPr>
              <w:t>позаконазол</w:t>
            </w:r>
          </w:p>
        </w:tc>
        <w:tc>
          <w:tcPr>
            <w:tcW w:w="4586" w:type="dxa"/>
            <w:tcBorders>
              <w:top w:val="nil"/>
              <w:left w:val="nil"/>
              <w:bottom w:val="nil"/>
              <w:right w:val="nil"/>
            </w:tcBorders>
          </w:tcPr>
          <w:p w14:paraId="0D45BE6C" w14:textId="77777777" w:rsidR="00000000" w:rsidRDefault="00000000">
            <w:pPr>
              <w:pStyle w:val="ad"/>
              <w:rPr>
                <w:sz w:val="22"/>
                <w:szCs w:val="22"/>
              </w:rPr>
            </w:pPr>
            <w:r>
              <w:rPr>
                <w:sz w:val="22"/>
                <w:szCs w:val="22"/>
              </w:rPr>
              <w:t>суспензия для приема внутрь</w:t>
            </w:r>
          </w:p>
        </w:tc>
      </w:tr>
      <w:tr w:rsidR="00000000" w14:paraId="0ECE1C98" w14:textId="77777777">
        <w:tblPrEx>
          <w:tblCellMar>
            <w:top w:w="0" w:type="dxa"/>
            <w:bottom w:w="0" w:type="dxa"/>
          </w:tblCellMar>
        </w:tblPrEx>
        <w:tc>
          <w:tcPr>
            <w:tcW w:w="1401" w:type="dxa"/>
            <w:tcBorders>
              <w:top w:val="nil"/>
              <w:left w:val="nil"/>
              <w:bottom w:val="nil"/>
              <w:right w:val="nil"/>
            </w:tcBorders>
          </w:tcPr>
          <w:p w14:paraId="6B4B47FE" w14:textId="77777777" w:rsidR="00000000" w:rsidRDefault="00000000">
            <w:pPr>
              <w:pStyle w:val="aa"/>
              <w:rPr>
                <w:sz w:val="22"/>
                <w:szCs w:val="22"/>
              </w:rPr>
            </w:pPr>
          </w:p>
        </w:tc>
        <w:tc>
          <w:tcPr>
            <w:tcW w:w="4586" w:type="dxa"/>
            <w:tcBorders>
              <w:top w:val="nil"/>
              <w:left w:val="nil"/>
              <w:bottom w:val="nil"/>
              <w:right w:val="nil"/>
            </w:tcBorders>
          </w:tcPr>
          <w:p w14:paraId="4215BDA8" w14:textId="77777777" w:rsidR="00000000" w:rsidRDefault="00000000">
            <w:pPr>
              <w:pStyle w:val="aa"/>
              <w:rPr>
                <w:sz w:val="22"/>
                <w:szCs w:val="22"/>
              </w:rPr>
            </w:pPr>
          </w:p>
        </w:tc>
        <w:tc>
          <w:tcPr>
            <w:tcW w:w="4586" w:type="dxa"/>
            <w:tcBorders>
              <w:top w:val="nil"/>
              <w:left w:val="nil"/>
              <w:bottom w:val="nil"/>
              <w:right w:val="nil"/>
            </w:tcBorders>
          </w:tcPr>
          <w:p w14:paraId="57199C8A" w14:textId="77777777" w:rsidR="00000000" w:rsidRDefault="00000000">
            <w:pPr>
              <w:pStyle w:val="aa"/>
              <w:rPr>
                <w:sz w:val="22"/>
                <w:szCs w:val="22"/>
              </w:rPr>
            </w:pPr>
            <w:r>
              <w:rPr>
                <w:sz w:val="22"/>
                <w:szCs w:val="22"/>
              </w:rPr>
              <w:t>флуконазол</w:t>
            </w:r>
          </w:p>
        </w:tc>
        <w:tc>
          <w:tcPr>
            <w:tcW w:w="4586" w:type="dxa"/>
            <w:tcBorders>
              <w:top w:val="nil"/>
              <w:left w:val="nil"/>
              <w:bottom w:val="nil"/>
              <w:right w:val="nil"/>
            </w:tcBorders>
          </w:tcPr>
          <w:p w14:paraId="0C97310E" w14:textId="77777777" w:rsidR="00000000" w:rsidRDefault="00000000">
            <w:pPr>
              <w:pStyle w:val="ad"/>
              <w:rPr>
                <w:sz w:val="22"/>
                <w:szCs w:val="22"/>
              </w:rPr>
            </w:pPr>
            <w:r>
              <w:rPr>
                <w:sz w:val="22"/>
                <w:szCs w:val="22"/>
              </w:rPr>
              <w:t>капсулы;</w:t>
            </w:r>
          </w:p>
          <w:p w14:paraId="1F418E2D" w14:textId="77777777" w:rsidR="00000000" w:rsidRDefault="00000000">
            <w:pPr>
              <w:pStyle w:val="ad"/>
              <w:rPr>
                <w:sz w:val="22"/>
                <w:szCs w:val="22"/>
              </w:rPr>
            </w:pPr>
            <w:r>
              <w:rPr>
                <w:sz w:val="22"/>
                <w:szCs w:val="22"/>
              </w:rPr>
              <w:t>порошок для приготовления суспензии для приема внутрь;</w:t>
            </w:r>
          </w:p>
          <w:p w14:paraId="30F80EA5" w14:textId="77777777" w:rsidR="00000000" w:rsidRDefault="00000000">
            <w:pPr>
              <w:pStyle w:val="ad"/>
              <w:rPr>
                <w:sz w:val="22"/>
                <w:szCs w:val="22"/>
              </w:rPr>
            </w:pPr>
            <w:r>
              <w:rPr>
                <w:sz w:val="22"/>
                <w:szCs w:val="22"/>
              </w:rPr>
              <w:t>раствор для инфузий;</w:t>
            </w:r>
          </w:p>
          <w:p w14:paraId="37568F8E" w14:textId="77777777" w:rsidR="00000000" w:rsidRDefault="00000000">
            <w:pPr>
              <w:pStyle w:val="ad"/>
              <w:rPr>
                <w:sz w:val="22"/>
                <w:szCs w:val="22"/>
              </w:rPr>
            </w:pPr>
            <w:r>
              <w:rPr>
                <w:sz w:val="22"/>
                <w:szCs w:val="22"/>
              </w:rPr>
              <w:t>таблетки, покрытые пленочной оболочкой</w:t>
            </w:r>
          </w:p>
        </w:tc>
      </w:tr>
      <w:tr w:rsidR="00000000" w14:paraId="5D4BB190" w14:textId="77777777">
        <w:tblPrEx>
          <w:tblCellMar>
            <w:top w:w="0" w:type="dxa"/>
            <w:bottom w:w="0" w:type="dxa"/>
          </w:tblCellMar>
        </w:tblPrEx>
        <w:tc>
          <w:tcPr>
            <w:tcW w:w="1401" w:type="dxa"/>
            <w:tcBorders>
              <w:top w:val="nil"/>
              <w:left w:val="nil"/>
              <w:bottom w:val="nil"/>
              <w:right w:val="nil"/>
            </w:tcBorders>
          </w:tcPr>
          <w:p w14:paraId="142BBD2D" w14:textId="77777777" w:rsidR="00000000" w:rsidRDefault="00000000">
            <w:pPr>
              <w:pStyle w:val="aa"/>
              <w:jc w:val="center"/>
              <w:rPr>
                <w:sz w:val="22"/>
                <w:szCs w:val="22"/>
              </w:rPr>
            </w:pPr>
            <w:r>
              <w:rPr>
                <w:sz w:val="22"/>
                <w:szCs w:val="22"/>
              </w:rPr>
              <w:t>J02AX</w:t>
            </w:r>
          </w:p>
        </w:tc>
        <w:tc>
          <w:tcPr>
            <w:tcW w:w="4586" w:type="dxa"/>
            <w:tcBorders>
              <w:top w:val="nil"/>
              <w:left w:val="nil"/>
              <w:bottom w:val="nil"/>
              <w:right w:val="nil"/>
            </w:tcBorders>
          </w:tcPr>
          <w:p w14:paraId="6D052589" w14:textId="77777777" w:rsidR="00000000" w:rsidRDefault="00000000">
            <w:pPr>
              <w:pStyle w:val="ad"/>
              <w:rPr>
                <w:sz w:val="22"/>
                <w:szCs w:val="22"/>
              </w:rPr>
            </w:pPr>
            <w:r>
              <w:rPr>
                <w:sz w:val="22"/>
                <w:szCs w:val="22"/>
              </w:rPr>
              <w:t>другие противогрибковые препараты системного действия</w:t>
            </w:r>
          </w:p>
        </w:tc>
        <w:tc>
          <w:tcPr>
            <w:tcW w:w="4586" w:type="dxa"/>
            <w:tcBorders>
              <w:top w:val="nil"/>
              <w:left w:val="nil"/>
              <w:bottom w:val="nil"/>
              <w:right w:val="nil"/>
            </w:tcBorders>
          </w:tcPr>
          <w:p w14:paraId="797DEFD4" w14:textId="77777777" w:rsidR="00000000" w:rsidRDefault="00000000">
            <w:pPr>
              <w:pStyle w:val="aa"/>
              <w:rPr>
                <w:sz w:val="22"/>
                <w:szCs w:val="22"/>
              </w:rPr>
            </w:pPr>
            <w:r>
              <w:rPr>
                <w:sz w:val="22"/>
                <w:szCs w:val="22"/>
              </w:rPr>
              <w:t>каспофунгин</w:t>
            </w:r>
          </w:p>
        </w:tc>
        <w:tc>
          <w:tcPr>
            <w:tcW w:w="4586" w:type="dxa"/>
            <w:tcBorders>
              <w:top w:val="nil"/>
              <w:left w:val="nil"/>
              <w:bottom w:val="nil"/>
              <w:right w:val="nil"/>
            </w:tcBorders>
          </w:tcPr>
          <w:p w14:paraId="6F6689FB" w14:textId="77777777" w:rsidR="00000000" w:rsidRDefault="00000000">
            <w:pPr>
              <w:pStyle w:val="ad"/>
              <w:rPr>
                <w:sz w:val="22"/>
                <w:szCs w:val="22"/>
              </w:rPr>
            </w:pPr>
            <w:r>
              <w:rPr>
                <w:sz w:val="22"/>
                <w:szCs w:val="22"/>
              </w:rPr>
              <w:t>лиофилизат для приготовления раствора для инфузий;</w:t>
            </w:r>
          </w:p>
          <w:p w14:paraId="4BC846A9"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tc>
      </w:tr>
      <w:tr w:rsidR="00000000" w14:paraId="482C9DAC" w14:textId="77777777">
        <w:tblPrEx>
          <w:tblCellMar>
            <w:top w:w="0" w:type="dxa"/>
            <w:bottom w:w="0" w:type="dxa"/>
          </w:tblCellMar>
        </w:tblPrEx>
        <w:tc>
          <w:tcPr>
            <w:tcW w:w="1401" w:type="dxa"/>
            <w:tcBorders>
              <w:top w:val="nil"/>
              <w:left w:val="nil"/>
              <w:bottom w:val="nil"/>
              <w:right w:val="nil"/>
            </w:tcBorders>
          </w:tcPr>
          <w:p w14:paraId="3BE7B7EE" w14:textId="77777777" w:rsidR="00000000" w:rsidRDefault="00000000">
            <w:pPr>
              <w:pStyle w:val="aa"/>
              <w:rPr>
                <w:sz w:val="22"/>
                <w:szCs w:val="22"/>
              </w:rPr>
            </w:pPr>
          </w:p>
        </w:tc>
        <w:tc>
          <w:tcPr>
            <w:tcW w:w="4586" w:type="dxa"/>
            <w:tcBorders>
              <w:top w:val="nil"/>
              <w:left w:val="nil"/>
              <w:bottom w:val="nil"/>
              <w:right w:val="nil"/>
            </w:tcBorders>
          </w:tcPr>
          <w:p w14:paraId="4387FE67" w14:textId="77777777" w:rsidR="00000000" w:rsidRDefault="00000000">
            <w:pPr>
              <w:pStyle w:val="aa"/>
              <w:rPr>
                <w:sz w:val="22"/>
                <w:szCs w:val="22"/>
              </w:rPr>
            </w:pPr>
          </w:p>
        </w:tc>
        <w:tc>
          <w:tcPr>
            <w:tcW w:w="4586" w:type="dxa"/>
            <w:tcBorders>
              <w:top w:val="nil"/>
              <w:left w:val="nil"/>
              <w:bottom w:val="nil"/>
              <w:right w:val="nil"/>
            </w:tcBorders>
          </w:tcPr>
          <w:p w14:paraId="53378032" w14:textId="77777777" w:rsidR="00000000" w:rsidRDefault="00000000">
            <w:pPr>
              <w:pStyle w:val="aa"/>
              <w:rPr>
                <w:sz w:val="22"/>
                <w:szCs w:val="22"/>
              </w:rPr>
            </w:pPr>
            <w:r>
              <w:rPr>
                <w:sz w:val="22"/>
                <w:szCs w:val="22"/>
              </w:rPr>
              <w:t>микафунгин</w:t>
            </w:r>
          </w:p>
        </w:tc>
        <w:tc>
          <w:tcPr>
            <w:tcW w:w="4586" w:type="dxa"/>
            <w:tcBorders>
              <w:top w:val="nil"/>
              <w:left w:val="nil"/>
              <w:bottom w:val="nil"/>
              <w:right w:val="nil"/>
            </w:tcBorders>
          </w:tcPr>
          <w:p w14:paraId="133DE2A5"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72F53A00" w14:textId="77777777">
        <w:tblPrEx>
          <w:tblCellMar>
            <w:top w:w="0" w:type="dxa"/>
            <w:bottom w:w="0" w:type="dxa"/>
          </w:tblCellMar>
        </w:tblPrEx>
        <w:tc>
          <w:tcPr>
            <w:tcW w:w="1401" w:type="dxa"/>
            <w:tcBorders>
              <w:top w:val="nil"/>
              <w:left w:val="nil"/>
              <w:bottom w:val="nil"/>
              <w:right w:val="nil"/>
            </w:tcBorders>
          </w:tcPr>
          <w:p w14:paraId="72A99F21" w14:textId="77777777" w:rsidR="00000000" w:rsidRDefault="00000000">
            <w:pPr>
              <w:pStyle w:val="aa"/>
              <w:jc w:val="center"/>
              <w:rPr>
                <w:sz w:val="22"/>
                <w:szCs w:val="22"/>
              </w:rPr>
            </w:pPr>
            <w:r>
              <w:rPr>
                <w:sz w:val="22"/>
                <w:szCs w:val="22"/>
              </w:rPr>
              <w:t>J04</w:t>
            </w:r>
          </w:p>
        </w:tc>
        <w:tc>
          <w:tcPr>
            <w:tcW w:w="4586" w:type="dxa"/>
            <w:tcBorders>
              <w:top w:val="nil"/>
              <w:left w:val="nil"/>
              <w:bottom w:val="nil"/>
              <w:right w:val="nil"/>
            </w:tcBorders>
          </w:tcPr>
          <w:p w14:paraId="704AB869" w14:textId="77777777" w:rsidR="00000000" w:rsidRDefault="00000000">
            <w:pPr>
              <w:pStyle w:val="ad"/>
              <w:rPr>
                <w:sz w:val="22"/>
                <w:szCs w:val="22"/>
              </w:rPr>
            </w:pPr>
            <w:r>
              <w:rPr>
                <w:sz w:val="22"/>
                <w:szCs w:val="22"/>
              </w:rPr>
              <w:t>препараты, активные в отношении микобактерий</w:t>
            </w:r>
          </w:p>
        </w:tc>
        <w:tc>
          <w:tcPr>
            <w:tcW w:w="4586" w:type="dxa"/>
            <w:tcBorders>
              <w:top w:val="nil"/>
              <w:left w:val="nil"/>
              <w:bottom w:val="nil"/>
              <w:right w:val="nil"/>
            </w:tcBorders>
          </w:tcPr>
          <w:p w14:paraId="7D91850F" w14:textId="77777777" w:rsidR="00000000" w:rsidRDefault="00000000">
            <w:pPr>
              <w:pStyle w:val="aa"/>
              <w:rPr>
                <w:sz w:val="22"/>
                <w:szCs w:val="22"/>
              </w:rPr>
            </w:pPr>
          </w:p>
        </w:tc>
        <w:tc>
          <w:tcPr>
            <w:tcW w:w="4586" w:type="dxa"/>
            <w:tcBorders>
              <w:top w:val="nil"/>
              <w:left w:val="nil"/>
              <w:bottom w:val="nil"/>
              <w:right w:val="nil"/>
            </w:tcBorders>
          </w:tcPr>
          <w:p w14:paraId="52AA8676" w14:textId="77777777" w:rsidR="00000000" w:rsidRDefault="00000000">
            <w:pPr>
              <w:pStyle w:val="aa"/>
              <w:rPr>
                <w:sz w:val="22"/>
                <w:szCs w:val="22"/>
              </w:rPr>
            </w:pPr>
          </w:p>
        </w:tc>
      </w:tr>
      <w:tr w:rsidR="00000000" w14:paraId="7AC46699" w14:textId="77777777">
        <w:tblPrEx>
          <w:tblCellMar>
            <w:top w:w="0" w:type="dxa"/>
            <w:bottom w:w="0" w:type="dxa"/>
          </w:tblCellMar>
        </w:tblPrEx>
        <w:tc>
          <w:tcPr>
            <w:tcW w:w="1401" w:type="dxa"/>
            <w:tcBorders>
              <w:top w:val="nil"/>
              <w:left w:val="nil"/>
              <w:bottom w:val="nil"/>
              <w:right w:val="nil"/>
            </w:tcBorders>
          </w:tcPr>
          <w:p w14:paraId="44BF09BC" w14:textId="77777777" w:rsidR="00000000" w:rsidRDefault="00000000">
            <w:pPr>
              <w:pStyle w:val="aa"/>
              <w:jc w:val="center"/>
              <w:rPr>
                <w:sz w:val="22"/>
                <w:szCs w:val="22"/>
              </w:rPr>
            </w:pPr>
            <w:r>
              <w:rPr>
                <w:sz w:val="22"/>
                <w:szCs w:val="22"/>
              </w:rPr>
              <w:t>J04A</w:t>
            </w:r>
          </w:p>
        </w:tc>
        <w:tc>
          <w:tcPr>
            <w:tcW w:w="4586" w:type="dxa"/>
            <w:tcBorders>
              <w:top w:val="nil"/>
              <w:left w:val="nil"/>
              <w:bottom w:val="nil"/>
              <w:right w:val="nil"/>
            </w:tcBorders>
          </w:tcPr>
          <w:p w14:paraId="6FE55553" w14:textId="77777777" w:rsidR="00000000" w:rsidRDefault="00000000">
            <w:pPr>
              <w:pStyle w:val="ad"/>
              <w:rPr>
                <w:sz w:val="22"/>
                <w:szCs w:val="22"/>
              </w:rPr>
            </w:pPr>
            <w:r>
              <w:rPr>
                <w:sz w:val="22"/>
                <w:szCs w:val="22"/>
              </w:rPr>
              <w:t>противотуберкулезные препараты</w:t>
            </w:r>
          </w:p>
        </w:tc>
        <w:tc>
          <w:tcPr>
            <w:tcW w:w="4586" w:type="dxa"/>
            <w:tcBorders>
              <w:top w:val="nil"/>
              <w:left w:val="nil"/>
              <w:bottom w:val="nil"/>
              <w:right w:val="nil"/>
            </w:tcBorders>
          </w:tcPr>
          <w:p w14:paraId="4C073DCC" w14:textId="77777777" w:rsidR="00000000" w:rsidRDefault="00000000">
            <w:pPr>
              <w:pStyle w:val="aa"/>
              <w:rPr>
                <w:sz w:val="22"/>
                <w:szCs w:val="22"/>
              </w:rPr>
            </w:pPr>
          </w:p>
        </w:tc>
        <w:tc>
          <w:tcPr>
            <w:tcW w:w="4586" w:type="dxa"/>
            <w:tcBorders>
              <w:top w:val="nil"/>
              <w:left w:val="nil"/>
              <w:bottom w:val="nil"/>
              <w:right w:val="nil"/>
            </w:tcBorders>
          </w:tcPr>
          <w:p w14:paraId="4CDAA3A2" w14:textId="77777777" w:rsidR="00000000" w:rsidRDefault="00000000">
            <w:pPr>
              <w:pStyle w:val="aa"/>
              <w:rPr>
                <w:sz w:val="22"/>
                <w:szCs w:val="22"/>
              </w:rPr>
            </w:pPr>
          </w:p>
        </w:tc>
      </w:tr>
      <w:tr w:rsidR="00000000" w14:paraId="1A3A9EA0" w14:textId="77777777">
        <w:tblPrEx>
          <w:tblCellMar>
            <w:top w:w="0" w:type="dxa"/>
            <w:bottom w:w="0" w:type="dxa"/>
          </w:tblCellMar>
        </w:tblPrEx>
        <w:tc>
          <w:tcPr>
            <w:tcW w:w="1401" w:type="dxa"/>
            <w:tcBorders>
              <w:top w:val="nil"/>
              <w:left w:val="nil"/>
              <w:bottom w:val="nil"/>
              <w:right w:val="nil"/>
            </w:tcBorders>
          </w:tcPr>
          <w:p w14:paraId="5BA0F93C" w14:textId="77777777" w:rsidR="00000000" w:rsidRDefault="00000000">
            <w:pPr>
              <w:pStyle w:val="aa"/>
              <w:jc w:val="center"/>
              <w:rPr>
                <w:sz w:val="22"/>
                <w:szCs w:val="22"/>
              </w:rPr>
            </w:pPr>
            <w:r>
              <w:rPr>
                <w:sz w:val="22"/>
                <w:szCs w:val="22"/>
              </w:rPr>
              <w:t>J04AA</w:t>
            </w:r>
          </w:p>
        </w:tc>
        <w:tc>
          <w:tcPr>
            <w:tcW w:w="4586" w:type="dxa"/>
            <w:tcBorders>
              <w:top w:val="nil"/>
              <w:left w:val="nil"/>
              <w:bottom w:val="nil"/>
              <w:right w:val="nil"/>
            </w:tcBorders>
          </w:tcPr>
          <w:p w14:paraId="4986642A" w14:textId="77777777" w:rsidR="00000000" w:rsidRDefault="00000000">
            <w:pPr>
              <w:pStyle w:val="ad"/>
              <w:rPr>
                <w:sz w:val="22"/>
                <w:szCs w:val="22"/>
              </w:rPr>
            </w:pPr>
            <w:r>
              <w:rPr>
                <w:sz w:val="22"/>
                <w:szCs w:val="22"/>
              </w:rPr>
              <w:t>аминосалициловая кислота и ее производные</w:t>
            </w:r>
          </w:p>
        </w:tc>
        <w:tc>
          <w:tcPr>
            <w:tcW w:w="4586" w:type="dxa"/>
            <w:tcBorders>
              <w:top w:val="nil"/>
              <w:left w:val="nil"/>
              <w:bottom w:val="nil"/>
              <w:right w:val="nil"/>
            </w:tcBorders>
          </w:tcPr>
          <w:p w14:paraId="43BD7247" w14:textId="77777777" w:rsidR="00000000" w:rsidRDefault="00000000">
            <w:pPr>
              <w:pStyle w:val="aa"/>
              <w:rPr>
                <w:sz w:val="22"/>
                <w:szCs w:val="22"/>
              </w:rPr>
            </w:pPr>
            <w:r>
              <w:rPr>
                <w:sz w:val="22"/>
                <w:szCs w:val="22"/>
              </w:rPr>
              <w:t>аминосалициловая кислота</w:t>
            </w:r>
          </w:p>
        </w:tc>
        <w:tc>
          <w:tcPr>
            <w:tcW w:w="4586" w:type="dxa"/>
            <w:tcBorders>
              <w:top w:val="nil"/>
              <w:left w:val="nil"/>
              <w:bottom w:val="nil"/>
              <w:right w:val="nil"/>
            </w:tcBorders>
          </w:tcPr>
          <w:p w14:paraId="55D5F186" w14:textId="77777777" w:rsidR="00000000" w:rsidRDefault="00000000">
            <w:pPr>
              <w:pStyle w:val="ad"/>
              <w:rPr>
                <w:sz w:val="22"/>
                <w:szCs w:val="22"/>
              </w:rPr>
            </w:pPr>
            <w:r>
              <w:rPr>
                <w:sz w:val="22"/>
                <w:szCs w:val="22"/>
              </w:rPr>
              <w:t>гранулы замедленного высвобождения для приема внутрь;</w:t>
            </w:r>
          </w:p>
          <w:p w14:paraId="0B9F7275" w14:textId="77777777" w:rsidR="00000000" w:rsidRDefault="00000000">
            <w:pPr>
              <w:pStyle w:val="ad"/>
              <w:rPr>
                <w:sz w:val="22"/>
                <w:szCs w:val="22"/>
              </w:rPr>
            </w:pPr>
            <w:r>
              <w:rPr>
                <w:sz w:val="22"/>
                <w:szCs w:val="22"/>
              </w:rPr>
              <w:t>гранулы кишечнорастворимые;</w:t>
            </w:r>
          </w:p>
          <w:p w14:paraId="7EF69EA2" w14:textId="77777777" w:rsidR="00000000" w:rsidRDefault="00000000">
            <w:pPr>
              <w:pStyle w:val="ad"/>
              <w:rPr>
                <w:sz w:val="22"/>
                <w:szCs w:val="22"/>
              </w:rPr>
            </w:pPr>
            <w:r>
              <w:rPr>
                <w:sz w:val="22"/>
                <w:szCs w:val="22"/>
              </w:rPr>
              <w:t>гранулы, покрытые кишечнорастворимой оболочкой;</w:t>
            </w:r>
          </w:p>
          <w:p w14:paraId="5630AC87" w14:textId="77777777" w:rsidR="00000000" w:rsidRDefault="00000000">
            <w:pPr>
              <w:pStyle w:val="ad"/>
              <w:rPr>
                <w:sz w:val="22"/>
                <w:szCs w:val="22"/>
              </w:rPr>
            </w:pPr>
            <w:r>
              <w:rPr>
                <w:sz w:val="22"/>
                <w:szCs w:val="22"/>
              </w:rPr>
              <w:t>гранулы с пролонгированным высвобождением;</w:t>
            </w:r>
          </w:p>
          <w:p w14:paraId="2457A4AA" w14:textId="77777777" w:rsidR="00000000" w:rsidRDefault="00000000">
            <w:pPr>
              <w:pStyle w:val="ad"/>
              <w:rPr>
                <w:sz w:val="22"/>
                <w:szCs w:val="22"/>
              </w:rPr>
            </w:pPr>
            <w:r>
              <w:rPr>
                <w:sz w:val="22"/>
                <w:szCs w:val="22"/>
              </w:rPr>
              <w:t>лиофилизат для приготовления раствора для инфузий;</w:t>
            </w:r>
          </w:p>
          <w:p w14:paraId="5154DDA1" w14:textId="77777777" w:rsidR="00000000" w:rsidRDefault="00000000">
            <w:pPr>
              <w:pStyle w:val="ad"/>
              <w:rPr>
                <w:sz w:val="22"/>
                <w:szCs w:val="22"/>
              </w:rPr>
            </w:pPr>
            <w:r>
              <w:rPr>
                <w:sz w:val="22"/>
                <w:szCs w:val="22"/>
              </w:rPr>
              <w:t>раствор для инфузий;</w:t>
            </w:r>
          </w:p>
          <w:p w14:paraId="3FC75B74" w14:textId="77777777" w:rsidR="00000000" w:rsidRDefault="00000000">
            <w:pPr>
              <w:pStyle w:val="ad"/>
              <w:rPr>
                <w:sz w:val="22"/>
                <w:szCs w:val="22"/>
              </w:rPr>
            </w:pPr>
            <w:r>
              <w:rPr>
                <w:sz w:val="22"/>
                <w:szCs w:val="22"/>
              </w:rPr>
              <w:t>таблетки кишечнорастворимые, покрытые пленочной оболочкой;</w:t>
            </w:r>
          </w:p>
          <w:p w14:paraId="5E0C558B" w14:textId="77777777" w:rsidR="00000000" w:rsidRDefault="00000000">
            <w:pPr>
              <w:pStyle w:val="ad"/>
              <w:rPr>
                <w:sz w:val="22"/>
                <w:szCs w:val="22"/>
              </w:rPr>
            </w:pPr>
            <w:r>
              <w:rPr>
                <w:sz w:val="22"/>
                <w:szCs w:val="22"/>
              </w:rPr>
              <w:t>таблетки, покрытые кишечнорастворимой оболочкой</w:t>
            </w:r>
          </w:p>
        </w:tc>
      </w:tr>
      <w:tr w:rsidR="00000000" w14:paraId="547745C6" w14:textId="77777777">
        <w:tblPrEx>
          <w:tblCellMar>
            <w:top w:w="0" w:type="dxa"/>
            <w:bottom w:w="0" w:type="dxa"/>
          </w:tblCellMar>
        </w:tblPrEx>
        <w:tc>
          <w:tcPr>
            <w:tcW w:w="1401" w:type="dxa"/>
            <w:tcBorders>
              <w:top w:val="nil"/>
              <w:left w:val="nil"/>
              <w:bottom w:val="nil"/>
              <w:right w:val="nil"/>
            </w:tcBorders>
          </w:tcPr>
          <w:p w14:paraId="55E40D88" w14:textId="77777777" w:rsidR="00000000" w:rsidRDefault="00000000">
            <w:pPr>
              <w:pStyle w:val="aa"/>
              <w:jc w:val="center"/>
              <w:rPr>
                <w:sz w:val="22"/>
                <w:szCs w:val="22"/>
              </w:rPr>
            </w:pPr>
            <w:r>
              <w:rPr>
                <w:sz w:val="22"/>
                <w:szCs w:val="22"/>
              </w:rPr>
              <w:t>J04AB</w:t>
            </w:r>
          </w:p>
        </w:tc>
        <w:tc>
          <w:tcPr>
            <w:tcW w:w="4586" w:type="dxa"/>
            <w:tcBorders>
              <w:top w:val="nil"/>
              <w:left w:val="nil"/>
              <w:bottom w:val="nil"/>
              <w:right w:val="nil"/>
            </w:tcBorders>
          </w:tcPr>
          <w:p w14:paraId="28E7F718" w14:textId="77777777" w:rsidR="00000000" w:rsidRDefault="00000000">
            <w:pPr>
              <w:pStyle w:val="ad"/>
              <w:rPr>
                <w:sz w:val="22"/>
                <w:szCs w:val="22"/>
              </w:rPr>
            </w:pPr>
            <w:r>
              <w:rPr>
                <w:sz w:val="22"/>
                <w:szCs w:val="22"/>
              </w:rPr>
              <w:t>антибиотики</w:t>
            </w:r>
          </w:p>
        </w:tc>
        <w:tc>
          <w:tcPr>
            <w:tcW w:w="4586" w:type="dxa"/>
            <w:tcBorders>
              <w:top w:val="nil"/>
              <w:left w:val="nil"/>
              <w:bottom w:val="nil"/>
              <w:right w:val="nil"/>
            </w:tcBorders>
          </w:tcPr>
          <w:p w14:paraId="65FF21A4" w14:textId="77777777" w:rsidR="00000000" w:rsidRDefault="00000000">
            <w:pPr>
              <w:pStyle w:val="aa"/>
              <w:rPr>
                <w:sz w:val="22"/>
                <w:szCs w:val="22"/>
              </w:rPr>
            </w:pPr>
            <w:r>
              <w:rPr>
                <w:sz w:val="22"/>
                <w:szCs w:val="22"/>
              </w:rPr>
              <w:t>капреомицин</w:t>
            </w:r>
          </w:p>
        </w:tc>
        <w:tc>
          <w:tcPr>
            <w:tcW w:w="4586" w:type="dxa"/>
            <w:tcBorders>
              <w:top w:val="nil"/>
              <w:left w:val="nil"/>
              <w:bottom w:val="nil"/>
              <w:right w:val="nil"/>
            </w:tcBorders>
          </w:tcPr>
          <w:p w14:paraId="07BA8D30" w14:textId="77777777" w:rsidR="00000000" w:rsidRDefault="00000000">
            <w:pPr>
              <w:pStyle w:val="ad"/>
              <w:rPr>
                <w:sz w:val="22"/>
                <w:szCs w:val="22"/>
              </w:rPr>
            </w:pPr>
            <w:r>
              <w:rPr>
                <w:sz w:val="22"/>
                <w:szCs w:val="22"/>
              </w:rPr>
              <w:t>порошок для приготовления раствора для внутривенного и внутримышечного введения;</w:t>
            </w:r>
          </w:p>
          <w:p w14:paraId="1AC7208A" w14:textId="77777777" w:rsidR="00000000" w:rsidRDefault="00000000">
            <w:pPr>
              <w:pStyle w:val="ad"/>
              <w:rPr>
                <w:sz w:val="22"/>
                <w:szCs w:val="22"/>
              </w:rPr>
            </w:pPr>
            <w:r>
              <w:rPr>
                <w:sz w:val="22"/>
                <w:szCs w:val="22"/>
              </w:rPr>
              <w:t>лиофилизат для приготовления раствора для внутривенного и внутримышечного введения;</w:t>
            </w:r>
          </w:p>
          <w:p w14:paraId="64380727" w14:textId="77777777" w:rsidR="00000000" w:rsidRDefault="00000000">
            <w:pPr>
              <w:pStyle w:val="ad"/>
              <w:rPr>
                <w:sz w:val="22"/>
                <w:szCs w:val="22"/>
              </w:rPr>
            </w:pPr>
            <w:r>
              <w:rPr>
                <w:sz w:val="22"/>
                <w:szCs w:val="22"/>
              </w:rPr>
              <w:t>порошок для приготовления раствора для инфузий и внутримышечного введения</w:t>
            </w:r>
          </w:p>
        </w:tc>
      </w:tr>
      <w:tr w:rsidR="00000000" w14:paraId="0D324FB2" w14:textId="77777777">
        <w:tblPrEx>
          <w:tblCellMar>
            <w:top w:w="0" w:type="dxa"/>
            <w:bottom w:w="0" w:type="dxa"/>
          </w:tblCellMar>
        </w:tblPrEx>
        <w:tc>
          <w:tcPr>
            <w:tcW w:w="1401" w:type="dxa"/>
            <w:tcBorders>
              <w:top w:val="nil"/>
              <w:left w:val="nil"/>
              <w:bottom w:val="nil"/>
              <w:right w:val="nil"/>
            </w:tcBorders>
          </w:tcPr>
          <w:p w14:paraId="7EBC9844" w14:textId="77777777" w:rsidR="00000000" w:rsidRDefault="00000000">
            <w:pPr>
              <w:pStyle w:val="aa"/>
              <w:rPr>
                <w:sz w:val="22"/>
                <w:szCs w:val="22"/>
              </w:rPr>
            </w:pPr>
          </w:p>
        </w:tc>
        <w:tc>
          <w:tcPr>
            <w:tcW w:w="4586" w:type="dxa"/>
            <w:tcBorders>
              <w:top w:val="nil"/>
              <w:left w:val="nil"/>
              <w:bottom w:val="nil"/>
              <w:right w:val="nil"/>
            </w:tcBorders>
          </w:tcPr>
          <w:p w14:paraId="242A52A7" w14:textId="77777777" w:rsidR="00000000" w:rsidRDefault="00000000">
            <w:pPr>
              <w:pStyle w:val="aa"/>
              <w:rPr>
                <w:sz w:val="22"/>
                <w:szCs w:val="22"/>
              </w:rPr>
            </w:pPr>
          </w:p>
        </w:tc>
        <w:tc>
          <w:tcPr>
            <w:tcW w:w="4586" w:type="dxa"/>
            <w:tcBorders>
              <w:top w:val="nil"/>
              <w:left w:val="nil"/>
              <w:bottom w:val="nil"/>
              <w:right w:val="nil"/>
            </w:tcBorders>
          </w:tcPr>
          <w:p w14:paraId="06B1A484" w14:textId="77777777" w:rsidR="00000000" w:rsidRDefault="00000000">
            <w:pPr>
              <w:pStyle w:val="aa"/>
              <w:rPr>
                <w:sz w:val="22"/>
                <w:szCs w:val="22"/>
              </w:rPr>
            </w:pPr>
            <w:r>
              <w:rPr>
                <w:sz w:val="22"/>
                <w:szCs w:val="22"/>
              </w:rPr>
              <w:t>рифабутин</w:t>
            </w:r>
          </w:p>
        </w:tc>
        <w:tc>
          <w:tcPr>
            <w:tcW w:w="4586" w:type="dxa"/>
            <w:tcBorders>
              <w:top w:val="nil"/>
              <w:left w:val="nil"/>
              <w:bottom w:val="nil"/>
              <w:right w:val="nil"/>
            </w:tcBorders>
          </w:tcPr>
          <w:p w14:paraId="6801193E" w14:textId="77777777" w:rsidR="00000000" w:rsidRDefault="00000000">
            <w:pPr>
              <w:pStyle w:val="ad"/>
              <w:rPr>
                <w:sz w:val="22"/>
                <w:szCs w:val="22"/>
              </w:rPr>
            </w:pPr>
            <w:r>
              <w:rPr>
                <w:sz w:val="22"/>
                <w:szCs w:val="22"/>
              </w:rPr>
              <w:t>капсулы</w:t>
            </w:r>
          </w:p>
        </w:tc>
      </w:tr>
      <w:tr w:rsidR="00000000" w14:paraId="2B7FCFD1" w14:textId="77777777">
        <w:tblPrEx>
          <w:tblCellMar>
            <w:top w:w="0" w:type="dxa"/>
            <w:bottom w:w="0" w:type="dxa"/>
          </w:tblCellMar>
        </w:tblPrEx>
        <w:tc>
          <w:tcPr>
            <w:tcW w:w="1401" w:type="dxa"/>
            <w:tcBorders>
              <w:top w:val="nil"/>
              <w:left w:val="nil"/>
              <w:bottom w:val="nil"/>
              <w:right w:val="nil"/>
            </w:tcBorders>
          </w:tcPr>
          <w:p w14:paraId="5E280FEB" w14:textId="77777777" w:rsidR="00000000" w:rsidRDefault="00000000">
            <w:pPr>
              <w:pStyle w:val="aa"/>
              <w:rPr>
                <w:sz w:val="22"/>
                <w:szCs w:val="22"/>
              </w:rPr>
            </w:pPr>
          </w:p>
        </w:tc>
        <w:tc>
          <w:tcPr>
            <w:tcW w:w="4586" w:type="dxa"/>
            <w:tcBorders>
              <w:top w:val="nil"/>
              <w:left w:val="nil"/>
              <w:bottom w:val="nil"/>
              <w:right w:val="nil"/>
            </w:tcBorders>
          </w:tcPr>
          <w:p w14:paraId="41F78350" w14:textId="77777777" w:rsidR="00000000" w:rsidRDefault="00000000">
            <w:pPr>
              <w:pStyle w:val="aa"/>
              <w:rPr>
                <w:sz w:val="22"/>
                <w:szCs w:val="22"/>
              </w:rPr>
            </w:pPr>
          </w:p>
        </w:tc>
        <w:tc>
          <w:tcPr>
            <w:tcW w:w="4586" w:type="dxa"/>
            <w:tcBorders>
              <w:top w:val="nil"/>
              <w:left w:val="nil"/>
              <w:bottom w:val="nil"/>
              <w:right w:val="nil"/>
            </w:tcBorders>
          </w:tcPr>
          <w:p w14:paraId="4F755ED7" w14:textId="77777777" w:rsidR="00000000" w:rsidRDefault="00000000">
            <w:pPr>
              <w:pStyle w:val="aa"/>
              <w:rPr>
                <w:sz w:val="22"/>
                <w:szCs w:val="22"/>
              </w:rPr>
            </w:pPr>
            <w:r>
              <w:rPr>
                <w:sz w:val="22"/>
                <w:szCs w:val="22"/>
              </w:rPr>
              <w:t>рифампицин</w:t>
            </w:r>
          </w:p>
        </w:tc>
        <w:tc>
          <w:tcPr>
            <w:tcW w:w="4586" w:type="dxa"/>
            <w:tcBorders>
              <w:top w:val="nil"/>
              <w:left w:val="nil"/>
              <w:bottom w:val="nil"/>
              <w:right w:val="nil"/>
            </w:tcBorders>
          </w:tcPr>
          <w:p w14:paraId="64C44295" w14:textId="77777777" w:rsidR="00000000" w:rsidRDefault="00000000">
            <w:pPr>
              <w:pStyle w:val="ad"/>
              <w:rPr>
                <w:sz w:val="22"/>
                <w:szCs w:val="22"/>
              </w:rPr>
            </w:pPr>
            <w:r>
              <w:rPr>
                <w:sz w:val="22"/>
                <w:szCs w:val="22"/>
              </w:rPr>
              <w:t>капсулы;</w:t>
            </w:r>
          </w:p>
          <w:p w14:paraId="583B3E38" w14:textId="77777777" w:rsidR="00000000" w:rsidRDefault="00000000">
            <w:pPr>
              <w:pStyle w:val="ad"/>
              <w:rPr>
                <w:sz w:val="22"/>
                <w:szCs w:val="22"/>
              </w:rPr>
            </w:pPr>
            <w:r>
              <w:rPr>
                <w:sz w:val="22"/>
                <w:szCs w:val="22"/>
              </w:rPr>
              <w:t>лиофилизат для приготовления раствора для инфузий;</w:t>
            </w:r>
          </w:p>
          <w:p w14:paraId="73CEE05A" w14:textId="77777777" w:rsidR="00000000" w:rsidRDefault="00000000">
            <w:pPr>
              <w:pStyle w:val="ad"/>
              <w:rPr>
                <w:sz w:val="22"/>
                <w:szCs w:val="22"/>
              </w:rPr>
            </w:pPr>
            <w:r>
              <w:rPr>
                <w:sz w:val="22"/>
                <w:szCs w:val="22"/>
              </w:rPr>
              <w:t>лиофилизат для приготовления раствора для инъекций;</w:t>
            </w:r>
          </w:p>
          <w:p w14:paraId="6281E01E" w14:textId="77777777" w:rsidR="00000000" w:rsidRDefault="00000000">
            <w:pPr>
              <w:pStyle w:val="ad"/>
              <w:rPr>
                <w:sz w:val="22"/>
                <w:szCs w:val="22"/>
              </w:rPr>
            </w:pPr>
            <w:r>
              <w:rPr>
                <w:sz w:val="22"/>
                <w:szCs w:val="22"/>
              </w:rPr>
              <w:t>таблетки, покрытые пленочной оболочкой</w:t>
            </w:r>
          </w:p>
        </w:tc>
      </w:tr>
      <w:tr w:rsidR="00000000" w14:paraId="16C3472A" w14:textId="77777777">
        <w:tblPrEx>
          <w:tblCellMar>
            <w:top w:w="0" w:type="dxa"/>
            <w:bottom w:w="0" w:type="dxa"/>
          </w:tblCellMar>
        </w:tblPrEx>
        <w:tc>
          <w:tcPr>
            <w:tcW w:w="1401" w:type="dxa"/>
            <w:tcBorders>
              <w:top w:val="nil"/>
              <w:left w:val="nil"/>
              <w:bottom w:val="nil"/>
              <w:right w:val="nil"/>
            </w:tcBorders>
          </w:tcPr>
          <w:p w14:paraId="6154547F" w14:textId="77777777" w:rsidR="00000000" w:rsidRDefault="00000000">
            <w:pPr>
              <w:pStyle w:val="aa"/>
              <w:rPr>
                <w:sz w:val="22"/>
                <w:szCs w:val="22"/>
              </w:rPr>
            </w:pPr>
          </w:p>
        </w:tc>
        <w:tc>
          <w:tcPr>
            <w:tcW w:w="4586" w:type="dxa"/>
            <w:tcBorders>
              <w:top w:val="nil"/>
              <w:left w:val="nil"/>
              <w:bottom w:val="nil"/>
              <w:right w:val="nil"/>
            </w:tcBorders>
          </w:tcPr>
          <w:p w14:paraId="7B3A8897" w14:textId="77777777" w:rsidR="00000000" w:rsidRDefault="00000000">
            <w:pPr>
              <w:pStyle w:val="aa"/>
              <w:rPr>
                <w:sz w:val="22"/>
                <w:szCs w:val="22"/>
              </w:rPr>
            </w:pPr>
          </w:p>
        </w:tc>
        <w:tc>
          <w:tcPr>
            <w:tcW w:w="4586" w:type="dxa"/>
            <w:tcBorders>
              <w:top w:val="nil"/>
              <w:left w:val="nil"/>
              <w:bottom w:val="nil"/>
              <w:right w:val="nil"/>
            </w:tcBorders>
          </w:tcPr>
          <w:p w14:paraId="0F96FDBF" w14:textId="77777777" w:rsidR="00000000" w:rsidRDefault="00000000">
            <w:pPr>
              <w:pStyle w:val="aa"/>
              <w:rPr>
                <w:sz w:val="22"/>
                <w:szCs w:val="22"/>
              </w:rPr>
            </w:pPr>
            <w:r>
              <w:rPr>
                <w:sz w:val="22"/>
                <w:szCs w:val="22"/>
              </w:rPr>
              <w:t>циклосерин</w:t>
            </w:r>
          </w:p>
        </w:tc>
        <w:tc>
          <w:tcPr>
            <w:tcW w:w="4586" w:type="dxa"/>
            <w:tcBorders>
              <w:top w:val="nil"/>
              <w:left w:val="nil"/>
              <w:bottom w:val="nil"/>
              <w:right w:val="nil"/>
            </w:tcBorders>
          </w:tcPr>
          <w:p w14:paraId="2E9149A7" w14:textId="77777777" w:rsidR="00000000" w:rsidRDefault="00000000">
            <w:pPr>
              <w:pStyle w:val="ad"/>
              <w:rPr>
                <w:sz w:val="22"/>
                <w:szCs w:val="22"/>
              </w:rPr>
            </w:pPr>
            <w:r>
              <w:rPr>
                <w:sz w:val="22"/>
                <w:szCs w:val="22"/>
              </w:rPr>
              <w:t>капсулы</w:t>
            </w:r>
          </w:p>
        </w:tc>
      </w:tr>
      <w:tr w:rsidR="00000000" w14:paraId="0EACC95C" w14:textId="77777777">
        <w:tblPrEx>
          <w:tblCellMar>
            <w:top w:w="0" w:type="dxa"/>
            <w:bottom w:w="0" w:type="dxa"/>
          </w:tblCellMar>
        </w:tblPrEx>
        <w:tc>
          <w:tcPr>
            <w:tcW w:w="1401" w:type="dxa"/>
            <w:tcBorders>
              <w:top w:val="nil"/>
              <w:left w:val="nil"/>
              <w:bottom w:val="nil"/>
              <w:right w:val="nil"/>
            </w:tcBorders>
          </w:tcPr>
          <w:p w14:paraId="5C8DD246" w14:textId="77777777" w:rsidR="00000000" w:rsidRDefault="00000000">
            <w:pPr>
              <w:pStyle w:val="aa"/>
              <w:jc w:val="center"/>
              <w:rPr>
                <w:sz w:val="22"/>
                <w:szCs w:val="22"/>
              </w:rPr>
            </w:pPr>
            <w:r>
              <w:rPr>
                <w:sz w:val="22"/>
                <w:szCs w:val="22"/>
              </w:rPr>
              <w:t>J04AC</w:t>
            </w:r>
          </w:p>
        </w:tc>
        <w:tc>
          <w:tcPr>
            <w:tcW w:w="4586" w:type="dxa"/>
            <w:tcBorders>
              <w:top w:val="nil"/>
              <w:left w:val="nil"/>
              <w:bottom w:val="nil"/>
              <w:right w:val="nil"/>
            </w:tcBorders>
          </w:tcPr>
          <w:p w14:paraId="47C8B43A" w14:textId="77777777" w:rsidR="00000000" w:rsidRDefault="00000000">
            <w:pPr>
              <w:pStyle w:val="ad"/>
              <w:rPr>
                <w:sz w:val="22"/>
                <w:szCs w:val="22"/>
              </w:rPr>
            </w:pPr>
            <w:r>
              <w:rPr>
                <w:sz w:val="22"/>
                <w:szCs w:val="22"/>
              </w:rPr>
              <w:t>гидразиды</w:t>
            </w:r>
          </w:p>
        </w:tc>
        <w:tc>
          <w:tcPr>
            <w:tcW w:w="4586" w:type="dxa"/>
            <w:tcBorders>
              <w:top w:val="nil"/>
              <w:left w:val="nil"/>
              <w:bottom w:val="nil"/>
              <w:right w:val="nil"/>
            </w:tcBorders>
          </w:tcPr>
          <w:p w14:paraId="79B6E504" w14:textId="77777777" w:rsidR="00000000" w:rsidRDefault="00000000">
            <w:pPr>
              <w:pStyle w:val="aa"/>
              <w:rPr>
                <w:sz w:val="22"/>
                <w:szCs w:val="22"/>
              </w:rPr>
            </w:pPr>
            <w:r>
              <w:rPr>
                <w:sz w:val="22"/>
                <w:szCs w:val="22"/>
              </w:rPr>
              <w:t>изониазид</w:t>
            </w:r>
          </w:p>
        </w:tc>
        <w:tc>
          <w:tcPr>
            <w:tcW w:w="4586" w:type="dxa"/>
            <w:tcBorders>
              <w:top w:val="nil"/>
              <w:left w:val="nil"/>
              <w:bottom w:val="nil"/>
              <w:right w:val="nil"/>
            </w:tcBorders>
          </w:tcPr>
          <w:p w14:paraId="787CC362" w14:textId="77777777" w:rsidR="00000000" w:rsidRDefault="00000000">
            <w:pPr>
              <w:pStyle w:val="ad"/>
              <w:rPr>
                <w:sz w:val="22"/>
                <w:szCs w:val="22"/>
              </w:rPr>
            </w:pPr>
            <w:r>
              <w:rPr>
                <w:sz w:val="22"/>
                <w:szCs w:val="22"/>
              </w:rPr>
              <w:t>раствор для внутривенного, внутримышечного, ингаляционного и эндотрахеального введения;</w:t>
            </w:r>
          </w:p>
          <w:p w14:paraId="65608D65" w14:textId="77777777" w:rsidR="00000000" w:rsidRDefault="00000000">
            <w:pPr>
              <w:pStyle w:val="ad"/>
              <w:rPr>
                <w:sz w:val="22"/>
                <w:szCs w:val="22"/>
              </w:rPr>
            </w:pPr>
            <w:r>
              <w:rPr>
                <w:sz w:val="22"/>
                <w:szCs w:val="22"/>
              </w:rPr>
              <w:t>раствор для инъекций;</w:t>
            </w:r>
          </w:p>
          <w:p w14:paraId="441D5334" w14:textId="77777777" w:rsidR="00000000" w:rsidRDefault="00000000">
            <w:pPr>
              <w:pStyle w:val="ad"/>
              <w:rPr>
                <w:sz w:val="22"/>
                <w:szCs w:val="22"/>
              </w:rPr>
            </w:pPr>
            <w:r>
              <w:rPr>
                <w:sz w:val="22"/>
                <w:szCs w:val="22"/>
              </w:rPr>
              <w:t>раствор для инъекций и ингаляций;</w:t>
            </w:r>
          </w:p>
          <w:p w14:paraId="340DC0DE" w14:textId="77777777" w:rsidR="00000000" w:rsidRDefault="00000000">
            <w:pPr>
              <w:pStyle w:val="ad"/>
              <w:rPr>
                <w:sz w:val="22"/>
                <w:szCs w:val="22"/>
              </w:rPr>
            </w:pPr>
            <w:r>
              <w:rPr>
                <w:sz w:val="22"/>
                <w:szCs w:val="22"/>
              </w:rPr>
              <w:t>таблетки</w:t>
            </w:r>
          </w:p>
        </w:tc>
      </w:tr>
      <w:tr w:rsidR="00000000" w14:paraId="0A1C7AAE" w14:textId="77777777">
        <w:tblPrEx>
          <w:tblCellMar>
            <w:top w:w="0" w:type="dxa"/>
            <w:bottom w:w="0" w:type="dxa"/>
          </w:tblCellMar>
        </w:tblPrEx>
        <w:tc>
          <w:tcPr>
            <w:tcW w:w="1401" w:type="dxa"/>
            <w:tcBorders>
              <w:top w:val="nil"/>
              <w:left w:val="nil"/>
              <w:bottom w:val="nil"/>
              <w:right w:val="nil"/>
            </w:tcBorders>
          </w:tcPr>
          <w:p w14:paraId="15B5978E" w14:textId="77777777" w:rsidR="00000000" w:rsidRDefault="00000000">
            <w:pPr>
              <w:pStyle w:val="aa"/>
              <w:jc w:val="center"/>
              <w:rPr>
                <w:sz w:val="22"/>
                <w:szCs w:val="22"/>
              </w:rPr>
            </w:pPr>
            <w:r>
              <w:rPr>
                <w:sz w:val="22"/>
                <w:szCs w:val="22"/>
              </w:rPr>
              <w:t>J04AD</w:t>
            </w:r>
          </w:p>
        </w:tc>
        <w:tc>
          <w:tcPr>
            <w:tcW w:w="4586" w:type="dxa"/>
            <w:tcBorders>
              <w:top w:val="nil"/>
              <w:left w:val="nil"/>
              <w:bottom w:val="nil"/>
              <w:right w:val="nil"/>
            </w:tcBorders>
          </w:tcPr>
          <w:p w14:paraId="7283E0D9" w14:textId="77777777" w:rsidR="00000000" w:rsidRDefault="00000000">
            <w:pPr>
              <w:pStyle w:val="ad"/>
              <w:rPr>
                <w:sz w:val="22"/>
                <w:szCs w:val="22"/>
              </w:rPr>
            </w:pPr>
            <w:r>
              <w:rPr>
                <w:sz w:val="22"/>
                <w:szCs w:val="22"/>
              </w:rPr>
              <w:t>производные тиокарбамида</w:t>
            </w:r>
          </w:p>
        </w:tc>
        <w:tc>
          <w:tcPr>
            <w:tcW w:w="4586" w:type="dxa"/>
            <w:tcBorders>
              <w:top w:val="nil"/>
              <w:left w:val="nil"/>
              <w:bottom w:val="nil"/>
              <w:right w:val="nil"/>
            </w:tcBorders>
          </w:tcPr>
          <w:p w14:paraId="4855E2DC" w14:textId="77777777" w:rsidR="00000000" w:rsidRDefault="00000000">
            <w:pPr>
              <w:pStyle w:val="aa"/>
              <w:rPr>
                <w:sz w:val="22"/>
                <w:szCs w:val="22"/>
              </w:rPr>
            </w:pPr>
            <w:r>
              <w:rPr>
                <w:sz w:val="22"/>
                <w:szCs w:val="22"/>
              </w:rPr>
              <w:t>протионамид</w:t>
            </w:r>
          </w:p>
        </w:tc>
        <w:tc>
          <w:tcPr>
            <w:tcW w:w="4586" w:type="dxa"/>
            <w:tcBorders>
              <w:top w:val="nil"/>
              <w:left w:val="nil"/>
              <w:bottom w:val="nil"/>
              <w:right w:val="nil"/>
            </w:tcBorders>
          </w:tcPr>
          <w:p w14:paraId="21ECFFD8" w14:textId="77777777" w:rsidR="00000000" w:rsidRDefault="00000000">
            <w:pPr>
              <w:pStyle w:val="ad"/>
              <w:rPr>
                <w:sz w:val="22"/>
                <w:szCs w:val="22"/>
              </w:rPr>
            </w:pPr>
            <w:r>
              <w:rPr>
                <w:sz w:val="22"/>
                <w:szCs w:val="22"/>
              </w:rPr>
              <w:t>таблетки, покрытые оболочкой;</w:t>
            </w:r>
          </w:p>
          <w:p w14:paraId="1C1FC6DB" w14:textId="77777777" w:rsidR="00000000" w:rsidRDefault="00000000">
            <w:pPr>
              <w:pStyle w:val="ad"/>
              <w:rPr>
                <w:sz w:val="22"/>
                <w:szCs w:val="22"/>
              </w:rPr>
            </w:pPr>
            <w:r>
              <w:rPr>
                <w:sz w:val="22"/>
                <w:szCs w:val="22"/>
              </w:rPr>
              <w:t>таблетки, покрытые пленочной оболочкой</w:t>
            </w:r>
          </w:p>
        </w:tc>
      </w:tr>
      <w:tr w:rsidR="00000000" w14:paraId="28186D27" w14:textId="77777777">
        <w:tblPrEx>
          <w:tblCellMar>
            <w:top w:w="0" w:type="dxa"/>
            <w:bottom w:w="0" w:type="dxa"/>
          </w:tblCellMar>
        </w:tblPrEx>
        <w:tc>
          <w:tcPr>
            <w:tcW w:w="1401" w:type="dxa"/>
            <w:tcBorders>
              <w:top w:val="nil"/>
              <w:left w:val="nil"/>
              <w:bottom w:val="nil"/>
              <w:right w:val="nil"/>
            </w:tcBorders>
          </w:tcPr>
          <w:p w14:paraId="019B24C1" w14:textId="77777777" w:rsidR="00000000" w:rsidRDefault="00000000">
            <w:pPr>
              <w:pStyle w:val="aa"/>
              <w:rPr>
                <w:sz w:val="22"/>
                <w:szCs w:val="22"/>
              </w:rPr>
            </w:pPr>
          </w:p>
        </w:tc>
        <w:tc>
          <w:tcPr>
            <w:tcW w:w="4586" w:type="dxa"/>
            <w:tcBorders>
              <w:top w:val="nil"/>
              <w:left w:val="nil"/>
              <w:bottom w:val="nil"/>
              <w:right w:val="nil"/>
            </w:tcBorders>
          </w:tcPr>
          <w:p w14:paraId="37DDB4CA" w14:textId="77777777" w:rsidR="00000000" w:rsidRDefault="00000000">
            <w:pPr>
              <w:pStyle w:val="aa"/>
              <w:rPr>
                <w:sz w:val="22"/>
                <w:szCs w:val="22"/>
              </w:rPr>
            </w:pPr>
          </w:p>
        </w:tc>
        <w:tc>
          <w:tcPr>
            <w:tcW w:w="4586" w:type="dxa"/>
            <w:tcBorders>
              <w:top w:val="nil"/>
              <w:left w:val="nil"/>
              <w:bottom w:val="nil"/>
              <w:right w:val="nil"/>
            </w:tcBorders>
          </w:tcPr>
          <w:p w14:paraId="4F6D7775" w14:textId="77777777" w:rsidR="00000000" w:rsidRDefault="00000000">
            <w:pPr>
              <w:pStyle w:val="aa"/>
              <w:rPr>
                <w:sz w:val="22"/>
                <w:szCs w:val="22"/>
              </w:rPr>
            </w:pPr>
            <w:r>
              <w:rPr>
                <w:sz w:val="22"/>
                <w:szCs w:val="22"/>
              </w:rPr>
              <w:t>этионамид</w:t>
            </w:r>
          </w:p>
        </w:tc>
        <w:tc>
          <w:tcPr>
            <w:tcW w:w="4586" w:type="dxa"/>
            <w:tcBorders>
              <w:top w:val="nil"/>
              <w:left w:val="nil"/>
              <w:bottom w:val="nil"/>
              <w:right w:val="nil"/>
            </w:tcBorders>
          </w:tcPr>
          <w:p w14:paraId="358CB326" w14:textId="77777777" w:rsidR="00000000" w:rsidRDefault="00000000">
            <w:pPr>
              <w:pStyle w:val="ad"/>
              <w:rPr>
                <w:sz w:val="22"/>
                <w:szCs w:val="22"/>
              </w:rPr>
            </w:pPr>
            <w:r>
              <w:rPr>
                <w:sz w:val="22"/>
                <w:szCs w:val="22"/>
              </w:rPr>
              <w:t>таблетки, покрытые оболочкой;</w:t>
            </w:r>
          </w:p>
          <w:p w14:paraId="71C18501" w14:textId="77777777" w:rsidR="00000000" w:rsidRDefault="00000000">
            <w:pPr>
              <w:pStyle w:val="ad"/>
              <w:rPr>
                <w:sz w:val="22"/>
                <w:szCs w:val="22"/>
              </w:rPr>
            </w:pPr>
            <w:r>
              <w:rPr>
                <w:sz w:val="22"/>
                <w:szCs w:val="22"/>
              </w:rPr>
              <w:t>таблетки, покрытые пленочной оболочкой</w:t>
            </w:r>
          </w:p>
        </w:tc>
      </w:tr>
      <w:tr w:rsidR="00000000" w14:paraId="39D8CE40" w14:textId="77777777">
        <w:tblPrEx>
          <w:tblCellMar>
            <w:top w:w="0" w:type="dxa"/>
            <w:bottom w:w="0" w:type="dxa"/>
          </w:tblCellMar>
        </w:tblPrEx>
        <w:tc>
          <w:tcPr>
            <w:tcW w:w="1401" w:type="dxa"/>
            <w:tcBorders>
              <w:top w:val="nil"/>
              <w:left w:val="nil"/>
              <w:bottom w:val="nil"/>
              <w:right w:val="nil"/>
            </w:tcBorders>
          </w:tcPr>
          <w:p w14:paraId="4C203953" w14:textId="77777777" w:rsidR="00000000" w:rsidRDefault="00000000">
            <w:pPr>
              <w:pStyle w:val="aa"/>
              <w:jc w:val="center"/>
              <w:rPr>
                <w:sz w:val="22"/>
                <w:szCs w:val="22"/>
              </w:rPr>
            </w:pPr>
            <w:r>
              <w:rPr>
                <w:sz w:val="22"/>
                <w:szCs w:val="22"/>
              </w:rPr>
              <w:t>J04AK</w:t>
            </w:r>
          </w:p>
        </w:tc>
        <w:tc>
          <w:tcPr>
            <w:tcW w:w="4586" w:type="dxa"/>
            <w:tcBorders>
              <w:top w:val="nil"/>
              <w:left w:val="nil"/>
              <w:bottom w:val="nil"/>
              <w:right w:val="nil"/>
            </w:tcBorders>
          </w:tcPr>
          <w:p w14:paraId="0B43FBEC" w14:textId="77777777" w:rsidR="00000000" w:rsidRDefault="00000000">
            <w:pPr>
              <w:pStyle w:val="ad"/>
              <w:rPr>
                <w:sz w:val="22"/>
                <w:szCs w:val="22"/>
              </w:rPr>
            </w:pPr>
            <w:r>
              <w:rPr>
                <w:sz w:val="22"/>
                <w:szCs w:val="22"/>
              </w:rPr>
              <w:t>другие противотуберкулезные препараты</w:t>
            </w:r>
          </w:p>
        </w:tc>
        <w:tc>
          <w:tcPr>
            <w:tcW w:w="4586" w:type="dxa"/>
            <w:tcBorders>
              <w:top w:val="nil"/>
              <w:left w:val="nil"/>
              <w:bottom w:val="nil"/>
              <w:right w:val="nil"/>
            </w:tcBorders>
          </w:tcPr>
          <w:p w14:paraId="4A244D3F" w14:textId="77777777" w:rsidR="00000000" w:rsidRDefault="00000000">
            <w:pPr>
              <w:pStyle w:val="aa"/>
              <w:rPr>
                <w:sz w:val="22"/>
                <w:szCs w:val="22"/>
              </w:rPr>
            </w:pPr>
            <w:r>
              <w:rPr>
                <w:sz w:val="22"/>
                <w:szCs w:val="22"/>
              </w:rPr>
              <w:t>бедаквилин</w:t>
            </w:r>
          </w:p>
        </w:tc>
        <w:tc>
          <w:tcPr>
            <w:tcW w:w="4586" w:type="dxa"/>
            <w:tcBorders>
              <w:top w:val="nil"/>
              <w:left w:val="nil"/>
              <w:bottom w:val="nil"/>
              <w:right w:val="nil"/>
            </w:tcBorders>
          </w:tcPr>
          <w:p w14:paraId="6DB452C9" w14:textId="77777777" w:rsidR="00000000" w:rsidRDefault="00000000">
            <w:pPr>
              <w:pStyle w:val="ad"/>
              <w:rPr>
                <w:sz w:val="22"/>
                <w:szCs w:val="22"/>
              </w:rPr>
            </w:pPr>
            <w:r>
              <w:rPr>
                <w:sz w:val="22"/>
                <w:szCs w:val="22"/>
              </w:rPr>
              <w:t>таблетки</w:t>
            </w:r>
          </w:p>
        </w:tc>
      </w:tr>
      <w:tr w:rsidR="00000000" w14:paraId="6B055BB1" w14:textId="77777777">
        <w:tblPrEx>
          <w:tblCellMar>
            <w:top w:w="0" w:type="dxa"/>
            <w:bottom w:w="0" w:type="dxa"/>
          </w:tblCellMar>
        </w:tblPrEx>
        <w:tc>
          <w:tcPr>
            <w:tcW w:w="1401" w:type="dxa"/>
            <w:tcBorders>
              <w:top w:val="nil"/>
              <w:left w:val="nil"/>
              <w:bottom w:val="nil"/>
              <w:right w:val="nil"/>
            </w:tcBorders>
          </w:tcPr>
          <w:p w14:paraId="4D6D3003" w14:textId="77777777" w:rsidR="00000000" w:rsidRDefault="00000000">
            <w:pPr>
              <w:pStyle w:val="aa"/>
              <w:rPr>
                <w:sz w:val="22"/>
                <w:szCs w:val="22"/>
              </w:rPr>
            </w:pPr>
          </w:p>
        </w:tc>
        <w:tc>
          <w:tcPr>
            <w:tcW w:w="4586" w:type="dxa"/>
            <w:tcBorders>
              <w:top w:val="nil"/>
              <w:left w:val="nil"/>
              <w:bottom w:val="nil"/>
              <w:right w:val="nil"/>
            </w:tcBorders>
          </w:tcPr>
          <w:p w14:paraId="70D7B6DB" w14:textId="77777777" w:rsidR="00000000" w:rsidRDefault="00000000">
            <w:pPr>
              <w:pStyle w:val="aa"/>
              <w:rPr>
                <w:sz w:val="22"/>
                <w:szCs w:val="22"/>
              </w:rPr>
            </w:pPr>
          </w:p>
        </w:tc>
        <w:tc>
          <w:tcPr>
            <w:tcW w:w="4586" w:type="dxa"/>
            <w:tcBorders>
              <w:top w:val="nil"/>
              <w:left w:val="nil"/>
              <w:bottom w:val="nil"/>
              <w:right w:val="nil"/>
            </w:tcBorders>
          </w:tcPr>
          <w:p w14:paraId="1E8EF29C" w14:textId="77777777" w:rsidR="00000000" w:rsidRDefault="00000000">
            <w:pPr>
              <w:pStyle w:val="aa"/>
              <w:rPr>
                <w:sz w:val="22"/>
                <w:szCs w:val="22"/>
              </w:rPr>
            </w:pPr>
            <w:r>
              <w:rPr>
                <w:sz w:val="22"/>
                <w:szCs w:val="22"/>
              </w:rPr>
              <w:t>деламанид</w:t>
            </w:r>
          </w:p>
        </w:tc>
        <w:tc>
          <w:tcPr>
            <w:tcW w:w="4586" w:type="dxa"/>
            <w:tcBorders>
              <w:top w:val="nil"/>
              <w:left w:val="nil"/>
              <w:bottom w:val="nil"/>
              <w:right w:val="nil"/>
            </w:tcBorders>
          </w:tcPr>
          <w:p w14:paraId="6CFE18AB" w14:textId="77777777" w:rsidR="00000000" w:rsidRDefault="00000000">
            <w:pPr>
              <w:pStyle w:val="ad"/>
              <w:rPr>
                <w:sz w:val="22"/>
                <w:szCs w:val="22"/>
              </w:rPr>
            </w:pPr>
            <w:r>
              <w:rPr>
                <w:sz w:val="22"/>
                <w:szCs w:val="22"/>
              </w:rPr>
              <w:t>таблетки, покрытые пленочной оболочкой</w:t>
            </w:r>
          </w:p>
        </w:tc>
      </w:tr>
      <w:tr w:rsidR="00000000" w14:paraId="2781B6AC" w14:textId="77777777">
        <w:tblPrEx>
          <w:tblCellMar>
            <w:top w:w="0" w:type="dxa"/>
            <w:bottom w:w="0" w:type="dxa"/>
          </w:tblCellMar>
        </w:tblPrEx>
        <w:tc>
          <w:tcPr>
            <w:tcW w:w="1401" w:type="dxa"/>
            <w:tcBorders>
              <w:top w:val="nil"/>
              <w:left w:val="nil"/>
              <w:bottom w:val="nil"/>
              <w:right w:val="nil"/>
            </w:tcBorders>
          </w:tcPr>
          <w:p w14:paraId="479B9401" w14:textId="77777777" w:rsidR="00000000" w:rsidRDefault="00000000">
            <w:pPr>
              <w:pStyle w:val="aa"/>
              <w:rPr>
                <w:sz w:val="22"/>
                <w:szCs w:val="22"/>
              </w:rPr>
            </w:pPr>
          </w:p>
        </w:tc>
        <w:tc>
          <w:tcPr>
            <w:tcW w:w="4586" w:type="dxa"/>
            <w:tcBorders>
              <w:top w:val="nil"/>
              <w:left w:val="nil"/>
              <w:bottom w:val="nil"/>
              <w:right w:val="nil"/>
            </w:tcBorders>
          </w:tcPr>
          <w:p w14:paraId="3689CA33" w14:textId="77777777" w:rsidR="00000000" w:rsidRDefault="00000000">
            <w:pPr>
              <w:pStyle w:val="aa"/>
              <w:rPr>
                <w:sz w:val="22"/>
                <w:szCs w:val="22"/>
              </w:rPr>
            </w:pPr>
          </w:p>
        </w:tc>
        <w:tc>
          <w:tcPr>
            <w:tcW w:w="4586" w:type="dxa"/>
            <w:tcBorders>
              <w:top w:val="nil"/>
              <w:left w:val="nil"/>
              <w:bottom w:val="nil"/>
              <w:right w:val="nil"/>
            </w:tcBorders>
          </w:tcPr>
          <w:p w14:paraId="5F1EC637" w14:textId="77777777" w:rsidR="00000000" w:rsidRDefault="00000000">
            <w:pPr>
              <w:pStyle w:val="aa"/>
              <w:rPr>
                <w:sz w:val="22"/>
                <w:szCs w:val="22"/>
              </w:rPr>
            </w:pPr>
            <w:r>
              <w:rPr>
                <w:sz w:val="22"/>
                <w:szCs w:val="22"/>
              </w:rPr>
              <w:t>пиразинамид</w:t>
            </w:r>
          </w:p>
        </w:tc>
        <w:tc>
          <w:tcPr>
            <w:tcW w:w="4586" w:type="dxa"/>
            <w:tcBorders>
              <w:top w:val="nil"/>
              <w:left w:val="nil"/>
              <w:bottom w:val="nil"/>
              <w:right w:val="nil"/>
            </w:tcBorders>
          </w:tcPr>
          <w:p w14:paraId="3AA714F5" w14:textId="77777777" w:rsidR="00000000" w:rsidRDefault="00000000">
            <w:pPr>
              <w:pStyle w:val="ad"/>
              <w:rPr>
                <w:sz w:val="22"/>
                <w:szCs w:val="22"/>
              </w:rPr>
            </w:pPr>
            <w:r>
              <w:rPr>
                <w:sz w:val="22"/>
                <w:szCs w:val="22"/>
              </w:rPr>
              <w:t>таблетки;</w:t>
            </w:r>
          </w:p>
          <w:p w14:paraId="36DBC0D7" w14:textId="77777777" w:rsidR="00000000" w:rsidRDefault="00000000">
            <w:pPr>
              <w:pStyle w:val="ad"/>
              <w:rPr>
                <w:sz w:val="22"/>
                <w:szCs w:val="22"/>
              </w:rPr>
            </w:pPr>
            <w:r>
              <w:rPr>
                <w:sz w:val="22"/>
                <w:szCs w:val="22"/>
              </w:rPr>
              <w:t>таблетки, покрытые оболочкой</w:t>
            </w:r>
          </w:p>
        </w:tc>
      </w:tr>
      <w:tr w:rsidR="00000000" w14:paraId="79CDE819" w14:textId="77777777">
        <w:tblPrEx>
          <w:tblCellMar>
            <w:top w:w="0" w:type="dxa"/>
            <w:bottom w:w="0" w:type="dxa"/>
          </w:tblCellMar>
        </w:tblPrEx>
        <w:tc>
          <w:tcPr>
            <w:tcW w:w="1401" w:type="dxa"/>
            <w:tcBorders>
              <w:top w:val="nil"/>
              <w:left w:val="nil"/>
              <w:bottom w:val="nil"/>
              <w:right w:val="nil"/>
            </w:tcBorders>
          </w:tcPr>
          <w:p w14:paraId="3649B1A9" w14:textId="77777777" w:rsidR="00000000" w:rsidRDefault="00000000">
            <w:pPr>
              <w:pStyle w:val="aa"/>
              <w:rPr>
                <w:sz w:val="22"/>
                <w:szCs w:val="22"/>
              </w:rPr>
            </w:pPr>
          </w:p>
        </w:tc>
        <w:tc>
          <w:tcPr>
            <w:tcW w:w="4586" w:type="dxa"/>
            <w:tcBorders>
              <w:top w:val="nil"/>
              <w:left w:val="nil"/>
              <w:bottom w:val="nil"/>
              <w:right w:val="nil"/>
            </w:tcBorders>
          </w:tcPr>
          <w:p w14:paraId="44317DAE" w14:textId="77777777" w:rsidR="00000000" w:rsidRDefault="00000000">
            <w:pPr>
              <w:pStyle w:val="aa"/>
              <w:rPr>
                <w:sz w:val="22"/>
                <w:szCs w:val="22"/>
              </w:rPr>
            </w:pPr>
          </w:p>
        </w:tc>
        <w:tc>
          <w:tcPr>
            <w:tcW w:w="4586" w:type="dxa"/>
            <w:tcBorders>
              <w:top w:val="nil"/>
              <w:left w:val="nil"/>
              <w:bottom w:val="nil"/>
              <w:right w:val="nil"/>
            </w:tcBorders>
          </w:tcPr>
          <w:p w14:paraId="39AF5B85" w14:textId="77777777" w:rsidR="00000000" w:rsidRDefault="00000000">
            <w:pPr>
              <w:pStyle w:val="aa"/>
              <w:rPr>
                <w:sz w:val="22"/>
                <w:szCs w:val="22"/>
              </w:rPr>
            </w:pPr>
            <w:r>
              <w:rPr>
                <w:sz w:val="22"/>
                <w:szCs w:val="22"/>
              </w:rPr>
              <w:t>теризидон</w:t>
            </w:r>
          </w:p>
        </w:tc>
        <w:tc>
          <w:tcPr>
            <w:tcW w:w="4586" w:type="dxa"/>
            <w:tcBorders>
              <w:top w:val="nil"/>
              <w:left w:val="nil"/>
              <w:bottom w:val="nil"/>
              <w:right w:val="nil"/>
            </w:tcBorders>
          </w:tcPr>
          <w:p w14:paraId="1756D8F5" w14:textId="77777777" w:rsidR="00000000" w:rsidRDefault="00000000">
            <w:pPr>
              <w:pStyle w:val="ad"/>
              <w:rPr>
                <w:sz w:val="22"/>
                <w:szCs w:val="22"/>
              </w:rPr>
            </w:pPr>
            <w:r>
              <w:rPr>
                <w:sz w:val="22"/>
                <w:szCs w:val="22"/>
              </w:rPr>
              <w:t>капсулы</w:t>
            </w:r>
          </w:p>
        </w:tc>
      </w:tr>
      <w:tr w:rsidR="00000000" w14:paraId="256B48F4" w14:textId="77777777">
        <w:tblPrEx>
          <w:tblCellMar>
            <w:top w:w="0" w:type="dxa"/>
            <w:bottom w:w="0" w:type="dxa"/>
          </w:tblCellMar>
        </w:tblPrEx>
        <w:tc>
          <w:tcPr>
            <w:tcW w:w="1401" w:type="dxa"/>
            <w:tcBorders>
              <w:top w:val="nil"/>
              <w:left w:val="nil"/>
              <w:bottom w:val="nil"/>
              <w:right w:val="nil"/>
            </w:tcBorders>
          </w:tcPr>
          <w:p w14:paraId="6B4DF0A7" w14:textId="77777777" w:rsidR="00000000" w:rsidRDefault="00000000">
            <w:pPr>
              <w:pStyle w:val="aa"/>
              <w:rPr>
                <w:sz w:val="22"/>
                <w:szCs w:val="22"/>
              </w:rPr>
            </w:pPr>
          </w:p>
        </w:tc>
        <w:tc>
          <w:tcPr>
            <w:tcW w:w="4586" w:type="dxa"/>
            <w:tcBorders>
              <w:top w:val="nil"/>
              <w:left w:val="nil"/>
              <w:bottom w:val="nil"/>
              <w:right w:val="nil"/>
            </w:tcBorders>
          </w:tcPr>
          <w:p w14:paraId="28163453" w14:textId="77777777" w:rsidR="00000000" w:rsidRDefault="00000000">
            <w:pPr>
              <w:pStyle w:val="aa"/>
              <w:rPr>
                <w:sz w:val="22"/>
                <w:szCs w:val="22"/>
              </w:rPr>
            </w:pPr>
          </w:p>
        </w:tc>
        <w:tc>
          <w:tcPr>
            <w:tcW w:w="4586" w:type="dxa"/>
            <w:tcBorders>
              <w:top w:val="nil"/>
              <w:left w:val="nil"/>
              <w:bottom w:val="nil"/>
              <w:right w:val="nil"/>
            </w:tcBorders>
          </w:tcPr>
          <w:p w14:paraId="76E21F27" w14:textId="77777777" w:rsidR="00000000" w:rsidRDefault="00000000">
            <w:pPr>
              <w:pStyle w:val="aa"/>
              <w:rPr>
                <w:sz w:val="22"/>
                <w:szCs w:val="22"/>
              </w:rPr>
            </w:pPr>
            <w:r>
              <w:rPr>
                <w:sz w:val="22"/>
                <w:szCs w:val="22"/>
              </w:rPr>
              <w:t>тиоуреидоиминометилпиридиния перхлорат</w:t>
            </w:r>
          </w:p>
        </w:tc>
        <w:tc>
          <w:tcPr>
            <w:tcW w:w="4586" w:type="dxa"/>
            <w:tcBorders>
              <w:top w:val="nil"/>
              <w:left w:val="nil"/>
              <w:bottom w:val="nil"/>
              <w:right w:val="nil"/>
            </w:tcBorders>
          </w:tcPr>
          <w:p w14:paraId="5BD2148D" w14:textId="77777777" w:rsidR="00000000" w:rsidRDefault="00000000">
            <w:pPr>
              <w:pStyle w:val="ad"/>
              <w:rPr>
                <w:sz w:val="22"/>
                <w:szCs w:val="22"/>
              </w:rPr>
            </w:pPr>
            <w:r>
              <w:rPr>
                <w:sz w:val="22"/>
                <w:szCs w:val="22"/>
              </w:rPr>
              <w:t>таблетки, покрытые пленочной оболочкой</w:t>
            </w:r>
          </w:p>
        </w:tc>
      </w:tr>
      <w:tr w:rsidR="00000000" w14:paraId="50477391" w14:textId="77777777">
        <w:tblPrEx>
          <w:tblCellMar>
            <w:top w:w="0" w:type="dxa"/>
            <w:bottom w:w="0" w:type="dxa"/>
          </w:tblCellMar>
        </w:tblPrEx>
        <w:tc>
          <w:tcPr>
            <w:tcW w:w="1401" w:type="dxa"/>
            <w:tcBorders>
              <w:top w:val="nil"/>
              <w:left w:val="nil"/>
              <w:bottom w:val="nil"/>
              <w:right w:val="nil"/>
            </w:tcBorders>
          </w:tcPr>
          <w:p w14:paraId="1FDA896A" w14:textId="77777777" w:rsidR="00000000" w:rsidRDefault="00000000">
            <w:pPr>
              <w:pStyle w:val="aa"/>
              <w:rPr>
                <w:sz w:val="22"/>
                <w:szCs w:val="22"/>
              </w:rPr>
            </w:pPr>
          </w:p>
        </w:tc>
        <w:tc>
          <w:tcPr>
            <w:tcW w:w="4586" w:type="dxa"/>
            <w:tcBorders>
              <w:top w:val="nil"/>
              <w:left w:val="nil"/>
              <w:bottom w:val="nil"/>
              <w:right w:val="nil"/>
            </w:tcBorders>
          </w:tcPr>
          <w:p w14:paraId="1DD67A02" w14:textId="77777777" w:rsidR="00000000" w:rsidRDefault="00000000">
            <w:pPr>
              <w:pStyle w:val="aa"/>
              <w:rPr>
                <w:sz w:val="22"/>
                <w:szCs w:val="22"/>
              </w:rPr>
            </w:pPr>
          </w:p>
        </w:tc>
        <w:tc>
          <w:tcPr>
            <w:tcW w:w="4586" w:type="dxa"/>
            <w:tcBorders>
              <w:top w:val="nil"/>
              <w:left w:val="nil"/>
              <w:bottom w:val="nil"/>
              <w:right w:val="nil"/>
            </w:tcBorders>
          </w:tcPr>
          <w:p w14:paraId="481351AD" w14:textId="77777777" w:rsidR="00000000" w:rsidRDefault="00000000">
            <w:pPr>
              <w:pStyle w:val="aa"/>
              <w:rPr>
                <w:sz w:val="22"/>
                <w:szCs w:val="22"/>
              </w:rPr>
            </w:pPr>
            <w:r>
              <w:rPr>
                <w:sz w:val="22"/>
                <w:szCs w:val="22"/>
              </w:rPr>
              <w:t>этамбутол</w:t>
            </w:r>
          </w:p>
        </w:tc>
        <w:tc>
          <w:tcPr>
            <w:tcW w:w="4586" w:type="dxa"/>
            <w:tcBorders>
              <w:top w:val="nil"/>
              <w:left w:val="nil"/>
              <w:bottom w:val="nil"/>
              <w:right w:val="nil"/>
            </w:tcBorders>
          </w:tcPr>
          <w:p w14:paraId="28314778" w14:textId="77777777" w:rsidR="00000000" w:rsidRDefault="00000000">
            <w:pPr>
              <w:pStyle w:val="ad"/>
              <w:rPr>
                <w:sz w:val="22"/>
                <w:szCs w:val="22"/>
              </w:rPr>
            </w:pPr>
            <w:r>
              <w:rPr>
                <w:sz w:val="22"/>
                <w:szCs w:val="22"/>
              </w:rPr>
              <w:t>таблетки;</w:t>
            </w:r>
          </w:p>
          <w:p w14:paraId="058F9679" w14:textId="77777777" w:rsidR="00000000" w:rsidRDefault="00000000">
            <w:pPr>
              <w:pStyle w:val="ad"/>
              <w:rPr>
                <w:sz w:val="22"/>
                <w:szCs w:val="22"/>
              </w:rPr>
            </w:pPr>
            <w:r>
              <w:rPr>
                <w:sz w:val="22"/>
                <w:szCs w:val="22"/>
              </w:rPr>
              <w:t>таблетки, покрытые оболочкой;</w:t>
            </w:r>
          </w:p>
          <w:p w14:paraId="708C4532" w14:textId="77777777" w:rsidR="00000000" w:rsidRDefault="00000000">
            <w:pPr>
              <w:pStyle w:val="ad"/>
              <w:rPr>
                <w:sz w:val="22"/>
                <w:szCs w:val="22"/>
              </w:rPr>
            </w:pPr>
            <w:r>
              <w:rPr>
                <w:sz w:val="22"/>
                <w:szCs w:val="22"/>
              </w:rPr>
              <w:t>таблетки, покрытые пленочной оболочкой</w:t>
            </w:r>
          </w:p>
        </w:tc>
      </w:tr>
      <w:tr w:rsidR="00000000" w14:paraId="2095C0BE" w14:textId="77777777">
        <w:tblPrEx>
          <w:tblCellMar>
            <w:top w:w="0" w:type="dxa"/>
            <w:bottom w:w="0" w:type="dxa"/>
          </w:tblCellMar>
        </w:tblPrEx>
        <w:tc>
          <w:tcPr>
            <w:tcW w:w="1401" w:type="dxa"/>
            <w:tcBorders>
              <w:top w:val="nil"/>
              <w:left w:val="nil"/>
              <w:bottom w:val="nil"/>
              <w:right w:val="nil"/>
            </w:tcBorders>
          </w:tcPr>
          <w:p w14:paraId="60296ACC" w14:textId="77777777" w:rsidR="00000000" w:rsidRDefault="00000000">
            <w:pPr>
              <w:pStyle w:val="aa"/>
              <w:jc w:val="center"/>
              <w:rPr>
                <w:sz w:val="22"/>
                <w:szCs w:val="22"/>
              </w:rPr>
            </w:pPr>
            <w:r>
              <w:rPr>
                <w:sz w:val="22"/>
                <w:szCs w:val="22"/>
              </w:rPr>
              <w:t>J04AM</w:t>
            </w:r>
          </w:p>
        </w:tc>
        <w:tc>
          <w:tcPr>
            <w:tcW w:w="4586" w:type="dxa"/>
            <w:tcBorders>
              <w:top w:val="nil"/>
              <w:left w:val="nil"/>
              <w:bottom w:val="nil"/>
              <w:right w:val="nil"/>
            </w:tcBorders>
          </w:tcPr>
          <w:p w14:paraId="2FF30E3E" w14:textId="77777777" w:rsidR="00000000" w:rsidRDefault="00000000">
            <w:pPr>
              <w:pStyle w:val="ad"/>
              <w:rPr>
                <w:sz w:val="22"/>
                <w:szCs w:val="22"/>
              </w:rPr>
            </w:pPr>
            <w:r>
              <w:rPr>
                <w:sz w:val="22"/>
                <w:szCs w:val="22"/>
              </w:rPr>
              <w:t>комбинированные противотуберкулезные препараты</w:t>
            </w:r>
          </w:p>
        </w:tc>
        <w:tc>
          <w:tcPr>
            <w:tcW w:w="4586" w:type="dxa"/>
            <w:tcBorders>
              <w:top w:val="nil"/>
              <w:left w:val="nil"/>
              <w:bottom w:val="nil"/>
              <w:right w:val="nil"/>
            </w:tcBorders>
          </w:tcPr>
          <w:p w14:paraId="1A763D36" w14:textId="77777777" w:rsidR="00000000" w:rsidRDefault="00000000">
            <w:pPr>
              <w:pStyle w:val="aa"/>
              <w:rPr>
                <w:sz w:val="22"/>
                <w:szCs w:val="22"/>
              </w:rPr>
            </w:pPr>
            <w:r>
              <w:rPr>
                <w:sz w:val="22"/>
                <w:szCs w:val="22"/>
              </w:rPr>
              <w:t>изониазид + ломефлоксацин + пиразинамид + этамбутол + пиридоксин</w:t>
            </w:r>
          </w:p>
        </w:tc>
        <w:tc>
          <w:tcPr>
            <w:tcW w:w="4586" w:type="dxa"/>
            <w:tcBorders>
              <w:top w:val="nil"/>
              <w:left w:val="nil"/>
              <w:bottom w:val="nil"/>
              <w:right w:val="nil"/>
            </w:tcBorders>
          </w:tcPr>
          <w:p w14:paraId="45170E8B" w14:textId="77777777" w:rsidR="00000000" w:rsidRDefault="00000000">
            <w:pPr>
              <w:pStyle w:val="ad"/>
              <w:rPr>
                <w:sz w:val="22"/>
                <w:szCs w:val="22"/>
              </w:rPr>
            </w:pPr>
            <w:r>
              <w:rPr>
                <w:sz w:val="22"/>
                <w:szCs w:val="22"/>
              </w:rPr>
              <w:t>таблетки, покрытые пленочной оболочкой</w:t>
            </w:r>
          </w:p>
        </w:tc>
      </w:tr>
      <w:tr w:rsidR="00000000" w14:paraId="3979551D" w14:textId="77777777">
        <w:tblPrEx>
          <w:tblCellMar>
            <w:top w:w="0" w:type="dxa"/>
            <w:bottom w:w="0" w:type="dxa"/>
          </w:tblCellMar>
        </w:tblPrEx>
        <w:tc>
          <w:tcPr>
            <w:tcW w:w="1401" w:type="dxa"/>
            <w:tcBorders>
              <w:top w:val="nil"/>
              <w:left w:val="nil"/>
              <w:bottom w:val="nil"/>
              <w:right w:val="nil"/>
            </w:tcBorders>
          </w:tcPr>
          <w:p w14:paraId="2C0FEF20" w14:textId="77777777" w:rsidR="00000000" w:rsidRDefault="00000000">
            <w:pPr>
              <w:pStyle w:val="aa"/>
              <w:rPr>
                <w:sz w:val="22"/>
                <w:szCs w:val="22"/>
              </w:rPr>
            </w:pPr>
          </w:p>
        </w:tc>
        <w:tc>
          <w:tcPr>
            <w:tcW w:w="4586" w:type="dxa"/>
            <w:tcBorders>
              <w:top w:val="nil"/>
              <w:left w:val="nil"/>
              <w:bottom w:val="nil"/>
              <w:right w:val="nil"/>
            </w:tcBorders>
          </w:tcPr>
          <w:p w14:paraId="7A5557A4" w14:textId="77777777" w:rsidR="00000000" w:rsidRDefault="00000000">
            <w:pPr>
              <w:pStyle w:val="aa"/>
              <w:rPr>
                <w:sz w:val="22"/>
                <w:szCs w:val="22"/>
              </w:rPr>
            </w:pPr>
          </w:p>
        </w:tc>
        <w:tc>
          <w:tcPr>
            <w:tcW w:w="4586" w:type="dxa"/>
            <w:tcBorders>
              <w:top w:val="nil"/>
              <w:left w:val="nil"/>
              <w:bottom w:val="nil"/>
              <w:right w:val="nil"/>
            </w:tcBorders>
          </w:tcPr>
          <w:p w14:paraId="3710378C" w14:textId="77777777" w:rsidR="00000000" w:rsidRDefault="00000000">
            <w:pPr>
              <w:pStyle w:val="aa"/>
              <w:rPr>
                <w:sz w:val="22"/>
                <w:szCs w:val="22"/>
              </w:rPr>
            </w:pPr>
            <w:r>
              <w:rPr>
                <w:sz w:val="22"/>
                <w:szCs w:val="22"/>
              </w:rPr>
              <w:t>изониазид + пиразинамид</w:t>
            </w:r>
          </w:p>
        </w:tc>
        <w:tc>
          <w:tcPr>
            <w:tcW w:w="4586" w:type="dxa"/>
            <w:tcBorders>
              <w:top w:val="nil"/>
              <w:left w:val="nil"/>
              <w:bottom w:val="nil"/>
              <w:right w:val="nil"/>
            </w:tcBorders>
          </w:tcPr>
          <w:p w14:paraId="042FD133" w14:textId="77777777" w:rsidR="00000000" w:rsidRDefault="00000000">
            <w:pPr>
              <w:pStyle w:val="ad"/>
              <w:rPr>
                <w:sz w:val="22"/>
                <w:szCs w:val="22"/>
              </w:rPr>
            </w:pPr>
            <w:r>
              <w:rPr>
                <w:sz w:val="22"/>
                <w:szCs w:val="22"/>
              </w:rPr>
              <w:t>таблетки</w:t>
            </w:r>
          </w:p>
        </w:tc>
      </w:tr>
      <w:tr w:rsidR="00000000" w14:paraId="54ADF68D" w14:textId="77777777">
        <w:tblPrEx>
          <w:tblCellMar>
            <w:top w:w="0" w:type="dxa"/>
            <w:bottom w:w="0" w:type="dxa"/>
          </w:tblCellMar>
        </w:tblPrEx>
        <w:tc>
          <w:tcPr>
            <w:tcW w:w="1401" w:type="dxa"/>
            <w:tcBorders>
              <w:top w:val="nil"/>
              <w:left w:val="nil"/>
              <w:bottom w:val="nil"/>
              <w:right w:val="nil"/>
            </w:tcBorders>
          </w:tcPr>
          <w:p w14:paraId="7EC30D3A" w14:textId="77777777" w:rsidR="00000000" w:rsidRDefault="00000000">
            <w:pPr>
              <w:pStyle w:val="aa"/>
              <w:rPr>
                <w:sz w:val="22"/>
                <w:szCs w:val="22"/>
              </w:rPr>
            </w:pPr>
          </w:p>
        </w:tc>
        <w:tc>
          <w:tcPr>
            <w:tcW w:w="4586" w:type="dxa"/>
            <w:tcBorders>
              <w:top w:val="nil"/>
              <w:left w:val="nil"/>
              <w:bottom w:val="nil"/>
              <w:right w:val="nil"/>
            </w:tcBorders>
          </w:tcPr>
          <w:p w14:paraId="1BDF6627" w14:textId="77777777" w:rsidR="00000000" w:rsidRDefault="00000000">
            <w:pPr>
              <w:pStyle w:val="aa"/>
              <w:rPr>
                <w:sz w:val="22"/>
                <w:szCs w:val="22"/>
              </w:rPr>
            </w:pPr>
          </w:p>
        </w:tc>
        <w:tc>
          <w:tcPr>
            <w:tcW w:w="4586" w:type="dxa"/>
            <w:tcBorders>
              <w:top w:val="nil"/>
              <w:left w:val="nil"/>
              <w:bottom w:val="nil"/>
              <w:right w:val="nil"/>
            </w:tcBorders>
          </w:tcPr>
          <w:p w14:paraId="645EB836" w14:textId="77777777" w:rsidR="00000000" w:rsidRDefault="00000000">
            <w:pPr>
              <w:pStyle w:val="aa"/>
              <w:rPr>
                <w:sz w:val="22"/>
                <w:szCs w:val="22"/>
              </w:rPr>
            </w:pPr>
            <w:r>
              <w:rPr>
                <w:sz w:val="22"/>
                <w:szCs w:val="22"/>
              </w:rPr>
              <w:t>изониазид + пиразинамид + рифампицин</w:t>
            </w:r>
          </w:p>
        </w:tc>
        <w:tc>
          <w:tcPr>
            <w:tcW w:w="4586" w:type="dxa"/>
            <w:tcBorders>
              <w:top w:val="nil"/>
              <w:left w:val="nil"/>
              <w:bottom w:val="nil"/>
              <w:right w:val="nil"/>
            </w:tcBorders>
          </w:tcPr>
          <w:p w14:paraId="20CDEBDA" w14:textId="77777777" w:rsidR="00000000" w:rsidRDefault="00000000">
            <w:pPr>
              <w:pStyle w:val="ad"/>
              <w:rPr>
                <w:sz w:val="22"/>
                <w:szCs w:val="22"/>
              </w:rPr>
            </w:pPr>
            <w:r>
              <w:rPr>
                <w:sz w:val="22"/>
                <w:szCs w:val="22"/>
              </w:rPr>
              <w:t>таблетки диспергируемые;</w:t>
            </w:r>
          </w:p>
          <w:p w14:paraId="16DDC3D1" w14:textId="77777777" w:rsidR="00000000" w:rsidRDefault="00000000">
            <w:pPr>
              <w:pStyle w:val="ad"/>
              <w:rPr>
                <w:sz w:val="22"/>
                <w:szCs w:val="22"/>
              </w:rPr>
            </w:pPr>
            <w:r>
              <w:rPr>
                <w:sz w:val="22"/>
                <w:szCs w:val="22"/>
              </w:rPr>
              <w:t>таблетки, покрытые пленочной оболочкой</w:t>
            </w:r>
          </w:p>
        </w:tc>
      </w:tr>
      <w:tr w:rsidR="00000000" w14:paraId="189ABA95" w14:textId="77777777">
        <w:tblPrEx>
          <w:tblCellMar>
            <w:top w:w="0" w:type="dxa"/>
            <w:bottom w:w="0" w:type="dxa"/>
          </w:tblCellMar>
        </w:tblPrEx>
        <w:tc>
          <w:tcPr>
            <w:tcW w:w="1401" w:type="dxa"/>
            <w:tcBorders>
              <w:top w:val="nil"/>
              <w:left w:val="nil"/>
              <w:bottom w:val="nil"/>
              <w:right w:val="nil"/>
            </w:tcBorders>
          </w:tcPr>
          <w:p w14:paraId="30D85FF5" w14:textId="77777777" w:rsidR="00000000" w:rsidRDefault="00000000">
            <w:pPr>
              <w:pStyle w:val="aa"/>
              <w:rPr>
                <w:sz w:val="22"/>
                <w:szCs w:val="22"/>
              </w:rPr>
            </w:pPr>
          </w:p>
        </w:tc>
        <w:tc>
          <w:tcPr>
            <w:tcW w:w="4586" w:type="dxa"/>
            <w:tcBorders>
              <w:top w:val="nil"/>
              <w:left w:val="nil"/>
              <w:bottom w:val="nil"/>
              <w:right w:val="nil"/>
            </w:tcBorders>
          </w:tcPr>
          <w:p w14:paraId="77E60095" w14:textId="77777777" w:rsidR="00000000" w:rsidRDefault="00000000">
            <w:pPr>
              <w:pStyle w:val="aa"/>
              <w:rPr>
                <w:sz w:val="22"/>
                <w:szCs w:val="22"/>
              </w:rPr>
            </w:pPr>
          </w:p>
        </w:tc>
        <w:tc>
          <w:tcPr>
            <w:tcW w:w="4586" w:type="dxa"/>
            <w:tcBorders>
              <w:top w:val="nil"/>
              <w:left w:val="nil"/>
              <w:bottom w:val="nil"/>
              <w:right w:val="nil"/>
            </w:tcBorders>
          </w:tcPr>
          <w:p w14:paraId="4DB15860" w14:textId="77777777" w:rsidR="00000000" w:rsidRDefault="00000000">
            <w:pPr>
              <w:pStyle w:val="aa"/>
              <w:rPr>
                <w:sz w:val="22"/>
                <w:szCs w:val="22"/>
              </w:rPr>
            </w:pPr>
            <w:r>
              <w:rPr>
                <w:sz w:val="22"/>
                <w:szCs w:val="22"/>
              </w:rPr>
              <w:t>изониазид + пиразинамид + рифампицин + этамбутол</w:t>
            </w:r>
          </w:p>
        </w:tc>
        <w:tc>
          <w:tcPr>
            <w:tcW w:w="4586" w:type="dxa"/>
            <w:tcBorders>
              <w:top w:val="nil"/>
              <w:left w:val="nil"/>
              <w:bottom w:val="nil"/>
              <w:right w:val="nil"/>
            </w:tcBorders>
          </w:tcPr>
          <w:p w14:paraId="27984BA5" w14:textId="77777777" w:rsidR="00000000" w:rsidRDefault="00000000">
            <w:pPr>
              <w:pStyle w:val="ad"/>
              <w:rPr>
                <w:sz w:val="22"/>
                <w:szCs w:val="22"/>
              </w:rPr>
            </w:pPr>
            <w:r>
              <w:rPr>
                <w:sz w:val="22"/>
                <w:szCs w:val="22"/>
              </w:rPr>
              <w:t>таблетки, покрытые пленочной оболочкой</w:t>
            </w:r>
          </w:p>
        </w:tc>
      </w:tr>
      <w:tr w:rsidR="00000000" w14:paraId="335EA852" w14:textId="77777777">
        <w:tblPrEx>
          <w:tblCellMar>
            <w:top w:w="0" w:type="dxa"/>
            <w:bottom w:w="0" w:type="dxa"/>
          </w:tblCellMar>
        </w:tblPrEx>
        <w:tc>
          <w:tcPr>
            <w:tcW w:w="1401" w:type="dxa"/>
            <w:tcBorders>
              <w:top w:val="nil"/>
              <w:left w:val="nil"/>
              <w:bottom w:val="nil"/>
              <w:right w:val="nil"/>
            </w:tcBorders>
          </w:tcPr>
          <w:p w14:paraId="02F49E1B" w14:textId="77777777" w:rsidR="00000000" w:rsidRDefault="00000000">
            <w:pPr>
              <w:pStyle w:val="aa"/>
              <w:rPr>
                <w:sz w:val="22"/>
                <w:szCs w:val="22"/>
              </w:rPr>
            </w:pPr>
          </w:p>
        </w:tc>
        <w:tc>
          <w:tcPr>
            <w:tcW w:w="4586" w:type="dxa"/>
            <w:tcBorders>
              <w:top w:val="nil"/>
              <w:left w:val="nil"/>
              <w:bottom w:val="nil"/>
              <w:right w:val="nil"/>
            </w:tcBorders>
          </w:tcPr>
          <w:p w14:paraId="7D621938" w14:textId="77777777" w:rsidR="00000000" w:rsidRDefault="00000000">
            <w:pPr>
              <w:pStyle w:val="aa"/>
              <w:rPr>
                <w:sz w:val="22"/>
                <w:szCs w:val="22"/>
              </w:rPr>
            </w:pPr>
          </w:p>
        </w:tc>
        <w:tc>
          <w:tcPr>
            <w:tcW w:w="4586" w:type="dxa"/>
            <w:tcBorders>
              <w:top w:val="nil"/>
              <w:left w:val="nil"/>
              <w:bottom w:val="nil"/>
              <w:right w:val="nil"/>
            </w:tcBorders>
          </w:tcPr>
          <w:p w14:paraId="376E6804" w14:textId="77777777" w:rsidR="00000000" w:rsidRDefault="00000000">
            <w:pPr>
              <w:pStyle w:val="aa"/>
              <w:rPr>
                <w:sz w:val="22"/>
                <w:szCs w:val="22"/>
              </w:rPr>
            </w:pPr>
            <w:r>
              <w:rPr>
                <w:sz w:val="22"/>
                <w:szCs w:val="22"/>
              </w:rPr>
              <w:t>изониазид + пиразинамид + рифампицин + этамбутол + пиридоксин</w:t>
            </w:r>
          </w:p>
        </w:tc>
        <w:tc>
          <w:tcPr>
            <w:tcW w:w="4586" w:type="dxa"/>
            <w:tcBorders>
              <w:top w:val="nil"/>
              <w:left w:val="nil"/>
              <w:bottom w:val="nil"/>
              <w:right w:val="nil"/>
            </w:tcBorders>
          </w:tcPr>
          <w:p w14:paraId="219936CC" w14:textId="77777777" w:rsidR="00000000" w:rsidRDefault="00000000">
            <w:pPr>
              <w:pStyle w:val="ad"/>
              <w:rPr>
                <w:sz w:val="22"/>
                <w:szCs w:val="22"/>
              </w:rPr>
            </w:pPr>
            <w:r>
              <w:rPr>
                <w:sz w:val="22"/>
                <w:szCs w:val="22"/>
              </w:rPr>
              <w:t>таблетки, покрытые оболочкой;</w:t>
            </w:r>
          </w:p>
          <w:p w14:paraId="0DD805AE" w14:textId="77777777" w:rsidR="00000000" w:rsidRDefault="00000000">
            <w:pPr>
              <w:pStyle w:val="ad"/>
              <w:rPr>
                <w:sz w:val="22"/>
                <w:szCs w:val="22"/>
              </w:rPr>
            </w:pPr>
            <w:r>
              <w:rPr>
                <w:sz w:val="22"/>
                <w:szCs w:val="22"/>
              </w:rPr>
              <w:t>таблетки, покрытые пленочной оболочкой</w:t>
            </w:r>
          </w:p>
        </w:tc>
      </w:tr>
      <w:tr w:rsidR="00000000" w14:paraId="55BD7AB9" w14:textId="77777777">
        <w:tblPrEx>
          <w:tblCellMar>
            <w:top w:w="0" w:type="dxa"/>
            <w:bottom w:w="0" w:type="dxa"/>
          </w:tblCellMar>
        </w:tblPrEx>
        <w:tc>
          <w:tcPr>
            <w:tcW w:w="1401" w:type="dxa"/>
            <w:tcBorders>
              <w:top w:val="nil"/>
              <w:left w:val="nil"/>
              <w:bottom w:val="nil"/>
              <w:right w:val="nil"/>
            </w:tcBorders>
          </w:tcPr>
          <w:p w14:paraId="516C2FE6" w14:textId="77777777" w:rsidR="00000000" w:rsidRDefault="00000000">
            <w:pPr>
              <w:pStyle w:val="aa"/>
              <w:rPr>
                <w:sz w:val="22"/>
                <w:szCs w:val="22"/>
              </w:rPr>
            </w:pPr>
          </w:p>
        </w:tc>
        <w:tc>
          <w:tcPr>
            <w:tcW w:w="4586" w:type="dxa"/>
            <w:tcBorders>
              <w:top w:val="nil"/>
              <w:left w:val="nil"/>
              <w:bottom w:val="nil"/>
              <w:right w:val="nil"/>
            </w:tcBorders>
          </w:tcPr>
          <w:p w14:paraId="3E7669CA" w14:textId="77777777" w:rsidR="00000000" w:rsidRDefault="00000000">
            <w:pPr>
              <w:pStyle w:val="aa"/>
              <w:rPr>
                <w:sz w:val="22"/>
                <w:szCs w:val="22"/>
              </w:rPr>
            </w:pPr>
          </w:p>
        </w:tc>
        <w:tc>
          <w:tcPr>
            <w:tcW w:w="4586" w:type="dxa"/>
            <w:tcBorders>
              <w:top w:val="nil"/>
              <w:left w:val="nil"/>
              <w:bottom w:val="nil"/>
              <w:right w:val="nil"/>
            </w:tcBorders>
          </w:tcPr>
          <w:p w14:paraId="5FC53F0D" w14:textId="77777777" w:rsidR="00000000" w:rsidRDefault="00000000">
            <w:pPr>
              <w:pStyle w:val="aa"/>
              <w:rPr>
                <w:sz w:val="22"/>
                <w:szCs w:val="22"/>
              </w:rPr>
            </w:pPr>
            <w:r>
              <w:rPr>
                <w:sz w:val="22"/>
                <w:szCs w:val="22"/>
              </w:rPr>
              <w:t>изониазид + рифампицин</w:t>
            </w:r>
          </w:p>
        </w:tc>
        <w:tc>
          <w:tcPr>
            <w:tcW w:w="4586" w:type="dxa"/>
            <w:tcBorders>
              <w:top w:val="nil"/>
              <w:left w:val="nil"/>
              <w:bottom w:val="nil"/>
              <w:right w:val="nil"/>
            </w:tcBorders>
          </w:tcPr>
          <w:p w14:paraId="2D10B94E" w14:textId="77777777" w:rsidR="00000000" w:rsidRDefault="00000000">
            <w:pPr>
              <w:pStyle w:val="ad"/>
              <w:rPr>
                <w:sz w:val="22"/>
                <w:szCs w:val="22"/>
              </w:rPr>
            </w:pPr>
            <w:r>
              <w:rPr>
                <w:sz w:val="22"/>
                <w:szCs w:val="22"/>
              </w:rPr>
              <w:t>таблетки, покрытые оболочкой;</w:t>
            </w:r>
          </w:p>
          <w:p w14:paraId="75A1A82B" w14:textId="77777777" w:rsidR="00000000" w:rsidRDefault="00000000">
            <w:pPr>
              <w:pStyle w:val="ad"/>
              <w:rPr>
                <w:sz w:val="22"/>
                <w:szCs w:val="22"/>
              </w:rPr>
            </w:pPr>
            <w:r>
              <w:rPr>
                <w:sz w:val="22"/>
                <w:szCs w:val="22"/>
              </w:rPr>
              <w:t>таблетки, покрытые пленочной оболочкой</w:t>
            </w:r>
          </w:p>
        </w:tc>
      </w:tr>
      <w:tr w:rsidR="00000000" w14:paraId="2F12AB98" w14:textId="77777777">
        <w:tblPrEx>
          <w:tblCellMar>
            <w:top w:w="0" w:type="dxa"/>
            <w:bottom w:w="0" w:type="dxa"/>
          </w:tblCellMar>
        </w:tblPrEx>
        <w:tc>
          <w:tcPr>
            <w:tcW w:w="1401" w:type="dxa"/>
            <w:tcBorders>
              <w:top w:val="nil"/>
              <w:left w:val="nil"/>
              <w:bottom w:val="nil"/>
              <w:right w:val="nil"/>
            </w:tcBorders>
          </w:tcPr>
          <w:p w14:paraId="6119E3D8" w14:textId="77777777" w:rsidR="00000000" w:rsidRDefault="00000000">
            <w:pPr>
              <w:pStyle w:val="aa"/>
              <w:rPr>
                <w:sz w:val="22"/>
                <w:szCs w:val="22"/>
              </w:rPr>
            </w:pPr>
          </w:p>
        </w:tc>
        <w:tc>
          <w:tcPr>
            <w:tcW w:w="4586" w:type="dxa"/>
            <w:tcBorders>
              <w:top w:val="nil"/>
              <w:left w:val="nil"/>
              <w:bottom w:val="nil"/>
              <w:right w:val="nil"/>
            </w:tcBorders>
          </w:tcPr>
          <w:p w14:paraId="3946D11A" w14:textId="77777777" w:rsidR="00000000" w:rsidRDefault="00000000">
            <w:pPr>
              <w:pStyle w:val="aa"/>
              <w:rPr>
                <w:sz w:val="22"/>
                <w:szCs w:val="22"/>
              </w:rPr>
            </w:pPr>
          </w:p>
        </w:tc>
        <w:tc>
          <w:tcPr>
            <w:tcW w:w="4586" w:type="dxa"/>
            <w:tcBorders>
              <w:top w:val="nil"/>
              <w:left w:val="nil"/>
              <w:bottom w:val="nil"/>
              <w:right w:val="nil"/>
            </w:tcBorders>
          </w:tcPr>
          <w:p w14:paraId="6CD0A10B" w14:textId="77777777" w:rsidR="00000000" w:rsidRDefault="00000000">
            <w:pPr>
              <w:pStyle w:val="aa"/>
              <w:rPr>
                <w:sz w:val="22"/>
                <w:szCs w:val="22"/>
              </w:rPr>
            </w:pPr>
            <w:r>
              <w:rPr>
                <w:sz w:val="22"/>
                <w:szCs w:val="22"/>
              </w:rPr>
              <w:t>изониазид + этамбутол</w:t>
            </w:r>
          </w:p>
        </w:tc>
        <w:tc>
          <w:tcPr>
            <w:tcW w:w="4586" w:type="dxa"/>
            <w:tcBorders>
              <w:top w:val="nil"/>
              <w:left w:val="nil"/>
              <w:bottom w:val="nil"/>
              <w:right w:val="nil"/>
            </w:tcBorders>
          </w:tcPr>
          <w:p w14:paraId="1ABF1198" w14:textId="77777777" w:rsidR="00000000" w:rsidRDefault="00000000">
            <w:pPr>
              <w:pStyle w:val="ad"/>
              <w:rPr>
                <w:sz w:val="22"/>
                <w:szCs w:val="22"/>
              </w:rPr>
            </w:pPr>
            <w:r>
              <w:rPr>
                <w:sz w:val="22"/>
                <w:szCs w:val="22"/>
              </w:rPr>
              <w:t>таблетки</w:t>
            </w:r>
          </w:p>
        </w:tc>
      </w:tr>
      <w:tr w:rsidR="00000000" w14:paraId="74CFEDD1" w14:textId="77777777">
        <w:tblPrEx>
          <w:tblCellMar>
            <w:top w:w="0" w:type="dxa"/>
            <w:bottom w:w="0" w:type="dxa"/>
          </w:tblCellMar>
        </w:tblPrEx>
        <w:tc>
          <w:tcPr>
            <w:tcW w:w="1401" w:type="dxa"/>
            <w:tcBorders>
              <w:top w:val="nil"/>
              <w:left w:val="nil"/>
              <w:bottom w:val="nil"/>
              <w:right w:val="nil"/>
            </w:tcBorders>
          </w:tcPr>
          <w:p w14:paraId="7A4DA29C" w14:textId="77777777" w:rsidR="00000000" w:rsidRDefault="00000000">
            <w:pPr>
              <w:pStyle w:val="aa"/>
              <w:rPr>
                <w:sz w:val="22"/>
                <w:szCs w:val="22"/>
              </w:rPr>
            </w:pPr>
          </w:p>
        </w:tc>
        <w:tc>
          <w:tcPr>
            <w:tcW w:w="4586" w:type="dxa"/>
            <w:tcBorders>
              <w:top w:val="nil"/>
              <w:left w:val="nil"/>
              <w:bottom w:val="nil"/>
              <w:right w:val="nil"/>
            </w:tcBorders>
          </w:tcPr>
          <w:p w14:paraId="0F6423F3" w14:textId="77777777" w:rsidR="00000000" w:rsidRDefault="00000000">
            <w:pPr>
              <w:pStyle w:val="aa"/>
              <w:rPr>
                <w:sz w:val="22"/>
                <w:szCs w:val="22"/>
              </w:rPr>
            </w:pPr>
          </w:p>
        </w:tc>
        <w:tc>
          <w:tcPr>
            <w:tcW w:w="4586" w:type="dxa"/>
            <w:tcBorders>
              <w:top w:val="nil"/>
              <w:left w:val="nil"/>
              <w:bottom w:val="nil"/>
              <w:right w:val="nil"/>
            </w:tcBorders>
          </w:tcPr>
          <w:p w14:paraId="0FC3DCB3" w14:textId="77777777" w:rsidR="00000000" w:rsidRDefault="00000000">
            <w:pPr>
              <w:pStyle w:val="aa"/>
              <w:rPr>
                <w:sz w:val="22"/>
                <w:szCs w:val="22"/>
              </w:rPr>
            </w:pPr>
            <w:r>
              <w:rPr>
                <w:sz w:val="22"/>
                <w:szCs w:val="22"/>
              </w:rPr>
              <w:t>ломефлоксацин + пиразинамид + протионамид + этамбутол + пиридоксин</w:t>
            </w:r>
          </w:p>
        </w:tc>
        <w:tc>
          <w:tcPr>
            <w:tcW w:w="4586" w:type="dxa"/>
            <w:tcBorders>
              <w:top w:val="nil"/>
              <w:left w:val="nil"/>
              <w:bottom w:val="nil"/>
              <w:right w:val="nil"/>
            </w:tcBorders>
          </w:tcPr>
          <w:p w14:paraId="67F67413" w14:textId="77777777" w:rsidR="00000000" w:rsidRDefault="00000000">
            <w:pPr>
              <w:pStyle w:val="ad"/>
              <w:rPr>
                <w:sz w:val="22"/>
                <w:szCs w:val="22"/>
              </w:rPr>
            </w:pPr>
            <w:r>
              <w:rPr>
                <w:sz w:val="22"/>
                <w:szCs w:val="22"/>
              </w:rPr>
              <w:t>таблетки, покрытые пленочной оболочкой</w:t>
            </w:r>
          </w:p>
        </w:tc>
      </w:tr>
      <w:tr w:rsidR="00000000" w14:paraId="783E6A7D" w14:textId="77777777">
        <w:tblPrEx>
          <w:tblCellMar>
            <w:top w:w="0" w:type="dxa"/>
            <w:bottom w:w="0" w:type="dxa"/>
          </w:tblCellMar>
        </w:tblPrEx>
        <w:tc>
          <w:tcPr>
            <w:tcW w:w="1401" w:type="dxa"/>
            <w:tcBorders>
              <w:top w:val="nil"/>
              <w:left w:val="nil"/>
              <w:bottom w:val="nil"/>
              <w:right w:val="nil"/>
            </w:tcBorders>
          </w:tcPr>
          <w:p w14:paraId="67E360DC" w14:textId="77777777" w:rsidR="00000000" w:rsidRDefault="00000000">
            <w:pPr>
              <w:pStyle w:val="aa"/>
              <w:jc w:val="center"/>
              <w:rPr>
                <w:sz w:val="22"/>
                <w:szCs w:val="22"/>
              </w:rPr>
            </w:pPr>
            <w:r>
              <w:rPr>
                <w:sz w:val="22"/>
                <w:szCs w:val="22"/>
              </w:rPr>
              <w:t>J04B</w:t>
            </w:r>
          </w:p>
        </w:tc>
        <w:tc>
          <w:tcPr>
            <w:tcW w:w="4586" w:type="dxa"/>
            <w:tcBorders>
              <w:top w:val="nil"/>
              <w:left w:val="nil"/>
              <w:bottom w:val="nil"/>
              <w:right w:val="nil"/>
            </w:tcBorders>
          </w:tcPr>
          <w:p w14:paraId="1907D488" w14:textId="77777777" w:rsidR="00000000" w:rsidRDefault="00000000">
            <w:pPr>
              <w:pStyle w:val="ad"/>
              <w:rPr>
                <w:sz w:val="22"/>
                <w:szCs w:val="22"/>
              </w:rPr>
            </w:pPr>
            <w:r>
              <w:rPr>
                <w:sz w:val="22"/>
                <w:szCs w:val="22"/>
              </w:rPr>
              <w:t>противолепрозные препараты</w:t>
            </w:r>
          </w:p>
        </w:tc>
        <w:tc>
          <w:tcPr>
            <w:tcW w:w="4586" w:type="dxa"/>
            <w:tcBorders>
              <w:top w:val="nil"/>
              <w:left w:val="nil"/>
              <w:bottom w:val="nil"/>
              <w:right w:val="nil"/>
            </w:tcBorders>
          </w:tcPr>
          <w:p w14:paraId="5C711B81" w14:textId="77777777" w:rsidR="00000000" w:rsidRDefault="00000000">
            <w:pPr>
              <w:pStyle w:val="aa"/>
              <w:rPr>
                <w:sz w:val="22"/>
                <w:szCs w:val="22"/>
              </w:rPr>
            </w:pPr>
          </w:p>
        </w:tc>
        <w:tc>
          <w:tcPr>
            <w:tcW w:w="4586" w:type="dxa"/>
            <w:tcBorders>
              <w:top w:val="nil"/>
              <w:left w:val="nil"/>
              <w:bottom w:val="nil"/>
              <w:right w:val="nil"/>
            </w:tcBorders>
          </w:tcPr>
          <w:p w14:paraId="7A39033E" w14:textId="77777777" w:rsidR="00000000" w:rsidRDefault="00000000">
            <w:pPr>
              <w:pStyle w:val="aa"/>
              <w:rPr>
                <w:sz w:val="22"/>
                <w:szCs w:val="22"/>
              </w:rPr>
            </w:pPr>
          </w:p>
        </w:tc>
      </w:tr>
      <w:tr w:rsidR="00000000" w14:paraId="3F55EA75" w14:textId="77777777">
        <w:tblPrEx>
          <w:tblCellMar>
            <w:top w:w="0" w:type="dxa"/>
            <w:bottom w:w="0" w:type="dxa"/>
          </w:tblCellMar>
        </w:tblPrEx>
        <w:tc>
          <w:tcPr>
            <w:tcW w:w="1401" w:type="dxa"/>
            <w:tcBorders>
              <w:top w:val="nil"/>
              <w:left w:val="nil"/>
              <w:bottom w:val="nil"/>
              <w:right w:val="nil"/>
            </w:tcBorders>
          </w:tcPr>
          <w:p w14:paraId="0D883F1D" w14:textId="77777777" w:rsidR="00000000" w:rsidRDefault="00000000">
            <w:pPr>
              <w:pStyle w:val="aa"/>
              <w:jc w:val="center"/>
              <w:rPr>
                <w:sz w:val="22"/>
                <w:szCs w:val="22"/>
              </w:rPr>
            </w:pPr>
            <w:r>
              <w:rPr>
                <w:sz w:val="22"/>
                <w:szCs w:val="22"/>
              </w:rPr>
              <w:t>J04BA</w:t>
            </w:r>
          </w:p>
        </w:tc>
        <w:tc>
          <w:tcPr>
            <w:tcW w:w="4586" w:type="dxa"/>
            <w:tcBorders>
              <w:top w:val="nil"/>
              <w:left w:val="nil"/>
              <w:bottom w:val="nil"/>
              <w:right w:val="nil"/>
            </w:tcBorders>
          </w:tcPr>
          <w:p w14:paraId="3EE9FF32" w14:textId="77777777" w:rsidR="00000000" w:rsidRDefault="00000000">
            <w:pPr>
              <w:pStyle w:val="ad"/>
              <w:rPr>
                <w:sz w:val="22"/>
                <w:szCs w:val="22"/>
              </w:rPr>
            </w:pPr>
            <w:r>
              <w:rPr>
                <w:sz w:val="22"/>
                <w:szCs w:val="22"/>
              </w:rPr>
              <w:t>противолепрозные препараты</w:t>
            </w:r>
          </w:p>
        </w:tc>
        <w:tc>
          <w:tcPr>
            <w:tcW w:w="4586" w:type="dxa"/>
            <w:tcBorders>
              <w:top w:val="nil"/>
              <w:left w:val="nil"/>
              <w:bottom w:val="nil"/>
              <w:right w:val="nil"/>
            </w:tcBorders>
          </w:tcPr>
          <w:p w14:paraId="31EFFBD4" w14:textId="77777777" w:rsidR="00000000" w:rsidRDefault="00000000">
            <w:pPr>
              <w:pStyle w:val="aa"/>
              <w:rPr>
                <w:sz w:val="22"/>
                <w:szCs w:val="22"/>
              </w:rPr>
            </w:pPr>
            <w:r>
              <w:rPr>
                <w:sz w:val="22"/>
                <w:szCs w:val="22"/>
              </w:rPr>
              <w:t>дапсон</w:t>
            </w:r>
          </w:p>
        </w:tc>
        <w:tc>
          <w:tcPr>
            <w:tcW w:w="4586" w:type="dxa"/>
            <w:tcBorders>
              <w:top w:val="nil"/>
              <w:left w:val="nil"/>
              <w:bottom w:val="nil"/>
              <w:right w:val="nil"/>
            </w:tcBorders>
          </w:tcPr>
          <w:p w14:paraId="5E9CC59C" w14:textId="77777777" w:rsidR="00000000" w:rsidRDefault="00000000">
            <w:pPr>
              <w:pStyle w:val="ad"/>
              <w:rPr>
                <w:sz w:val="22"/>
                <w:szCs w:val="22"/>
              </w:rPr>
            </w:pPr>
            <w:r>
              <w:rPr>
                <w:sz w:val="22"/>
                <w:szCs w:val="22"/>
              </w:rPr>
              <w:t>таблетки</w:t>
            </w:r>
          </w:p>
        </w:tc>
      </w:tr>
      <w:tr w:rsidR="00000000" w14:paraId="644181A4" w14:textId="77777777">
        <w:tblPrEx>
          <w:tblCellMar>
            <w:top w:w="0" w:type="dxa"/>
            <w:bottom w:w="0" w:type="dxa"/>
          </w:tblCellMar>
        </w:tblPrEx>
        <w:tc>
          <w:tcPr>
            <w:tcW w:w="1401" w:type="dxa"/>
            <w:tcBorders>
              <w:top w:val="nil"/>
              <w:left w:val="nil"/>
              <w:bottom w:val="nil"/>
              <w:right w:val="nil"/>
            </w:tcBorders>
          </w:tcPr>
          <w:p w14:paraId="5E105CD9" w14:textId="77777777" w:rsidR="00000000" w:rsidRDefault="00000000">
            <w:pPr>
              <w:pStyle w:val="aa"/>
              <w:jc w:val="center"/>
              <w:rPr>
                <w:sz w:val="22"/>
                <w:szCs w:val="22"/>
              </w:rPr>
            </w:pPr>
            <w:r>
              <w:rPr>
                <w:sz w:val="22"/>
                <w:szCs w:val="22"/>
              </w:rPr>
              <w:t>J05</w:t>
            </w:r>
          </w:p>
        </w:tc>
        <w:tc>
          <w:tcPr>
            <w:tcW w:w="4586" w:type="dxa"/>
            <w:tcBorders>
              <w:top w:val="nil"/>
              <w:left w:val="nil"/>
              <w:bottom w:val="nil"/>
              <w:right w:val="nil"/>
            </w:tcBorders>
          </w:tcPr>
          <w:p w14:paraId="34C6E293" w14:textId="77777777" w:rsidR="00000000" w:rsidRDefault="00000000">
            <w:pPr>
              <w:pStyle w:val="ad"/>
              <w:rPr>
                <w:sz w:val="22"/>
                <w:szCs w:val="22"/>
              </w:rPr>
            </w:pPr>
            <w:r>
              <w:rPr>
                <w:sz w:val="22"/>
                <w:szCs w:val="22"/>
              </w:rPr>
              <w:t>противовирусные препараты системного действия</w:t>
            </w:r>
          </w:p>
        </w:tc>
        <w:tc>
          <w:tcPr>
            <w:tcW w:w="4586" w:type="dxa"/>
            <w:tcBorders>
              <w:top w:val="nil"/>
              <w:left w:val="nil"/>
              <w:bottom w:val="nil"/>
              <w:right w:val="nil"/>
            </w:tcBorders>
          </w:tcPr>
          <w:p w14:paraId="4CEEF0E7" w14:textId="77777777" w:rsidR="00000000" w:rsidRDefault="00000000">
            <w:pPr>
              <w:pStyle w:val="aa"/>
              <w:rPr>
                <w:sz w:val="22"/>
                <w:szCs w:val="22"/>
              </w:rPr>
            </w:pPr>
          </w:p>
        </w:tc>
        <w:tc>
          <w:tcPr>
            <w:tcW w:w="4586" w:type="dxa"/>
            <w:tcBorders>
              <w:top w:val="nil"/>
              <w:left w:val="nil"/>
              <w:bottom w:val="nil"/>
              <w:right w:val="nil"/>
            </w:tcBorders>
          </w:tcPr>
          <w:p w14:paraId="059C9D0C" w14:textId="77777777" w:rsidR="00000000" w:rsidRDefault="00000000">
            <w:pPr>
              <w:pStyle w:val="aa"/>
              <w:rPr>
                <w:sz w:val="22"/>
                <w:szCs w:val="22"/>
              </w:rPr>
            </w:pPr>
          </w:p>
        </w:tc>
      </w:tr>
      <w:tr w:rsidR="00000000" w14:paraId="7F9FB41A" w14:textId="77777777">
        <w:tblPrEx>
          <w:tblCellMar>
            <w:top w:w="0" w:type="dxa"/>
            <w:bottom w:w="0" w:type="dxa"/>
          </w:tblCellMar>
        </w:tblPrEx>
        <w:tc>
          <w:tcPr>
            <w:tcW w:w="1401" w:type="dxa"/>
            <w:tcBorders>
              <w:top w:val="nil"/>
              <w:left w:val="nil"/>
              <w:bottom w:val="nil"/>
              <w:right w:val="nil"/>
            </w:tcBorders>
          </w:tcPr>
          <w:p w14:paraId="401757D4" w14:textId="77777777" w:rsidR="00000000" w:rsidRDefault="00000000">
            <w:pPr>
              <w:pStyle w:val="aa"/>
              <w:jc w:val="center"/>
              <w:rPr>
                <w:sz w:val="22"/>
                <w:szCs w:val="22"/>
              </w:rPr>
            </w:pPr>
            <w:r>
              <w:rPr>
                <w:sz w:val="22"/>
                <w:szCs w:val="22"/>
              </w:rPr>
              <w:t>J05A</w:t>
            </w:r>
          </w:p>
        </w:tc>
        <w:tc>
          <w:tcPr>
            <w:tcW w:w="4586" w:type="dxa"/>
            <w:tcBorders>
              <w:top w:val="nil"/>
              <w:left w:val="nil"/>
              <w:bottom w:val="nil"/>
              <w:right w:val="nil"/>
            </w:tcBorders>
          </w:tcPr>
          <w:p w14:paraId="5A914564" w14:textId="77777777" w:rsidR="00000000" w:rsidRDefault="00000000">
            <w:pPr>
              <w:pStyle w:val="ad"/>
              <w:rPr>
                <w:sz w:val="22"/>
                <w:szCs w:val="22"/>
              </w:rPr>
            </w:pPr>
            <w:r>
              <w:rPr>
                <w:sz w:val="22"/>
                <w:szCs w:val="22"/>
              </w:rPr>
              <w:t>противовирусные препараты прямого действия</w:t>
            </w:r>
          </w:p>
        </w:tc>
        <w:tc>
          <w:tcPr>
            <w:tcW w:w="4586" w:type="dxa"/>
            <w:tcBorders>
              <w:top w:val="nil"/>
              <w:left w:val="nil"/>
              <w:bottom w:val="nil"/>
              <w:right w:val="nil"/>
            </w:tcBorders>
          </w:tcPr>
          <w:p w14:paraId="12200451" w14:textId="77777777" w:rsidR="00000000" w:rsidRDefault="00000000">
            <w:pPr>
              <w:pStyle w:val="aa"/>
              <w:rPr>
                <w:sz w:val="22"/>
                <w:szCs w:val="22"/>
              </w:rPr>
            </w:pPr>
          </w:p>
        </w:tc>
        <w:tc>
          <w:tcPr>
            <w:tcW w:w="4586" w:type="dxa"/>
            <w:tcBorders>
              <w:top w:val="nil"/>
              <w:left w:val="nil"/>
              <w:bottom w:val="nil"/>
              <w:right w:val="nil"/>
            </w:tcBorders>
          </w:tcPr>
          <w:p w14:paraId="71525BFC" w14:textId="77777777" w:rsidR="00000000" w:rsidRDefault="00000000">
            <w:pPr>
              <w:pStyle w:val="aa"/>
              <w:rPr>
                <w:sz w:val="22"/>
                <w:szCs w:val="22"/>
              </w:rPr>
            </w:pPr>
          </w:p>
        </w:tc>
      </w:tr>
      <w:tr w:rsidR="00000000" w14:paraId="55C4D64A" w14:textId="77777777">
        <w:tblPrEx>
          <w:tblCellMar>
            <w:top w:w="0" w:type="dxa"/>
            <w:bottom w:w="0" w:type="dxa"/>
          </w:tblCellMar>
        </w:tblPrEx>
        <w:tc>
          <w:tcPr>
            <w:tcW w:w="1401" w:type="dxa"/>
            <w:vMerge w:val="restart"/>
            <w:tcBorders>
              <w:top w:val="nil"/>
              <w:left w:val="nil"/>
              <w:bottom w:val="nil"/>
              <w:right w:val="nil"/>
            </w:tcBorders>
          </w:tcPr>
          <w:p w14:paraId="2CCD3678" w14:textId="77777777" w:rsidR="00000000" w:rsidRDefault="00000000">
            <w:pPr>
              <w:pStyle w:val="aa"/>
              <w:jc w:val="center"/>
              <w:rPr>
                <w:sz w:val="22"/>
                <w:szCs w:val="22"/>
              </w:rPr>
            </w:pPr>
            <w:r>
              <w:rPr>
                <w:sz w:val="22"/>
                <w:szCs w:val="22"/>
              </w:rPr>
              <w:t>J05AB</w:t>
            </w:r>
          </w:p>
        </w:tc>
        <w:tc>
          <w:tcPr>
            <w:tcW w:w="4586" w:type="dxa"/>
            <w:vMerge w:val="restart"/>
            <w:tcBorders>
              <w:top w:val="nil"/>
              <w:left w:val="nil"/>
              <w:bottom w:val="nil"/>
              <w:right w:val="nil"/>
            </w:tcBorders>
          </w:tcPr>
          <w:p w14:paraId="57AF5828" w14:textId="77777777" w:rsidR="00000000" w:rsidRDefault="00000000">
            <w:pPr>
              <w:pStyle w:val="ad"/>
              <w:rPr>
                <w:sz w:val="22"/>
                <w:szCs w:val="22"/>
              </w:rPr>
            </w:pPr>
            <w:r>
              <w:rPr>
                <w:sz w:val="22"/>
                <w:szCs w:val="22"/>
              </w:rPr>
              <w:t>нуклеозиды и нуклеотиды, кроме ингибиторов обратной транскриптазы</w:t>
            </w:r>
          </w:p>
        </w:tc>
        <w:tc>
          <w:tcPr>
            <w:tcW w:w="4586" w:type="dxa"/>
            <w:tcBorders>
              <w:top w:val="nil"/>
              <w:left w:val="nil"/>
              <w:bottom w:val="nil"/>
              <w:right w:val="nil"/>
            </w:tcBorders>
          </w:tcPr>
          <w:p w14:paraId="7CD5EA11" w14:textId="77777777" w:rsidR="00000000" w:rsidRDefault="00000000">
            <w:pPr>
              <w:pStyle w:val="aa"/>
              <w:rPr>
                <w:sz w:val="22"/>
                <w:szCs w:val="22"/>
              </w:rPr>
            </w:pPr>
            <w:r>
              <w:rPr>
                <w:sz w:val="22"/>
                <w:szCs w:val="22"/>
              </w:rPr>
              <w:t>ацикловир</w:t>
            </w:r>
          </w:p>
        </w:tc>
        <w:tc>
          <w:tcPr>
            <w:tcW w:w="4586" w:type="dxa"/>
            <w:tcBorders>
              <w:top w:val="nil"/>
              <w:left w:val="nil"/>
              <w:bottom w:val="nil"/>
              <w:right w:val="nil"/>
            </w:tcBorders>
          </w:tcPr>
          <w:p w14:paraId="358191D3" w14:textId="77777777" w:rsidR="00000000" w:rsidRDefault="00000000">
            <w:pPr>
              <w:pStyle w:val="ad"/>
              <w:rPr>
                <w:sz w:val="22"/>
                <w:szCs w:val="22"/>
              </w:rPr>
            </w:pPr>
            <w:r>
              <w:rPr>
                <w:sz w:val="22"/>
                <w:szCs w:val="22"/>
              </w:rPr>
              <w:t>крем для наружного применения;</w:t>
            </w:r>
          </w:p>
          <w:p w14:paraId="46C42B09" w14:textId="77777777" w:rsidR="00000000" w:rsidRDefault="00000000">
            <w:pPr>
              <w:pStyle w:val="ad"/>
              <w:rPr>
                <w:sz w:val="22"/>
                <w:szCs w:val="22"/>
              </w:rPr>
            </w:pPr>
            <w:r>
              <w:rPr>
                <w:sz w:val="22"/>
                <w:szCs w:val="22"/>
              </w:rPr>
              <w:t>лиофилизат для приготовления раствора для инфузий;</w:t>
            </w:r>
          </w:p>
          <w:p w14:paraId="6EB3DADF" w14:textId="77777777" w:rsidR="00000000" w:rsidRDefault="00000000">
            <w:pPr>
              <w:pStyle w:val="ad"/>
              <w:rPr>
                <w:sz w:val="22"/>
                <w:szCs w:val="22"/>
              </w:rPr>
            </w:pPr>
            <w:r>
              <w:rPr>
                <w:sz w:val="22"/>
                <w:szCs w:val="22"/>
              </w:rPr>
              <w:t>мазь глазная;</w:t>
            </w:r>
          </w:p>
          <w:p w14:paraId="04E09EB7" w14:textId="77777777" w:rsidR="00000000" w:rsidRDefault="00000000">
            <w:pPr>
              <w:pStyle w:val="ad"/>
              <w:rPr>
                <w:sz w:val="22"/>
                <w:szCs w:val="22"/>
              </w:rPr>
            </w:pPr>
            <w:r>
              <w:rPr>
                <w:sz w:val="22"/>
                <w:szCs w:val="22"/>
              </w:rPr>
              <w:t>мазь для местного и наружного применения;</w:t>
            </w:r>
          </w:p>
          <w:p w14:paraId="38359624" w14:textId="77777777" w:rsidR="00000000" w:rsidRDefault="00000000">
            <w:pPr>
              <w:pStyle w:val="ad"/>
              <w:rPr>
                <w:sz w:val="22"/>
                <w:szCs w:val="22"/>
              </w:rPr>
            </w:pPr>
            <w:r>
              <w:rPr>
                <w:sz w:val="22"/>
                <w:szCs w:val="22"/>
              </w:rPr>
              <w:t>мазь для наружного применения;</w:t>
            </w:r>
          </w:p>
          <w:p w14:paraId="7ACDBDBD" w14:textId="77777777" w:rsidR="00000000" w:rsidRDefault="00000000">
            <w:pPr>
              <w:pStyle w:val="ad"/>
              <w:rPr>
                <w:sz w:val="22"/>
                <w:szCs w:val="22"/>
              </w:rPr>
            </w:pPr>
            <w:r>
              <w:rPr>
                <w:sz w:val="22"/>
                <w:szCs w:val="22"/>
              </w:rPr>
              <w:t>порошок для приготовления раствора для инфузий;</w:t>
            </w:r>
          </w:p>
          <w:p w14:paraId="41F4F39F" w14:textId="77777777" w:rsidR="00000000" w:rsidRDefault="00000000">
            <w:pPr>
              <w:pStyle w:val="ad"/>
              <w:rPr>
                <w:sz w:val="22"/>
                <w:szCs w:val="22"/>
              </w:rPr>
            </w:pPr>
            <w:r>
              <w:rPr>
                <w:sz w:val="22"/>
                <w:szCs w:val="22"/>
              </w:rPr>
              <w:t>таблетки;</w:t>
            </w:r>
          </w:p>
          <w:p w14:paraId="6D32ED41" w14:textId="77777777" w:rsidR="00000000" w:rsidRDefault="00000000">
            <w:pPr>
              <w:pStyle w:val="ad"/>
              <w:rPr>
                <w:sz w:val="22"/>
                <w:szCs w:val="22"/>
              </w:rPr>
            </w:pPr>
            <w:r>
              <w:rPr>
                <w:sz w:val="22"/>
                <w:szCs w:val="22"/>
              </w:rPr>
              <w:t>таблетки, покрытые пленочной оболочкой</w:t>
            </w:r>
          </w:p>
        </w:tc>
      </w:tr>
      <w:tr w:rsidR="00000000" w14:paraId="47274FEE" w14:textId="77777777">
        <w:tblPrEx>
          <w:tblCellMar>
            <w:top w:w="0" w:type="dxa"/>
            <w:bottom w:w="0" w:type="dxa"/>
          </w:tblCellMar>
        </w:tblPrEx>
        <w:tc>
          <w:tcPr>
            <w:tcW w:w="1401" w:type="dxa"/>
            <w:vMerge/>
            <w:tcBorders>
              <w:top w:val="nil"/>
              <w:left w:val="nil"/>
              <w:bottom w:val="nil"/>
              <w:right w:val="nil"/>
            </w:tcBorders>
          </w:tcPr>
          <w:p w14:paraId="7B5DC280" w14:textId="77777777" w:rsidR="00000000" w:rsidRDefault="00000000">
            <w:pPr>
              <w:pStyle w:val="aa"/>
              <w:rPr>
                <w:sz w:val="22"/>
                <w:szCs w:val="22"/>
              </w:rPr>
            </w:pPr>
          </w:p>
        </w:tc>
        <w:tc>
          <w:tcPr>
            <w:tcW w:w="4586" w:type="dxa"/>
            <w:vMerge/>
            <w:tcBorders>
              <w:top w:val="nil"/>
              <w:left w:val="nil"/>
              <w:bottom w:val="nil"/>
              <w:right w:val="nil"/>
            </w:tcBorders>
          </w:tcPr>
          <w:p w14:paraId="56FB9EBC" w14:textId="77777777" w:rsidR="00000000" w:rsidRDefault="00000000">
            <w:pPr>
              <w:pStyle w:val="aa"/>
              <w:rPr>
                <w:sz w:val="22"/>
                <w:szCs w:val="22"/>
              </w:rPr>
            </w:pPr>
          </w:p>
        </w:tc>
        <w:tc>
          <w:tcPr>
            <w:tcW w:w="4586" w:type="dxa"/>
            <w:tcBorders>
              <w:top w:val="nil"/>
              <w:left w:val="nil"/>
              <w:bottom w:val="nil"/>
              <w:right w:val="nil"/>
            </w:tcBorders>
          </w:tcPr>
          <w:p w14:paraId="0E05846B" w14:textId="77777777" w:rsidR="00000000" w:rsidRDefault="00000000">
            <w:pPr>
              <w:pStyle w:val="aa"/>
              <w:rPr>
                <w:sz w:val="22"/>
                <w:szCs w:val="22"/>
              </w:rPr>
            </w:pPr>
            <w:r>
              <w:rPr>
                <w:sz w:val="22"/>
                <w:szCs w:val="22"/>
              </w:rPr>
              <w:t>валганцикловир</w:t>
            </w:r>
          </w:p>
        </w:tc>
        <w:tc>
          <w:tcPr>
            <w:tcW w:w="4586" w:type="dxa"/>
            <w:tcBorders>
              <w:top w:val="nil"/>
              <w:left w:val="nil"/>
              <w:bottom w:val="nil"/>
              <w:right w:val="nil"/>
            </w:tcBorders>
          </w:tcPr>
          <w:p w14:paraId="04B5A27D" w14:textId="77777777" w:rsidR="00000000" w:rsidRDefault="00000000">
            <w:pPr>
              <w:pStyle w:val="ad"/>
              <w:rPr>
                <w:sz w:val="22"/>
                <w:szCs w:val="22"/>
              </w:rPr>
            </w:pPr>
            <w:r>
              <w:rPr>
                <w:sz w:val="22"/>
                <w:szCs w:val="22"/>
              </w:rPr>
              <w:t>таблетки, покрытые пленочной оболочкой</w:t>
            </w:r>
          </w:p>
        </w:tc>
      </w:tr>
      <w:tr w:rsidR="00000000" w14:paraId="5917CB5D" w14:textId="77777777">
        <w:tblPrEx>
          <w:tblCellMar>
            <w:top w:w="0" w:type="dxa"/>
            <w:bottom w:w="0" w:type="dxa"/>
          </w:tblCellMar>
        </w:tblPrEx>
        <w:tc>
          <w:tcPr>
            <w:tcW w:w="1401" w:type="dxa"/>
            <w:vMerge/>
            <w:tcBorders>
              <w:top w:val="nil"/>
              <w:left w:val="nil"/>
              <w:bottom w:val="nil"/>
              <w:right w:val="nil"/>
            </w:tcBorders>
          </w:tcPr>
          <w:p w14:paraId="4A3231FB" w14:textId="77777777" w:rsidR="00000000" w:rsidRDefault="00000000">
            <w:pPr>
              <w:pStyle w:val="aa"/>
              <w:rPr>
                <w:sz w:val="22"/>
                <w:szCs w:val="22"/>
              </w:rPr>
            </w:pPr>
          </w:p>
        </w:tc>
        <w:tc>
          <w:tcPr>
            <w:tcW w:w="4586" w:type="dxa"/>
            <w:vMerge/>
            <w:tcBorders>
              <w:top w:val="nil"/>
              <w:left w:val="nil"/>
              <w:bottom w:val="nil"/>
              <w:right w:val="nil"/>
            </w:tcBorders>
          </w:tcPr>
          <w:p w14:paraId="02B43FD5" w14:textId="77777777" w:rsidR="00000000" w:rsidRDefault="00000000">
            <w:pPr>
              <w:pStyle w:val="aa"/>
              <w:rPr>
                <w:sz w:val="22"/>
                <w:szCs w:val="22"/>
              </w:rPr>
            </w:pPr>
          </w:p>
        </w:tc>
        <w:tc>
          <w:tcPr>
            <w:tcW w:w="4586" w:type="dxa"/>
            <w:tcBorders>
              <w:top w:val="nil"/>
              <w:left w:val="nil"/>
              <w:bottom w:val="nil"/>
              <w:right w:val="nil"/>
            </w:tcBorders>
          </w:tcPr>
          <w:p w14:paraId="58017318" w14:textId="77777777" w:rsidR="00000000" w:rsidRDefault="00000000">
            <w:pPr>
              <w:pStyle w:val="aa"/>
              <w:rPr>
                <w:sz w:val="22"/>
                <w:szCs w:val="22"/>
              </w:rPr>
            </w:pPr>
            <w:r>
              <w:rPr>
                <w:sz w:val="22"/>
                <w:szCs w:val="22"/>
              </w:rPr>
              <w:t>ганцикловир</w:t>
            </w:r>
          </w:p>
        </w:tc>
        <w:tc>
          <w:tcPr>
            <w:tcW w:w="4586" w:type="dxa"/>
            <w:tcBorders>
              <w:top w:val="nil"/>
              <w:left w:val="nil"/>
              <w:bottom w:val="nil"/>
              <w:right w:val="nil"/>
            </w:tcBorders>
          </w:tcPr>
          <w:p w14:paraId="4AA939B6"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1AEC6003" w14:textId="77777777">
        <w:tblPrEx>
          <w:tblCellMar>
            <w:top w:w="0" w:type="dxa"/>
            <w:bottom w:w="0" w:type="dxa"/>
          </w:tblCellMar>
        </w:tblPrEx>
        <w:tc>
          <w:tcPr>
            <w:tcW w:w="1401" w:type="dxa"/>
            <w:tcBorders>
              <w:top w:val="nil"/>
              <w:left w:val="nil"/>
              <w:bottom w:val="nil"/>
              <w:right w:val="nil"/>
            </w:tcBorders>
          </w:tcPr>
          <w:p w14:paraId="00E19D3C" w14:textId="77777777" w:rsidR="00000000" w:rsidRDefault="00000000">
            <w:pPr>
              <w:pStyle w:val="aa"/>
              <w:jc w:val="center"/>
              <w:rPr>
                <w:sz w:val="22"/>
                <w:szCs w:val="22"/>
              </w:rPr>
            </w:pPr>
            <w:r>
              <w:rPr>
                <w:sz w:val="22"/>
                <w:szCs w:val="22"/>
              </w:rPr>
              <w:t>J05AE</w:t>
            </w:r>
          </w:p>
        </w:tc>
        <w:tc>
          <w:tcPr>
            <w:tcW w:w="4586" w:type="dxa"/>
            <w:tcBorders>
              <w:top w:val="nil"/>
              <w:left w:val="nil"/>
              <w:bottom w:val="nil"/>
              <w:right w:val="nil"/>
            </w:tcBorders>
          </w:tcPr>
          <w:p w14:paraId="6A59B03B" w14:textId="77777777" w:rsidR="00000000" w:rsidRDefault="00000000">
            <w:pPr>
              <w:pStyle w:val="ad"/>
              <w:rPr>
                <w:sz w:val="22"/>
                <w:szCs w:val="22"/>
              </w:rPr>
            </w:pPr>
            <w:r>
              <w:rPr>
                <w:sz w:val="22"/>
                <w:szCs w:val="22"/>
              </w:rPr>
              <w:t>ингибиторы протеаз</w:t>
            </w:r>
          </w:p>
        </w:tc>
        <w:tc>
          <w:tcPr>
            <w:tcW w:w="4586" w:type="dxa"/>
            <w:tcBorders>
              <w:top w:val="nil"/>
              <w:left w:val="nil"/>
              <w:bottom w:val="nil"/>
              <w:right w:val="nil"/>
            </w:tcBorders>
          </w:tcPr>
          <w:p w14:paraId="0DCAB270" w14:textId="77777777" w:rsidR="00000000" w:rsidRDefault="00000000">
            <w:pPr>
              <w:pStyle w:val="aa"/>
              <w:rPr>
                <w:sz w:val="22"/>
                <w:szCs w:val="22"/>
              </w:rPr>
            </w:pPr>
            <w:r>
              <w:rPr>
                <w:sz w:val="22"/>
                <w:szCs w:val="22"/>
              </w:rPr>
              <w:t>атазанавир</w:t>
            </w:r>
          </w:p>
        </w:tc>
        <w:tc>
          <w:tcPr>
            <w:tcW w:w="4586" w:type="dxa"/>
            <w:tcBorders>
              <w:top w:val="nil"/>
              <w:left w:val="nil"/>
              <w:bottom w:val="nil"/>
              <w:right w:val="nil"/>
            </w:tcBorders>
          </w:tcPr>
          <w:p w14:paraId="342C19F3" w14:textId="77777777" w:rsidR="00000000" w:rsidRDefault="00000000">
            <w:pPr>
              <w:pStyle w:val="ad"/>
              <w:rPr>
                <w:sz w:val="22"/>
                <w:szCs w:val="22"/>
              </w:rPr>
            </w:pPr>
            <w:r>
              <w:rPr>
                <w:sz w:val="22"/>
                <w:szCs w:val="22"/>
              </w:rPr>
              <w:t>капсулы</w:t>
            </w:r>
          </w:p>
        </w:tc>
      </w:tr>
      <w:tr w:rsidR="00000000" w14:paraId="7F06F30F" w14:textId="77777777">
        <w:tblPrEx>
          <w:tblCellMar>
            <w:top w:w="0" w:type="dxa"/>
            <w:bottom w:w="0" w:type="dxa"/>
          </w:tblCellMar>
        </w:tblPrEx>
        <w:tc>
          <w:tcPr>
            <w:tcW w:w="1401" w:type="dxa"/>
            <w:tcBorders>
              <w:top w:val="nil"/>
              <w:left w:val="nil"/>
              <w:bottom w:val="nil"/>
              <w:right w:val="nil"/>
            </w:tcBorders>
          </w:tcPr>
          <w:p w14:paraId="792C19AB" w14:textId="77777777" w:rsidR="00000000" w:rsidRDefault="00000000">
            <w:pPr>
              <w:pStyle w:val="aa"/>
              <w:rPr>
                <w:sz w:val="22"/>
                <w:szCs w:val="22"/>
              </w:rPr>
            </w:pPr>
          </w:p>
        </w:tc>
        <w:tc>
          <w:tcPr>
            <w:tcW w:w="4586" w:type="dxa"/>
            <w:tcBorders>
              <w:top w:val="nil"/>
              <w:left w:val="nil"/>
              <w:bottom w:val="nil"/>
              <w:right w:val="nil"/>
            </w:tcBorders>
          </w:tcPr>
          <w:p w14:paraId="2BE1B95F" w14:textId="77777777" w:rsidR="00000000" w:rsidRDefault="00000000">
            <w:pPr>
              <w:pStyle w:val="aa"/>
              <w:rPr>
                <w:sz w:val="22"/>
                <w:szCs w:val="22"/>
              </w:rPr>
            </w:pPr>
          </w:p>
        </w:tc>
        <w:tc>
          <w:tcPr>
            <w:tcW w:w="4586" w:type="dxa"/>
            <w:tcBorders>
              <w:top w:val="nil"/>
              <w:left w:val="nil"/>
              <w:bottom w:val="nil"/>
              <w:right w:val="nil"/>
            </w:tcBorders>
          </w:tcPr>
          <w:p w14:paraId="0D913BEB" w14:textId="77777777" w:rsidR="00000000" w:rsidRDefault="00000000">
            <w:pPr>
              <w:pStyle w:val="aa"/>
              <w:rPr>
                <w:sz w:val="22"/>
                <w:szCs w:val="22"/>
              </w:rPr>
            </w:pPr>
            <w:r>
              <w:rPr>
                <w:sz w:val="22"/>
                <w:szCs w:val="22"/>
              </w:rPr>
              <w:t>дарунавир</w:t>
            </w:r>
          </w:p>
        </w:tc>
        <w:tc>
          <w:tcPr>
            <w:tcW w:w="4586" w:type="dxa"/>
            <w:tcBorders>
              <w:top w:val="nil"/>
              <w:left w:val="nil"/>
              <w:bottom w:val="nil"/>
              <w:right w:val="nil"/>
            </w:tcBorders>
          </w:tcPr>
          <w:p w14:paraId="17B46803" w14:textId="77777777" w:rsidR="00000000" w:rsidRDefault="00000000">
            <w:pPr>
              <w:pStyle w:val="ad"/>
              <w:rPr>
                <w:sz w:val="22"/>
                <w:szCs w:val="22"/>
              </w:rPr>
            </w:pPr>
            <w:r>
              <w:rPr>
                <w:sz w:val="22"/>
                <w:szCs w:val="22"/>
              </w:rPr>
              <w:t>таблетки, покрытые пленочной оболочкой</w:t>
            </w:r>
          </w:p>
        </w:tc>
      </w:tr>
      <w:tr w:rsidR="00000000" w14:paraId="04179C1D" w14:textId="77777777">
        <w:tblPrEx>
          <w:tblCellMar>
            <w:top w:w="0" w:type="dxa"/>
            <w:bottom w:w="0" w:type="dxa"/>
          </w:tblCellMar>
        </w:tblPrEx>
        <w:tc>
          <w:tcPr>
            <w:tcW w:w="1401" w:type="dxa"/>
            <w:tcBorders>
              <w:top w:val="nil"/>
              <w:left w:val="nil"/>
              <w:bottom w:val="nil"/>
              <w:right w:val="nil"/>
            </w:tcBorders>
          </w:tcPr>
          <w:p w14:paraId="48A77A96" w14:textId="77777777" w:rsidR="00000000" w:rsidRDefault="00000000">
            <w:pPr>
              <w:pStyle w:val="aa"/>
              <w:rPr>
                <w:sz w:val="22"/>
                <w:szCs w:val="22"/>
              </w:rPr>
            </w:pPr>
          </w:p>
        </w:tc>
        <w:tc>
          <w:tcPr>
            <w:tcW w:w="4586" w:type="dxa"/>
            <w:tcBorders>
              <w:top w:val="nil"/>
              <w:left w:val="nil"/>
              <w:bottom w:val="nil"/>
              <w:right w:val="nil"/>
            </w:tcBorders>
          </w:tcPr>
          <w:p w14:paraId="5C16BB4F" w14:textId="77777777" w:rsidR="00000000" w:rsidRDefault="00000000">
            <w:pPr>
              <w:pStyle w:val="aa"/>
              <w:rPr>
                <w:sz w:val="22"/>
                <w:szCs w:val="22"/>
              </w:rPr>
            </w:pPr>
          </w:p>
        </w:tc>
        <w:tc>
          <w:tcPr>
            <w:tcW w:w="4586" w:type="dxa"/>
            <w:tcBorders>
              <w:top w:val="nil"/>
              <w:left w:val="nil"/>
              <w:bottom w:val="nil"/>
              <w:right w:val="nil"/>
            </w:tcBorders>
          </w:tcPr>
          <w:p w14:paraId="6F1CB856" w14:textId="77777777" w:rsidR="00000000" w:rsidRDefault="00000000">
            <w:pPr>
              <w:pStyle w:val="aa"/>
              <w:rPr>
                <w:sz w:val="22"/>
                <w:szCs w:val="22"/>
              </w:rPr>
            </w:pPr>
            <w:r>
              <w:rPr>
                <w:sz w:val="22"/>
                <w:szCs w:val="22"/>
              </w:rPr>
              <w:t>нарлапревир</w:t>
            </w:r>
          </w:p>
        </w:tc>
        <w:tc>
          <w:tcPr>
            <w:tcW w:w="4586" w:type="dxa"/>
            <w:tcBorders>
              <w:top w:val="nil"/>
              <w:left w:val="nil"/>
              <w:bottom w:val="nil"/>
              <w:right w:val="nil"/>
            </w:tcBorders>
          </w:tcPr>
          <w:p w14:paraId="3BD8B800" w14:textId="77777777" w:rsidR="00000000" w:rsidRDefault="00000000">
            <w:pPr>
              <w:pStyle w:val="ad"/>
              <w:rPr>
                <w:sz w:val="22"/>
                <w:szCs w:val="22"/>
              </w:rPr>
            </w:pPr>
            <w:r>
              <w:rPr>
                <w:sz w:val="22"/>
                <w:szCs w:val="22"/>
              </w:rPr>
              <w:t>таблетки, покрытые пленочной оболочкой</w:t>
            </w:r>
          </w:p>
        </w:tc>
      </w:tr>
      <w:tr w:rsidR="00000000" w14:paraId="012FBDA6" w14:textId="77777777">
        <w:tblPrEx>
          <w:tblCellMar>
            <w:top w:w="0" w:type="dxa"/>
            <w:bottom w:w="0" w:type="dxa"/>
          </w:tblCellMar>
        </w:tblPrEx>
        <w:tc>
          <w:tcPr>
            <w:tcW w:w="1401" w:type="dxa"/>
            <w:tcBorders>
              <w:top w:val="nil"/>
              <w:left w:val="nil"/>
              <w:bottom w:val="nil"/>
              <w:right w:val="nil"/>
            </w:tcBorders>
          </w:tcPr>
          <w:p w14:paraId="18CCBC49" w14:textId="77777777" w:rsidR="00000000" w:rsidRDefault="00000000">
            <w:pPr>
              <w:pStyle w:val="aa"/>
              <w:rPr>
                <w:sz w:val="22"/>
                <w:szCs w:val="22"/>
              </w:rPr>
            </w:pPr>
          </w:p>
        </w:tc>
        <w:tc>
          <w:tcPr>
            <w:tcW w:w="4586" w:type="dxa"/>
            <w:tcBorders>
              <w:top w:val="nil"/>
              <w:left w:val="nil"/>
              <w:bottom w:val="nil"/>
              <w:right w:val="nil"/>
            </w:tcBorders>
          </w:tcPr>
          <w:p w14:paraId="015FF565" w14:textId="77777777" w:rsidR="00000000" w:rsidRDefault="00000000">
            <w:pPr>
              <w:pStyle w:val="aa"/>
              <w:rPr>
                <w:sz w:val="22"/>
                <w:szCs w:val="22"/>
              </w:rPr>
            </w:pPr>
          </w:p>
        </w:tc>
        <w:tc>
          <w:tcPr>
            <w:tcW w:w="4586" w:type="dxa"/>
            <w:tcBorders>
              <w:top w:val="nil"/>
              <w:left w:val="nil"/>
              <w:bottom w:val="nil"/>
              <w:right w:val="nil"/>
            </w:tcBorders>
          </w:tcPr>
          <w:p w14:paraId="5955D1FF" w14:textId="77777777" w:rsidR="00000000" w:rsidRDefault="00000000">
            <w:pPr>
              <w:pStyle w:val="aa"/>
              <w:rPr>
                <w:sz w:val="22"/>
                <w:szCs w:val="22"/>
              </w:rPr>
            </w:pPr>
            <w:r>
              <w:rPr>
                <w:sz w:val="22"/>
                <w:szCs w:val="22"/>
              </w:rPr>
              <w:t>нирматрелвир</w:t>
            </w:r>
          </w:p>
        </w:tc>
        <w:tc>
          <w:tcPr>
            <w:tcW w:w="4586" w:type="dxa"/>
            <w:tcBorders>
              <w:top w:val="nil"/>
              <w:left w:val="nil"/>
              <w:bottom w:val="nil"/>
              <w:right w:val="nil"/>
            </w:tcBorders>
          </w:tcPr>
          <w:p w14:paraId="4C660738" w14:textId="77777777" w:rsidR="00000000" w:rsidRDefault="00000000">
            <w:pPr>
              <w:pStyle w:val="ad"/>
              <w:rPr>
                <w:sz w:val="22"/>
                <w:szCs w:val="22"/>
              </w:rPr>
            </w:pPr>
            <w:r>
              <w:rPr>
                <w:sz w:val="22"/>
                <w:szCs w:val="22"/>
              </w:rPr>
              <w:t>таблетки, покрытые пленочной оболочкой</w:t>
            </w:r>
          </w:p>
        </w:tc>
      </w:tr>
      <w:tr w:rsidR="00000000" w14:paraId="0F02284E" w14:textId="77777777">
        <w:tblPrEx>
          <w:tblCellMar>
            <w:top w:w="0" w:type="dxa"/>
            <w:bottom w:w="0" w:type="dxa"/>
          </w:tblCellMar>
        </w:tblPrEx>
        <w:tc>
          <w:tcPr>
            <w:tcW w:w="1401" w:type="dxa"/>
            <w:tcBorders>
              <w:top w:val="nil"/>
              <w:left w:val="nil"/>
              <w:bottom w:val="nil"/>
              <w:right w:val="nil"/>
            </w:tcBorders>
          </w:tcPr>
          <w:p w14:paraId="1F8B35AA" w14:textId="77777777" w:rsidR="00000000" w:rsidRDefault="00000000">
            <w:pPr>
              <w:pStyle w:val="aa"/>
              <w:rPr>
                <w:sz w:val="22"/>
                <w:szCs w:val="22"/>
              </w:rPr>
            </w:pPr>
          </w:p>
        </w:tc>
        <w:tc>
          <w:tcPr>
            <w:tcW w:w="4586" w:type="dxa"/>
            <w:tcBorders>
              <w:top w:val="nil"/>
              <w:left w:val="nil"/>
              <w:bottom w:val="nil"/>
              <w:right w:val="nil"/>
            </w:tcBorders>
          </w:tcPr>
          <w:p w14:paraId="3A96829E" w14:textId="77777777" w:rsidR="00000000" w:rsidRDefault="00000000">
            <w:pPr>
              <w:pStyle w:val="aa"/>
              <w:rPr>
                <w:sz w:val="22"/>
                <w:szCs w:val="22"/>
              </w:rPr>
            </w:pPr>
          </w:p>
        </w:tc>
        <w:tc>
          <w:tcPr>
            <w:tcW w:w="4586" w:type="dxa"/>
            <w:tcBorders>
              <w:top w:val="nil"/>
              <w:left w:val="nil"/>
              <w:bottom w:val="nil"/>
              <w:right w:val="nil"/>
            </w:tcBorders>
          </w:tcPr>
          <w:p w14:paraId="3B1DADCB" w14:textId="77777777" w:rsidR="00000000" w:rsidRDefault="00000000">
            <w:pPr>
              <w:pStyle w:val="aa"/>
              <w:rPr>
                <w:sz w:val="22"/>
                <w:szCs w:val="22"/>
              </w:rPr>
            </w:pPr>
            <w:r>
              <w:rPr>
                <w:sz w:val="22"/>
                <w:szCs w:val="22"/>
              </w:rPr>
              <w:t>нирматрелвир + ритонавир</w:t>
            </w:r>
          </w:p>
        </w:tc>
        <w:tc>
          <w:tcPr>
            <w:tcW w:w="4586" w:type="dxa"/>
            <w:tcBorders>
              <w:top w:val="nil"/>
              <w:left w:val="nil"/>
              <w:bottom w:val="nil"/>
              <w:right w:val="nil"/>
            </w:tcBorders>
          </w:tcPr>
          <w:p w14:paraId="7CA1245A" w14:textId="77777777" w:rsidR="00000000" w:rsidRDefault="00000000">
            <w:pPr>
              <w:pStyle w:val="ad"/>
              <w:rPr>
                <w:sz w:val="22"/>
                <w:szCs w:val="22"/>
              </w:rPr>
            </w:pPr>
            <w:r>
              <w:rPr>
                <w:sz w:val="22"/>
                <w:szCs w:val="22"/>
              </w:rPr>
              <w:t>таблетки, покрытые пленочной оболочкой;</w:t>
            </w:r>
          </w:p>
          <w:p w14:paraId="4CFC8835" w14:textId="77777777" w:rsidR="00000000" w:rsidRDefault="00000000">
            <w:pPr>
              <w:pStyle w:val="ad"/>
              <w:rPr>
                <w:sz w:val="22"/>
                <w:szCs w:val="22"/>
              </w:rPr>
            </w:pPr>
            <w:r>
              <w:rPr>
                <w:sz w:val="22"/>
                <w:szCs w:val="22"/>
              </w:rPr>
              <w:t>набор таблеток, покрытых пленочной оболочкой</w:t>
            </w:r>
          </w:p>
        </w:tc>
      </w:tr>
      <w:tr w:rsidR="00000000" w14:paraId="5C596F59" w14:textId="77777777">
        <w:tblPrEx>
          <w:tblCellMar>
            <w:top w:w="0" w:type="dxa"/>
            <w:bottom w:w="0" w:type="dxa"/>
          </w:tblCellMar>
        </w:tblPrEx>
        <w:tc>
          <w:tcPr>
            <w:tcW w:w="1401" w:type="dxa"/>
            <w:tcBorders>
              <w:top w:val="nil"/>
              <w:left w:val="nil"/>
              <w:bottom w:val="nil"/>
              <w:right w:val="nil"/>
            </w:tcBorders>
          </w:tcPr>
          <w:p w14:paraId="60D10403" w14:textId="77777777" w:rsidR="00000000" w:rsidRDefault="00000000">
            <w:pPr>
              <w:pStyle w:val="aa"/>
              <w:rPr>
                <w:sz w:val="22"/>
                <w:szCs w:val="22"/>
              </w:rPr>
            </w:pPr>
          </w:p>
        </w:tc>
        <w:tc>
          <w:tcPr>
            <w:tcW w:w="4586" w:type="dxa"/>
            <w:tcBorders>
              <w:top w:val="nil"/>
              <w:left w:val="nil"/>
              <w:bottom w:val="nil"/>
              <w:right w:val="nil"/>
            </w:tcBorders>
          </w:tcPr>
          <w:p w14:paraId="4D93D276" w14:textId="77777777" w:rsidR="00000000" w:rsidRDefault="00000000">
            <w:pPr>
              <w:pStyle w:val="aa"/>
              <w:rPr>
                <w:sz w:val="22"/>
                <w:szCs w:val="22"/>
              </w:rPr>
            </w:pPr>
          </w:p>
        </w:tc>
        <w:tc>
          <w:tcPr>
            <w:tcW w:w="4586" w:type="dxa"/>
            <w:tcBorders>
              <w:top w:val="nil"/>
              <w:left w:val="nil"/>
              <w:bottom w:val="nil"/>
              <w:right w:val="nil"/>
            </w:tcBorders>
          </w:tcPr>
          <w:p w14:paraId="3AFDDDDF" w14:textId="77777777" w:rsidR="00000000" w:rsidRDefault="00000000">
            <w:pPr>
              <w:pStyle w:val="aa"/>
              <w:rPr>
                <w:sz w:val="22"/>
                <w:szCs w:val="22"/>
              </w:rPr>
            </w:pPr>
            <w:r>
              <w:rPr>
                <w:sz w:val="22"/>
                <w:szCs w:val="22"/>
              </w:rPr>
              <w:t>ритонавир</w:t>
            </w:r>
          </w:p>
        </w:tc>
        <w:tc>
          <w:tcPr>
            <w:tcW w:w="4586" w:type="dxa"/>
            <w:tcBorders>
              <w:top w:val="nil"/>
              <w:left w:val="nil"/>
              <w:bottom w:val="nil"/>
              <w:right w:val="nil"/>
            </w:tcBorders>
          </w:tcPr>
          <w:p w14:paraId="38358828" w14:textId="77777777" w:rsidR="00000000" w:rsidRDefault="00000000">
            <w:pPr>
              <w:pStyle w:val="ad"/>
              <w:rPr>
                <w:sz w:val="22"/>
                <w:szCs w:val="22"/>
              </w:rPr>
            </w:pPr>
            <w:r>
              <w:rPr>
                <w:sz w:val="22"/>
                <w:szCs w:val="22"/>
              </w:rPr>
              <w:t>капсулы;</w:t>
            </w:r>
          </w:p>
          <w:p w14:paraId="78B53FB1" w14:textId="77777777" w:rsidR="00000000" w:rsidRDefault="00000000">
            <w:pPr>
              <w:pStyle w:val="ad"/>
              <w:rPr>
                <w:sz w:val="22"/>
                <w:szCs w:val="22"/>
              </w:rPr>
            </w:pPr>
            <w:r>
              <w:rPr>
                <w:sz w:val="22"/>
                <w:szCs w:val="22"/>
              </w:rPr>
              <w:t>таблетки, покрытые пленочной оболочкой</w:t>
            </w:r>
          </w:p>
        </w:tc>
      </w:tr>
      <w:tr w:rsidR="00000000" w14:paraId="121497A8" w14:textId="77777777">
        <w:tblPrEx>
          <w:tblCellMar>
            <w:top w:w="0" w:type="dxa"/>
            <w:bottom w:w="0" w:type="dxa"/>
          </w:tblCellMar>
        </w:tblPrEx>
        <w:tc>
          <w:tcPr>
            <w:tcW w:w="1401" w:type="dxa"/>
            <w:tcBorders>
              <w:top w:val="nil"/>
              <w:left w:val="nil"/>
              <w:bottom w:val="nil"/>
              <w:right w:val="nil"/>
            </w:tcBorders>
          </w:tcPr>
          <w:p w14:paraId="6E118185" w14:textId="77777777" w:rsidR="00000000" w:rsidRDefault="00000000">
            <w:pPr>
              <w:pStyle w:val="aa"/>
              <w:rPr>
                <w:sz w:val="22"/>
                <w:szCs w:val="22"/>
              </w:rPr>
            </w:pPr>
          </w:p>
        </w:tc>
        <w:tc>
          <w:tcPr>
            <w:tcW w:w="4586" w:type="dxa"/>
            <w:tcBorders>
              <w:top w:val="nil"/>
              <w:left w:val="nil"/>
              <w:bottom w:val="nil"/>
              <w:right w:val="nil"/>
            </w:tcBorders>
          </w:tcPr>
          <w:p w14:paraId="30A2C381" w14:textId="77777777" w:rsidR="00000000" w:rsidRDefault="00000000">
            <w:pPr>
              <w:pStyle w:val="aa"/>
              <w:rPr>
                <w:sz w:val="22"/>
                <w:szCs w:val="22"/>
              </w:rPr>
            </w:pPr>
          </w:p>
        </w:tc>
        <w:tc>
          <w:tcPr>
            <w:tcW w:w="4586" w:type="dxa"/>
            <w:tcBorders>
              <w:top w:val="nil"/>
              <w:left w:val="nil"/>
              <w:bottom w:val="nil"/>
              <w:right w:val="nil"/>
            </w:tcBorders>
          </w:tcPr>
          <w:p w14:paraId="6F32ECD3" w14:textId="77777777" w:rsidR="00000000" w:rsidRDefault="00000000">
            <w:pPr>
              <w:pStyle w:val="aa"/>
              <w:rPr>
                <w:sz w:val="22"/>
                <w:szCs w:val="22"/>
              </w:rPr>
            </w:pPr>
            <w:r>
              <w:rPr>
                <w:sz w:val="22"/>
                <w:szCs w:val="22"/>
              </w:rPr>
              <w:t>саквинавир</w:t>
            </w:r>
          </w:p>
        </w:tc>
        <w:tc>
          <w:tcPr>
            <w:tcW w:w="4586" w:type="dxa"/>
            <w:tcBorders>
              <w:top w:val="nil"/>
              <w:left w:val="nil"/>
              <w:bottom w:val="nil"/>
              <w:right w:val="nil"/>
            </w:tcBorders>
          </w:tcPr>
          <w:p w14:paraId="0FB44700" w14:textId="77777777" w:rsidR="00000000" w:rsidRDefault="00000000">
            <w:pPr>
              <w:pStyle w:val="ad"/>
              <w:rPr>
                <w:sz w:val="22"/>
                <w:szCs w:val="22"/>
              </w:rPr>
            </w:pPr>
            <w:r>
              <w:rPr>
                <w:sz w:val="22"/>
                <w:szCs w:val="22"/>
              </w:rPr>
              <w:t>таблетки, покрытые пленочной оболочкой</w:t>
            </w:r>
          </w:p>
        </w:tc>
      </w:tr>
      <w:tr w:rsidR="00000000" w14:paraId="0F3795EE" w14:textId="77777777">
        <w:tblPrEx>
          <w:tblCellMar>
            <w:top w:w="0" w:type="dxa"/>
            <w:bottom w:w="0" w:type="dxa"/>
          </w:tblCellMar>
        </w:tblPrEx>
        <w:tc>
          <w:tcPr>
            <w:tcW w:w="1401" w:type="dxa"/>
            <w:tcBorders>
              <w:top w:val="nil"/>
              <w:left w:val="nil"/>
              <w:bottom w:val="nil"/>
              <w:right w:val="nil"/>
            </w:tcBorders>
          </w:tcPr>
          <w:p w14:paraId="3B0AB48A" w14:textId="77777777" w:rsidR="00000000" w:rsidRDefault="00000000">
            <w:pPr>
              <w:pStyle w:val="aa"/>
              <w:rPr>
                <w:sz w:val="22"/>
                <w:szCs w:val="22"/>
              </w:rPr>
            </w:pPr>
          </w:p>
        </w:tc>
        <w:tc>
          <w:tcPr>
            <w:tcW w:w="4586" w:type="dxa"/>
            <w:tcBorders>
              <w:top w:val="nil"/>
              <w:left w:val="nil"/>
              <w:bottom w:val="nil"/>
              <w:right w:val="nil"/>
            </w:tcBorders>
          </w:tcPr>
          <w:p w14:paraId="24BCE7ED" w14:textId="77777777" w:rsidR="00000000" w:rsidRDefault="00000000">
            <w:pPr>
              <w:pStyle w:val="aa"/>
              <w:rPr>
                <w:sz w:val="22"/>
                <w:szCs w:val="22"/>
              </w:rPr>
            </w:pPr>
          </w:p>
        </w:tc>
        <w:tc>
          <w:tcPr>
            <w:tcW w:w="4586" w:type="dxa"/>
            <w:tcBorders>
              <w:top w:val="nil"/>
              <w:left w:val="nil"/>
              <w:bottom w:val="nil"/>
              <w:right w:val="nil"/>
            </w:tcBorders>
          </w:tcPr>
          <w:p w14:paraId="7E1A481C" w14:textId="77777777" w:rsidR="00000000" w:rsidRDefault="00000000">
            <w:pPr>
              <w:pStyle w:val="aa"/>
              <w:rPr>
                <w:sz w:val="22"/>
                <w:szCs w:val="22"/>
              </w:rPr>
            </w:pPr>
            <w:r>
              <w:rPr>
                <w:sz w:val="22"/>
                <w:szCs w:val="22"/>
              </w:rPr>
              <w:t>фосампренавир</w:t>
            </w:r>
          </w:p>
        </w:tc>
        <w:tc>
          <w:tcPr>
            <w:tcW w:w="4586" w:type="dxa"/>
            <w:tcBorders>
              <w:top w:val="nil"/>
              <w:left w:val="nil"/>
              <w:bottom w:val="nil"/>
              <w:right w:val="nil"/>
            </w:tcBorders>
          </w:tcPr>
          <w:p w14:paraId="514D5248" w14:textId="77777777" w:rsidR="00000000" w:rsidRDefault="00000000">
            <w:pPr>
              <w:pStyle w:val="ad"/>
              <w:rPr>
                <w:sz w:val="22"/>
                <w:szCs w:val="22"/>
              </w:rPr>
            </w:pPr>
            <w:r>
              <w:rPr>
                <w:sz w:val="22"/>
                <w:szCs w:val="22"/>
              </w:rPr>
              <w:t>суспензия для приема внутрь;</w:t>
            </w:r>
          </w:p>
          <w:p w14:paraId="1E5A7497" w14:textId="77777777" w:rsidR="00000000" w:rsidRDefault="00000000">
            <w:pPr>
              <w:pStyle w:val="ad"/>
              <w:rPr>
                <w:sz w:val="22"/>
                <w:szCs w:val="22"/>
              </w:rPr>
            </w:pPr>
            <w:r>
              <w:rPr>
                <w:sz w:val="22"/>
                <w:szCs w:val="22"/>
              </w:rPr>
              <w:t>таблетки, покрытые пленочной оболочкой</w:t>
            </w:r>
          </w:p>
        </w:tc>
      </w:tr>
      <w:tr w:rsidR="00000000" w14:paraId="44A403BD" w14:textId="77777777">
        <w:tblPrEx>
          <w:tblCellMar>
            <w:top w:w="0" w:type="dxa"/>
            <w:bottom w:w="0" w:type="dxa"/>
          </w:tblCellMar>
        </w:tblPrEx>
        <w:tc>
          <w:tcPr>
            <w:tcW w:w="1401" w:type="dxa"/>
            <w:tcBorders>
              <w:top w:val="nil"/>
              <w:left w:val="nil"/>
              <w:bottom w:val="nil"/>
              <w:right w:val="nil"/>
            </w:tcBorders>
          </w:tcPr>
          <w:p w14:paraId="627F9377" w14:textId="77777777" w:rsidR="00000000" w:rsidRDefault="00000000">
            <w:pPr>
              <w:pStyle w:val="aa"/>
              <w:jc w:val="center"/>
              <w:rPr>
                <w:sz w:val="22"/>
                <w:szCs w:val="22"/>
              </w:rPr>
            </w:pPr>
            <w:r>
              <w:rPr>
                <w:sz w:val="22"/>
                <w:szCs w:val="22"/>
              </w:rPr>
              <w:t>J05AF</w:t>
            </w:r>
          </w:p>
        </w:tc>
        <w:tc>
          <w:tcPr>
            <w:tcW w:w="4586" w:type="dxa"/>
            <w:tcBorders>
              <w:top w:val="nil"/>
              <w:left w:val="nil"/>
              <w:bottom w:val="nil"/>
              <w:right w:val="nil"/>
            </w:tcBorders>
          </w:tcPr>
          <w:p w14:paraId="53492B6C" w14:textId="77777777" w:rsidR="00000000" w:rsidRDefault="00000000">
            <w:pPr>
              <w:pStyle w:val="ad"/>
              <w:rPr>
                <w:sz w:val="22"/>
                <w:szCs w:val="22"/>
              </w:rPr>
            </w:pPr>
            <w:r>
              <w:rPr>
                <w:sz w:val="22"/>
                <w:szCs w:val="22"/>
              </w:rPr>
              <w:t>нуклеозиды и нуклеотиды - ингибиторы обратной транскриптазы</w:t>
            </w:r>
          </w:p>
        </w:tc>
        <w:tc>
          <w:tcPr>
            <w:tcW w:w="4586" w:type="dxa"/>
            <w:tcBorders>
              <w:top w:val="nil"/>
              <w:left w:val="nil"/>
              <w:bottom w:val="nil"/>
              <w:right w:val="nil"/>
            </w:tcBorders>
          </w:tcPr>
          <w:p w14:paraId="3913BD5B" w14:textId="77777777" w:rsidR="00000000" w:rsidRDefault="00000000">
            <w:pPr>
              <w:pStyle w:val="aa"/>
              <w:rPr>
                <w:sz w:val="22"/>
                <w:szCs w:val="22"/>
              </w:rPr>
            </w:pPr>
            <w:r>
              <w:rPr>
                <w:sz w:val="22"/>
                <w:szCs w:val="22"/>
              </w:rPr>
              <w:t>абакавир</w:t>
            </w:r>
          </w:p>
        </w:tc>
        <w:tc>
          <w:tcPr>
            <w:tcW w:w="4586" w:type="dxa"/>
            <w:tcBorders>
              <w:top w:val="nil"/>
              <w:left w:val="nil"/>
              <w:bottom w:val="nil"/>
              <w:right w:val="nil"/>
            </w:tcBorders>
          </w:tcPr>
          <w:p w14:paraId="45540DD8" w14:textId="77777777" w:rsidR="00000000" w:rsidRDefault="00000000">
            <w:pPr>
              <w:pStyle w:val="ad"/>
              <w:rPr>
                <w:sz w:val="22"/>
                <w:szCs w:val="22"/>
              </w:rPr>
            </w:pPr>
            <w:r>
              <w:rPr>
                <w:sz w:val="22"/>
                <w:szCs w:val="22"/>
              </w:rPr>
              <w:t>раствор для приема внутрь; таблетки, покрытые пленочной оболочкой</w:t>
            </w:r>
          </w:p>
        </w:tc>
      </w:tr>
      <w:tr w:rsidR="00000000" w14:paraId="734EAA1F" w14:textId="77777777">
        <w:tblPrEx>
          <w:tblCellMar>
            <w:top w:w="0" w:type="dxa"/>
            <w:bottom w:w="0" w:type="dxa"/>
          </w:tblCellMar>
        </w:tblPrEx>
        <w:tc>
          <w:tcPr>
            <w:tcW w:w="1401" w:type="dxa"/>
            <w:tcBorders>
              <w:top w:val="nil"/>
              <w:left w:val="nil"/>
              <w:bottom w:val="nil"/>
              <w:right w:val="nil"/>
            </w:tcBorders>
          </w:tcPr>
          <w:p w14:paraId="6330558E" w14:textId="77777777" w:rsidR="00000000" w:rsidRDefault="00000000">
            <w:pPr>
              <w:pStyle w:val="aa"/>
              <w:rPr>
                <w:sz w:val="22"/>
                <w:szCs w:val="22"/>
              </w:rPr>
            </w:pPr>
          </w:p>
        </w:tc>
        <w:tc>
          <w:tcPr>
            <w:tcW w:w="4586" w:type="dxa"/>
            <w:tcBorders>
              <w:top w:val="nil"/>
              <w:left w:val="nil"/>
              <w:bottom w:val="nil"/>
              <w:right w:val="nil"/>
            </w:tcBorders>
          </w:tcPr>
          <w:p w14:paraId="504F1801" w14:textId="77777777" w:rsidR="00000000" w:rsidRDefault="00000000">
            <w:pPr>
              <w:pStyle w:val="aa"/>
              <w:rPr>
                <w:sz w:val="22"/>
                <w:szCs w:val="22"/>
              </w:rPr>
            </w:pPr>
          </w:p>
        </w:tc>
        <w:tc>
          <w:tcPr>
            <w:tcW w:w="4586" w:type="dxa"/>
            <w:tcBorders>
              <w:top w:val="nil"/>
              <w:left w:val="nil"/>
              <w:bottom w:val="nil"/>
              <w:right w:val="nil"/>
            </w:tcBorders>
          </w:tcPr>
          <w:p w14:paraId="0558BC07" w14:textId="77777777" w:rsidR="00000000" w:rsidRDefault="00000000">
            <w:pPr>
              <w:pStyle w:val="aa"/>
              <w:rPr>
                <w:sz w:val="22"/>
                <w:szCs w:val="22"/>
              </w:rPr>
            </w:pPr>
            <w:r>
              <w:rPr>
                <w:sz w:val="22"/>
                <w:szCs w:val="22"/>
              </w:rPr>
              <w:t>диданозин</w:t>
            </w:r>
          </w:p>
        </w:tc>
        <w:tc>
          <w:tcPr>
            <w:tcW w:w="4586" w:type="dxa"/>
            <w:tcBorders>
              <w:top w:val="nil"/>
              <w:left w:val="nil"/>
              <w:bottom w:val="nil"/>
              <w:right w:val="nil"/>
            </w:tcBorders>
          </w:tcPr>
          <w:p w14:paraId="38320DF8" w14:textId="77777777" w:rsidR="00000000" w:rsidRDefault="00000000">
            <w:pPr>
              <w:pStyle w:val="ad"/>
              <w:rPr>
                <w:sz w:val="22"/>
                <w:szCs w:val="22"/>
              </w:rPr>
            </w:pPr>
            <w:r>
              <w:rPr>
                <w:sz w:val="22"/>
                <w:szCs w:val="22"/>
              </w:rPr>
              <w:t>капсулы кишечнорастворимые; порошок для приготовления раствора для приема внутрь</w:t>
            </w:r>
          </w:p>
        </w:tc>
      </w:tr>
      <w:tr w:rsidR="00000000" w14:paraId="60EB947B" w14:textId="77777777">
        <w:tblPrEx>
          <w:tblCellMar>
            <w:top w:w="0" w:type="dxa"/>
            <w:bottom w:w="0" w:type="dxa"/>
          </w:tblCellMar>
        </w:tblPrEx>
        <w:tc>
          <w:tcPr>
            <w:tcW w:w="1401" w:type="dxa"/>
            <w:tcBorders>
              <w:top w:val="nil"/>
              <w:left w:val="nil"/>
              <w:bottom w:val="nil"/>
              <w:right w:val="nil"/>
            </w:tcBorders>
          </w:tcPr>
          <w:p w14:paraId="2BE16EF5" w14:textId="77777777" w:rsidR="00000000" w:rsidRDefault="00000000">
            <w:pPr>
              <w:pStyle w:val="aa"/>
              <w:rPr>
                <w:sz w:val="22"/>
                <w:szCs w:val="22"/>
              </w:rPr>
            </w:pPr>
          </w:p>
        </w:tc>
        <w:tc>
          <w:tcPr>
            <w:tcW w:w="4586" w:type="dxa"/>
            <w:tcBorders>
              <w:top w:val="nil"/>
              <w:left w:val="nil"/>
              <w:bottom w:val="nil"/>
              <w:right w:val="nil"/>
            </w:tcBorders>
          </w:tcPr>
          <w:p w14:paraId="026A850C" w14:textId="77777777" w:rsidR="00000000" w:rsidRDefault="00000000">
            <w:pPr>
              <w:pStyle w:val="aa"/>
              <w:rPr>
                <w:sz w:val="22"/>
                <w:szCs w:val="22"/>
              </w:rPr>
            </w:pPr>
          </w:p>
        </w:tc>
        <w:tc>
          <w:tcPr>
            <w:tcW w:w="4586" w:type="dxa"/>
            <w:tcBorders>
              <w:top w:val="nil"/>
              <w:left w:val="nil"/>
              <w:bottom w:val="nil"/>
              <w:right w:val="nil"/>
            </w:tcBorders>
          </w:tcPr>
          <w:p w14:paraId="4B7EE13E" w14:textId="77777777" w:rsidR="00000000" w:rsidRDefault="00000000">
            <w:pPr>
              <w:pStyle w:val="aa"/>
              <w:rPr>
                <w:sz w:val="22"/>
                <w:szCs w:val="22"/>
              </w:rPr>
            </w:pPr>
            <w:r>
              <w:rPr>
                <w:sz w:val="22"/>
                <w:szCs w:val="22"/>
              </w:rPr>
              <w:t>зидовудин</w:t>
            </w:r>
          </w:p>
        </w:tc>
        <w:tc>
          <w:tcPr>
            <w:tcW w:w="4586" w:type="dxa"/>
            <w:tcBorders>
              <w:top w:val="nil"/>
              <w:left w:val="nil"/>
              <w:bottom w:val="nil"/>
              <w:right w:val="nil"/>
            </w:tcBorders>
          </w:tcPr>
          <w:p w14:paraId="5D93F718" w14:textId="77777777" w:rsidR="00000000" w:rsidRDefault="00000000">
            <w:pPr>
              <w:pStyle w:val="ad"/>
              <w:rPr>
                <w:sz w:val="22"/>
                <w:szCs w:val="22"/>
              </w:rPr>
            </w:pPr>
            <w:r>
              <w:rPr>
                <w:sz w:val="22"/>
                <w:szCs w:val="22"/>
              </w:rPr>
              <w:t>капсулы;</w:t>
            </w:r>
          </w:p>
          <w:p w14:paraId="107B2FF5" w14:textId="77777777" w:rsidR="00000000" w:rsidRDefault="00000000">
            <w:pPr>
              <w:pStyle w:val="ad"/>
              <w:rPr>
                <w:sz w:val="22"/>
                <w:szCs w:val="22"/>
              </w:rPr>
            </w:pPr>
            <w:r>
              <w:rPr>
                <w:sz w:val="22"/>
                <w:szCs w:val="22"/>
              </w:rPr>
              <w:t>раствор для инфузий; раствор для приема внутрь; таблетки, покрытые пленочной оболочкой</w:t>
            </w:r>
          </w:p>
        </w:tc>
      </w:tr>
      <w:tr w:rsidR="00000000" w14:paraId="5EC1B027" w14:textId="77777777">
        <w:tblPrEx>
          <w:tblCellMar>
            <w:top w:w="0" w:type="dxa"/>
            <w:bottom w:w="0" w:type="dxa"/>
          </w:tblCellMar>
        </w:tblPrEx>
        <w:tc>
          <w:tcPr>
            <w:tcW w:w="1401" w:type="dxa"/>
            <w:tcBorders>
              <w:top w:val="nil"/>
              <w:left w:val="nil"/>
              <w:bottom w:val="nil"/>
              <w:right w:val="nil"/>
            </w:tcBorders>
          </w:tcPr>
          <w:p w14:paraId="48AC21A7" w14:textId="77777777" w:rsidR="00000000" w:rsidRDefault="00000000">
            <w:pPr>
              <w:pStyle w:val="aa"/>
              <w:rPr>
                <w:sz w:val="22"/>
                <w:szCs w:val="22"/>
              </w:rPr>
            </w:pPr>
          </w:p>
        </w:tc>
        <w:tc>
          <w:tcPr>
            <w:tcW w:w="4586" w:type="dxa"/>
            <w:tcBorders>
              <w:top w:val="nil"/>
              <w:left w:val="nil"/>
              <w:bottom w:val="nil"/>
              <w:right w:val="nil"/>
            </w:tcBorders>
          </w:tcPr>
          <w:p w14:paraId="0E93DDE3" w14:textId="77777777" w:rsidR="00000000" w:rsidRDefault="00000000">
            <w:pPr>
              <w:pStyle w:val="aa"/>
              <w:rPr>
                <w:sz w:val="22"/>
                <w:szCs w:val="22"/>
              </w:rPr>
            </w:pPr>
          </w:p>
        </w:tc>
        <w:tc>
          <w:tcPr>
            <w:tcW w:w="4586" w:type="dxa"/>
            <w:tcBorders>
              <w:top w:val="nil"/>
              <w:left w:val="nil"/>
              <w:bottom w:val="nil"/>
              <w:right w:val="nil"/>
            </w:tcBorders>
          </w:tcPr>
          <w:p w14:paraId="59B3F540" w14:textId="77777777" w:rsidR="00000000" w:rsidRDefault="00000000">
            <w:pPr>
              <w:pStyle w:val="aa"/>
              <w:rPr>
                <w:sz w:val="22"/>
                <w:szCs w:val="22"/>
              </w:rPr>
            </w:pPr>
            <w:r>
              <w:rPr>
                <w:sz w:val="22"/>
                <w:szCs w:val="22"/>
              </w:rPr>
              <w:t>ламивудин</w:t>
            </w:r>
          </w:p>
        </w:tc>
        <w:tc>
          <w:tcPr>
            <w:tcW w:w="4586" w:type="dxa"/>
            <w:tcBorders>
              <w:top w:val="nil"/>
              <w:left w:val="nil"/>
              <w:bottom w:val="nil"/>
              <w:right w:val="nil"/>
            </w:tcBorders>
          </w:tcPr>
          <w:p w14:paraId="67D48365" w14:textId="77777777" w:rsidR="00000000" w:rsidRDefault="00000000">
            <w:pPr>
              <w:pStyle w:val="ad"/>
              <w:rPr>
                <w:sz w:val="22"/>
                <w:szCs w:val="22"/>
              </w:rPr>
            </w:pPr>
            <w:r>
              <w:rPr>
                <w:sz w:val="22"/>
                <w:szCs w:val="22"/>
              </w:rPr>
              <w:t>раствор для приема внутрь; таблетки, покрытые пленочной оболочкой</w:t>
            </w:r>
          </w:p>
        </w:tc>
      </w:tr>
      <w:tr w:rsidR="00000000" w14:paraId="15F6FFEA" w14:textId="77777777">
        <w:tblPrEx>
          <w:tblCellMar>
            <w:top w:w="0" w:type="dxa"/>
            <w:bottom w:w="0" w:type="dxa"/>
          </w:tblCellMar>
        </w:tblPrEx>
        <w:tc>
          <w:tcPr>
            <w:tcW w:w="1401" w:type="dxa"/>
            <w:tcBorders>
              <w:top w:val="nil"/>
              <w:left w:val="nil"/>
              <w:bottom w:val="nil"/>
              <w:right w:val="nil"/>
            </w:tcBorders>
          </w:tcPr>
          <w:p w14:paraId="478FA8AD" w14:textId="77777777" w:rsidR="00000000" w:rsidRDefault="00000000">
            <w:pPr>
              <w:pStyle w:val="aa"/>
              <w:rPr>
                <w:sz w:val="22"/>
                <w:szCs w:val="22"/>
              </w:rPr>
            </w:pPr>
          </w:p>
        </w:tc>
        <w:tc>
          <w:tcPr>
            <w:tcW w:w="4586" w:type="dxa"/>
            <w:tcBorders>
              <w:top w:val="nil"/>
              <w:left w:val="nil"/>
              <w:bottom w:val="nil"/>
              <w:right w:val="nil"/>
            </w:tcBorders>
          </w:tcPr>
          <w:p w14:paraId="6D46CCE3" w14:textId="77777777" w:rsidR="00000000" w:rsidRDefault="00000000">
            <w:pPr>
              <w:pStyle w:val="aa"/>
              <w:rPr>
                <w:sz w:val="22"/>
                <w:szCs w:val="22"/>
              </w:rPr>
            </w:pPr>
          </w:p>
        </w:tc>
        <w:tc>
          <w:tcPr>
            <w:tcW w:w="4586" w:type="dxa"/>
            <w:tcBorders>
              <w:top w:val="nil"/>
              <w:left w:val="nil"/>
              <w:bottom w:val="nil"/>
              <w:right w:val="nil"/>
            </w:tcBorders>
          </w:tcPr>
          <w:p w14:paraId="502F0AB6" w14:textId="77777777" w:rsidR="00000000" w:rsidRDefault="00000000">
            <w:pPr>
              <w:pStyle w:val="aa"/>
              <w:rPr>
                <w:sz w:val="22"/>
                <w:szCs w:val="22"/>
              </w:rPr>
            </w:pPr>
            <w:r>
              <w:rPr>
                <w:sz w:val="22"/>
                <w:szCs w:val="22"/>
              </w:rPr>
              <w:t>ставудин</w:t>
            </w:r>
          </w:p>
        </w:tc>
        <w:tc>
          <w:tcPr>
            <w:tcW w:w="4586" w:type="dxa"/>
            <w:tcBorders>
              <w:top w:val="nil"/>
              <w:left w:val="nil"/>
              <w:bottom w:val="nil"/>
              <w:right w:val="nil"/>
            </w:tcBorders>
          </w:tcPr>
          <w:p w14:paraId="37BAD7D6" w14:textId="77777777" w:rsidR="00000000" w:rsidRDefault="00000000">
            <w:pPr>
              <w:pStyle w:val="ad"/>
              <w:rPr>
                <w:sz w:val="22"/>
                <w:szCs w:val="22"/>
              </w:rPr>
            </w:pPr>
            <w:r>
              <w:rPr>
                <w:sz w:val="22"/>
                <w:szCs w:val="22"/>
              </w:rPr>
              <w:t>капсулы</w:t>
            </w:r>
          </w:p>
        </w:tc>
      </w:tr>
      <w:tr w:rsidR="00000000" w14:paraId="3E9E1625" w14:textId="77777777">
        <w:tblPrEx>
          <w:tblCellMar>
            <w:top w:w="0" w:type="dxa"/>
            <w:bottom w:w="0" w:type="dxa"/>
          </w:tblCellMar>
        </w:tblPrEx>
        <w:tc>
          <w:tcPr>
            <w:tcW w:w="1401" w:type="dxa"/>
            <w:tcBorders>
              <w:top w:val="nil"/>
              <w:left w:val="nil"/>
              <w:bottom w:val="nil"/>
              <w:right w:val="nil"/>
            </w:tcBorders>
          </w:tcPr>
          <w:p w14:paraId="3FC47F50" w14:textId="77777777" w:rsidR="00000000" w:rsidRDefault="00000000">
            <w:pPr>
              <w:pStyle w:val="aa"/>
              <w:rPr>
                <w:sz w:val="22"/>
                <w:szCs w:val="22"/>
              </w:rPr>
            </w:pPr>
          </w:p>
        </w:tc>
        <w:tc>
          <w:tcPr>
            <w:tcW w:w="4586" w:type="dxa"/>
            <w:tcBorders>
              <w:top w:val="nil"/>
              <w:left w:val="nil"/>
              <w:bottom w:val="nil"/>
              <w:right w:val="nil"/>
            </w:tcBorders>
          </w:tcPr>
          <w:p w14:paraId="7054E897" w14:textId="77777777" w:rsidR="00000000" w:rsidRDefault="00000000">
            <w:pPr>
              <w:pStyle w:val="aa"/>
              <w:rPr>
                <w:sz w:val="22"/>
                <w:szCs w:val="22"/>
              </w:rPr>
            </w:pPr>
          </w:p>
        </w:tc>
        <w:tc>
          <w:tcPr>
            <w:tcW w:w="4586" w:type="dxa"/>
            <w:tcBorders>
              <w:top w:val="nil"/>
              <w:left w:val="nil"/>
              <w:bottom w:val="nil"/>
              <w:right w:val="nil"/>
            </w:tcBorders>
          </w:tcPr>
          <w:p w14:paraId="046BE278" w14:textId="77777777" w:rsidR="00000000" w:rsidRDefault="00000000">
            <w:pPr>
              <w:pStyle w:val="aa"/>
              <w:rPr>
                <w:sz w:val="22"/>
                <w:szCs w:val="22"/>
              </w:rPr>
            </w:pPr>
            <w:r>
              <w:rPr>
                <w:sz w:val="22"/>
                <w:szCs w:val="22"/>
              </w:rPr>
              <w:t>телбивудин</w:t>
            </w:r>
          </w:p>
        </w:tc>
        <w:tc>
          <w:tcPr>
            <w:tcW w:w="4586" w:type="dxa"/>
            <w:tcBorders>
              <w:top w:val="nil"/>
              <w:left w:val="nil"/>
              <w:bottom w:val="nil"/>
              <w:right w:val="nil"/>
            </w:tcBorders>
          </w:tcPr>
          <w:p w14:paraId="39DBC194" w14:textId="77777777" w:rsidR="00000000" w:rsidRDefault="00000000">
            <w:pPr>
              <w:pStyle w:val="ad"/>
              <w:rPr>
                <w:sz w:val="22"/>
                <w:szCs w:val="22"/>
              </w:rPr>
            </w:pPr>
            <w:r>
              <w:rPr>
                <w:sz w:val="22"/>
                <w:szCs w:val="22"/>
              </w:rPr>
              <w:t>таблетки, покрытые пленочной оболочкой</w:t>
            </w:r>
          </w:p>
        </w:tc>
      </w:tr>
      <w:tr w:rsidR="00000000" w14:paraId="1FEA1B6E" w14:textId="77777777">
        <w:tblPrEx>
          <w:tblCellMar>
            <w:top w:w="0" w:type="dxa"/>
            <w:bottom w:w="0" w:type="dxa"/>
          </w:tblCellMar>
        </w:tblPrEx>
        <w:tc>
          <w:tcPr>
            <w:tcW w:w="1401" w:type="dxa"/>
            <w:tcBorders>
              <w:top w:val="nil"/>
              <w:left w:val="nil"/>
              <w:bottom w:val="nil"/>
              <w:right w:val="nil"/>
            </w:tcBorders>
          </w:tcPr>
          <w:p w14:paraId="51C458F1" w14:textId="77777777" w:rsidR="00000000" w:rsidRDefault="00000000">
            <w:pPr>
              <w:pStyle w:val="aa"/>
              <w:rPr>
                <w:sz w:val="22"/>
                <w:szCs w:val="22"/>
              </w:rPr>
            </w:pPr>
          </w:p>
        </w:tc>
        <w:tc>
          <w:tcPr>
            <w:tcW w:w="4586" w:type="dxa"/>
            <w:tcBorders>
              <w:top w:val="nil"/>
              <w:left w:val="nil"/>
              <w:bottom w:val="nil"/>
              <w:right w:val="nil"/>
            </w:tcBorders>
          </w:tcPr>
          <w:p w14:paraId="7494E4AC" w14:textId="77777777" w:rsidR="00000000" w:rsidRDefault="00000000">
            <w:pPr>
              <w:pStyle w:val="aa"/>
              <w:rPr>
                <w:sz w:val="22"/>
                <w:szCs w:val="22"/>
              </w:rPr>
            </w:pPr>
          </w:p>
        </w:tc>
        <w:tc>
          <w:tcPr>
            <w:tcW w:w="4586" w:type="dxa"/>
            <w:tcBorders>
              <w:top w:val="nil"/>
              <w:left w:val="nil"/>
              <w:bottom w:val="nil"/>
              <w:right w:val="nil"/>
            </w:tcBorders>
          </w:tcPr>
          <w:p w14:paraId="0F15937F" w14:textId="77777777" w:rsidR="00000000" w:rsidRDefault="00000000">
            <w:pPr>
              <w:pStyle w:val="aa"/>
              <w:rPr>
                <w:sz w:val="22"/>
                <w:szCs w:val="22"/>
              </w:rPr>
            </w:pPr>
            <w:r>
              <w:rPr>
                <w:sz w:val="22"/>
                <w:szCs w:val="22"/>
              </w:rPr>
              <w:t>тенофовир</w:t>
            </w:r>
          </w:p>
        </w:tc>
        <w:tc>
          <w:tcPr>
            <w:tcW w:w="4586" w:type="dxa"/>
            <w:tcBorders>
              <w:top w:val="nil"/>
              <w:left w:val="nil"/>
              <w:bottom w:val="nil"/>
              <w:right w:val="nil"/>
            </w:tcBorders>
          </w:tcPr>
          <w:p w14:paraId="49C83019" w14:textId="77777777" w:rsidR="00000000" w:rsidRDefault="00000000">
            <w:pPr>
              <w:pStyle w:val="ad"/>
              <w:rPr>
                <w:sz w:val="22"/>
                <w:szCs w:val="22"/>
              </w:rPr>
            </w:pPr>
            <w:r>
              <w:rPr>
                <w:sz w:val="22"/>
                <w:szCs w:val="22"/>
              </w:rPr>
              <w:t>таблетки, покрытые пленочной оболочкой</w:t>
            </w:r>
          </w:p>
        </w:tc>
      </w:tr>
      <w:tr w:rsidR="00000000" w14:paraId="1EA61562" w14:textId="77777777">
        <w:tblPrEx>
          <w:tblCellMar>
            <w:top w:w="0" w:type="dxa"/>
            <w:bottom w:w="0" w:type="dxa"/>
          </w:tblCellMar>
        </w:tblPrEx>
        <w:tc>
          <w:tcPr>
            <w:tcW w:w="1401" w:type="dxa"/>
            <w:tcBorders>
              <w:top w:val="nil"/>
              <w:left w:val="nil"/>
              <w:bottom w:val="nil"/>
              <w:right w:val="nil"/>
            </w:tcBorders>
          </w:tcPr>
          <w:p w14:paraId="732B1776" w14:textId="77777777" w:rsidR="00000000" w:rsidRDefault="00000000">
            <w:pPr>
              <w:pStyle w:val="aa"/>
              <w:rPr>
                <w:sz w:val="22"/>
                <w:szCs w:val="22"/>
              </w:rPr>
            </w:pPr>
          </w:p>
        </w:tc>
        <w:tc>
          <w:tcPr>
            <w:tcW w:w="4586" w:type="dxa"/>
            <w:tcBorders>
              <w:top w:val="nil"/>
              <w:left w:val="nil"/>
              <w:bottom w:val="nil"/>
              <w:right w:val="nil"/>
            </w:tcBorders>
          </w:tcPr>
          <w:p w14:paraId="572FF52A" w14:textId="77777777" w:rsidR="00000000" w:rsidRDefault="00000000">
            <w:pPr>
              <w:pStyle w:val="aa"/>
              <w:rPr>
                <w:sz w:val="22"/>
                <w:szCs w:val="22"/>
              </w:rPr>
            </w:pPr>
          </w:p>
        </w:tc>
        <w:tc>
          <w:tcPr>
            <w:tcW w:w="4586" w:type="dxa"/>
            <w:tcBorders>
              <w:top w:val="nil"/>
              <w:left w:val="nil"/>
              <w:bottom w:val="nil"/>
              <w:right w:val="nil"/>
            </w:tcBorders>
          </w:tcPr>
          <w:p w14:paraId="65DD2A4A" w14:textId="77777777" w:rsidR="00000000" w:rsidRDefault="00000000">
            <w:pPr>
              <w:pStyle w:val="aa"/>
              <w:rPr>
                <w:sz w:val="22"/>
                <w:szCs w:val="22"/>
              </w:rPr>
            </w:pPr>
            <w:r>
              <w:rPr>
                <w:sz w:val="22"/>
                <w:szCs w:val="22"/>
              </w:rPr>
              <w:t>тенофовира алафенамид</w:t>
            </w:r>
          </w:p>
        </w:tc>
        <w:tc>
          <w:tcPr>
            <w:tcW w:w="4586" w:type="dxa"/>
            <w:tcBorders>
              <w:top w:val="nil"/>
              <w:left w:val="nil"/>
              <w:bottom w:val="nil"/>
              <w:right w:val="nil"/>
            </w:tcBorders>
          </w:tcPr>
          <w:p w14:paraId="70AC5782" w14:textId="77777777" w:rsidR="00000000" w:rsidRDefault="00000000">
            <w:pPr>
              <w:pStyle w:val="ad"/>
              <w:rPr>
                <w:sz w:val="22"/>
                <w:szCs w:val="22"/>
              </w:rPr>
            </w:pPr>
            <w:r>
              <w:rPr>
                <w:sz w:val="22"/>
                <w:szCs w:val="22"/>
              </w:rPr>
              <w:t>таблетки, покрытые пленочной оболочкой</w:t>
            </w:r>
          </w:p>
        </w:tc>
      </w:tr>
      <w:tr w:rsidR="00000000" w14:paraId="78AE59CE" w14:textId="77777777">
        <w:tblPrEx>
          <w:tblCellMar>
            <w:top w:w="0" w:type="dxa"/>
            <w:bottom w:w="0" w:type="dxa"/>
          </w:tblCellMar>
        </w:tblPrEx>
        <w:tc>
          <w:tcPr>
            <w:tcW w:w="1401" w:type="dxa"/>
            <w:tcBorders>
              <w:top w:val="nil"/>
              <w:left w:val="nil"/>
              <w:bottom w:val="nil"/>
              <w:right w:val="nil"/>
            </w:tcBorders>
          </w:tcPr>
          <w:p w14:paraId="648F0D84" w14:textId="77777777" w:rsidR="00000000" w:rsidRDefault="00000000">
            <w:pPr>
              <w:pStyle w:val="aa"/>
              <w:rPr>
                <w:sz w:val="22"/>
                <w:szCs w:val="22"/>
              </w:rPr>
            </w:pPr>
          </w:p>
        </w:tc>
        <w:tc>
          <w:tcPr>
            <w:tcW w:w="4586" w:type="dxa"/>
            <w:tcBorders>
              <w:top w:val="nil"/>
              <w:left w:val="nil"/>
              <w:bottom w:val="nil"/>
              <w:right w:val="nil"/>
            </w:tcBorders>
          </w:tcPr>
          <w:p w14:paraId="5F0674A4" w14:textId="77777777" w:rsidR="00000000" w:rsidRDefault="00000000">
            <w:pPr>
              <w:pStyle w:val="aa"/>
              <w:rPr>
                <w:sz w:val="22"/>
                <w:szCs w:val="22"/>
              </w:rPr>
            </w:pPr>
          </w:p>
        </w:tc>
        <w:tc>
          <w:tcPr>
            <w:tcW w:w="4586" w:type="dxa"/>
            <w:tcBorders>
              <w:top w:val="nil"/>
              <w:left w:val="nil"/>
              <w:bottom w:val="nil"/>
              <w:right w:val="nil"/>
            </w:tcBorders>
          </w:tcPr>
          <w:p w14:paraId="15B5A2CE" w14:textId="77777777" w:rsidR="00000000" w:rsidRDefault="00000000">
            <w:pPr>
              <w:pStyle w:val="aa"/>
              <w:rPr>
                <w:sz w:val="22"/>
                <w:szCs w:val="22"/>
              </w:rPr>
            </w:pPr>
            <w:r>
              <w:rPr>
                <w:sz w:val="22"/>
                <w:szCs w:val="22"/>
              </w:rPr>
              <w:t>фосфазид</w:t>
            </w:r>
          </w:p>
        </w:tc>
        <w:tc>
          <w:tcPr>
            <w:tcW w:w="4586" w:type="dxa"/>
            <w:tcBorders>
              <w:top w:val="nil"/>
              <w:left w:val="nil"/>
              <w:bottom w:val="nil"/>
              <w:right w:val="nil"/>
            </w:tcBorders>
          </w:tcPr>
          <w:p w14:paraId="74336989" w14:textId="77777777" w:rsidR="00000000" w:rsidRDefault="00000000">
            <w:pPr>
              <w:pStyle w:val="ad"/>
              <w:rPr>
                <w:sz w:val="22"/>
                <w:szCs w:val="22"/>
              </w:rPr>
            </w:pPr>
            <w:r>
              <w:rPr>
                <w:sz w:val="22"/>
                <w:szCs w:val="22"/>
              </w:rPr>
              <w:t>таблетки;</w:t>
            </w:r>
          </w:p>
          <w:p w14:paraId="7364AF84" w14:textId="77777777" w:rsidR="00000000" w:rsidRDefault="00000000">
            <w:pPr>
              <w:pStyle w:val="ad"/>
              <w:rPr>
                <w:sz w:val="22"/>
                <w:szCs w:val="22"/>
              </w:rPr>
            </w:pPr>
            <w:r>
              <w:rPr>
                <w:sz w:val="22"/>
                <w:szCs w:val="22"/>
              </w:rPr>
              <w:t>таблетки, покрытые пленочной оболочкой</w:t>
            </w:r>
          </w:p>
        </w:tc>
      </w:tr>
      <w:tr w:rsidR="00000000" w14:paraId="024406A7" w14:textId="77777777">
        <w:tblPrEx>
          <w:tblCellMar>
            <w:top w:w="0" w:type="dxa"/>
            <w:bottom w:w="0" w:type="dxa"/>
          </w:tblCellMar>
        </w:tblPrEx>
        <w:tc>
          <w:tcPr>
            <w:tcW w:w="1401" w:type="dxa"/>
            <w:tcBorders>
              <w:top w:val="nil"/>
              <w:left w:val="nil"/>
              <w:bottom w:val="nil"/>
              <w:right w:val="nil"/>
            </w:tcBorders>
          </w:tcPr>
          <w:p w14:paraId="53B8219B" w14:textId="77777777" w:rsidR="00000000" w:rsidRDefault="00000000">
            <w:pPr>
              <w:pStyle w:val="aa"/>
              <w:rPr>
                <w:sz w:val="22"/>
                <w:szCs w:val="22"/>
              </w:rPr>
            </w:pPr>
          </w:p>
        </w:tc>
        <w:tc>
          <w:tcPr>
            <w:tcW w:w="4586" w:type="dxa"/>
            <w:tcBorders>
              <w:top w:val="nil"/>
              <w:left w:val="nil"/>
              <w:bottom w:val="nil"/>
              <w:right w:val="nil"/>
            </w:tcBorders>
          </w:tcPr>
          <w:p w14:paraId="59EE1531" w14:textId="77777777" w:rsidR="00000000" w:rsidRDefault="00000000">
            <w:pPr>
              <w:pStyle w:val="aa"/>
              <w:rPr>
                <w:sz w:val="22"/>
                <w:szCs w:val="22"/>
              </w:rPr>
            </w:pPr>
          </w:p>
        </w:tc>
        <w:tc>
          <w:tcPr>
            <w:tcW w:w="4586" w:type="dxa"/>
            <w:tcBorders>
              <w:top w:val="nil"/>
              <w:left w:val="nil"/>
              <w:bottom w:val="nil"/>
              <w:right w:val="nil"/>
            </w:tcBorders>
          </w:tcPr>
          <w:p w14:paraId="1DAFE97F" w14:textId="77777777" w:rsidR="00000000" w:rsidRDefault="00000000">
            <w:pPr>
              <w:pStyle w:val="aa"/>
              <w:rPr>
                <w:sz w:val="22"/>
                <w:szCs w:val="22"/>
              </w:rPr>
            </w:pPr>
            <w:r>
              <w:rPr>
                <w:sz w:val="22"/>
                <w:szCs w:val="22"/>
              </w:rPr>
              <w:t>эмтрицитабин</w:t>
            </w:r>
          </w:p>
        </w:tc>
        <w:tc>
          <w:tcPr>
            <w:tcW w:w="4586" w:type="dxa"/>
            <w:tcBorders>
              <w:top w:val="nil"/>
              <w:left w:val="nil"/>
              <w:bottom w:val="nil"/>
              <w:right w:val="nil"/>
            </w:tcBorders>
          </w:tcPr>
          <w:p w14:paraId="009D67CF" w14:textId="77777777" w:rsidR="00000000" w:rsidRDefault="00000000">
            <w:pPr>
              <w:pStyle w:val="ad"/>
              <w:rPr>
                <w:sz w:val="22"/>
                <w:szCs w:val="22"/>
              </w:rPr>
            </w:pPr>
            <w:r>
              <w:rPr>
                <w:sz w:val="22"/>
                <w:szCs w:val="22"/>
              </w:rPr>
              <w:t>капсулы;</w:t>
            </w:r>
          </w:p>
          <w:p w14:paraId="31A42C4B" w14:textId="77777777" w:rsidR="00000000" w:rsidRDefault="00000000">
            <w:pPr>
              <w:pStyle w:val="ad"/>
              <w:rPr>
                <w:sz w:val="22"/>
                <w:szCs w:val="22"/>
              </w:rPr>
            </w:pPr>
            <w:r>
              <w:rPr>
                <w:sz w:val="22"/>
                <w:szCs w:val="22"/>
              </w:rPr>
              <w:t>таблетки, покрытые пленочной оболочкой</w:t>
            </w:r>
          </w:p>
        </w:tc>
      </w:tr>
      <w:tr w:rsidR="00000000" w14:paraId="3B23B837" w14:textId="77777777">
        <w:tblPrEx>
          <w:tblCellMar>
            <w:top w:w="0" w:type="dxa"/>
            <w:bottom w:w="0" w:type="dxa"/>
          </w:tblCellMar>
        </w:tblPrEx>
        <w:tc>
          <w:tcPr>
            <w:tcW w:w="1401" w:type="dxa"/>
            <w:tcBorders>
              <w:top w:val="nil"/>
              <w:left w:val="nil"/>
              <w:bottom w:val="nil"/>
              <w:right w:val="nil"/>
            </w:tcBorders>
          </w:tcPr>
          <w:p w14:paraId="06BFE5A3" w14:textId="77777777" w:rsidR="00000000" w:rsidRDefault="00000000">
            <w:pPr>
              <w:pStyle w:val="aa"/>
              <w:rPr>
                <w:sz w:val="22"/>
                <w:szCs w:val="22"/>
              </w:rPr>
            </w:pPr>
          </w:p>
        </w:tc>
        <w:tc>
          <w:tcPr>
            <w:tcW w:w="4586" w:type="dxa"/>
            <w:tcBorders>
              <w:top w:val="nil"/>
              <w:left w:val="nil"/>
              <w:bottom w:val="nil"/>
              <w:right w:val="nil"/>
            </w:tcBorders>
          </w:tcPr>
          <w:p w14:paraId="0AD95974" w14:textId="77777777" w:rsidR="00000000" w:rsidRDefault="00000000">
            <w:pPr>
              <w:pStyle w:val="aa"/>
              <w:rPr>
                <w:sz w:val="22"/>
                <w:szCs w:val="22"/>
              </w:rPr>
            </w:pPr>
          </w:p>
        </w:tc>
        <w:tc>
          <w:tcPr>
            <w:tcW w:w="4586" w:type="dxa"/>
            <w:tcBorders>
              <w:top w:val="nil"/>
              <w:left w:val="nil"/>
              <w:bottom w:val="nil"/>
              <w:right w:val="nil"/>
            </w:tcBorders>
          </w:tcPr>
          <w:p w14:paraId="4F495E95" w14:textId="77777777" w:rsidR="00000000" w:rsidRDefault="00000000">
            <w:pPr>
              <w:pStyle w:val="aa"/>
              <w:rPr>
                <w:sz w:val="22"/>
                <w:szCs w:val="22"/>
              </w:rPr>
            </w:pPr>
            <w:r>
              <w:rPr>
                <w:sz w:val="22"/>
                <w:szCs w:val="22"/>
              </w:rPr>
              <w:t>энтекавир</w:t>
            </w:r>
          </w:p>
        </w:tc>
        <w:tc>
          <w:tcPr>
            <w:tcW w:w="4586" w:type="dxa"/>
            <w:tcBorders>
              <w:top w:val="nil"/>
              <w:left w:val="nil"/>
              <w:bottom w:val="nil"/>
              <w:right w:val="nil"/>
            </w:tcBorders>
          </w:tcPr>
          <w:p w14:paraId="4CBE49D8" w14:textId="77777777" w:rsidR="00000000" w:rsidRDefault="00000000">
            <w:pPr>
              <w:pStyle w:val="ad"/>
              <w:rPr>
                <w:sz w:val="22"/>
                <w:szCs w:val="22"/>
              </w:rPr>
            </w:pPr>
            <w:r>
              <w:rPr>
                <w:sz w:val="22"/>
                <w:szCs w:val="22"/>
              </w:rPr>
              <w:t>таблетки, покрытые пленочной оболочкой</w:t>
            </w:r>
          </w:p>
        </w:tc>
      </w:tr>
      <w:tr w:rsidR="00000000" w14:paraId="5C007581" w14:textId="77777777">
        <w:tblPrEx>
          <w:tblCellMar>
            <w:top w:w="0" w:type="dxa"/>
            <w:bottom w:w="0" w:type="dxa"/>
          </w:tblCellMar>
        </w:tblPrEx>
        <w:tc>
          <w:tcPr>
            <w:tcW w:w="1401" w:type="dxa"/>
            <w:tcBorders>
              <w:top w:val="nil"/>
              <w:left w:val="nil"/>
              <w:bottom w:val="nil"/>
              <w:right w:val="nil"/>
            </w:tcBorders>
          </w:tcPr>
          <w:p w14:paraId="645EDA2A" w14:textId="77777777" w:rsidR="00000000" w:rsidRDefault="00000000">
            <w:pPr>
              <w:pStyle w:val="aa"/>
              <w:jc w:val="center"/>
              <w:rPr>
                <w:sz w:val="22"/>
                <w:szCs w:val="22"/>
              </w:rPr>
            </w:pPr>
            <w:r>
              <w:rPr>
                <w:sz w:val="22"/>
                <w:szCs w:val="22"/>
              </w:rPr>
              <w:t>J05AG</w:t>
            </w:r>
          </w:p>
        </w:tc>
        <w:tc>
          <w:tcPr>
            <w:tcW w:w="4586" w:type="dxa"/>
            <w:tcBorders>
              <w:top w:val="nil"/>
              <w:left w:val="nil"/>
              <w:bottom w:val="nil"/>
              <w:right w:val="nil"/>
            </w:tcBorders>
          </w:tcPr>
          <w:p w14:paraId="25E46257" w14:textId="77777777" w:rsidR="00000000" w:rsidRDefault="00000000">
            <w:pPr>
              <w:pStyle w:val="ad"/>
              <w:rPr>
                <w:sz w:val="22"/>
                <w:szCs w:val="22"/>
              </w:rPr>
            </w:pPr>
            <w:r>
              <w:rPr>
                <w:sz w:val="22"/>
                <w:szCs w:val="22"/>
              </w:rPr>
              <w:t>ненуклеозидные ингибиторы обратной транскриптазы</w:t>
            </w:r>
          </w:p>
        </w:tc>
        <w:tc>
          <w:tcPr>
            <w:tcW w:w="4586" w:type="dxa"/>
            <w:tcBorders>
              <w:top w:val="nil"/>
              <w:left w:val="nil"/>
              <w:bottom w:val="nil"/>
              <w:right w:val="nil"/>
            </w:tcBorders>
          </w:tcPr>
          <w:p w14:paraId="459D585B" w14:textId="77777777" w:rsidR="00000000" w:rsidRDefault="00000000">
            <w:pPr>
              <w:pStyle w:val="aa"/>
              <w:rPr>
                <w:sz w:val="22"/>
                <w:szCs w:val="22"/>
              </w:rPr>
            </w:pPr>
            <w:r>
              <w:rPr>
                <w:sz w:val="22"/>
                <w:szCs w:val="22"/>
              </w:rPr>
              <w:t>доравирин</w:t>
            </w:r>
          </w:p>
        </w:tc>
        <w:tc>
          <w:tcPr>
            <w:tcW w:w="4586" w:type="dxa"/>
            <w:tcBorders>
              <w:top w:val="nil"/>
              <w:left w:val="nil"/>
              <w:bottom w:val="nil"/>
              <w:right w:val="nil"/>
            </w:tcBorders>
          </w:tcPr>
          <w:p w14:paraId="4053701A" w14:textId="77777777" w:rsidR="00000000" w:rsidRDefault="00000000">
            <w:pPr>
              <w:pStyle w:val="ad"/>
              <w:rPr>
                <w:sz w:val="22"/>
                <w:szCs w:val="22"/>
              </w:rPr>
            </w:pPr>
            <w:r>
              <w:rPr>
                <w:sz w:val="22"/>
                <w:szCs w:val="22"/>
              </w:rPr>
              <w:t>таблетки, покрытые пленочной оболочкой</w:t>
            </w:r>
          </w:p>
        </w:tc>
      </w:tr>
      <w:tr w:rsidR="00000000" w14:paraId="66F08344" w14:textId="77777777">
        <w:tblPrEx>
          <w:tblCellMar>
            <w:top w:w="0" w:type="dxa"/>
            <w:bottom w:w="0" w:type="dxa"/>
          </w:tblCellMar>
        </w:tblPrEx>
        <w:tc>
          <w:tcPr>
            <w:tcW w:w="1401" w:type="dxa"/>
            <w:tcBorders>
              <w:top w:val="nil"/>
              <w:left w:val="nil"/>
              <w:bottom w:val="nil"/>
              <w:right w:val="nil"/>
            </w:tcBorders>
          </w:tcPr>
          <w:p w14:paraId="18A8AA76" w14:textId="77777777" w:rsidR="00000000" w:rsidRDefault="00000000">
            <w:pPr>
              <w:pStyle w:val="aa"/>
              <w:rPr>
                <w:sz w:val="22"/>
                <w:szCs w:val="22"/>
              </w:rPr>
            </w:pPr>
          </w:p>
        </w:tc>
        <w:tc>
          <w:tcPr>
            <w:tcW w:w="4586" w:type="dxa"/>
            <w:tcBorders>
              <w:top w:val="nil"/>
              <w:left w:val="nil"/>
              <w:bottom w:val="nil"/>
              <w:right w:val="nil"/>
            </w:tcBorders>
          </w:tcPr>
          <w:p w14:paraId="19A0271E" w14:textId="77777777" w:rsidR="00000000" w:rsidRDefault="00000000">
            <w:pPr>
              <w:pStyle w:val="aa"/>
              <w:rPr>
                <w:sz w:val="22"/>
                <w:szCs w:val="22"/>
              </w:rPr>
            </w:pPr>
          </w:p>
        </w:tc>
        <w:tc>
          <w:tcPr>
            <w:tcW w:w="4586" w:type="dxa"/>
            <w:tcBorders>
              <w:top w:val="nil"/>
              <w:left w:val="nil"/>
              <w:bottom w:val="nil"/>
              <w:right w:val="nil"/>
            </w:tcBorders>
          </w:tcPr>
          <w:p w14:paraId="300970DB" w14:textId="77777777" w:rsidR="00000000" w:rsidRDefault="00000000">
            <w:pPr>
              <w:pStyle w:val="aa"/>
              <w:rPr>
                <w:sz w:val="22"/>
                <w:szCs w:val="22"/>
              </w:rPr>
            </w:pPr>
            <w:r>
              <w:rPr>
                <w:sz w:val="22"/>
                <w:szCs w:val="22"/>
              </w:rPr>
              <w:t>невирапин</w:t>
            </w:r>
          </w:p>
        </w:tc>
        <w:tc>
          <w:tcPr>
            <w:tcW w:w="4586" w:type="dxa"/>
            <w:tcBorders>
              <w:top w:val="nil"/>
              <w:left w:val="nil"/>
              <w:bottom w:val="nil"/>
              <w:right w:val="nil"/>
            </w:tcBorders>
          </w:tcPr>
          <w:p w14:paraId="753B5BEB" w14:textId="77777777" w:rsidR="00000000" w:rsidRDefault="00000000">
            <w:pPr>
              <w:pStyle w:val="ad"/>
              <w:rPr>
                <w:sz w:val="22"/>
                <w:szCs w:val="22"/>
              </w:rPr>
            </w:pPr>
            <w:r>
              <w:rPr>
                <w:sz w:val="22"/>
                <w:szCs w:val="22"/>
              </w:rPr>
              <w:t>суспензия для приема внутрь; таблетки;</w:t>
            </w:r>
          </w:p>
          <w:p w14:paraId="014248D3" w14:textId="77777777" w:rsidR="00000000" w:rsidRDefault="00000000">
            <w:pPr>
              <w:pStyle w:val="ad"/>
              <w:rPr>
                <w:sz w:val="22"/>
                <w:szCs w:val="22"/>
              </w:rPr>
            </w:pPr>
            <w:r>
              <w:rPr>
                <w:sz w:val="22"/>
                <w:szCs w:val="22"/>
              </w:rPr>
              <w:t>таблетки, покрытые пленочной оболочкой</w:t>
            </w:r>
          </w:p>
        </w:tc>
      </w:tr>
      <w:tr w:rsidR="00000000" w14:paraId="2073132B" w14:textId="77777777">
        <w:tblPrEx>
          <w:tblCellMar>
            <w:top w:w="0" w:type="dxa"/>
            <w:bottom w:w="0" w:type="dxa"/>
          </w:tblCellMar>
        </w:tblPrEx>
        <w:tc>
          <w:tcPr>
            <w:tcW w:w="1401" w:type="dxa"/>
            <w:tcBorders>
              <w:top w:val="nil"/>
              <w:left w:val="nil"/>
              <w:bottom w:val="nil"/>
              <w:right w:val="nil"/>
            </w:tcBorders>
          </w:tcPr>
          <w:p w14:paraId="33E8C5E2" w14:textId="77777777" w:rsidR="00000000" w:rsidRDefault="00000000">
            <w:pPr>
              <w:pStyle w:val="aa"/>
              <w:rPr>
                <w:sz w:val="22"/>
                <w:szCs w:val="22"/>
              </w:rPr>
            </w:pPr>
          </w:p>
        </w:tc>
        <w:tc>
          <w:tcPr>
            <w:tcW w:w="4586" w:type="dxa"/>
            <w:tcBorders>
              <w:top w:val="nil"/>
              <w:left w:val="nil"/>
              <w:bottom w:val="nil"/>
              <w:right w:val="nil"/>
            </w:tcBorders>
          </w:tcPr>
          <w:p w14:paraId="03FC4FEA" w14:textId="77777777" w:rsidR="00000000" w:rsidRDefault="00000000">
            <w:pPr>
              <w:pStyle w:val="aa"/>
              <w:rPr>
                <w:sz w:val="22"/>
                <w:szCs w:val="22"/>
              </w:rPr>
            </w:pPr>
          </w:p>
        </w:tc>
        <w:tc>
          <w:tcPr>
            <w:tcW w:w="4586" w:type="dxa"/>
            <w:tcBorders>
              <w:top w:val="nil"/>
              <w:left w:val="nil"/>
              <w:bottom w:val="nil"/>
              <w:right w:val="nil"/>
            </w:tcBorders>
          </w:tcPr>
          <w:p w14:paraId="01926B33" w14:textId="77777777" w:rsidR="00000000" w:rsidRDefault="00000000">
            <w:pPr>
              <w:pStyle w:val="aa"/>
              <w:rPr>
                <w:sz w:val="22"/>
                <w:szCs w:val="22"/>
              </w:rPr>
            </w:pPr>
            <w:r>
              <w:rPr>
                <w:sz w:val="22"/>
                <w:szCs w:val="22"/>
              </w:rPr>
              <w:t>элсульфавирин</w:t>
            </w:r>
          </w:p>
        </w:tc>
        <w:tc>
          <w:tcPr>
            <w:tcW w:w="4586" w:type="dxa"/>
            <w:tcBorders>
              <w:top w:val="nil"/>
              <w:left w:val="nil"/>
              <w:bottom w:val="nil"/>
              <w:right w:val="nil"/>
            </w:tcBorders>
          </w:tcPr>
          <w:p w14:paraId="692736ED" w14:textId="77777777" w:rsidR="00000000" w:rsidRDefault="00000000">
            <w:pPr>
              <w:pStyle w:val="ad"/>
              <w:rPr>
                <w:sz w:val="22"/>
                <w:szCs w:val="22"/>
              </w:rPr>
            </w:pPr>
            <w:r>
              <w:rPr>
                <w:sz w:val="22"/>
                <w:szCs w:val="22"/>
              </w:rPr>
              <w:t>капсулы</w:t>
            </w:r>
          </w:p>
        </w:tc>
      </w:tr>
      <w:tr w:rsidR="00000000" w14:paraId="27E92EA6" w14:textId="77777777">
        <w:tblPrEx>
          <w:tblCellMar>
            <w:top w:w="0" w:type="dxa"/>
            <w:bottom w:w="0" w:type="dxa"/>
          </w:tblCellMar>
        </w:tblPrEx>
        <w:tc>
          <w:tcPr>
            <w:tcW w:w="1401" w:type="dxa"/>
            <w:tcBorders>
              <w:top w:val="nil"/>
              <w:left w:val="nil"/>
              <w:bottom w:val="nil"/>
              <w:right w:val="nil"/>
            </w:tcBorders>
          </w:tcPr>
          <w:p w14:paraId="79B31B3B" w14:textId="77777777" w:rsidR="00000000" w:rsidRDefault="00000000">
            <w:pPr>
              <w:pStyle w:val="aa"/>
              <w:rPr>
                <w:sz w:val="22"/>
                <w:szCs w:val="22"/>
              </w:rPr>
            </w:pPr>
          </w:p>
        </w:tc>
        <w:tc>
          <w:tcPr>
            <w:tcW w:w="4586" w:type="dxa"/>
            <w:tcBorders>
              <w:top w:val="nil"/>
              <w:left w:val="nil"/>
              <w:bottom w:val="nil"/>
              <w:right w:val="nil"/>
            </w:tcBorders>
          </w:tcPr>
          <w:p w14:paraId="672892A1" w14:textId="77777777" w:rsidR="00000000" w:rsidRDefault="00000000">
            <w:pPr>
              <w:pStyle w:val="aa"/>
              <w:rPr>
                <w:sz w:val="22"/>
                <w:szCs w:val="22"/>
              </w:rPr>
            </w:pPr>
          </w:p>
        </w:tc>
        <w:tc>
          <w:tcPr>
            <w:tcW w:w="4586" w:type="dxa"/>
            <w:tcBorders>
              <w:top w:val="nil"/>
              <w:left w:val="nil"/>
              <w:bottom w:val="nil"/>
              <w:right w:val="nil"/>
            </w:tcBorders>
          </w:tcPr>
          <w:p w14:paraId="1A8E0F6B" w14:textId="77777777" w:rsidR="00000000" w:rsidRDefault="00000000">
            <w:pPr>
              <w:pStyle w:val="aa"/>
              <w:rPr>
                <w:sz w:val="22"/>
                <w:szCs w:val="22"/>
              </w:rPr>
            </w:pPr>
            <w:r>
              <w:rPr>
                <w:sz w:val="22"/>
                <w:szCs w:val="22"/>
              </w:rPr>
              <w:t>этравирин</w:t>
            </w:r>
          </w:p>
        </w:tc>
        <w:tc>
          <w:tcPr>
            <w:tcW w:w="4586" w:type="dxa"/>
            <w:tcBorders>
              <w:top w:val="nil"/>
              <w:left w:val="nil"/>
              <w:bottom w:val="nil"/>
              <w:right w:val="nil"/>
            </w:tcBorders>
          </w:tcPr>
          <w:p w14:paraId="56F2490C" w14:textId="77777777" w:rsidR="00000000" w:rsidRDefault="00000000">
            <w:pPr>
              <w:pStyle w:val="ad"/>
              <w:rPr>
                <w:sz w:val="22"/>
                <w:szCs w:val="22"/>
              </w:rPr>
            </w:pPr>
            <w:r>
              <w:rPr>
                <w:sz w:val="22"/>
                <w:szCs w:val="22"/>
              </w:rPr>
              <w:t>таблетки</w:t>
            </w:r>
          </w:p>
        </w:tc>
      </w:tr>
      <w:tr w:rsidR="00000000" w14:paraId="5DFC6CEA" w14:textId="77777777">
        <w:tblPrEx>
          <w:tblCellMar>
            <w:top w:w="0" w:type="dxa"/>
            <w:bottom w:w="0" w:type="dxa"/>
          </w:tblCellMar>
        </w:tblPrEx>
        <w:tc>
          <w:tcPr>
            <w:tcW w:w="1401" w:type="dxa"/>
            <w:tcBorders>
              <w:top w:val="nil"/>
              <w:left w:val="nil"/>
              <w:bottom w:val="nil"/>
              <w:right w:val="nil"/>
            </w:tcBorders>
          </w:tcPr>
          <w:p w14:paraId="37AF4F40" w14:textId="77777777" w:rsidR="00000000" w:rsidRDefault="00000000">
            <w:pPr>
              <w:pStyle w:val="aa"/>
              <w:rPr>
                <w:sz w:val="22"/>
                <w:szCs w:val="22"/>
              </w:rPr>
            </w:pPr>
          </w:p>
        </w:tc>
        <w:tc>
          <w:tcPr>
            <w:tcW w:w="4586" w:type="dxa"/>
            <w:tcBorders>
              <w:top w:val="nil"/>
              <w:left w:val="nil"/>
              <w:bottom w:val="nil"/>
              <w:right w:val="nil"/>
            </w:tcBorders>
          </w:tcPr>
          <w:p w14:paraId="5B8025E3" w14:textId="77777777" w:rsidR="00000000" w:rsidRDefault="00000000">
            <w:pPr>
              <w:pStyle w:val="aa"/>
              <w:rPr>
                <w:sz w:val="22"/>
                <w:szCs w:val="22"/>
              </w:rPr>
            </w:pPr>
          </w:p>
        </w:tc>
        <w:tc>
          <w:tcPr>
            <w:tcW w:w="4586" w:type="dxa"/>
            <w:tcBorders>
              <w:top w:val="nil"/>
              <w:left w:val="nil"/>
              <w:bottom w:val="nil"/>
              <w:right w:val="nil"/>
            </w:tcBorders>
          </w:tcPr>
          <w:p w14:paraId="5E3A54EC" w14:textId="77777777" w:rsidR="00000000" w:rsidRDefault="00000000">
            <w:pPr>
              <w:pStyle w:val="aa"/>
              <w:rPr>
                <w:sz w:val="22"/>
                <w:szCs w:val="22"/>
              </w:rPr>
            </w:pPr>
            <w:r>
              <w:rPr>
                <w:sz w:val="22"/>
                <w:szCs w:val="22"/>
              </w:rPr>
              <w:t>эфавиренз</w:t>
            </w:r>
          </w:p>
        </w:tc>
        <w:tc>
          <w:tcPr>
            <w:tcW w:w="4586" w:type="dxa"/>
            <w:tcBorders>
              <w:top w:val="nil"/>
              <w:left w:val="nil"/>
              <w:bottom w:val="nil"/>
              <w:right w:val="nil"/>
            </w:tcBorders>
          </w:tcPr>
          <w:p w14:paraId="7ED8CB4E" w14:textId="77777777" w:rsidR="00000000" w:rsidRDefault="00000000">
            <w:pPr>
              <w:pStyle w:val="ad"/>
              <w:rPr>
                <w:sz w:val="22"/>
                <w:szCs w:val="22"/>
              </w:rPr>
            </w:pPr>
            <w:r>
              <w:rPr>
                <w:sz w:val="22"/>
                <w:szCs w:val="22"/>
              </w:rPr>
              <w:t>таблетки, покрытые пленочной оболочкой</w:t>
            </w:r>
          </w:p>
        </w:tc>
      </w:tr>
      <w:tr w:rsidR="00000000" w14:paraId="35C96A0A" w14:textId="77777777">
        <w:tblPrEx>
          <w:tblCellMar>
            <w:top w:w="0" w:type="dxa"/>
            <w:bottom w:w="0" w:type="dxa"/>
          </w:tblCellMar>
        </w:tblPrEx>
        <w:tc>
          <w:tcPr>
            <w:tcW w:w="1401" w:type="dxa"/>
            <w:tcBorders>
              <w:top w:val="nil"/>
              <w:left w:val="nil"/>
              <w:bottom w:val="nil"/>
              <w:right w:val="nil"/>
            </w:tcBorders>
          </w:tcPr>
          <w:p w14:paraId="37EB3755" w14:textId="77777777" w:rsidR="00000000" w:rsidRDefault="00000000">
            <w:pPr>
              <w:pStyle w:val="aa"/>
              <w:jc w:val="center"/>
              <w:rPr>
                <w:sz w:val="22"/>
                <w:szCs w:val="22"/>
              </w:rPr>
            </w:pPr>
            <w:r>
              <w:rPr>
                <w:sz w:val="22"/>
                <w:szCs w:val="22"/>
              </w:rPr>
              <w:t>J05AH</w:t>
            </w:r>
          </w:p>
        </w:tc>
        <w:tc>
          <w:tcPr>
            <w:tcW w:w="4586" w:type="dxa"/>
            <w:tcBorders>
              <w:top w:val="nil"/>
              <w:left w:val="nil"/>
              <w:bottom w:val="nil"/>
              <w:right w:val="nil"/>
            </w:tcBorders>
          </w:tcPr>
          <w:p w14:paraId="55B6880D" w14:textId="77777777" w:rsidR="00000000" w:rsidRDefault="00000000">
            <w:pPr>
              <w:pStyle w:val="ad"/>
              <w:rPr>
                <w:sz w:val="22"/>
                <w:szCs w:val="22"/>
              </w:rPr>
            </w:pPr>
            <w:r>
              <w:rPr>
                <w:sz w:val="22"/>
                <w:szCs w:val="22"/>
              </w:rPr>
              <w:t>ингибиторы нейраминидазы</w:t>
            </w:r>
          </w:p>
        </w:tc>
        <w:tc>
          <w:tcPr>
            <w:tcW w:w="4586" w:type="dxa"/>
            <w:tcBorders>
              <w:top w:val="nil"/>
              <w:left w:val="nil"/>
              <w:bottom w:val="nil"/>
              <w:right w:val="nil"/>
            </w:tcBorders>
          </w:tcPr>
          <w:p w14:paraId="568E4233" w14:textId="77777777" w:rsidR="00000000" w:rsidRDefault="00000000">
            <w:pPr>
              <w:pStyle w:val="aa"/>
              <w:rPr>
                <w:sz w:val="22"/>
                <w:szCs w:val="22"/>
              </w:rPr>
            </w:pPr>
            <w:r>
              <w:rPr>
                <w:sz w:val="22"/>
                <w:szCs w:val="22"/>
              </w:rPr>
              <w:t>осельтамивир</w:t>
            </w:r>
          </w:p>
        </w:tc>
        <w:tc>
          <w:tcPr>
            <w:tcW w:w="4586" w:type="dxa"/>
            <w:tcBorders>
              <w:top w:val="nil"/>
              <w:left w:val="nil"/>
              <w:bottom w:val="nil"/>
              <w:right w:val="nil"/>
            </w:tcBorders>
          </w:tcPr>
          <w:p w14:paraId="2A8E7273" w14:textId="77777777" w:rsidR="00000000" w:rsidRDefault="00000000">
            <w:pPr>
              <w:pStyle w:val="ad"/>
              <w:rPr>
                <w:sz w:val="22"/>
                <w:szCs w:val="22"/>
              </w:rPr>
            </w:pPr>
            <w:r>
              <w:rPr>
                <w:sz w:val="22"/>
                <w:szCs w:val="22"/>
              </w:rPr>
              <w:t>капсулы</w:t>
            </w:r>
          </w:p>
        </w:tc>
      </w:tr>
      <w:tr w:rsidR="00000000" w14:paraId="0AF7DD3A" w14:textId="77777777">
        <w:tblPrEx>
          <w:tblCellMar>
            <w:top w:w="0" w:type="dxa"/>
            <w:bottom w:w="0" w:type="dxa"/>
          </w:tblCellMar>
        </w:tblPrEx>
        <w:tc>
          <w:tcPr>
            <w:tcW w:w="1401" w:type="dxa"/>
            <w:vMerge w:val="restart"/>
            <w:tcBorders>
              <w:top w:val="nil"/>
              <w:left w:val="nil"/>
              <w:bottom w:val="nil"/>
              <w:right w:val="nil"/>
            </w:tcBorders>
          </w:tcPr>
          <w:p w14:paraId="0AF5C752" w14:textId="77777777" w:rsidR="00000000" w:rsidRDefault="00000000">
            <w:pPr>
              <w:pStyle w:val="aa"/>
              <w:jc w:val="center"/>
              <w:rPr>
                <w:sz w:val="22"/>
                <w:szCs w:val="22"/>
              </w:rPr>
            </w:pPr>
            <w:bookmarkStart w:id="296" w:name="sub_50035"/>
            <w:r>
              <w:rPr>
                <w:sz w:val="22"/>
                <w:szCs w:val="22"/>
              </w:rPr>
              <w:t>J05AP</w:t>
            </w:r>
            <w:bookmarkEnd w:id="296"/>
          </w:p>
        </w:tc>
        <w:tc>
          <w:tcPr>
            <w:tcW w:w="4586" w:type="dxa"/>
            <w:vMerge w:val="restart"/>
            <w:tcBorders>
              <w:top w:val="nil"/>
              <w:left w:val="nil"/>
              <w:bottom w:val="nil"/>
              <w:right w:val="nil"/>
            </w:tcBorders>
          </w:tcPr>
          <w:p w14:paraId="11EC456C" w14:textId="77777777" w:rsidR="00000000" w:rsidRDefault="00000000">
            <w:pPr>
              <w:pStyle w:val="ad"/>
              <w:rPr>
                <w:sz w:val="22"/>
                <w:szCs w:val="22"/>
              </w:rPr>
            </w:pPr>
            <w:r>
              <w:rPr>
                <w:sz w:val="22"/>
                <w:szCs w:val="22"/>
              </w:rPr>
              <w:t>противовирусные препараты для лечения гепатита C</w:t>
            </w:r>
          </w:p>
        </w:tc>
        <w:tc>
          <w:tcPr>
            <w:tcW w:w="4586" w:type="dxa"/>
            <w:tcBorders>
              <w:top w:val="nil"/>
              <w:left w:val="nil"/>
              <w:bottom w:val="nil"/>
              <w:right w:val="nil"/>
            </w:tcBorders>
          </w:tcPr>
          <w:p w14:paraId="302FEF4A" w14:textId="77777777" w:rsidR="00000000" w:rsidRDefault="00000000">
            <w:pPr>
              <w:pStyle w:val="ad"/>
              <w:rPr>
                <w:sz w:val="22"/>
                <w:szCs w:val="22"/>
              </w:rPr>
            </w:pPr>
            <w:r>
              <w:rPr>
                <w:sz w:val="22"/>
                <w:szCs w:val="22"/>
              </w:rPr>
              <w:t>велпатасвир + софосбувир</w:t>
            </w:r>
          </w:p>
        </w:tc>
        <w:tc>
          <w:tcPr>
            <w:tcW w:w="4586" w:type="dxa"/>
            <w:tcBorders>
              <w:top w:val="nil"/>
              <w:left w:val="nil"/>
              <w:bottom w:val="nil"/>
              <w:right w:val="nil"/>
            </w:tcBorders>
          </w:tcPr>
          <w:p w14:paraId="39FBC66C" w14:textId="77777777" w:rsidR="00000000" w:rsidRDefault="00000000">
            <w:pPr>
              <w:pStyle w:val="ad"/>
              <w:rPr>
                <w:sz w:val="22"/>
                <w:szCs w:val="22"/>
              </w:rPr>
            </w:pPr>
            <w:r>
              <w:rPr>
                <w:sz w:val="22"/>
                <w:szCs w:val="22"/>
              </w:rPr>
              <w:t>таблетки, покрытые пленочной оболочкой</w:t>
            </w:r>
          </w:p>
        </w:tc>
      </w:tr>
      <w:tr w:rsidR="00000000" w14:paraId="58B1A3D0" w14:textId="77777777">
        <w:tblPrEx>
          <w:tblCellMar>
            <w:top w:w="0" w:type="dxa"/>
            <w:bottom w:w="0" w:type="dxa"/>
          </w:tblCellMar>
        </w:tblPrEx>
        <w:tc>
          <w:tcPr>
            <w:tcW w:w="1401" w:type="dxa"/>
            <w:vMerge/>
            <w:tcBorders>
              <w:top w:val="nil"/>
              <w:left w:val="nil"/>
              <w:bottom w:val="nil"/>
              <w:right w:val="nil"/>
            </w:tcBorders>
          </w:tcPr>
          <w:p w14:paraId="61EEB231" w14:textId="77777777" w:rsidR="00000000" w:rsidRDefault="00000000">
            <w:pPr>
              <w:pStyle w:val="aa"/>
              <w:rPr>
                <w:sz w:val="22"/>
                <w:szCs w:val="22"/>
              </w:rPr>
            </w:pPr>
          </w:p>
        </w:tc>
        <w:tc>
          <w:tcPr>
            <w:tcW w:w="4586" w:type="dxa"/>
            <w:vMerge/>
            <w:tcBorders>
              <w:top w:val="nil"/>
              <w:left w:val="nil"/>
              <w:bottom w:val="nil"/>
              <w:right w:val="nil"/>
            </w:tcBorders>
          </w:tcPr>
          <w:p w14:paraId="1D36DD84" w14:textId="77777777" w:rsidR="00000000" w:rsidRDefault="00000000">
            <w:pPr>
              <w:pStyle w:val="aa"/>
              <w:rPr>
                <w:sz w:val="22"/>
                <w:szCs w:val="22"/>
              </w:rPr>
            </w:pPr>
          </w:p>
        </w:tc>
        <w:tc>
          <w:tcPr>
            <w:tcW w:w="4586" w:type="dxa"/>
            <w:tcBorders>
              <w:top w:val="nil"/>
              <w:left w:val="nil"/>
              <w:bottom w:val="nil"/>
              <w:right w:val="nil"/>
            </w:tcBorders>
          </w:tcPr>
          <w:p w14:paraId="5CDCD104" w14:textId="77777777" w:rsidR="00000000" w:rsidRDefault="00000000">
            <w:pPr>
              <w:pStyle w:val="ad"/>
              <w:rPr>
                <w:sz w:val="22"/>
                <w:szCs w:val="22"/>
              </w:rPr>
            </w:pPr>
            <w:r>
              <w:rPr>
                <w:sz w:val="22"/>
                <w:szCs w:val="22"/>
              </w:rPr>
              <w:t>глекапревир + ибрентасвир</w:t>
            </w:r>
          </w:p>
        </w:tc>
        <w:tc>
          <w:tcPr>
            <w:tcW w:w="4586" w:type="dxa"/>
            <w:tcBorders>
              <w:top w:val="nil"/>
              <w:left w:val="nil"/>
              <w:bottom w:val="nil"/>
              <w:right w:val="nil"/>
            </w:tcBorders>
          </w:tcPr>
          <w:p w14:paraId="1E4B6BE9" w14:textId="77777777" w:rsidR="00000000" w:rsidRDefault="00000000">
            <w:pPr>
              <w:pStyle w:val="ad"/>
              <w:rPr>
                <w:sz w:val="22"/>
                <w:szCs w:val="22"/>
              </w:rPr>
            </w:pPr>
            <w:r>
              <w:rPr>
                <w:sz w:val="22"/>
                <w:szCs w:val="22"/>
              </w:rPr>
              <w:t>гранулы, покрытые оболочкой;</w:t>
            </w:r>
          </w:p>
          <w:p w14:paraId="4E777ADF" w14:textId="77777777" w:rsidR="00000000" w:rsidRDefault="00000000">
            <w:pPr>
              <w:pStyle w:val="ad"/>
              <w:rPr>
                <w:sz w:val="22"/>
                <w:szCs w:val="22"/>
              </w:rPr>
            </w:pPr>
            <w:r>
              <w:rPr>
                <w:sz w:val="22"/>
                <w:szCs w:val="22"/>
              </w:rPr>
              <w:t>таблетки, покрытые пленочной оболочкой</w:t>
            </w:r>
          </w:p>
        </w:tc>
      </w:tr>
      <w:tr w:rsidR="00000000" w14:paraId="33D3EBA4" w14:textId="77777777">
        <w:tblPrEx>
          <w:tblCellMar>
            <w:top w:w="0" w:type="dxa"/>
            <w:bottom w:w="0" w:type="dxa"/>
          </w:tblCellMar>
        </w:tblPrEx>
        <w:tc>
          <w:tcPr>
            <w:tcW w:w="1401" w:type="dxa"/>
            <w:vMerge/>
            <w:tcBorders>
              <w:top w:val="nil"/>
              <w:left w:val="nil"/>
              <w:bottom w:val="nil"/>
              <w:right w:val="nil"/>
            </w:tcBorders>
          </w:tcPr>
          <w:p w14:paraId="31E6447F" w14:textId="77777777" w:rsidR="00000000" w:rsidRDefault="00000000">
            <w:pPr>
              <w:pStyle w:val="aa"/>
              <w:rPr>
                <w:sz w:val="22"/>
                <w:szCs w:val="22"/>
              </w:rPr>
            </w:pPr>
          </w:p>
        </w:tc>
        <w:tc>
          <w:tcPr>
            <w:tcW w:w="4586" w:type="dxa"/>
            <w:vMerge/>
            <w:tcBorders>
              <w:top w:val="nil"/>
              <w:left w:val="nil"/>
              <w:bottom w:val="nil"/>
              <w:right w:val="nil"/>
            </w:tcBorders>
          </w:tcPr>
          <w:p w14:paraId="69DE7F1F" w14:textId="77777777" w:rsidR="00000000" w:rsidRDefault="00000000">
            <w:pPr>
              <w:pStyle w:val="aa"/>
              <w:rPr>
                <w:sz w:val="22"/>
                <w:szCs w:val="22"/>
              </w:rPr>
            </w:pPr>
          </w:p>
        </w:tc>
        <w:tc>
          <w:tcPr>
            <w:tcW w:w="4586" w:type="dxa"/>
            <w:tcBorders>
              <w:top w:val="nil"/>
              <w:left w:val="nil"/>
              <w:bottom w:val="nil"/>
              <w:right w:val="nil"/>
            </w:tcBorders>
          </w:tcPr>
          <w:p w14:paraId="17BFB0F0" w14:textId="77777777" w:rsidR="00000000" w:rsidRDefault="00000000">
            <w:pPr>
              <w:pStyle w:val="ad"/>
              <w:rPr>
                <w:sz w:val="22"/>
                <w:szCs w:val="22"/>
              </w:rPr>
            </w:pPr>
            <w:r>
              <w:rPr>
                <w:sz w:val="22"/>
                <w:szCs w:val="22"/>
              </w:rPr>
              <w:t>даклатасвир</w:t>
            </w:r>
          </w:p>
        </w:tc>
        <w:tc>
          <w:tcPr>
            <w:tcW w:w="4586" w:type="dxa"/>
            <w:tcBorders>
              <w:top w:val="nil"/>
              <w:left w:val="nil"/>
              <w:bottom w:val="nil"/>
              <w:right w:val="nil"/>
            </w:tcBorders>
          </w:tcPr>
          <w:p w14:paraId="2FF3B783" w14:textId="77777777" w:rsidR="00000000" w:rsidRDefault="00000000">
            <w:pPr>
              <w:pStyle w:val="ad"/>
              <w:rPr>
                <w:sz w:val="22"/>
                <w:szCs w:val="22"/>
              </w:rPr>
            </w:pPr>
            <w:r>
              <w:rPr>
                <w:sz w:val="22"/>
                <w:szCs w:val="22"/>
              </w:rPr>
              <w:t>таблетки, покрытые пленочной оболочкой</w:t>
            </w:r>
          </w:p>
        </w:tc>
      </w:tr>
      <w:tr w:rsidR="00000000" w14:paraId="673962BE" w14:textId="77777777">
        <w:tblPrEx>
          <w:tblCellMar>
            <w:top w:w="0" w:type="dxa"/>
            <w:bottom w:w="0" w:type="dxa"/>
          </w:tblCellMar>
        </w:tblPrEx>
        <w:tc>
          <w:tcPr>
            <w:tcW w:w="1401" w:type="dxa"/>
            <w:vMerge/>
            <w:tcBorders>
              <w:top w:val="nil"/>
              <w:left w:val="nil"/>
              <w:bottom w:val="nil"/>
              <w:right w:val="nil"/>
            </w:tcBorders>
          </w:tcPr>
          <w:p w14:paraId="6403BE41" w14:textId="77777777" w:rsidR="00000000" w:rsidRDefault="00000000">
            <w:pPr>
              <w:pStyle w:val="aa"/>
              <w:rPr>
                <w:sz w:val="22"/>
                <w:szCs w:val="22"/>
              </w:rPr>
            </w:pPr>
          </w:p>
        </w:tc>
        <w:tc>
          <w:tcPr>
            <w:tcW w:w="4586" w:type="dxa"/>
            <w:vMerge/>
            <w:tcBorders>
              <w:top w:val="nil"/>
              <w:left w:val="nil"/>
              <w:bottom w:val="nil"/>
              <w:right w:val="nil"/>
            </w:tcBorders>
          </w:tcPr>
          <w:p w14:paraId="7EA6AEFB" w14:textId="77777777" w:rsidR="00000000" w:rsidRDefault="00000000">
            <w:pPr>
              <w:pStyle w:val="aa"/>
              <w:rPr>
                <w:sz w:val="22"/>
                <w:szCs w:val="22"/>
              </w:rPr>
            </w:pPr>
          </w:p>
        </w:tc>
        <w:tc>
          <w:tcPr>
            <w:tcW w:w="4586" w:type="dxa"/>
            <w:tcBorders>
              <w:top w:val="nil"/>
              <w:left w:val="nil"/>
              <w:bottom w:val="nil"/>
              <w:right w:val="nil"/>
            </w:tcBorders>
          </w:tcPr>
          <w:p w14:paraId="5B93DE8D" w14:textId="77777777" w:rsidR="00000000" w:rsidRDefault="00000000">
            <w:pPr>
              <w:pStyle w:val="ad"/>
              <w:rPr>
                <w:sz w:val="22"/>
                <w:szCs w:val="22"/>
              </w:rPr>
            </w:pPr>
            <w:r>
              <w:rPr>
                <w:sz w:val="22"/>
                <w:szCs w:val="22"/>
              </w:rPr>
              <w:t>дасабувир;</w:t>
            </w:r>
          </w:p>
          <w:p w14:paraId="52CD9B5E" w14:textId="77777777" w:rsidR="00000000" w:rsidRDefault="00000000">
            <w:pPr>
              <w:pStyle w:val="ad"/>
              <w:rPr>
                <w:sz w:val="22"/>
                <w:szCs w:val="22"/>
              </w:rPr>
            </w:pPr>
            <w:r>
              <w:rPr>
                <w:sz w:val="22"/>
                <w:szCs w:val="22"/>
              </w:rPr>
              <w:t>омбитасвир + паритапревир + ритонавир</w:t>
            </w:r>
          </w:p>
        </w:tc>
        <w:tc>
          <w:tcPr>
            <w:tcW w:w="4586" w:type="dxa"/>
            <w:tcBorders>
              <w:top w:val="nil"/>
              <w:left w:val="nil"/>
              <w:bottom w:val="nil"/>
              <w:right w:val="nil"/>
            </w:tcBorders>
          </w:tcPr>
          <w:p w14:paraId="34CE3E50" w14:textId="77777777" w:rsidR="00000000" w:rsidRDefault="00000000">
            <w:pPr>
              <w:pStyle w:val="ad"/>
              <w:rPr>
                <w:sz w:val="22"/>
                <w:szCs w:val="22"/>
              </w:rPr>
            </w:pPr>
            <w:r>
              <w:rPr>
                <w:sz w:val="22"/>
                <w:szCs w:val="22"/>
              </w:rPr>
              <w:t>таблеток набор</w:t>
            </w:r>
          </w:p>
        </w:tc>
      </w:tr>
      <w:tr w:rsidR="00000000" w14:paraId="711E1DEE" w14:textId="77777777">
        <w:tblPrEx>
          <w:tblCellMar>
            <w:top w:w="0" w:type="dxa"/>
            <w:bottom w:w="0" w:type="dxa"/>
          </w:tblCellMar>
        </w:tblPrEx>
        <w:tc>
          <w:tcPr>
            <w:tcW w:w="1401" w:type="dxa"/>
            <w:vMerge/>
            <w:tcBorders>
              <w:top w:val="nil"/>
              <w:left w:val="nil"/>
              <w:bottom w:val="nil"/>
              <w:right w:val="nil"/>
            </w:tcBorders>
          </w:tcPr>
          <w:p w14:paraId="1F8E1181" w14:textId="77777777" w:rsidR="00000000" w:rsidRDefault="00000000">
            <w:pPr>
              <w:pStyle w:val="aa"/>
              <w:rPr>
                <w:sz w:val="22"/>
                <w:szCs w:val="22"/>
              </w:rPr>
            </w:pPr>
          </w:p>
        </w:tc>
        <w:tc>
          <w:tcPr>
            <w:tcW w:w="4586" w:type="dxa"/>
            <w:vMerge/>
            <w:tcBorders>
              <w:top w:val="nil"/>
              <w:left w:val="nil"/>
              <w:bottom w:val="nil"/>
              <w:right w:val="nil"/>
            </w:tcBorders>
          </w:tcPr>
          <w:p w14:paraId="28424CB8" w14:textId="77777777" w:rsidR="00000000" w:rsidRDefault="00000000">
            <w:pPr>
              <w:pStyle w:val="aa"/>
              <w:rPr>
                <w:sz w:val="22"/>
                <w:szCs w:val="22"/>
              </w:rPr>
            </w:pPr>
          </w:p>
        </w:tc>
        <w:tc>
          <w:tcPr>
            <w:tcW w:w="4586" w:type="dxa"/>
            <w:tcBorders>
              <w:top w:val="nil"/>
              <w:left w:val="nil"/>
              <w:bottom w:val="nil"/>
              <w:right w:val="nil"/>
            </w:tcBorders>
          </w:tcPr>
          <w:p w14:paraId="1285F3EE" w14:textId="77777777" w:rsidR="00000000" w:rsidRDefault="00000000">
            <w:pPr>
              <w:pStyle w:val="ad"/>
              <w:rPr>
                <w:sz w:val="22"/>
                <w:szCs w:val="22"/>
              </w:rPr>
            </w:pPr>
            <w:r>
              <w:rPr>
                <w:sz w:val="22"/>
                <w:szCs w:val="22"/>
              </w:rPr>
              <w:t>рибавирин</w:t>
            </w:r>
          </w:p>
        </w:tc>
        <w:tc>
          <w:tcPr>
            <w:tcW w:w="4586" w:type="dxa"/>
            <w:tcBorders>
              <w:top w:val="nil"/>
              <w:left w:val="nil"/>
              <w:bottom w:val="nil"/>
              <w:right w:val="nil"/>
            </w:tcBorders>
          </w:tcPr>
          <w:p w14:paraId="37EBB712" w14:textId="77777777" w:rsidR="00000000" w:rsidRDefault="00000000">
            <w:pPr>
              <w:pStyle w:val="ad"/>
              <w:rPr>
                <w:sz w:val="22"/>
                <w:szCs w:val="22"/>
              </w:rPr>
            </w:pPr>
            <w:r>
              <w:rPr>
                <w:sz w:val="22"/>
                <w:szCs w:val="22"/>
              </w:rPr>
              <w:t>капсулы;</w:t>
            </w:r>
          </w:p>
          <w:p w14:paraId="68DAFD8F" w14:textId="77777777" w:rsidR="00000000" w:rsidRDefault="00000000">
            <w:pPr>
              <w:pStyle w:val="ad"/>
              <w:rPr>
                <w:sz w:val="22"/>
                <w:szCs w:val="22"/>
              </w:rPr>
            </w:pPr>
            <w:r>
              <w:rPr>
                <w:sz w:val="22"/>
                <w:szCs w:val="22"/>
              </w:rPr>
              <w:t>концентрат для приготовления раствора для инфузий;</w:t>
            </w:r>
          </w:p>
          <w:p w14:paraId="343E56DA" w14:textId="77777777" w:rsidR="00000000" w:rsidRDefault="00000000">
            <w:pPr>
              <w:pStyle w:val="ad"/>
              <w:rPr>
                <w:sz w:val="22"/>
                <w:szCs w:val="22"/>
              </w:rPr>
            </w:pPr>
            <w:r>
              <w:rPr>
                <w:sz w:val="22"/>
                <w:szCs w:val="22"/>
              </w:rPr>
              <w:t>лиофилизат для приготовления суспензии для приема внутрь;</w:t>
            </w:r>
          </w:p>
          <w:p w14:paraId="5696C55B" w14:textId="77777777" w:rsidR="00000000" w:rsidRDefault="00000000">
            <w:pPr>
              <w:pStyle w:val="ad"/>
              <w:rPr>
                <w:sz w:val="22"/>
                <w:szCs w:val="22"/>
              </w:rPr>
            </w:pPr>
            <w:r>
              <w:rPr>
                <w:sz w:val="22"/>
                <w:szCs w:val="22"/>
              </w:rPr>
              <w:t>таблетки</w:t>
            </w:r>
          </w:p>
        </w:tc>
      </w:tr>
      <w:tr w:rsidR="00000000" w14:paraId="0633A8EB" w14:textId="77777777">
        <w:tblPrEx>
          <w:tblCellMar>
            <w:top w:w="0" w:type="dxa"/>
            <w:bottom w:w="0" w:type="dxa"/>
          </w:tblCellMar>
        </w:tblPrEx>
        <w:tc>
          <w:tcPr>
            <w:tcW w:w="1401" w:type="dxa"/>
            <w:vMerge/>
            <w:tcBorders>
              <w:top w:val="nil"/>
              <w:left w:val="nil"/>
              <w:bottom w:val="nil"/>
              <w:right w:val="nil"/>
            </w:tcBorders>
          </w:tcPr>
          <w:p w14:paraId="2B6F268D" w14:textId="77777777" w:rsidR="00000000" w:rsidRDefault="00000000">
            <w:pPr>
              <w:pStyle w:val="aa"/>
              <w:rPr>
                <w:sz w:val="22"/>
                <w:szCs w:val="22"/>
              </w:rPr>
            </w:pPr>
          </w:p>
        </w:tc>
        <w:tc>
          <w:tcPr>
            <w:tcW w:w="4586" w:type="dxa"/>
            <w:vMerge/>
            <w:tcBorders>
              <w:top w:val="nil"/>
              <w:left w:val="nil"/>
              <w:bottom w:val="nil"/>
              <w:right w:val="nil"/>
            </w:tcBorders>
          </w:tcPr>
          <w:p w14:paraId="6226C90F" w14:textId="77777777" w:rsidR="00000000" w:rsidRDefault="00000000">
            <w:pPr>
              <w:pStyle w:val="aa"/>
              <w:rPr>
                <w:sz w:val="22"/>
                <w:szCs w:val="22"/>
              </w:rPr>
            </w:pPr>
          </w:p>
        </w:tc>
        <w:tc>
          <w:tcPr>
            <w:tcW w:w="4586" w:type="dxa"/>
            <w:tcBorders>
              <w:top w:val="nil"/>
              <w:left w:val="nil"/>
              <w:bottom w:val="nil"/>
              <w:right w:val="nil"/>
            </w:tcBorders>
          </w:tcPr>
          <w:p w14:paraId="04FC3C7D" w14:textId="77777777" w:rsidR="00000000" w:rsidRDefault="00000000">
            <w:pPr>
              <w:pStyle w:val="ad"/>
              <w:rPr>
                <w:sz w:val="22"/>
                <w:szCs w:val="22"/>
              </w:rPr>
            </w:pPr>
            <w:r>
              <w:rPr>
                <w:sz w:val="22"/>
                <w:szCs w:val="22"/>
              </w:rPr>
              <w:t>софосбувир</w:t>
            </w:r>
          </w:p>
        </w:tc>
        <w:tc>
          <w:tcPr>
            <w:tcW w:w="4586" w:type="dxa"/>
            <w:tcBorders>
              <w:top w:val="nil"/>
              <w:left w:val="nil"/>
              <w:bottom w:val="nil"/>
              <w:right w:val="nil"/>
            </w:tcBorders>
          </w:tcPr>
          <w:p w14:paraId="5BA93A6F" w14:textId="77777777" w:rsidR="00000000" w:rsidRDefault="00000000">
            <w:pPr>
              <w:pStyle w:val="ad"/>
              <w:rPr>
                <w:sz w:val="22"/>
                <w:szCs w:val="22"/>
              </w:rPr>
            </w:pPr>
            <w:r>
              <w:rPr>
                <w:sz w:val="22"/>
                <w:szCs w:val="22"/>
              </w:rPr>
              <w:t>таблетки, покрытые пленочной оболочкой</w:t>
            </w:r>
          </w:p>
        </w:tc>
      </w:tr>
      <w:tr w:rsidR="00000000" w14:paraId="38A7976F" w14:textId="77777777">
        <w:tblPrEx>
          <w:tblCellMar>
            <w:top w:w="0" w:type="dxa"/>
            <w:bottom w:w="0" w:type="dxa"/>
          </w:tblCellMar>
        </w:tblPrEx>
        <w:tc>
          <w:tcPr>
            <w:tcW w:w="1401" w:type="dxa"/>
            <w:tcBorders>
              <w:top w:val="nil"/>
              <w:left w:val="nil"/>
              <w:bottom w:val="nil"/>
              <w:right w:val="nil"/>
            </w:tcBorders>
          </w:tcPr>
          <w:p w14:paraId="06E3E4C4" w14:textId="77777777" w:rsidR="00000000" w:rsidRDefault="00000000">
            <w:pPr>
              <w:pStyle w:val="aa"/>
              <w:jc w:val="center"/>
              <w:rPr>
                <w:sz w:val="22"/>
                <w:szCs w:val="22"/>
              </w:rPr>
            </w:pPr>
            <w:r>
              <w:rPr>
                <w:sz w:val="22"/>
                <w:szCs w:val="22"/>
              </w:rPr>
              <w:t>J05AR</w:t>
            </w:r>
          </w:p>
        </w:tc>
        <w:tc>
          <w:tcPr>
            <w:tcW w:w="4586" w:type="dxa"/>
            <w:vMerge w:val="restart"/>
            <w:tcBorders>
              <w:top w:val="nil"/>
              <w:left w:val="nil"/>
              <w:bottom w:val="nil"/>
              <w:right w:val="nil"/>
            </w:tcBorders>
          </w:tcPr>
          <w:p w14:paraId="6FCBD8D1" w14:textId="77777777" w:rsidR="00000000" w:rsidRDefault="00000000">
            <w:pPr>
              <w:pStyle w:val="ad"/>
              <w:rPr>
                <w:sz w:val="22"/>
                <w:szCs w:val="22"/>
              </w:rPr>
            </w:pPr>
            <w:r>
              <w:rPr>
                <w:sz w:val="22"/>
                <w:szCs w:val="22"/>
              </w:rPr>
              <w:t>комбинированные противовирусные препараты для лечения ВИЧ-инфекции</w:t>
            </w:r>
          </w:p>
        </w:tc>
        <w:tc>
          <w:tcPr>
            <w:tcW w:w="4586" w:type="dxa"/>
            <w:tcBorders>
              <w:top w:val="nil"/>
              <w:left w:val="nil"/>
              <w:bottom w:val="nil"/>
              <w:right w:val="nil"/>
            </w:tcBorders>
          </w:tcPr>
          <w:p w14:paraId="7A49AACE" w14:textId="77777777" w:rsidR="00000000" w:rsidRDefault="00000000">
            <w:pPr>
              <w:pStyle w:val="aa"/>
              <w:rPr>
                <w:sz w:val="22"/>
                <w:szCs w:val="22"/>
              </w:rPr>
            </w:pPr>
            <w:r>
              <w:rPr>
                <w:sz w:val="22"/>
                <w:szCs w:val="22"/>
              </w:rPr>
              <w:t>абакавир + ламивудин</w:t>
            </w:r>
          </w:p>
        </w:tc>
        <w:tc>
          <w:tcPr>
            <w:tcW w:w="4586" w:type="dxa"/>
            <w:tcBorders>
              <w:top w:val="nil"/>
              <w:left w:val="nil"/>
              <w:bottom w:val="nil"/>
              <w:right w:val="nil"/>
            </w:tcBorders>
          </w:tcPr>
          <w:p w14:paraId="772A9BCA" w14:textId="77777777" w:rsidR="00000000" w:rsidRDefault="00000000">
            <w:pPr>
              <w:pStyle w:val="ad"/>
              <w:rPr>
                <w:sz w:val="22"/>
                <w:szCs w:val="22"/>
              </w:rPr>
            </w:pPr>
            <w:r>
              <w:rPr>
                <w:sz w:val="22"/>
                <w:szCs w:val="22"/>
              </w:rPr>
              <w:t>таблетки, покрытые пленочной оболочкой</w:t>
            </w:r>
          </w:p>
        </w:tc>
      </w:tr>
      <w:tr w:rsidR="00000000" w14:paraId="3B6171B0" w14:textId="77777777">
        <w:tblPrEx>
          <w:tblCellMar>
            <w:top w:w="0" w:type="dxa"/>
            <w:bottom w:w="0" w:type="dxa"/>
          </w:tblCellMar>
        </w:tblPrEx>
        <w:tc>
          <w:tcPr>
            <w:tcW w:w="1401" w:type="dxa"/>
            <w:tcBorders>
              <w:top w:val="nil"/>
              <w:left w:val="nil"/>
              <w:bottom w:val="nil"/>
              <w:right w:val="nil"/>
            </w:tcBorders>
          </w:tcPr>
          <w:p w14:paraId="10694B54" w14:textId="77777777" w:rsidR="00000000" w:rsidRDefault="00000000">
            <w:pPr>
              <w:pStyle w:val="aa"/>
              <w:rPr>
                <w:sz w:val="22"/>
                <w:szCs w:val="22"/>
              </w:rPr>
            </w:pPr>
          </w:p>
        </w:tc>
        <w:tc>
          <w:tcPr>
            <w:tcW w:w="4586" w:type="dxa"/>
            <w:vMerge/>
            <w:tcBorders>
              <w:top w:val="nil"/>
              <w:left w:val="nil"/>
              <w:bottom w:val="nil"/>
              <w:right w:val="nil"/>
            </w:tcBorders>
          </w:tcPr>
          <w:p w14:paraId="327B8C5D" w14:textId="77777777" w:rsidR="00000000" w:rsidRDefault="00000000">
            <w:pPr>
              <w:pStyle w:val="aa"/>
              <w:rPr>
                <w:sz w:val="22"/>
                <w:szCs w:val="22"/>
              </w:rPr>
            </w:pPr>
          </w:p>
        </w:tc>
        <w:tc>
          <w:tcPr>
            <w:tcW w:w="4586" w:type="dxa"/>
            <w:tcBorders>
              <w:top w:val="nil"/>
              <w:left w:val="nil"/>
              <w:bottom w:val="nil"/>
              <w:right w:val="nil"/>
            </w:tcBorders>
          </w:tcPr>
          <w:p w14:paraId="48C4A420" w14:textId="77777777" w:rsidR="00000000" w:rsidRDefault="00000000">
            <w:pPr>
              <w:pStyle w:val="aa"/>
              <w:rPr>
                <w:sz w:val="22"/>
                <w:szCs w:val="22"/>
              </w:rPr>
            </w:pPr>
            <w:r>
              <w:rPr>
                <w:sz w:val="22"/>
                <w:szCs w:val="22"/>
              </w:rPr>
              <w:t>абакавир + зидовудин + ламивудин</w:t>
            </w:r>
          </w:p>
        </w:tc>
        <w:tc>
          <w:tcPr>
            <w:tcW w:w="4586" w:type="dxa"/>
            <w:tcBorders>
              <w:top w:val="nil"/>
              <w:left w:val="nil"/>
              <w:bottom w:val="nil"/>
              <w:right w:val="nil"/>
            </w:tcBorders>
          </w:tcPr>
          <w:p w14:paraId="3AD93F62" w14:textId="77777777" w:rsidR="00000000" w:rsidRDefault="00000000">
            <w:pPr>
              <w:pStyle w:val="ad"/>
              <w:rPr>
                <w:sz w:val="22"/>
                <w:szCs w:val="22"/>
              </w:rPr>
            </w:pPr>
            <w:r>
              <w:rPr>
                <w:sz w:val="22"/>
                <w:szCs w:val="22"/>
              </w:rPr>
              <w:t>таблетки, покрытые пленочной оболочкой</w:t>
            </w:r>
          </w:p>
        </w:tc>
      </w:tr>
      <w:tr w:rsidR="00000000" w14:paraId="13F4A112" w14:textId="77777777">
        <w:tblPrEx>
          <w:tblCellMar>
            <w:top w:w="0" w:type="dxa"/>
            <w:bottom w:w="0" w:type="dxa"/>
          </w:tblCellMar>
        </w:tblPrEx>
        <w:tc>
          <w:tcPr>
            <w:tcW w:w="1401" w:type="dxa"/>
            <w:tcBorders>
              <w:top w:val="nil"/>
              <w:left w:val="nil"/>
              <w:bottom w:val="nil"/>
              <w:right w:val="nil"/>
            </w:tcBorders>
          </w:tcPr>
          <w:p w14:paraId="245333AC" w14:textId="77777777" w:rsidR="00000000" w:rsidRDefault="00000000">
            <w:pPr>
              <w:pStyle w:val="aa"/>
              <w:rPr>
                <w:sz w:val="22"/>
                <w:szCs w:val="22"/>
              </w:rPr>
            </w:pPr>
          </w:p>
        </w:tc>
        <w:tc>
          <w:tcPr>
            <w:tcW w:w="4586" w:type="dxa"/>
            <w:tcBorders>
              <w:top w:val="nil"/>
              <w:left w:val="nil"/>
              <w:bottom w:val="nil"/>
              <w:right w:val="nil"/>
            </w:tcBorders>
          </w:tcPr>
          <w:p w14:paraId="26F212F2" w14:textId="77777777" w:rsidR="00000000" w:rsidRDefault="00000000">
            <w:pPr>
              <w:pStyle w:val="aa"/>
              <w:rPr>
                <w:sz w:val="22"/>
                <w:szCs w:val="22"/>
              </w:rPr>
            </w:pPr>
          </w:p>
        </w:tc>
        <w:tc>
          <w:tcPr>
            <w:tcW w:w="4586" w:type="dxa"/>
            <w:tcBorders>
              <w:top w:val="nil"/>
              <w:left w:val="nil"/>
              <w:bottom w:val="nil"/>
              <w:right w:val="nil"/>
            </w:tcBorders>
          </w:tcPr>
          <w:p w14:paraId="2FCD9001" w14:textId="77777777" w:rsidR="00000000" w:rsidRDefault="00000000">
            <w:pPr>
              <w:pStyle w:val="aa"/>
              <w:rPr>
                <w:sz w:val="22"/>
                <w:szCs w:val="22"/>
              </w:rPr>
            </w:pPr>
            <w:r>
              <w:rPr>
                <w:sz w:val="22"/>
                <w:szCs w:val="22"/>
              </w:rPr>
              <w:t>биктегравир + тенофовир алафенамид + эмтрицитабин</w:t>
            </w:r>
          </w:p>
        </w:tc>
        <w:tc>
          <w:tcPr>
            <w:tcW w:w="4586" w:type="dxa"/>
            <w:tcBorders>
              <w:top w:val="nil"/>
              <w:left w:val="nil"/>
              <w:bottom w:val="nil"/>
              <w:right w:val="nil"/>
            </w:tcBorders>
          </w:tcPr>
          <w:p w14:paraId="7C1A31C7" w14:textId="77777777" w:rsidR="00000000" w:rsidRDefault="00000000">
            <w:pPr>
              <w:pStyle w:val="ad"/>
              <w:rPr>
                <w:sz w:val="22"/>
                <w:szCs w:val="22"/>
              </w:rPr>
            </w:pPr>
            <w:r>
              <w:rPr>
                <w:sz w:val="22"/>
                <w:szCs w:val="22"/>
              </w:rPr>
              <w:t>таблетки, покрытые пленочной оболочкой</w:t>
            </w:r>
          </w:p>
        </w:tc>
      </w:tr>
      <w:tr w:rsidR="00000000" w14:paraId="13AA5E9E" w14:textId="77777777">
        <w:tblPrEx>
          <w:tblCellMar>
            <w:top w:w="0" w:type="dxa"/>
            <w:bottom w:w="0" w:type="dxa"/>
          </w:tblCellMar>
        </w:tblPrEx>
        <w:tc>
          <w:tcPr>
            <w:tcW w:w="1401" w:type="dxa"/>
            <w:tcBorders>
              <w:top w:val="nil"/>
              <w:left w:val="nil"/>
              <w:bottom w:val="nil"/>
              <w:right w:val="nil"/>
            </w:tcBorders>
          </w:tcPr>
          <w:p w14:paraId="2AD3FA18" w14:textId="77777777" w:rsidR="00000000" w:rsidRDefault="00000000">
            <w:pPr>
              <w:pStyle w:val="aa"/>
              <w:rPr>
                <w:sz w:val="22"/>
                <w:szCs w:val="22"/>
              </w:rPr>
            </w:pPr>
          </w:p>
        </w:tc>
        <w:tc>
          <w:tcPr>
            <w:tcW w:w="4586" w:type="dxa"/>
            <w:tcBorders>
              <w:top w:val="nil"/>
              <w:left w:val="nil"/>
              <w:bottom w:val="nil"/>
              <w:right w:val="nil"/>
            </w:tcBorders>
          </w:tcPr>
          <w:p w14:paraId="212E3A4B" w14:textId="77777777" w:rsidR="00000000" w:rsidRDefault="00000000">
            <w:pPr>
              <w:pStyle w:val="aa"/>
              <w:rPr>
                <w:sz w:val="22"/>
                <w:szCs w:val="22"/>
              </w:rPr>
            </w:pPr>
          </w:p>
        </w:tc>
        <w:tc>
          <w:tcPr>
            <w:tcW w:w="4586" w:type="dxa"/>
            <w:tcBorders>
              <w:top w:val="nil"/>
              <w:left w:val="nil"/>
              <w:bottom w:val="nil"/>
              <w:right w:val="nil"/>
            </w:tcBorders>
          </w:tcPr>
          <w:p w14:paraId="057F2558" w14:textId="77777777" w:rsidR="00000000" w:rsidRDefault="00000000">
            <w:pPr>
              <w:pStyle w:val="aa"/>
              <w:rPr>
                <w:sz w:val="22"/>
                <w:szCs w:val="22"/>
              </w:rPr>
            </w:pPr>
            <w:r>
              <w:rPr>
                <w:sz w:val="22"/>
                <w:szCs w:val="22"/>
              </w:rPr>
              <w:t>доравирин + ламивудин + тенофовир</w:t>
            </w:r>
          </w:p>
        </w:tc>
        <w:tc>
          <w:tcPr>
            <w:tcW w:w="4586" w:type="dxa"/>
            <w:tcBorders>
              <w:top w:val="nil"/>
              <w:left w:val="nil"/>
              <w:bottom w:val="nil"/>
              <w:right w:val="nil"/>
            </w:tcBorders>
          </w:tcPr>
          <w:p w14:paraId="79C84921" w14:textId="77777777" w:rsidR="00000000" w:rsidRDefault="00000000">
            <w:pPr>
              <w:pStyle w:val="ad"/>
              <w:rPr>
                <w:sz w:val="22"/>
                <w:szCs w:val="22"/>
              </w:rPr>
            </w:pPr>
            <w:r>
              <w:rPr>
                <w:sz w:val="22"/>
                <w:szCs w:val="22"/>
              </w:rPr>
              <w:t>таблетки, покрытые пленочной оболочкой</w:t>
            </w:r>
          </w:p>
        </w:tc>
      </w:tr>
      <w:tr w:rsidR="00000000" w14:paraId="799D676C" w14:textId="77777777">
        <w:tblPrEx>
          <w:tblCellMar>
            <w:top w:w="0" w:type="dxa"/>
            <w:bottom w:w="0" w:type="dxa"/>
          </w:tblCellMar>
        </w:tblPrEx>
        <w:tc>
          <w:tcPr>
            <w:tcW w:w="1401" w:type="dxa"/>
            <w:tcBorders>
              <w:top w:val="nil"/>
              <w:left w:val="nil"/>
              <w:bottom w:val="nil"/>
              <w:right w:val="nil"/>
            </w:tcBorders>
          </w:tcPr>
          <w:p w14:paraId="09FC8EF8" w14:textId="77777777" w:rsidR="00000000" w:rsidRDefault="00000000">
            <w:pPr>
              <w:pStyle w:val="aa"/>
              <w:rPr>
                <w:sz w:val="22"/>
                <w:szCs w:val="22"/>
              </w:rPr>
            </w:pPr>
          </w:p>
        </w:tc>
        <w:tc>
          <w:tcPr>
            <w:tcW w:w="4586" w:type="dxa"/>
            <w:tcBorders>
              <w:top w:val="nil"/>
              <w:left w:val="nil"/>
              <w:bottom w:val="nil"/>
              <w:right w:val="nil"/>
            </w:tcBorders>
          </w:tcPr>
          <w:p w14:paraId="39058315" w14:textId="77777777" w:rsidR="00000000" w:rsidRDefault="00000000">
            <w:pPr>
              <w:pStyle w:val="aa"/>
              <w:rPr>
                <w:sz w:val="22"/>
                <w:szCs w:val="22"/>
              </w:rPr>
            </w:pPr>
          </w:p>
        </w:tc>
        <w:tc>
          <w:tcPr>
            <w:tcW w:w="4586" w:type="dxa"/>
            <w:tcBorders>
              <w:top w:val="nil"/>
              <w:left w:val="nil"/>
              <w:bottom w:val="nil"/>
              <w:right w:val="nil"/>
            </w:tcBorders>
          </w:tcPr>
          <w:p w14:paraId="23827EF1" w14:textId="77777777" w:rsidR="00000000" w:rsidRDefault="00000000">
            <w:pPr>
              <w:pStyle w:val="aa"/>
              <w:rPr>
                <w:sz w:val="22"/>
                <w:szCs w:val="22"/>
              </w:rPr>
            </w:pPr>
            <w:r>
              <w:rPr>
                <w:sz w:val="22"/>
                <w:szCs w:val="22"/>
              </w:rPr>
              <w:t>зидовудин + ламивудин</w:t>
            </w:r>
          </w:p>
        </w:tc>
        <w:tc>
          <w:tcPr>
            <w:tcW w:w="4586" w:type="dxa"/>
            <w:tcBorders>
              <w:top w:val="nil"/>
              <w:left w:val="nil"/>
              <w:bottom w:val="nil"/>
              <w:right w:val="nil"/>
            </w:tcBorders>
          </w:tcPr>
          <w:p w14:paraId="604CB3DF" w14:textId="77777777" w:rsidR="00000000" w:rsidRDefault="00000000">
            <w:pPr>
              <w:pStyle w:val="ad"/>
              <w:rPr>
                <w:sz w:val="22"/>
                <w:szCs w:val="22"/>
              </w:rPr>
            </w:pPr>
            <w:r>
              <w:rPr>
                <w:sz w:val="22"/>
                <w:szCs w:val="22"/>
              </w:rPr>
              <w:t>таблетки, покрытые пленочной оболочкой</w:t>
            </w:r>
          </w:p>
        </w:tc>
      </w:tr>
      <w:tr w:rsidR="00000000" w14:paraId="797413CC" w14:textId="77777777">
        <w:tblPrEx>
          <w:tblCellMar>
            <w:top w:w="0" w:type="dxa"/>
            <w:bottom w:w="0" w:type="dxa"/>
          </w:tblCellMar>
        </w:tblPrEx>
        <w:tc>
          <w:tcPr>
            <w:tcW w:w="1401" w:type="dxa"/>
            <w:tcBorders>
              <w:top w:val="nil"/>
              <w:left w:val="nil"/>
              <w:bottom w:val="nil"/>
              <w:right w:val="nil"/>
            </w:tcBorders>
          </w:tcPr>
          <w:p w14:paraId="26958C47" w14:textId="77777777" w:rsidR="00000000" w:rsidRDefault="00000000">
            <w:pPr>
              <w:pStyle w:val="aa"/>
              <w:rPr>
                <w:sz w:val="22"/>
                <w:szCs w:val="22"/>
              </w:rPr>
            </w:pPr>
          </w:p>
        </w:tc>
        <w:tc>
          <w:tcPr>
            <w:tcW w:w="4586" w:type="dxa"/>
            <w:tcBorders>
              <w:top w:val="nil"/>
              <w:left w:val="nil"/>
              <w:bottom w:val="nil"/>
              <w:right w:val="nil"/>
            </w:tcBorders>
          </w:tcPr>
          <w:p w14:paraId="523344F3" w14:textId="77777777" w:rsidR="00000000" w:rsidRDefault="00000000">
            <w:pPr>
              <w:pStyle w:val="aa"/>
              <w:rPr>
                <w:sz w:val="22"/>
                <w:szCs w:val="22"/>
              </w:rPr>
            </w:pPr>
          </w:p>
        </w:tc>
        <w:tc>
          <w:tcPr>
            <w:tcW w:w="4586" w:type="dxa"/>
            <w:tcBorders>
              <w:top w:val="nil"/>
              <w:left w:val="nil"/>
              <w:bottom w:val="nil"/>
              <w:right w:val="nil"/>
            </w:tcBorders>
          </w:tcPr>
          <w:p w14:paraId="13E91138" w14:textId="77777777" w:rsidR="00000000" w:rsidRDefault="00000000">
            <w:pPr>
              <w:pStyle w:val="aa"/>
              <w:rPr>
                <w:sz w:val="22"/>
                <w:szCs w:val="22"/>
              </w:rPr>
            </w:pPr>
            <w:r>
              <w:rPr>
                <w:sz w:val="22"/>
                <w:szCs w:val="22"/>
              </w:rPr>
              <w:t>кобицистат + тенофовира алафенамид + элвитегравир + эмтрицитабин</w:t>
            </w:r>
          </w:p>
        </w:tc>
        <w:tc>
          <w:tcPr>
            <w:tcW w:w="4586" w:type="dxa"/>
            <w:tcBorders>
              <w:top w:val="nil"/>
              <w:left w:val="nil"/>
              <w:bottom w:val="nil"/>
              <w:right w:val="nil"/>
            </w:tcBorders>
          </w:tcPr>
          <w:p w14:paraId="6F465D3E" w14:textId="77777777" w:rsidR="00000000" w:rsidRDefault="00000000">
            <w:pPr>
              <w:pStyle w:val="ad"/>
              <w:rPr>
                <w:sz w:val="22"/>
                <w:szCs w:val="22"/>
              </w:rPr>
            </w:pPr>
            <w:r>
              <w:rPr>
                <w:sz w:val="22"/>
                <w:szCs w:val="22"/>
              </w:rPr>
              <w:t>таблетки, покрытые пленочной оболочкой</w:t>
            </w:r>
          </w:p>
        </w:tc>
      </w:tr>
      <w:tr w:rsidR="00000000" w14:paraId="54D3FD23" w14:textId="77777777">
        <w:tblPrEx>
          <w:tblCellMar>
            <w:top w:w="0" w:type="dxa"/>
            <w:bottom w:w="0" w:type="dxa"/>
          </w:tblCellMar>
        </w:tblPrEx>
        <w:tc>
          <w:tcPr>
            <w:tcW w:w="1401" w:type="dxa"/>
            <w:tcBorders>
              <w:top w:val="nil"/>
              <w:left w:val="nil"/>
              <w:bottom w:val="nil"/>
              <w:right w:val="nil"/>
            </w:tcBorders>
          </w:tcPr>
          <w:p w14:paraId="7528781C" w14:textId="77777777" w:rsidR="00000000" w:rsidRDefault="00000000">
            <w:pPr>
              <w:pStyle w:val="aa"/>
              <w:rPr>
                <w:sz w:val="22"/>
                <w:szCs w:val="22"/>
              </w:rPr>
            </w:pPr>
          </w:p>
        </w:tc>
        <w:tc>
          <w:tcPr>
            <w:tcW w:w="4586" w:type="dxa"/>
            <w:tcBorders>
              <w:top w:val="nil"/>
              <w:left w:val="nil"/>
              <w:bottom w:val="nil"/>
              <w:right w:val="nil"/>
            </w:tcBorders>
          </w:tcPr>
          <w:p w14:paraId="2C94C5E1" w14:textId="77777777" w:rsidR="00000000" w:rsidRDefault="00000000">
            <w:pPr>
              <w:pStyle w:val="aa"/>
              <w:rPr>
                <w:sz w:val="22"/>
                <w:szCs w:val="22"/>
              </w:rPr>
            </w:pPr>
          </w:p>
        </w:tc>
        <w:tc>
          <w:tcPr>
            <w:tcW w:w="4586" w:type="dxa"/>
            <w:tcBorders>
              <w:top w:val="nil"/>
              <w:left w:val="nil"/>
              <w:bottom w:val="nil"/>
              <w:right w:val="nil"/>
            </w:tcBorders>
          </w:tcPr>
          <w:p w14:paraId="62781E61" w14:textId="77777777" w:rsidR="00000000" w:rsidRDefault="00000000">
            <w:pPr>
              <w:pStyle w:val="aa"/>
              <w:rPr>
                <w:sz w:val="22"/>
                <w:szCs w:val="22"/>
              </w:rPr>
            </w:pPr>
            <w:r>
              <w:rPr>
                <w:sz w:val="22"/>
                <w:szCs w:val="22"/>
              </w:rPr>
              <w:t>лопинавир + ритонавир</w:t>
            </w:r>
          </w:p>
        </w:tc>
        <w:tc>
          <w:tcPr>
            <w:tcW w:w="4586" w:type="dxa"/>
            <w:tcBorders>
              <w:top w:val="nil"/>
              <w:left w:val="nil"/>
              <w:bottom w:val="nil"/>
              <w:right w:val="nil"/>
            </w:tcBorders>
          </w:tcPr>
          <w:p w14:paraId="353260AE" w14:textId="77777777" w:rsidR="00000000" w:rsidRDefault="00000000">
            <w:pPr>
              <w:pStyle w:val="ad"/>
              <w:rPr>
                <w:sz w:val="22"/>
                <w:szCs w:val="22"/>
              </w:rPr>
            </w:pPr>
            <w:r>
              <w:rPr>
                <w:sz w:val="22"/>
                <w:szCs w:val="22"/>
              </w:rPr>
              <w:t>раствор для приема внутрь;</w:t>
            </w:r>
          </w:p>
          <w:p w14:paraId="68B3CD33" w14:textId="77777777" w:rsidR="00000000" w:rsidRDefault="00000000">
            <w:pPr>
              <w:pStyle w:val="ad"/>
              <w:rPr>
                <w:sz w:val="22"/>
                <w:szCs w:val="22"/>
              </w:rPr>
            </w:pPr>
            <w:r>
              <w:rPr>
                <w:sz w:val="22"/>
                <w:szCs w:val="22"/>
              </w:rPr>
              <w:t>таблетки, покрытые пленочной оболочкой</w:t>
            </w:r>
          </w:p>
        </w:tc>
      </w:tr>
      <w:tr w:rsidR="00000000" w14:paraId="55E9FEB2" w14:textId="77777777">
        <w:tblPrEx>
          <w:tblCellMar>
            <w:top w:w="0" w:type="dxa"/>
            <w:bottom w:w="0" w:type="dxa"/>
          </w:tblCellMar>
        </w:tblPrEx>
        <w:tc>
          <w:tcPr>
            <w:tcW w:w="1401" w:type="dxa"/>
            <w:tcBorders>
              <w:top w:val="nil"/>
              <w:left w:val="nil"/>
              <w:bottom w:val="nil"/>
              <w:right w:val="nil"/>
            </w:tcBorders>
          </w:tcPr>
          <w:p w14:paraId="63A2F8DC" w14:textId="77777777" w:rsidR="00000000" w:rsidRDefault="00000000">
            <w:pPr>
              <w:pStyle w:val="aa"/>
              <w:rPr>
                <w:sz w:val="22"/>
                <w:szCs w:val="22"/>
              </w:rPr>
            </w:pPr>
          </w:p>
        </w:tc>
        <w:tc>
          <w:tcPr>
            <w:tcW w:w="4586" w:type="dxa"/>
            <w:tcBorders>
              <w:top w:val="nil"/>
              <w:left w:val="nil"/>
              <w:bottom w:val="nil"/>
              <w:right w:val="nil"/>
            </w:tcBorders>
          </w:tcPr>
          <w:p w14:paraId="7E320542" w14:textId="77777777" w:rsidR="00000000" w:rsidRDefault="00000000">
            <w:pPr>
              <w:pStyle w:val="aa"/>
              <w:rPr>
                <w:sz w:val="22"/>
                <w:szCs w:val="22"/>
              </w:rPr>
            </w:pPr>
          </w:p>
        </w:tc>
        <w:tc>
          <w:tcPr>
            <w:tcW w:w="4586" w:type="dxa"/>
            <w:tcBorders>
              <w:top w:val="nil"/>
              <w:left w:val="nil"/>
              <w:bottom w:val="nil"/>
              <w:right w:val="nil"/>
            </w:tcBorders>
          </w:tcPr>
          <w:p w14:paraId="6000A00C" w14:textId="77777777" w:rsidR="00000000" w:rsidRDefault="00000000">
            <w:pPr>
              <w:pStyle w:val="aa"/>
              <w:rPr>
                <w:sz w:val="22"/>
                <w:szCs w:val="22"/>
              </w:rPr>
            </w:pPr>
            <w:r>
              <w:rPr>
                <w:sz w:val="22"/>
                <w:szCs w:val="22"/>
              </w:rPr>
              <w:t>рилпивирин + тенофовир + эмтрицитабин</w:t>
            </w:r>
          </w:p>
        </w:tc>
        <w:tc>
          <w:tcPr>
            <w:tcW w:w="4586" w:type="dxa"/>
            <w:tcBorders>
              <w:top w:val="nil"/>
              <w:left w:val="nil"/>
              <w:bottom w:val="nil"/>
              <w:right w:val="nil"/>
            </w:tcBorders>
          </w:tcPr>
          <w:p w14:paraId="1308DBEE" w14:textId="77777777" w:rsidR="00000000" w:rsidRDefault="00000000">
            <w:pPr>
              <w:pStyle w:val="ad"/>
              <w:rPr>
                <w:sz w:val="22"/>
                <w:szCs w:val="22"/>
              </w:rPr>
            </w:pPr>
            <w:r>
              <w:rPr>
                <w:sz w:val="22"/>
                <w:szCs w:val="22"/>
              </w:rPr>
              <w:t>таблетки, покрытые пленочной оболочкой</w:t>
            </w:r>
          </w:p>
        </w:tc>
      </w:tr>
      <w:tr w:rsidR="00000000" w14:paraId="32B88005" w14:textId="77777777">
        <w:tblPrEx>
          <w:tblCellMar>
            <w:top w:w="0" w:type="dxa"/>
            <w:bottom w:w="0" w:type="dxa"/>
          </w:tblCellMar>
        </w:tblPrEx>
        <w:tc>
          <w:tcPr>
            <w:tcW w:w="1401" w:type="dxa"/>
            <w:tcBorders>
              <w:top w:val="nil"/>
              <w:left w:val="nil"/>
              <w:bottom w:val="nil"/>
              <w:right w:val="nil"/>
            </w:tcBorders>
          </w:tcPr>
          <w:p w14:paraId="0CDCC636" w14:textId="77777777" w:rsidR="00000000" w:rsidRDefault="00000000">
            <w:pPr>
              <w:pStyle w:val="aa"/>
              <w:rPr>
                <w:sz w:val="22"/>
                <w:szCs w:val="22"/>
              </w:rPr>
            </w:pPr>
          </w:p>
        </w:tc>
        <w:tc>
          <w:tcPr>
            <w:tcW w:w="4586" w:type="dxa"/>
            <w:tcBorders>
              <w:top w:val="nil"/>
              <w:left w:val="nil"/>
              <w:bottom w:val="nil"/>
              <w:right w:val="nil"/>
            </w:tcBorders>
          </w:tcPr>
          <w:p w14:paraId="0CACCD67" w14:textId="77777777" w:rsidR="00000000" w:rsidRDefault="00000000">
            <w:pPr>
              <w:pStyle w:val="aa"/>
              <w:rPr>
                <w:sz w:val="22"/>
                <w:szCs w:val="22"/>
              </w:rPr>
            </w:pPr>
          </w:p>
        </w:tc>
        <w:tc>
          <w:tcPr>
            <w:tcW w:w="4586" w:type="dxa"/>
            <w:tcBorders>
              <w:top w:val="nil"/>
              <w:left w:val="nil"/>
              <w:bottom w:val="nil"/>
              <w:right w:val="nil"/>
            </w:tcBorders>
          </w:tcPr>
          <w:p w14:paraId="5C509C58" w14:textId="77777777" w:rsidR="00000000" w:rsidRDefault="00000000">
            <w:pPr>
              <w:pStyle w:val="aa"/>
              <w:rPr>
                <w:sz w:val="22"/>
                <w:szCs w:val="22"/>
              </w:rPr>
            </w:pPr>
            <w:r>
              <w:rPr>
                <w:sz w:val="22"/>
                <w:szCs w:val="22"/>
              </w:rPr>
              <w:t>тенофовир + элсульфавирин + эмтрицитабин</w:t>
            </w:r>
          </w:p>
        </w:tc>
        <w:tc>
          <w:tcPr>
            <w:tcW w:w="4586" w:type="dxa"/>
            <w:tcBorders>
              <w:top w:val="nil"/>
              <w:left w:val="nil"/>
              <w:bottom w:val="nil"/>
              <w:right w:val="nil"/>
            </w:tcBorders>
          </w:tcPr>
          <w:p w14:paraId="1B8AB117" w14:textId="77777777" w:rsidR="00000000" w:rsidRDefault="00000000">
            <w:pPr>
              <w:pStyle w:val="ad"/>
              <w:rPr>
                <w:sz w:val="22"/>
                <w:szCs w:val="22"/>
              </w:rPr>
            </w:pPr>
            <w:r>
              <w:rPr>
                <w:sz w:val="22"/>
                <w:szCs w:val="22"/>
              </w:rPr>
              <w:t>таблетки, покрытые пленочной оболочкой</w:t>
            </w:r>
          </w:p>
        </w:tc>
      </w:tr>
      <w:tr w:rsidR="00000000" w14:paraId="1CCFF97E" w14:textId="77777777">
        <w:tblPrEx>
          <w:tblCellMar>
            <w:top w:w="0" w:type="dxa"/>
            <w:bottom w:w="0" w:type="dxa"/>
          </w:tblCellMar>
        </w:tblPrEx>
        <w:tc>
          <w:tcPr>
            <w:tcW w:w="1401" w:type="dxa"/>
            <w:tcBorders>
              <w:top w:val="nil"/>
              <w:left w:val="nil"/>
              <w:bottom w:val="nil"/>
              <w:right w:val="nil"/>
            </w:tcBorders>
          </w:tcPr>
          <w:p w14:paraId="6B141049" w14:textId="77777777" w:rsidR="00000000" w:rsidRDefault="00000000">
            <w:pPr>
              <w:pStyle w:val="aa"/>
              <w:jc w:val="center"/>
              <w:rPr>
                <w:sz w:val="22"/>
                <w:szCs w:val="22"/>
              </w:rPr>
            </w:pPr>
            <w:r>
              <w:rPr>
                <w:sz w:val="22"/>
                <w:szCs w:val="22"/>
              </w:rPr>
              <w:t>J05AX</w:t>
            </w:r>
          </w:p>
        </w:tc>
        <w:tc>
          <w:tcPr>
            <w:tcW w:w="4586" w:type="dxa"/>
            <w:tcBorders>
              <w:top w:val="nil"/>
              <w:left w:val="nil"/>
              <w:bottom w:val="nil"/>
              <w:right w:val="nil"/>
            </w:tcBorders>
          </w:tcPr>
          <w:p w14:paraId="7BC1C3DE" w14:textId="77777777" w:rsidR="00000000" w:rsidRDefault="00000000">
            <w:pPr>
              <w:pStyle w:val="ad"/>
              <w:rPr>
                <w:sz w:val="22"/>
                <w:szCs w:val="22"/>
              </w:rPr>
            </w:pPr>
            <w:r>
              <w:rPr>
                <w:sz w:val="22"/>
                <w:szCs w:val="22"/>
              </w:rPr>
              <w:t>прочие противовирусные препараты</w:t>
            </w:r>
          </w:p>
        </w:tc>
        <w:tc>
          <w:tcPr>
            <w:tcW w:w="4586" w:type="dxa"/>
            <w:tcBorders>
              <w:top w:val="nil"/>
              <w:left w:val="nil"/>
              <w:bottom w:val="nil"/>
              <w:right w:val="nil"/>
            </w:tcBorders>
          </w:tcPr>
          <w:p w14:paraId="53840585" w14:textId="77777777" w:rsidR="00000000" w:rsidRDefault="00000000">
            <w:pPr>
              <w:pStyle w:val="aa"/>
              <w:rPr>
                <w:sz w:val="22"/>
                <w:szCs w:val="22"/>
              </w:rPr>
            </w:pPr>
            <w:r>
              <w:rPr>
                <w:sz w:val="22"/>
                <w:szCs w:val="22"/>
              </w:rPr>
              <w:t>булевиртид</w:t>
            </w:r>
          </w:p>
        </w:tc>
        <w:tc>
          <w:tcPr>
            <w:tcW w:w="4586" w:type="dxa"/>
            <w:tcBorders>
              <w:top w:val="nil"/>
              <w:left w:val="nil"/>
              <w:bottom w:val="nil"/>
              <w:right w:val="nil"/>
            </w:tcBorders>
          </w:tcPr>
          <w:p w14:paraId="0AD4B27C" w14:textId="77777777" w:rsidR="00000000" w:rsidRDefault="00000000">
            <w:pPr>
              <w:pStyle w:val="ad"/>
              <w:rPr>
                <w:sz w:val="22"/>
                <w:szCs w:val="22"/>
              </w:rPr>
            </w:pPr>
            <w:r>
              <w:rPr>
                <w:sz w:val="22"/>
                <w:szCs w:val="22"/>
              </w:rPr>
              <w:t>лиофилизат для приготовления раствора для подкожного введения</w:t>
            </w:r>
          </w:p>
        </w:tc>
      </w:tr>
      <w:tr w:rsidR="00000000" w14:paraId="46C10524" w14:textId="77777777">
        <w:tblPrEx>
          <w:tblCellMar>
            <w:top w:w="0" w:type="dxa"/>
            <w:bottom w:w="0" w:type="dxa"/>
          </w:tblCellMar>
        </w:tblPrEx>
        <w:tc>
          <w:tcPr>
            <w:tcW w:w="1401" w:type="dxa"/>
            <w:tcBorders>
              <w:top w:val="nil"/>
              <w:left w:val="nil"/>
              <w:bottom w:val="nil"/>
              <w:right w:val="nil"/>
            </w:tcBorders>
          </w:tcPr>
          <w:p w14:paraId="71A32452" w14:textId="77777777" w:rsidR="00000000" w:rsidRDefault="00000000">
            <w:pPr>
              <w:pStyle w:val="aa"/>
              <w:rPr>
                <w:sz w:val="22"/>
                <w:szCs w:val="22"/>
              </w:rPr>
            </w:pPr>
          </w:p>
        </w:tc>
        <w:tc>
          <w:tcPr>
            <w:tcW w:w="4586" w:type="dxa"/>
            <w:tcBorders>
              <w:top w:val="nil"/>
              <w:left w:val="nil"/>
              <w:bottom w:val="nil"/>
              <w:right w:val="nil"/>
            </w:tcBorders>
          </w:tcPr>
          <w:p w14:paraId="1AB55DEB" w14:textId="77777777" w:rsidR="00000000" w:rsidRDefault="00000000">
            <w:pPr>
              <w:pStyle w:val="aa"/>
              <w:rPr>
                <w:sz w:val="22"/>
                <w:szCs w:val="22"/>
              </w:rPr>
            </w:pPr>
          </w:p>
        </w:tc>
        <w:tc>
          <w:tcPr>
            <w:tcW w:w="4586" w:type="dxa"/>
            <w:tcBorders>
              <w:top w:val="nil"/>
              <w:left w:val="nil"/>
              <w:bottom w:val="nil"/>
              <w:right w:val="nil"/>
            </w:tcBorders>
          </w:tcPr>
          <w:p w14:paraId="3AE0CB3A" w14:textId="77777777" w:rsidR="00000000" w:rsidRDefault="00000000">
            <w:pPr>
              <w:pStyle w:val="aa"/>
              <w:rPr>
                <w:sz w:val="22"/>
                <w:szCs w:val="22"/>
              </w:rPr>
            </w:pPr>
            <w:r>
              <w:rPr>
                <w:sz w:val="22"/>
                <w:szCs w:val="22"/>
              </w:rPr>
              <w:t>гразопревир + элбасвир</w:t>
            </w:r>
          </w:p>
        </w:tc>
        <w:tc>
          <w:tcPr>
            <w:tcW w:w="4586" w:type="dxa"/>
            <w:tcBorders>
              <w:top w:val="nil"/>
              <w:left w:val="nil"/>
              <w:bottom w:val="nil"/>
              <w:right w:val="nil"/>
            </w:tcBorders>
          </w:tcPr>
          <w:p w14:paraId="5CE13527" w14:textId="77777777" w:rsidR="00000000" w:rsidRDefault="00000000">
            <w:pPr>
              <w:pStyle w:val="ad"/>
              <w:rPr>
                <w:sz w:val="22"/>
                <w:szCs w:val="22"/>
              </w:rPr>
            </w:pPr>
            <w:r>
              <w:rPr>
                <w:sz w:val="22"/>
                <w:szCs w:val="22"/>
              </w:rPr>
              <w:t>таблетки, покрытые пленочной оболочкой</w:t>
            </w:r>
          </w:p>
        </w:tc>
      </w:tr>
      <w:tr w:rsidR="00000000" w14:paraId="1CC2EF0E" w14:textId="77777777">
        <w:tblPrEx>
          <w:tblCellMar>
            <w:top w:w="0" w:type="dxa"/>
            <w:bottom w:w="0" w:type="dxa"/>
          </w:tblCellMar>
        </w:tblPrEx>
        <w:tc>
          <w:tcPr>
            <w:tcW w:w="1401" w:type="dxa"/>
            <w:tcBorders>
              <w:top w:val="nil"/>
              <w:left w:val="nil"/>
              <w:bottom w:val="nil"/>
              <w:right w:val="nil"/>
            </w:tcBorders>
          </w:tcPr>
          <w:p w14:paraId="75EF0619" w14:textId="77777777" w:rsidR="00000000" w:rsidRDefault="00000000">
            <w:pPr>
              <w:pStyle w:val="aa"/>
              <w:rPr>
                <w:sz w:val="22"/>
                <w:szCs w:val="22"/>
              </w:rPr>
            </w:pPr>
          </w:p>
        </w:tc>
        <w:tc>
          <w:tcPr>
            <w:tcW w:w="4586" w:type="dxa"/>
            <w:tcBorders>
              <w:top w:val="nil"/>
              <w:left w:val="nil"/>
              <w:bottom w:val="nil"/>
              <w:right w:val="nil"/>
            </w:tcBorders>
          </w:tcPr>
          <w:p w14:paraId="6DC9ECFB" w14:textId="77777777" w:rsidR="00000000" w:rsidRDefault="00000000">
            <w:pPr>
              <w:pStyle w:val="aa"/>
              <w:rPr>
                <w:sz w:val="22"/>
                <w:szCs w:val="22"/>
              </w:rPr>
            </w:pPr>
          </w:p>
        </w:tc>
        <w:tc>
          <w:tcPr>
            <w:tcW w:w="4586" w:type="dxa"/>
            <w:tcBorders>
              <w:top w:val="nil"/>
              <w:left w:val="nil"/>
              <w:bottom w:val="nil"/>
              <w:right w:val="nil"/>
            </w:tcBorders>
          </w:tcPr>
          <w:p w14:paraId="76955BC8" w14:textId="77777777" w:rsidR="00000000" w:rsidRDefault="00000000">
            <w:pPr>
              <w:pStyle w:val="aa"/>
              <w:rPr>
                <w:sz w:val="22"/>
                <w:szCs w:val="22"/>
              </w:rPr>
            </w:pPr>
            <w:r>
              <w:rPr>
                <w:sz w:val="22"/>
                <w:szCs w:val="22"/>
              </w:rPr>
              <w:t>долутегравир</w:t>
            </w:r>
          </w:p>
        </w:tc>
        <w:tc>
          <w:tcPr>
            <w:tcW w:w="4586" w:type="dxa"/>
            <w:tcBorders>
              <w:top w:val="nil"/>
              <w:left w:val="nil"/>
              <w:bottom w:val="nil"/>
              <w:right w:val="nil"/>
            </w:tcBorders>
          </w:tcPr>
          <w:p w14:paraId="5AEEF892" w14:textId="77777777" w:rsidR="00000000" w:rsidRDefault="00000000">
            <w:pPr>
              <w:pStyle w:val="ad"/>
              <w:rPr>
                <w:sz w:val="22"/>
                <w:szCs w:val="22"/>
              </w:rPr>
            </w:pPr>
            <w:r>
              <w:rPr>
                <w:sz w:val="22"/>
                <w:szCs w:val="22"/>
              </w:rPr>
              <w:t>таблетки, покрытые пленочной оболочкой</w:t>
            </w:r>
          </w:p>
        </w:tc>
      </w:tr>
      <w:tr w:rsidR="00000000" w14:paraId="4AFFF9E3" w14:textId="77777777">
        <w:tblPrEx>
          <w:tblCellMar>
            <w:top w:w="0" w:type="dxa"/>
            <w:bottom w:w="0" w:type="dxa"/>
          </w:tblCellMar>
        </w:tblPrEx>
        <w:tc>
          <w:tcPr>
            <w:tcW w:w="1401" w:type="dxa"/>
            <w:tcBorders>
              <w:top w:val="nil"/>
              <w:left w:val="nil"/>
              <w:bottom w:val="nil"/>
              <w:right w:val="nil"/>
            </w:tcBorders>
          </w:tcPr>
          <w:p w14:paraId="7D59A2C8" w14:textId="77777777" w:rsidR="00000000" w:rsidRDefault="00000000">
            <w:pPr>
              <w:pStyle w:val="aa"/>
              <w:rPr>
                <w:sz w:val="22"/>
                <w:szCs w:val="22"/>
              </w:rPr>
            </w:pPr>
          </w:p>
        </w:tc>
        <w:tc>
          <w:tcPr>
            <w:tcW w:w="4586" w:type="dxa"/>
            <w:tcBorders>
              <w:top w:val="nil"/>
              <w:left w:val="nil"/>
              <w:bottom w:val="nil"/>
              <w:right w:val="nil"/>
            </w:tcBorders>
          </w:tcPr>
          <w:p w14:paraId="72C6C36C" w14:textId="77777777" w:rsidR="00000000" w:rsidRDefault="00000000">
            <w:pPr>
              <w:pStyle w:val="aa"/>
              <w:rPr>
                <w:sz w:val="22"/>
                <w:szCs w:val="22"/>
              </w:rPr>
            </w:pPr>
          </w:p>
        </w:tc>
        <w:tc>
          <w:tcPr>
            <w:tcW w:w="4586" w:type="dxa"/>
            <w:tcBorders>
              <w:top w:val="nil"/>
              <w:left w:val="nil"/>
              <w:bottom w:val="nil"/>
              <w:right w:val="nil"/>
            </w:tcBorders>
          </w:tcPr>
          <w:p w14:paraId="4E43EE4F" w14:textId="77777777" w:rsidR="00000000" w:rsidRDefault="00000000">
            <w:pPr>
              <w:pStyle w:val="aa"/>
              <w:rPr>
                <w:sz w:val="22"/>
                <w:szCs w:val="22"/>
              </w:rPr>
            </w:pPr>
            <w:r>
              <w:rPr>
                <w:sz w:val="22"/>
                <w:szCs w:val="22"/>
              </w:rPr>
              <w:t>имидазолилэтанамид пентандиовой кислоты</w:t>
            </w:r>
          </w:p>
        </w:tc>
        <w:tc>
          <w:tcPr>
            <w:tcW w:w="4586" w:type="dxa"/>
            <w:tcBorders>
              <w:top w:val="nil"/>
              <w:left w:val="nil"/>
              <w:bottom w:val="nil"/>
              <w:right w:val="nil"/>
            </w:tcBorders>
          </w:tcPr>
          <w:p w14:paraId="1F1A3214" w14:textId="77777777" w:rsidR="00000000" w:rsidRDefault="00000000">
            <w:pPr>
              <w:pStyle w:val="ad"/>
              <w:rPr>
                <w:sz w:val="22"/>
                <w:szCs w:val="22"/>
              </w:rPr>
            </w:pPr>
            <w:r>
              <w:rPr>
                <w:sz w:val="22"/>
                <w:szCs w:val="22"/>
              </w:rPr>
              <w:t>капсулы</w:t>
            </w:r>
          </w:p>
        </w:tc>
      </w:tr>
      <w:tr w:rsidR="00000000" w14:paraId="7CDE8381" w14:textId="77777777">
        <w:tblPrEx>
          <w:tblCellMar>
            <w:top w:w="0" w:type="dxa"/>
            <w:bottom w:w="0" w:type="dxa"/>
          </w:tblCellMar>
        </w:tblPrEx>
        <w:tc>
          <w:tcPr>
            <w:tcW w:w="1401" w:type="dxa"/>
            <w:tcBorders>
              <w:top w:val="nil"/>
              <w:left w:val="nil"/>
              <w:bottom w:val="nil"/>
              <w:right w:val="nil"/>
            </w:tcBorders>
          </w:tcPr>
          <w:p w14:paraId="59226463" w14:textId="77777777" w:rsidR="00000000" w:rsidRDefault="00000000">
            <w:pPr>
              <w:pStyle w:val="aa"/>
              <w:rPr>
                <w:sz w:val="22"/>
                <w:szCs w:val="22"/>
              </w:rPr>
            </w:pPr>
          </w:p>
        </w:tc>
        <w:tc>
          <w:tcPr>
            <w:tcW w:w="4586" w:type="dxa"/>
            <w:tcBorders>
              <w:top w:val="nil"/>
              <w:left w:val="nil"/>
              <w:bottom w:val="nil"/>
              <w:right w:val="nil"/>
            </w:tcBorders>
          </w:tcPr>
          <w:p w14:paraId="17720B86" w14:textId="77777777" w:rsidR="00000000" w:rsidRDefault="00000000">
            <w:pPr>
              <w:pStyle w:val="aa"/>
              <w:rPr>
                <w:sz w:val="22"/>
                <w:szCs w:val="22"/>
              </w:rPr>
            </w:pPr>
          </w:p>
        </w:tc>
        <w:tc>
          <w:tcPr>
            <w:tcW w:w="4586" w:type="dxa"/>
            <w:tcBorders>
              <w:top w:val="nil"/>
              <w:left w:val="nil"/>
              <w:bottom w:val="nil"/>
              <w:right w:val="nil"/>
            </w:tcBorders>
          </w:tcPr>
          <w:p w14:paraId="0D30DA31" w14:textId="77777777" w:rsidR="00000000" w:rsidRDefault="00000000">
            <w:pPr>
              <w:pStyle w:val="aa"/>
              <w:rPr>
                <w:sz w:val="22"/>
                <w:szCs w:val="22"/>
              </w:rPr>
            </w:pPr>
            <w:r>
              <w:rPr>
                <w:sz w:val="22"/>
                <w:szCs w:val="22"/>
              </w:rPr>
              <w:t>кагоцел</w:t>
            </w:r>
          </w:p>
        </w:tc>
        <w:tc>
          <w:tcPr>
            <w:tcW w:w="4586" w:type="dxa"/>
            <w:tcBorders>
              <w:top w:val="nil"/>
              <w:left w:val="nil"/>
              <w:bottom w:val="nil"/>
              <w:right w:val="nil"/>
            </w:tcBorders>
          </w:tcPr>
          <w:p w14:paraId="262F3A5B" w14:textId="77777777" w:rsidR="00000000" w:rsidRDefault="00000000">
            <w:pPr>
              <w:pStyle w:val="ad"/>
              <w:rPr>
                <w:sz w:val="22"/>
                <w:szCs w:val="22"/>
              </w:rPr>
            </w:pPr>
            <w:r>
              <w:rPr>
                <w:sz w:val="22"/>
                <w:szCs w:val="22"/>
              </w:rPr>
              <w:t>таблетки</w:t>
            </w:r>
          </w:p>
        </w:tc>
      </w:tr>
      <w:tr w:rsidR="00000000" w14:paraId="66D27873" w14:textId="77777777">
        <w:tblPrEx>
          <w:tblCellMar>
            <w:top w:w="0" w:type="dxa"/>
            <w:bottom w:w="0" w:type="dxa"/>
          </w:tblCellMar>
        </w:tblPrEx>
        <w:tc>
          <w:tcPr>
            <w:tcW w:w="1401" w:type="dxa"/>
            <w:tcBorders>
              <w:top w:val="nil"/>
              <w:left w:val="nil"/>
              <w:bottom w:val="nil"/>
              <w:right w:val="nil"/>
            </w:tcBorders>
          </w:tcPr>
          <w:p w14:paraId="7F67F2E1" w14:textId="77777777" w:rsidR="00000000" w:rsidRDefault="00000000">
            <w:pPr>
              <w:pStyle w:val="aa"/>
              <w:rPr>
                <w:sz w:val="22"/>
                <w:szCs w:val="22"/>
              </w:rPr>
            </w:pPr>
          </w:p>
        </w:tc>
        <w:tc>
          <w:tcPr>
            <w:tcW w:w="4586" w:type="dxa"/>
            <w:tcBorders>
              <w:top w:val="nil"/>
              <w:left w:val="nil"/>
              <w:bottom w:val="nil"/>
              <w:right w:val="nil"/>
            </w:tcBorders>
          </w:tcPr>
          <w:p w14:paraId="51DDAE3A" w14:textId="77777777" w:rsidR="00000000" w:rsidRDefault="00000000">
            <w:pPr>
              <w:pStyle w:val="aa"/>
              <w:rPr>
                <w:sz w:val="22"/>
                <w:szCs w:val="22"/>
              </w:rPr>
            </w:pPr>
          </w:p>
        </w:tc>
        <w:tc>
          <w:tcPr>
            <w:tcW w:w="4586" w:type="dxa"/>
            <w:tcBorders>
              <w:top w:val="nil"/>
              <w:left w:val="nil"/>
              <w:bottom w:val="nil"/>
              <w:right w:val="nil"/>
            </w:tcBorders>
          </w:tcPr>
          <w:p w14:paraId="4071D717" w14:textId="77777777" w:rsidR="00000000" w:rsidRDefault="00000000">
            <w:pPr>
              <w:pStyle w:val="aa"/>
              <w:rPr>
                <w:sz w:val="22"/>
                <w:szCs w:val="22"/>
              </w:rPr>
            </w:pPr>
            <w:r>
              <w:rPr>
                <w:sz w:val="22"/>
                <w:szCs w:val="22"/>
              </w:rPr>
              <w:t>маравирок</w:t>
            </w:r>
          </w:p>
        </w:tc>
        <w:tc>
          <w:tcPr>
            <w:tcW w:w="4586" w:type="dxa"/>
            <w:tcBorders>
              <w:top w:val="nil"/>
              <w:left w:val="nil"/>
              <w:bottom w:val="nil"/>
              <w:right w:val="nil"/>
            </w:tcBorders>
          </w:tcPr>
          <w:p w14:paraId="6A555609" w14:textId="77777777" w:rsidR="00000000" w:rsidRDefault="00000000">
            <w:pPr>
              <w:pStyle w:val="ad"/>
              <w:rPr>
                <w:sz w:val="22"/>
                <w:szCs w:val="22"/>
              </w:rPr>
            </w:pPr>
            <w:r>
              <w:rPr>
                <w:sz w:val="22"/>
                <w:szCs w:val="22"/>
              </w:rPr>
              <w:t>таблетки, покрытые пленочной оболочкой</w:t>
            </w:r>
          </w:p>
        </w:tc>
      </w:tr>
      <w:tr w:rsidR="00000000" w14:paraId="4D6CD8C2" w14:textId="77777777">
        <w:tblPrEx>
          <w:tblCellMar>
            <w:top w:w="0" w:type="dxa"/>
            <w:bottom w:w="0" w:type="dxa"/>
          </w:tblCellMar>
        </w:tblPrEx>
        <w:tc>
          <w:tcPr>
            <w:tcW w:w="1401" w:type="dxa"/>
            <w:tcBorders>
              <w:top w:val="nil"/>
              <w:left w:val="nil"/>
              <w:bottom w:val="nil"/>
              <w:right w:val="nil"/>
            </w:tcBorders>
          </w:tcPr>
          <w:p w14:paraId="3363C42C" w14:textId="77777777" w:rsidR="00000000" w:rsidRDefault="00000000">
            <w:pPr>
              <w:pStyle w:val="aa"/>
              <w:rPr>
                <w:sz w:val="22"/>
                <w:szCs w:val="22"/>
              </w:rPr>
            </w:pPr>
          </w:p>
        </w:tc>
        <w:tc>
          <w:tcPr>
            <w:tcW w:w="4586" w:type="dxa"/>
            <w:tcBorders>
              <w:top w:val="nil"/>
              <w:left w:val="nil"/>
              <w:bottom w:val="nil"/>
              <w:right w:val="nil"/>
            </w:tcBorders>
          </w:tcPr>
          <w:p w14:paraId="15699125" w14:textId="77777777" w:rsidR="00000000" w:rsidRDefault="00000000">
            <w:pPr>
              <w:pStyle w:val="aa"/>
              <w:rPr>
                <w:sz w:val="22"/>
                <w:szCs w:val="22"/>
              </w:rPr>
            </w:pPr>
          </w:p>
        </w:tc>
        <w:tc>
          <w:tcPr>
            <w:tcW w:w="4586" w:type="dxa"/>
            <w:tcBorders>
              <w:top w:val="nil"/>
              <w:left w:val="nil"/>
              <w:bottom w:val="nil"/>
              <w:right w:val="nil"/>
            </w:tcBorders>
          </w:tcPr>
          <w:p w14:paraId="0DF20506" w14:textId="77777777" w:rsidR="00000000" w:rsidRDefault="00000000">
            <w:pPr>
              <w:pStyle w:val="aa"/>
              <w:rPr>
                <w:sz w:val="22"/>
                <w:szCs w:val="22"/>
              </w:rPr>
            </w:pPr>
            <w:r>
              <w:rPr>
                <w:sz w:val="22"/>
                <w:szCs w:val="22"/>
              </w:rPr>
              <w:t>молнупиравир</w:t>
            </w:r>
          </w:p>
        </w:tc>
        <w:tc>
          <w:tcPr>
            <w:tcW w:w="4586" w:type="dxa"/>
            <w:tcBorders>
              <w:top w:val="nil"/>
              <w:left w:val="nil"/>
              <w:bottom w:val="nil"/>
              <w:right w:val="nil"/>
            </w:tcBorders>
          </w:tcPr>
          <w:p w14:paraId="18B75CB9" w14:textId="77777777" w:rsidR="00000000" w:rsidRDefault="00000000">
            <w:pPr>
              <w:pStyle w:val="ad"/>
              <w:rPr>
                <w:sz w:val="22"/>
                <w:szCs w:val="22"/>
              </w:rPr>
            </w:pPr>
            <w:r>
              <w:rPr>
                <w:sz w:val="22"/>
                <w:szCs w:val="22"/>
              </w:rPr>
              <w:t>капсулы</w:t>
            </w:r>
          </w:p>
        </w:tc>
      </w:tr>
      <w:tr w:rsidR="00000000" w14:paraId="2FAA08BC" w14:textId="77777777">
        <w:tblPrEx>
          <w:tblCellMar>
            <w:top w:w="0" w:type="dxa"/>
            <w:bottom w:w="0" w:type="dxa"/>
          </w:tblCellMar>
        </w:tblPrEx>
        <w:tc>
          <w:tcPr>
            <w:tcW w:w="1401" w:type="dxa"/>
            <w:tcBorders>
              <w:top w:val="nil"/>
              <w:left w:val="nil"/>
              <w:bottom w:val="nil"/>
              <w:right w:val="nil"/>
            </w:tcBorders>
          </w:tcPr>
          <w:p w14:paraId="63C4631D" w14:textId="77777777" w:rsidR="00000000" w:rsidRDefault="00000000">
            <w:pPr>
              <w:pStyle w:val="aa"/>
              <w:rPr>
                <w:sz w:val="22"/>
                <w:szCs w:val="22"/>
              </w:rPr>
            </w:pPr>
          </w:p>
        </w:tc>
        <w:tc>
          <w:tcPr>
            <w:tcW w:w="4586" w:type="dxa"/>
            <w:tcBorders>
              <w:top w:val="nil"/>
              <w:left w:val="nil"/>
              <w:bottom w:val="nil"/>
              <w:right w:val="nil"/>
            </w:tcBorders>
          </w:tcPr>
          <w:p w14:paraId="001B4B2C" w14:textId="77777777" w:rsidR="00000000" w:rsidRDefault="00000000">
            <w:pPr>
              <w:pStyle w:val="aa"/>
              <w:rPr>
                <w:sz w:val="22"/>
                <w:szCs w:val="22"/>
              </w:rPr>
            </w:pPr>
          </w:p>
        </w:tc>
        <w:tc>
          <w:tcPr>
            <w:tcW w:w="4586" w:type="dxa"/>
            <w:tcBorders>
              <w:top w:val="nil"/>
              <w:left w:val="nil"/>
              <w:bottom w:val="nil"/>
              <w:right w:val="nil"/>
            </w:tcBorders>
          </w:tcPr>
          <w:p w14:paraId="321F7F39" w14:textId="77777777" w:rsidR="00000000" w:rsidRDefault="00000000">
            <w:pPr>
              <w:pStyle w:val="aa"/>
              <w:rPr>
                <w:sz w:val="22"/>
                <w:szCs w:val="22"/>
              </w:rPr>
            </w:pPr>
            <w:r>
              <w:rPr>
                <w:sz w:val="22"/>
                <w:szCs w:val="22"/>
              </w:rPr>
              <w:t>ралтегравир</w:t>
            </w:r>
          </w:p>
        </w:tc>
        <w:tc>
          <w:tcPr>
            <w:tcW w:w="4586" w:type="dxa"/>
            <w:tcBorders>
              <w:top w:val="nil"/>
              <w:left w:val="nil"/>
              <w:bottom w:val="nil"/>
              <w:right w:val="nil"/>
            </w:tcBorders>
          </w:tcPr>
          <w:p w14:paraId="7D6075F0" w14:textId="77777777" w:rsidR="00000000" w:rsidRDefault="00000000">
            <w:pPr>
              <w:pStyle w:val="ad"/>
              <w:rPr>
                <w:sz w:val="22"/>
                <w:szCs w:val="22"/>
              </w:rPr>
            </w:pPr>
            <w:r>
              <w:rPr>
                <w:sz w:val="22"/>
                <w:szCs w:val="22"/>
              </w:rPr>
              <w:t>таблетки жевательные;</w:t>
            </w:r>
          </w:p>
          <w:p w14:paraId="7899644E" w14:textId="77777777" w:rsidR="00000000" w:rsidRDefault="00000000">
            <w:pPr>
              <w:pStyle w:val="ad"/>
              <w:rPr>
                <w:sz w:val="22"/>
                <w:szCs w:val="22"/>
              </w:rPr>
            </w:pPr>
            <w:r>
              <w:rPr>
                <w:sz w:val="22"/>
                <w:szCs w:val="22"/>
              </w:rPr>
              <w:t>таблетки, покрытые пленочной оболочкой</w:t>
            </w:r>
          </w:p>
        </w:tc>
      </w:tr>
      <w:tr w:rsidR="00000000" w14:paraId="55E5DAD6" w14:textId="77777777">
        <w:tblPrEx>
          <w:tblCellMar>
            <w:top w:w="0" w:type="dxa"/>
            <w:bottom w:w="0" w:type="dxa"/>
          </w:tblCellMar>
        </w:tblPrEx>
        <w:tc>
          <w:tcPr>
            <w:tcW w:w="1401" w:type="dxa"/>
            <w:tcBorders>
              <w:top w:val="nil"/>
              <w:left w:val="nil"/>
              <w:bottom w:val="nil"/>
              <w:right w:val="nil"/>
            </w:tcBorders>
          </w:tcPr>
          <w:p w14:paraId="291DECA4" w14:textId="77777777" w:rsidR="00000000" w:rsidRDefault="00000000">
            <w:pPr>
              <w:pStyle w:val="aa"/>
              <w:rPr>
                <w:sz w:val="22"/>
                <w:szCs w:val="22"/>
              </w:rPr>
            </w:pPr>
          </w:p>
        </w:tc>
        <w:tc>
          <w:tcPr>
            <w:tcW w:w="4586" w:type="dxa"/>
            <w:tcBorders>
              <w:top w:val="nil"/>
              <w:left w:val="nil"/>
              <w:bottom w:val="nil"/>
              <w:right w:val="nil"/>
            </w:tcBorders>
          </w:tcPr>
          <w:p w14:paraId="7C0C08F8" w14:textId="77777777" w:rsidR="00000000" w:rsidRDefault="00000000">
            <w:pPr>
              <w:pStyle w:val="aa"/>
              <w:rPr>
                <w:sz w:val="22"/>
                <w:szCs w:val="22"/>
              </w:rPr>
            </w:pPr>
          </w:p>
        </w:tc>
        <w:tc>
          <w:tcPr>
            <w:tcW w:w="4586" w:type="dxa"/>
            <w:tcBorders>
              <w:top w:val="nil"/>
              <w:left w:val="nil"/>
              <w:bottom w:val="nil"/>
              <w:right w:val="nil"/>
            </w:tcBorders>
          </w:tcPr>
          <w:p w14:paraId="74C1178A" w14:textId="77777777" w:rsidR="00000000" w:rsidRDefault="00000000">
            <w:pPr>
              <w:pStyle w:val="aa"/>
              <w:rPr>
                <w:sz w:val="22"/>
                <w:szCs w:val="22"/>
              </w:rPr>
            </w:pPr>
            <w:r>
              <w:rPr>
                <w:sz w:val="22"/>
                <w:szCs w:val="22"/>
              </w:rPr>
              <w:t>ремдесивир</w:t>
            </w:r>
          </w:p>
        </w:tc>
        <w:tc>
          <w:tcPr>
            <w:tcW w:w="4586" w:type="dxa"/>
            <w:tcBorders>
              <w:top w:val="nil"/>
              <w:left w:val="nil"/>
              <w:bottom w:val="nil"/>
              <w:right w:val="nil"/>
            </w:tcBorders>
          </w:tcPr>
          <w:p w14:paraId="2EB0F64E"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tc>
      </w:tr>
      <w:tr w:rsidR="00000000" w14:paraId="34716364" w14:textId="77777777">
        <w:tblPrEx>
          <w:tblCellMar>
            <w:top w:w="0" w:type="dxa"/>
            <w:bottom w:w="0" w:type="dxa"/>
          </w:tblCellMar>
        </w:tblPrEx>
        <w:tc>
          <w:tcPr>
            <w:tcW w:w="1401" w:type="dxa"/>
            <w:tcBorders>
              <w:top w:val="nil"/>
              <w:left w:val="nil"/>
              <w:bottom w:val="nil"/>
              <w:right w:val="nil"/>
            </w:tcBorders>
          </w:tcPr>
          <w:p w14:paraId="6E092F09" w14:textId="77777777" w:rsidR="00000000" w:rsidRDefault="00000000">
            <w:pPr>
              <w:pStyle w:val="aa"/>
              <w:rPr>
                <w:sz w:val="22"/>
                <w:szCs w:val="22"/>
              </w:rPr>
            </w:pPr>
          </w:p>
        </w:tc>
        <w:tc>
          <w:tcPr>
            <w:tcW w:w="4586" w:type="dxa"/>
            <w:tcBorders>
              <w:top w:val="nil"/>
              <w:left w:val="nil"/>
              <w:bottom w:val="nil"/>
              <w:right w:val="nil"/>
            </w:tcBorders>
          </w:tcPr>
          <w:p w14:paraId="715E70AA" w14:textId="77777777" w:rsidR="00000000" w:rsidRDefault="00000000">
            <w:pPr>
              <w:pStyle w:val="aa"/>
              <w:rPr>
                <w:sz w:val="22"/>
                <w:szCs w:val="22"/>
              </w:rPr>
            </w:pPr>
          </w:p>
        </w:tc>
        <w:tc>
          <w:tcPr>
            <w:tcW w:w="4586" w:type="dxa"/>
            <w:tcBorders>
              <w:top w:val="nil"/>
              <w:left w:val="nil"/>
              <w:bottom w:val="nil"/>
              <w:right w:val="nil"/>
            </w:tcBorders>
          </w:tcPr>
          <w:p w14:paraId="4F152876" w14:textId="77777777" w:rsidR="00000000" w:rsidRDefault="00000000">
            <w:pPr>
              <w:pStyle w:val="aa"/>
              <w:rPr>
                <w:sz w:val="22"/>
                <w:szCs w:val="22"/>
              </w:rPr>
            </w:pPr>
            <w:r>
              <w:rPr>
                <w:sz w:val="22"/>
                <w:szCs w:val="22"/>
              </w:rPr>
              <w:t>умифеновир</w:t>
            </w:r>
          </w:p>
        </w:tc>
        <w:tc>
          <w:tcPr>
            <w:tcW w:w="4586" w:type="dxa"/>
            <w:tcBorders>
              <w:top w:val="nil"/>
              <w:left w:val="nil"/>
              <w:bottom w:val="nil"/>
              <w:right w:val="nil"/>
            </w:tcBorders>
          </w:tcPr>
          <w:p w14:paraId="79BE16B3" w14:textId="77777777" w:rsidR="00000000" w:rsidRDefault="00000000">
            <w:pPr>
              <w:pStyle w:val="ad"/>
              <w:rPr>
                <w:sz w:val="22"/>
                <w:szCs w:val="22"/>
              </w:rPr>
            </w:pPr>
            <w:r>
              <w:rPr>
                <w:sz w:val="22"/>
                <w:szCs w:val="22"/>
              </w:rPr>
              <w:t>капсулы;</w:t>
            </w:r>
          </w:p>
          <w:p w14:paraId="0C79B715" w14:textId="77777777" w:rsidR="00000000" w:rsidRDefault="00000000">
            <w:pPr>
              <w:pStyle w:val="ad"/>
              <w:rPr>
                <w:sz w:val="22"/>
                <w:szCs w:val="22"/>
              </w:rPr>
            </w:pPr>
            <w:r>
              <w:rPr>
                <w:sz w:val="22"/>
                <w:szCs w:val="22"/>
              </w:rPr>
              <w:t>таблетки, покрытые пленочной оболочкой</w:t>
            </w:r>
          </w:p>
        </w:tc>
      </w:tr>
      <w:tr w:rsidR="00000000" w14:paraId="3D17D312" w14:textId="77777777">
        <w:tblPrEx>
          <w:tblCellMar>
            <w:top w:w="0" w:type="dxa"/>
            <w:bottom w:w="0" w:type="dxa"/>
          </w:tblCellMar>
        </w:tblPrEx>
        <w:tc>
          <w:tcPr>
            <w:tcW w:w="1401" w:type="dxa"/>
            <w:tcBorders>
              <w:top w:val="nil"/>
              <w:left w:val="nil"/>
              <w:bottom w:val="nil"/>
              <w:right w:val="nil"/>
            </w:tcBorders>
          </w:tcPr>
          <w:p w14:paraId="7CFEC718" w14:textId="77777777" w:rsidR="00000000" w:rsidRDefault="00000000">
            <w:pPr>
              <w:pStyle w:val="aa"/>
              <w:rPr>
                <w:sz w:val="22"/>
                <w:szCs w:val="22"/>
              </w:rPr>
            </w:pPr>
          </w:p>
        </w:tc>
        <w:tc>
          <w:tcPr>
            <w:tcW w:w="4586" w:type="dxa"/>
            <w:tcBorders>
              <w:top w:val="nil"/>
              <w:left w:val="nil"/>
              <w:bottom w:val="nil"/>
              <w:right w:val="nil"/>
            </w:tcBorders>
          </w:tcPr>
          <w:p w14:paraId="5528E6C4" w14:textId="77777777" w:rsidR="00000000" w:rsidRDefault="00000000">
            <w:pPr>
              <w:pStyle w:val="aa"/>
              <w:rPr>
                <w:sz w:val="22"/>
                <w:szCs w:val="22"/>
              </w:rPr>
            </w:pPr>
          </w:p>
        </w:tc>
        <w:tc>
          <w:tcPr>
            <w:tcW w:w="4586" w:type="dxa"/>
            <w:tcBorders>
              <w:top w:val="nil"/>
              <w:left w:val="nil"/>
              <w:bottom w:val="nil"/>
              <w:right w:val="nil"/>
            </w:tcBorders>
          </w:tcPr>
          <w:p w14:paraId="1D29E192" w14:textId="77777777" w:rsidR="00000000" w:rsidRDefault="00000000">
            <w:pPr>
              <w:pStyle w:val="aa"/>
              <w:rPr>
                <w:sz w:val="22"/>
                <w:szCs w:val="22"/>
              </w:rPr>
            </w:pPr>
            <w:r>
              <w:rPr>
                <w:sz w:val="22"/>
                <w:szCs w:val="22"/>
              </w:rPr>
              <w:t>фавипиравир</w:t>
            </w:r>
          </w:p>
        </w:tc>
        <w:tc>
          <w:tcPr>
            <w:tcW w:w="4586" w:type="dxa"/>
            <w:tcBorders>
              <w:top w:val="nil"/>
              <w:left w:val="nil"/>
              <w:bottom w:val="nil"/>
              <w:right w:val="nil"/>
            </w:tcBorders>
          </w:tcPr>
          <w:p w14:paraId="6ABF54E2" w14:textId="77777777" w:rsidR="00000000" w:rsidRDefault="00000000">
            <w:pPr>
              <w:pStyle w:val="ad"/>
              <w:rPr>
                <w:sz w:val="22"/>
                <w:szCs w:val="22"/>
              </w:rPr>
            </w:pPr>
            <w:r>
              <w:rPr>
                <w:sz w:val="22"/>
                <w:szCs w:val="22"/>
              </w:rPr>
              <w:t>таблетки, покрытые пленочной оболочкой;</w:t>
            </w:r>
          </w:p>
          <w:p w14:paraId="492860CE" w14:textId="77777777" w:rsidR="00000000" w:rsidRDefault="00000000">
            <w:pPr>
              <w:pStyle w:val="ad"/>
              <w:rPr>
                <w:sz w:val="22"/>
                <w:szCs w:val="22"/>
              </w:rPr>
            </w:pPr>
            <w:r>
              <w:rPr>
                <w:sz w:val="22"/>
                <w:szCs w:val="22"/>
              </w:rPr>
              <w:t>порошок для приготовления концентрата для приготовления раствора для инфузий;</w:t>
            </w:r>
          </w:p>
          <w:p w14:paraId="2D169E99" w14:textId="77777777" w:rsidR="00000000" w:rsidRDefault="00000000">
            <w:pPr>
              <w:pStyle w:val="ad"/>
              <w:rPr>
                <w:sz w:val="22"/>
                <w:szCs w:val="22"/>
              </w:rPr>
            </w:pPr>
            <w:r>
              <w:rPr>
                <w:sz w:val="22"/>
                <w:szCs w:val="22"/>
              </w:rPr>
              <w:t>концентрат для приготовления раствора для инфузий;</w:t>
            </w:r>
          </w:p>
          <w:p w14:paraId="57CF0C4D"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tc>
      </w:tr>
      <w:tr w:rsidR="00000000" w14:paraId="3B3E7386" w14:textId="77777777">
        <w:tblPrEx>
          <w:tblCellMar>
            <w:top w:w="0" w:type="dxa"/>
            <w:bottom w:w="0" w:type="dxa"/>
          </w:tblCellMar>
        </w:tblPrEx>
        <w:tc>
          <w:tcPr>
            <w:tcW w:w="1401" w:type="dxa"/>
            <w:tcBorders>
              <w:top w:val="nil"/>
              <w:left w:val="nil"/>
              <w:bottom w:val="nil"/>
              <w:right w:val="nil"/>
            </w:tcBorders>
          </w:tcPr>
          <w:p w14:paraId="56091EFF" w14:textId="77777777" w:rsidR="00000000" w:rsidRDefault="00000000">
            <w:pPr>
              <w:pStyle w:val="aa"/>
              <w:jc w:val="center"/>
              <w:rPr>
                <w:sz w:val="22"/>
                <w:szCs w:val="22"/>
              </w:rPr>
            </w:pPr>
            <w:r>
              <w:rPr>
                <w:sz w:val="22"/>
                <w:szCs w:val="22"/>
              </w:rPr>
              <w:t>J06</w:t>
            </w:r>
          </w:p>
        </w:tc>
        <w:tc>
          <w:tcPr>
            <w:tcW w:w="4586" w:type="dxa"/>
            <w:tcBorders>
              <w:top w:val="nil"/>
              <w:left w:val="nil"/>
              <w:bottom w:val="nil"/>
              <w:right w:val="nil"/>
            </w:tcBorders>
          </w:tcPr>
          <w:p w14:paraId="36F70516" w14:textId="77777777" w:rsidR="00000000" w:rsidRDefault="00000000">
            <w:pPr>
              <w:pStyle w:val="ad"/>
              <w:rPr>
                <w:sz w:val="22"/>
                <w:szCs w:val="22"/>
              </w:rPr>
            </w:pPr>
            <w:r>
              <w:rPr>
                <w:sz w:val="22"/>
                <w:szCs w:val="22"/>
              </w:rPr>
              <w:t>иммунные сыворотки и иммуноглобулины</w:t>
            </w:r>
          </w:p>
        </w:tc>
        <w:tc>
          <w:tcPr>
            <w:tcW w:w="4586" w:type="dxa"/>
            <w:tcBorders>
              <w:top w:val="nil"/>
              <w:left w:val="nil"/>
              <w:bottom w:val="nil"/>
              <w:right w:val="nil"/>
            </w:tcBorders>
          </w:tcPr>
          <w:p w14:paraId="3D8AFEC6" w14:textId="77777777" w:rsidR="00000000" w:rsidRDefault="00000000">
            <w:pPr>
              <w:pStyle w:val="aa"/>
              <w:rPr>
                <w:sz w:val="22"/>
                <w:szCs w:val="22"/>
              </w:rPr>
            </w:pPr>
          </w:p>
        </w:tc>
        <w:tc>
          <w:tcPr>
            <w:tcW w:w="4586" w:type="dxa"/>
            <w:tcBorders>
              <w:top w:val="nil"/>
              <w:left w:val="nil"/>
              <w:bottom w:val="nil"/>
              <w:right w:val="nil"/>
            </w:tcBorders>
          </w:tcPr>
          <w:p w14:paraId="185CCD58" w14:textId="77777777" w:rsidR="00000000" w:rsidRDefault="00000000">
            <w:pPr>
              <w:pStyle w:val="aa"/>
              <w:rPr>
                <w:sz w:val="22"/>
                <w:szCs w:val="22"/>
              </w:rPr>
            </w:pPr>
          </w:p>
        </w:tc>
      </w:tr>
      <w:tr w:rsidR="00000000" w14:paraId="647FC1BA" w14:textId="77777777">
        <w:tblPrEx>
          <w:tblCellMar>
            <w:top w:w="0" w:type="dxa"/>
            <w:bottom w:w="0" w:type="dxa"/>
          </w:tblCellMar>
        </w:tblPrEx>
        <w:tc>
          <w:tcPr>
            <w:tcW w:w="1401" w:type="dxa"/>
            <w:tcBorders>
              <w:top w:val="nil"/>
              <w:left w:val="nil"/>
              <w:bottom w:val="nil"/>
              <w:right w:val="nil"/>
            </w:tcBorders>
          </w:tcPr>
          <w:p w14:paraId="65E2AB40" w14:textId="77777777" w:rsidR="00000000" w:rsidRDefault="00000000">
            <w:pPr>
              <w:pStyle w:val="aa"/>
              <w:jc w:val="center"/>
              <w:rPr>
                <w:sz w:val="22"/>
                <w:szCs w:val="22"/>
              </w:rPr>
            </w:pPr>
            <w:r>
              <w:rPr>
                <w:sz w:val="22"/>
                <w:szCs w:val="22"/>
              </w:rPr>
              <w:t>J06A</w:t>
            </w:r>
          </w:p>
        </w:tc>
        <w:tc>
          <w:tcPr>
            <w:tcW w:w="4586" w:type="dxa"/>
            <w:tcBorders>
              <w:top w:val="nil"/>
              <w:left w:val="nil"/>
              <w:bottom w:val="nil"/>
              <w:right w:val="nil"/>
            </w:tcBorders>
          </w:tcPr>
          <w:p w14:paraId="43D0B2B5" w14:textId="77777777" w:rsidR="00000000" w:rsidRDefault="00000000">
            <w:pPr>
              <w:pStyle w:val="ad"/>
              <w:rPr>
                <w:sz w:val="22"/>
                <w:szCs w:val="22"/>
              </w:rPr>
            </w:pPr>
            <w:r>
              <w:rPr>
                <w:sz w:val="22"/>
                <w:szCs w:val="22"/>
              </w:rPr>
              <w:t>иммунные сыворотки</w:t>
            </w:r>
          </w:p>
        </w:tc>
        <w:tc>
          <w:tcPr>
            <w:tcW w:w="4586" w:type="dxa"/>
            <w:tcBorders>
              <w:top w:val="nil"/>
              <w:left w:val="nil"/>
              <w:bottom w:val="nil"/>
              <w:right w:val="nil"/>
            </w:tcBorders>
          </w:tcPr>
          <w:p w14:paraId="38649848" w14:textId="77777777" w:rsidR="00000000" w:rsidRDefault="00000000">
            <w:pPr>
              <w:pStyle w:val="aa"/>
              <w:rPr>
                <w:sz w:val="22"/>
                <w:szCs w:val="22"/>
              </w:rPr>
            </w:pPr>
          </w:p>
        </w:tc>
        <w:tc>
          <w:tcPr>
            <w:tcW w:w="4586" w:type="dxa"/>
            <w:tcBorders>
              <w:top w:val="nil"/>
              <w:left w:val="nil"/>
              <w:bottom w:val="nil"/>
              <w:right w:val="nil"/>
            </w:tcBorders>
          </w:tcPr>
          <w:p w14:paraId="0632C36C" w14:textId="77777777" w:rsidR="00000000" w:rsidRDefault="00000000">
            <w:pPr>
              <w:pStyle w:val="aa"/>
              <w:rPr>
                <w:sz w:val="22"/>
                <w:szCs w:val="22"/>
              </w:rPr>
            </w:pPr>
          </w:p>
        </w:tc>
      </w:tr>
      <w:tr w:rsidR="00000000" w14:paraId="666E817C" w14:textId="77777777">
        <w:tblPrEx>
          <w:tblCellMar>
            <w:top w:w="0" w:type="dxa"/>
            <w:bottom w:w="0" w:type="dxa"/>
          </w:tblCellMar>
        </w:tblPrEx>
        <w:tc>
          <w:tcPr>
            <w:tcW w:w="1401" w:type="dxa"/>
            <w:tcBorders>
              <w:top w:val="nil"/>
              <w:left w:val="nil"/>
              <w:bottom w:val="nil"/>
              <w:right w:val="nil"/>
            </w:tcBorders>
          </w:tcPr>
          <w:p w14:paraId="1437DEF4" w14:textId="77777777" w:rsidR="00000000" w:rsidRDefault="00000000">
            <w:pPr>
              <w:pStyle w:val="aa"/>
              <w:jc w:val="center"/>
              <w:rPr>
                <w:sz w:val="22"/>
                <w:szCs w:val="22"/>
              </w:rPr>
            </w:pPr>
            <w:r>
              <w:rPr>
                <w:sz w:val="22"/>
                <w:szCs w:val="22"/>
              </w:rPr>
              <w:t>J06AA</w:t>
            </w:r>
          </w:p>
        </w:tc>
        <w:tc>
          <w:tcPr>
            <w:tcW w:w="4586" w:type="dxa"/>
            <w:tcBorders>
              <w:top w:val="nil"/>
              <w:left w:val="nil"/>
              <w:bottom w:val="nil"/>
              <w:right w:val="nil"/>
            </w:tcBorders>
          </w:tcPr>
          <w:p w14:paraId="3E70FD13" w14:textId="77777777" w:rsidR="00000000" w:rsidRDefault="00000000">
            <w:pPr>
              <w:pStyle w:val="ad"/>
              <w:rPr>
                <w:sz w:val="22"/>
                <w:szCs w:val="22"/>
              </w:rPr>
            </w:pPr>
            <w:r>
              <w:rPr>
                <w:sz w:val="22"/>
                <w:szCs w:val="22"/>
              </w:rPr>
              <w:t>иммунные сыворотки</w:t>
            </w:r>
          </w:p>
        </w:tc>
        <w:tc>
          <w:tcPr>
            <w:tcW w:w="4586" w:type="dxa"/>
            <w:tcBorders>
              <w:top w:val="nil"/>
              <w:left w:val="nil"/>
              <w:bottom w:val="nil"/>
              <w:right w:val="nil"/>
            </w:tcBorders>
          </w:tcPr>
          <w:p w14:paraId="0FA991DB" w14:textId="77777777" w:rsidR="00000000" w:rsidRDefault="00000000">
            <w:pPr>
              <w:pStyle w:val="aa"/>
              <w:rPr>
                <w:sz w:val="22"/>
                <w:szCs w:val="22"/>
              </w:rPr>
            </w:pPr>
            <w:r>
              <w:rPr>
                <w:sz w:val="22"/>
                <w:szCs w:val="22"/>
              </w:rPr>
              <w:t>антитоксин яда гадюки обыкновенной</w:t>
            </w:r>
          </w:p>
        </w:tc>
        <w:tc>
          <w:tcPr>
            <w:tcW w:w="4586" w:type="dxa"/>
            <w:tcBorders>
              <w:top w:val="nil"/>
              <w:left w:val="nil"/>
              <w:bottom w:val="nil"/>
              <w:right w:val="nil"/>
            </w:tcBorders>
          </w:tcPr>
          <w:p w14:paraId="774D2AC3" w14:textId="77777777" w:rsidR="00000000" w:rsidRDefault="00000000">
            <w:pPr>
              <w:pStyle w:val="aa"/>
              <w:rPr>
                <w:sz w:val="22"/>
                <w:szCs w:val="22"/>
              </w:rPr>
            </w:pPr>
          </w:p>
        </w:tc>
      </w:tr>
      <w:tr w:rsidR="00000000" w14:paraId="19754384" w14:textId="77777777">
        <w:tblPrEx>
          <w:tblCellMar>
            <w:top w:w="0" w:type="dxa"/>
            <w:bottom w:w="0" w:type="dxa"/>
          </w:tblCellMar>
        </w:tblPrEx>
        <w:tc>
          <w:tcPr>
            <w:tcW w:w="1401" w:type="dxa"/>
            <w:tcBorders>
              <w:top w:val="nil"/>
              <w:left w:val="nil"/>
              <w:bottom w:val="nil"/>
              <w:right w:val="nil"/>
            </w:tcBorders>
          </w:tcPr>
          <w:p w14:paraId="386A5B9F" w14:textId="77777777" w:rsidR="00000000" w:rsidRDefault="00000000">
            <w:pPr>
              <w:pStyle w:val="aa"/>
              <w:rPr>
                <w:sz w:val="22"/>
                <w:szCs w:val="22"/>
              </w:rPr>
            </w:pPr>
          </w:p>
        </w:tc>
        <w:tc>
          <w:tcPr>
            <w:tcW w:w="4586" w:type="dxa"/>
            <w:tcBorders>
              <w:top w:val="nil"/>
              <w:left w:val="nil"/>
              <w:bottom w:val="nil"/>
              <w:right w:val="nil"/>
            </w:tcBorders>
          </w:tcPr>
          <w:p w14:paraId="6349B9FA" w14:textId="77777777" w:rsidR="00000000" w:rsidRDefault="00000000">
            <w:pPr>
              <w:pStyle w:val="aa"/>
              <w:rPr>
                <w:sz w:val="22"/>
                <w:szCs w:val="22"/>
              </w:rPr>
            </w:pPr>
          </w:p>
        </w:tc>
        <w:tc>
          <w:tcPr>
            <w:tcW w:w="4586" w:type="dxa"/>
            <w:tcBorders>
              <w:top w:val="nil"/>
              <w:left w:val="nil"/>
              <w:bottom w:val="nil"/>
              <w:right w:val="nil"/>
            </w:tcBorders>
          </w:tcPr>
          <w:p w14:paraId="1E709625" w14:textId="77777777" w:rsidR="00000000" w:rsidRDefault="00000000">
            <w:pPr>
              <w:pStyle w:val="aa"/>
              <w:rPr>
                <w:sz w:val="22"/>
                <w:szCs w:val="22"/>
              </w:rPr>
            </w:pPr>
            <w:r>
              <w:rPr>
                <w:sz w:val="22"/>
                <w:szCs w:val="22"/>
              </w:rPr>
              <w:t>сыворотка противоботулиническая</w:t>
            </w:r>
          </w:p>
        </w:tc>
        <w:tc>
          <w:tcPr>
            <w:tcW w:w="4586" w:type="dxa"/>
            <w:tcBorders>
              <w:top w:val="nil"/>
              <w:left w:val="nil"/>
              <w:bottom w:val="nil"/>
              <w:right w:val="nil"/>
            </w:tcBorders>
          </w:tcPr>
          <w:p w14:paraId="603CD99D" w14:textId="77777777" w:rsidR="00000000" w:rsidRDefault="00000000">
            <w:pPr>
              <w:pStyle w:val="aa"/>
              <w:rPr>
                <w:sz w:val="22"/>
                <w:szCs w:val="22"/>
              </w:rPr>
            </w:pPr>
          </w:p>
        </w:tc>
      </w:tr>
      <w:tr w:rsidR="00000000" w14:paraId="7962E659" w14:textId="77777777">
        <w:tblPrEx>
          <w:tblCellMar>
            <w:top w:w="0" w:type="dxa"/>
            <w:bottom w:w="0" w:type="dxa"/>
          </w:tblCellMar>
        </w:tblPrEx>
        <w:tc>
          <w:tcPr>
            <w:tcW w:w="1401" w:type="dxa"/>
            <w:tcBorders>
              <w:top w:val="nil"/>
              <w:left w:val="nil"/>
              <w:bottom w:val="nil"/>
              <w:right w:val="nil"/>
            </w:tcBorders>
          </w:tcPr>
          <w:p w14:paraId="42ABCC82" w14:textId="77777777" w:rsidR="00000000" w:rsidRDefault="00000000">
            <w:pPr>
              <w:pStyle w:val="aa"/>
              <w:rPr>
                <w:sz w:val="22"/>
                <w:szCs w:val="22"/>
              </w:rPr>
            </w:pPr>
          </w:p>
        </w:tc>
        <w:tc>
          <w:tcPr>
            <w:tcW w:w="4586" w:type="dxa"/>
            <w:tcBorders>
              <w:top w:val="nil"/>
              <w:left w:val="nil"/>
              <w:bottom w:val="nil"/>
              <w:right w:val="nil"/>
            </w:tcBorders>
          </w:tcPr>
          <w:p w14:paraId="53D181D9" w14:textId="77777777" w:rsidR="00000000" w:rsidRDefault="00000000">
            <w:pPr>
              <w:pStyle w:val="aa"/>
              <w:rPr>
                <w:sz w:val="22"/>
                <w:szCs w:val="22"/>
              </w:rPr>
            </w:pPr>
          </w:p>
        </w:tc>
        <w:tc>
          <w:tcPr>
            <w:tcW w:w="4586" w:type="dxa"/>
            <w:tcBorders>
              <w:top w:val="nil"/>
              <w:left w:val="nil"/>
              <w:bottom w:val="nil"/>
              <w:right w:val="nil"/>
            </w:tcBorders>
          </w:tcPr>
          <w:p w14:paraId="276F4DE1" w14:textId="77777777" w:rsidR="00000000" w:rsidRDefault="00000000">
            <w:pPr>
              <w:pStyle w:val="aa"/>
              <w:rPr>
                <w:sz w:val="22"/>
                <w:szCs w:val="22"/>
              </w:rPr>
            </w:pPr>
            <w:r>
              <w:rPr>
                <w:sz w:val="22"/>
                <w:szCs w:val="22"/>
              </w:rPr>
              <w:t>сыворотка противогангренозная поливалентная очищенная концентрированная лошадиная жидкая</w:t>
            </w:r>
          </w:p>
        </w:tc>
        <w:tc>
          <w:tcPr>
            <w:tcW w:w="4586" w:type="dxa"/>
            <w:tcBorders>
              <w:top w:val="nil"/>
              <w:left w:val="nil"/>
              <w:bottom w:val="nil"/>
              <w:right w:val="nil"/>
            </w:tcBorders>
          </w:tcPr>
          <w:p w14:paraId="740B87BA" w14:textId="77777777" w:rsidR="00000000" w:rsidRDefault="00000000">
            <w:pPr>
              <w:pStyle w:val="aa"/>
              <w:rPr>
                <w:sz w:val="22"/>
                <w:szCs w:val="22"/>
              </w:rPr>
            </w:pPr>
          </w:p>
        </w:tc>
      </w:tr>
      <w:tr w:rsidR="00000000" w14:paraId="0EA79B0A" w14:textId="77777777">
        <w:tblPrEx>
          <w:tblCellMar>
            <w:top w:w="0" w:type="dxa"/>
            <w:bottom w:w="0" w:type="dxa"/>
          </w:tblCellMar>
        </w:tblPrEx>
        <w:tc>
          <w:tcPr>
            <w:tcW w:w="1401" w:type="dxa"/>
            <w:tcBorders>
              <w:top w:val="nil"/>
              <w:left w:val="nil"/>
              <w:bottom w:val="nil"/>
              <w:right w:val="nil"/>
            </w:tcBorders>
          </w:tcPr>
          <w:p w14:paraId="622BE73B" w14:textId="77777777" w:rsidR="00000000" w:rsidRDefault="00000000">
            <w:pPr>
              <w:pStyle w:val="aa"/>
              <w:rPr>
                <w:sz w:val="22"/>
                <w:szCs w:val="22"/>
              </w:rPr>
            </w:pPr>
          </w:p>
        </w:tc>
        <w:tc>
          <w:tcPr>
            <w:tcW w:w="4586" w:type="dxa"/>
            <w:tcBorders>
              <w:top w:val="nil"/>
              <w:left w:val="nil"/>
              <w:bottom w:val="nil"/>
              <w:right w:val="nil"/>
            </w:tcBorders>
          </w:tcPr>
          <w:p w14:paraId="4952A8DC" w14:textId="77777777" w:rsidR="00000000" w:rsidRDefault="00000000">
            <w:pPr>
              <w:pStyle w:val="aa"/>
              <w:rPr>
                <w:sz w:val="22"/>
                <w:szCs w:val="22"/>
              </w:rPr>
            </w:pPr>
          </w:p>
        </w:tc>
        <w:tc>
          <w:tcPr>
            <w:tcW w:w="4586" w:type="dxa"/>
            <w:tcBorders>
              <w:top w:val="nil"/>
              <w:left w:val="nil"/>
              <w:bottom w:val="nil"/>
              <w:right w:val="nil"/>
            </w:tcBorders>
          </w:tcPr>
          <w:p w14:paraId="0324E561" w14:textId="77777777" w:rsidR="00000000" w:rsidRDefault="00000000">
            <w:pPr>
              <w:pStyle w:val="aa"/>
              <w:rPr>
                <w:sz w:val="22"/>
                <w:szCs w:val="22"/>
              </w:rPr>
            </w:pPr>
            <w:r>
              <w:rPr>
                <w:sz w:val="22"/>
                <w:szCs w:val="22"/>
              </w:rPr>
              <w:t>антитоксин дифтерийный</w:t>
            </w:r>
          </w:p>
        </w:tc>
        <w:tc>
          <w:tcPr>
            <w:tcW w:w="4586" w:type="dxa"/>
            <w:tcBorders>
              <w:top w:val="nil"/>
              <w:left w:val="nil"/>
              <w:bottom w:val="nil"/>
              <w:right w:val="nil"/>
            </w:tcBorders>
          </w:tcPr>
          <w:p w14:paraId="39806B78" w14:textId="77777777" w:rsidR="00000000" w:rsidRDefault="00000000">
            <w:pPr>
              <w:pStyle w:val="aa"/>
              <w:rPr>
                <w:sz w:val="22"/>
                <w:szCs w:val="22"/>
              </w:rPr>
            </w:pPr>
          </w:p>
        </w:tc>
      </w:tr>
      <w:tr w:rsidR="00000000" w14:paraId="7D0930D6" w14:textId="77777777">
        <w:tblPrEx>
          <w:tblCellMar>
            <w:top w:w="0" w:type="dxa"/>
            <w:bottom w:w="0" w:type="dxa"/>
          </w:tblCellMar>
        </w:tblPrEx>
        <w:tc>
          <w:tcPr>
            <w:tcW w:w="1401" w:type="dxa"/>
            <w:tcBorders>
              <w:top w:val="nil"/>
              <w:left w:val="nil"/>
              <w:bottom w:val="nil"/>
              <w:right w:val="nil"/>
            </w:tcBorders>
          </w:tcPr>
          <w:p w14:paraId="4EF37AD7" w14:textId="77777777" w:rsidR="00000000" w:rsidRDefault="00000000">
            <w:pPr>
              <w:pStyle w:val="aa"/>
              <w:rPr>
                <w:sz w:val="22"/>
                <w:szCs w:val="22"/>
              </w:rPr>
            </w:pPr>
          </w:p>
        </w:tc>
        <w:tc>
          <w:tcPr>
            <w:tcW w:w="4586" w:type="dxa"/>
            <w:tcBorders>
              <w:top w:val="nil"/>
              <w:left w:val="nil"/>
              <w:bottom w:val="nil"/>
              <w:right w:val="nil"/>
            </w:tcBorders>
          </w:tcPr>
          <w:p w14:paraId="6DBC6A63" w14:textId="77777777" w:rsidR="00000000" w:rsidRDefault="00000000">
            <w:pPr>
              <w:pStyle w:val="aa"/>
              <w:rPr>
                <w:sz w:val="22"/>
                <w:szCs w:val="22"/>
              </w:rPr>
            </w:pPr>
          </w:p>
        </w:tc>
        <w:tc>
          <w:tcPr>
            <w:tcW w:w="4586" w:type="dxa"/>
            <w:tcBorders>
              <w:top w:val="nil"/>
              <w:left w:val="nil"/>
              <w:bottom w:val="nil"/>
              <w:right w:val="nil"/>
            </w:tcBorders>
          </w:tcPr>
          <w:p w14:paraId="704A4176" w14:textId="77777777" w:rsidR="00000000" w:rsidRDefault="00000000">
            <w:pPr>
              <w:pStyle w:val="aa"/>
              <w:rPr>
                <w:sz w:val="22"/>
                <w:szCs w:val="22"/>
              </w:rPr>
            </w:pPr>
            <w:r>
              <w:rPr>
                <w:sz w:val="22"/>
                <w:szCs w:val="22"/>
              </w:rPr>
              <w:t>антитоксин столбнячный</w:t>
            </w:r>
          </w:p>
        </w:tc>
        <w:tc>
          <w:tcPr>
            <w:tcW w:w="4586" w:type="dxa"/>
            <w:tcBorders>
              <w:top w:val="nil"/>
              <w:left w:val="nil"/>
              <w:bottom w:val="nil"/>
              <w:right w:val="nil"/>
            </w:tcBorders>
          </w:tcPr>
          <w:p w14:paraId="6BBE427A" w14:textId="77777777" w:rsidR="00000000" w:rsidRDefault="00000000">
            <w:pPr>
              <w:pStyle w:val="aa"/>
              <w:rPr>
                <w:sz w:val="22"/>
                <w:szCs w:val="22"/>
              </w:rPr>
            </w:pPr>
          </w:p>
        </w:tc>
      </w:tr>
      <w:tr w:rsidR="00000000" w14:paraId="748A2C73" w14:textId="77777777">
        <w:tblPrEx>
          <w:tblCellMar>
            <w:top w:w="0" w:type="dxa"/>
            <w:bottom w:w="0" w:type="dxa"/>
          </w:tblCellMar>
        </w:tblPrEx>
        <w:tc>
          <w:tcPr>
            <w:tcW w:w="1401" w:type="dxa"/>
            <w:tcBorders>
              <w:top w:val="nil"/>
              <w:left w:val="nil"/>
              <w:bottom w:val="nil"/>
              <w:right w:val="nil"/>
            </w:tcBorders>
          </w:tcPr>
          <w:p w14:paraId="64A37EF2" w14:textId="77777777" w:rsidR="00000000" w:rsidRDefault="00000000">
            <w:pPr>
              <w:pStyle w:val="aa"/>
              <w:jc w:val="center"/>
              <w:rPr>
                <w:sz w:val="22"/>
                <w:szCs w:val="22"/>
              </w:rPr>
            </w:pPr>
            <w:r>
              <w:rPr>
                <w:sz w:val="22"/>
                <w:szCs w:val="22"/>
              </w:rPr>
              <w:t>J06B</w:t>
            </w:r>
          </w:p>
        </w:tc>
        <w:tc>
          <w:tcPr>
            <w:tcW w:w="4586" w:type="dxa"/>
            <w:tcBorders>
              <w:top w:val="nil"/>
              <w:left w:val="nil"/>
              <w:bottom w:val="nil"/>
              <w:right w:val="nil"/>
            </w:tcBorders>
          </w:tcPr>
          <w:p w14:paraId="6F49F7D5" w14:textId="77777777" w:rsidR="00000000" w:rsidRDefault="00000000">
            <w:pPr>
              <w:pStyle w:val="ad"/>
              <w:rPr>
                <w:sz w:val="22"/>
                <w:szCs w:val="22"/>
              </w:rPr>
            </w:pPr>
            <w:r>
              <w:rPr>
                <w:sz w:val="22"/>
                <w:szCs w:val="22"/>
              </w:rPr>
              <w:t>иммуноглобулины</w:t>
            </w:r>
          </w:p>
        </w:tc>
        <w:tc>
          <w:tcPr>
            <w:tcW w:w="4586" w:type="dxa"/>
            <w:tcBorders>
              <w:top w:val="nil"/>
              <w:left w:val="nil"/>
              <w:bottom w:val="nil"/>
              <w:right w:val="nil"/>
            </w:tcBorders>
          </w:tcPr>
          <w:p w14:paraId="03B59221" w14:textId="77777777" w:rsidR="00000000" w:rsidRDefault="00000000">
            <w:pPr>
              <w:pStyle w:val="aa"/>
              <w:rPr>
                <w:sz w:val="22"/>
                <w:szCs w:val="22"/>
              </w:rPr>
            </w:pPr>
          </w:p>
        </w:tc>
        <w:tc>
          <w:tcPr>
            <w:tcW w:w="4586" w:type="dxa"/>
            <w:tcBorders>
              <w:top w:val="nil"/>
              <w:left w:val="nil"/>
              <w:bottom w:val="nil"/>
              <w:right w:val="nil"/>
            </w:tcBorders>
          </w:tcPr>
          <w:p w14:paraId="67B3B741" w14:textId="77777777" w:rsidR="00000000" w:rsidRDefault="00000000">
            <w:pPr>
              <w:pStyle w:val="aa"/>
              <w:rPr>
                <w:sz w:val="22"/>
                <w:szCs w:val="22"/>
              </w:rPr>
            </w:pPr>
          </w:p>
        </w:tc>
      </w:tr>
      <w:tr w:rsidR="00000000" w14:paraId="39C3A506" w14:textId="77777777">
        <w:tblPrEx>
          <w:tblCellMar>
            <w:top w:w="0" w:type="dxa"/>
            <w:bottom w:w="0" w:type="dxa"/>
          </w:tblCellMar>
        </w:tblPrEx>
        <w:tc>
          <w:tcPr>
            <w:tcW w:w="1401" w:type="dxa"/>
            <w:tcBorders>
              <w:top w:val="nil"/>
              <w:left w:val="nil"/>
              <w:bottom w:val="nil"/>
              <w:right w:val="nil"/>
            </w:tcBorders>
          </w:tcPr>
          <w:p w14:paraId="73D830EF" w14:textId="77777777" w:rsidR="00000000" w:rsidRDefault="00000000">
            <w:pPr>
              <w:pStyle w:val="aa"/>
              <w:jc w:val="center"/>
              <w:rPr>
                <w:sz w:val="22"/>
                <w:szCs w:val="22"/>
              </w:rPr>
            </w:pPr>
            <w:r>
              <w:rPr>
                <w:sz w:val="22"/>
                <w:szCs w:val="22"/>
              </w:rPr>
              <w:t>J06BA</w:t>
            </w:r>
          </w:p>
        </w:tc>
        <w:tc>
          <w:tcPr>
            <w:tcW w:w="4586" w:type="dxa"/>
            <w:tcBorders>
              <w:top w:val="nil"/>
              <w:left w:val="nil"/>
              <w:bottom w:val="nil"/>
              <w:right w:val="nil"/>
            </w:tcBorders>
          </w:tcPr>
          <w:p w14:paraId="47DA3616" w14:textId="77777777" w:rsidR="00000000" w:rsidRDefault="00000000">
            <w:pPr>
              <w:pStyle w:val="ad"/>
              <w:rPr>
                <w:sz w:val="22"/>
                <w:szCs w:val="22"/>
              </w:rPr>
            </w:pPr>
            <w:r>
              <w:rPr>
                <w:sz w:val="22"/>
                <w:szCs w:val="22"/>
              </w:rPr>
              <w:t>иммуноглобулины, нормальные человеческие</w:t>
            </w:r>
          </w:p>
        </w:tc>
        <w:tc>
          <w:tcPr>
            <w:tcW w:w="4586" w:type="dxa"/>
            <w:tcBorders>
              <w:top w:val="nil"/>
              <w:left w:val="nil"/>
              <w:bottom w:val="nil"/>
              <w:right w:val="nil"/>
            </w:tcBorders>
          </w:tcPr>
          <w:p w14:paraId="1959CE2D" w14:textId="77777777" w:rsidR="00000000" w:rsidRDefault="00000000">
            <w:pPr>
              <w:pStyle w:val="aa"/>
              <w:rPr>
                <w:sz w:val="22"/>
                <w:szCs w:val="22"/>
              </w:rPr>
            </w:pPr>
            <w:r>
              <w:rPr>
                <w:sz w:val="22"/>
                <w:szCs w:val="22"/>
              </w:rPr>
              <w:t>иммуноглобулин человека нормальный</w:t>
            </w:r>
          </w:p>
        </w:tc>
        <w:tc>
          <w:tcPr>
            <w:tcW w:w="4586" w:type="dxa"/>
            <w:tcBorders>
              <w:top w:val="nil"/>
              <w:left w:val="nil"/>
              <w:bottom w:val="nil"/>
              <w:right w:val="nil"/>
            </w:tcBorders>
          </w:tcPr>
          <w:p w14:paraId="25474235" w14:textId="77777777" w:rsidR="00000000" w:rsidRDefault="00000000">
            <w:pPr>
              <w:pStyle w:val="aa"/>
              <w:rPr>
                <w:sz w:val="22"/>
                <w:szCs w:val="22"/>
              </w:rPr>
            </w:pPr>
          </w:p>
        </w:tc>
      </w:tr>
      <w:tr w:rsidR="00000000" w14:paraId="1FAF3058" w14:textId="77777777">
        <w:tblPrEx>
          <w:tblCellMar>
            <w:top w:w="0" w:type="dxa"/>
            <w:bottom w:w="0" w:type="dxa"/>
          </w:tblCellMar>
        </w:tblPrEx>
        <w:tc>
          <w:tcPr>
            <w:tcW w:w="1401" w:type="dxa"/>
            <w:tcBorders>
              <w:top w:val="nil"/>
              <w:left w:val="nil"/>
              <w:bottom w:val="nil"/>
              <w:right w:val="nil"/>
            </w:tcBorders>
          </w:tcPr>
          <w:p w14:paraId="219EB2BF" w14:textId="77777777" w:rsidR="00000000" w:rsidRDefault="00000000">
            <w:pPr>
              <w:pStyle w:val="aa"/>
              <w:jc w:val="center"/>
              <w:rPr>
                <w:sz w:val="22"/>
                <w:szCs w:val="22"/>
              </w:rPr>
            </w:pPr>
            <w:r>
              <w:rPr>
                <w:sz w:val="22"/>
                <w:szCs w:val="22"/>
              </w:rPr>
              <w:t>J06BB</w:t>
            </w:r>
          </w:p>
        </w:tc>
        <w:tc>
          <w:tcPr>
            <w:tcW w:w="4586" w:type="dxa"/>
            <w:tcBorders>
              <w:top w:val="nil"/>
              <w:left w:val="nil"/>
              <w:bottom w:val="nil"/>
              <w:right w:val="nil"/>
            </w:tcBorders>
          </w:tcPr>
          <w:p w14:paraId="603BFB83" w14:textId="77777777" w:rsidR="00000000" w:rsidRDefault="00000000">
            <w:pPr>
              <w:pStyle w:val="ad"/>
              <w:rPr>
                <w:sz w:val="22"/>
                <w:szCs w:val="22"/>
              </w:rPr>
            </w:pPr>
            <w:r>
              <w:rPr>
                <w:sz w:val="22"/>
                <w:szCs w:val="22"/>
              </w:rPr>
              <w:t>специфические иммуноглобулины</w:t>
            </w:r>
          </w:p>
        </w:tc>
        <w:tc>
          <w:tcPr>
            <w:tcW w:w="4586" w:type="dxa"/>
            <w:tcBorders>
              <w:top w:val="nil"/>
              <w:left w:val="nil"/>
              <w:bottom w:val="nil"/>
              <w:right w:val="nil"/>
            </w:tcBorders>
          </w:tcPr>
          <w:p w14:paraId="782CBE48" w14:textId="77777777" w:rsidR="00000000" w:rsidRDefault="00000000">
            <w:pPr>
              <w:pStyle w:val="aa"/>
              <w:rPr>
                <w:sz w:val="22"/>
                <w:szCs w:val="22"/>
              </w:rPr>
            </w:pPr>
            <w:r>
              <w:rPr>
                <w:sz w:val="22"/>
                <w:szCs w:val="22"/>
              </w:rPr>
              <w:t>иммуноглобулин антирабический</w:t>
            </w:r>
          </w:p>
        </w:tc>
        <w:tc>
          <w:tcPr>
            <w:tcW w:w="4586" w:type="dxa"/>
            <w:tcBorders>
              <w:top w:val="nil"/>
              <w:left w:val="nil"/>
              <w:bottom w:val="nil"/>
              <w:right w:val="nil"/>
            </w:tcBorders>
          </w:tcPr>
          <w:p w14:paraId="678CCD5C" w14:textId="77777777" w:rsidR="00000000" w:rsidRDefault="00000000">
            <w:pPr>
              <w:pStyle w:val="aa"/>
              <w:rPr>
                <w:sz w:val="22"/>
                <w:szCs w:val="22"/>
              </w:rPr>
            </w:pPr>
          </w:p>
        </w:tc>
      </w:tr>
      <w:tr w:rsidR="00000000" w14:paraId="4ED25DF5" w14:textId="77777777">
        <w:tblPrEx>
          <w:tblCellMar>
            <w:top w:w="0" w:type="dxa"/>
            <w:bottom w:w="0" w:type="dxa"/>
          </w:tblCellMar>
        </w:tblPrEx>
        <w:tc>
          <w:tcPr>
            <w:tcW w:w="1401" w:type="dxa"/>
            <w:tcBorders>
              <w:top w:val="nil"/>
              <w:left w:val="nil"/>
              <w:bottom w:val="nil"/>
              <w:right w:val="nil"/>
            </w:tcBorders>
          </w:tcPr>
          <w:p w14:paraId="1EDE655B" w14:textId="77777777" w:rsidR="00000000" w:rsidRDefault="00000000">
            <w:pPr>
              <w:pStyle w:val="aa"/>
              <w:rPr>
                <w:sz w:val="22"/>
                <w:szCs w:val="22"/>
              </w:rPr>
            </w:pPr>
          </w:p>
        </w:tc>
        <w:tc>
          <w:tcPr>
            <w:tcW w:w="4586" w:type="dxa"/>
            <w:tcBorders>
              <w:top w:val="nil"/>
              <w:left w:val="nil"/>
              <w:bottom w:val="nil"/>
              <w:right w:val="nil"/>
            </w:tcBorders>
          </w:tcPr>
          <w:p w14:paraId="54E30F2D" w14:textId="77777777" w:rsidR="00000000" w:rsidRDefault="00000000">
            <w:pPr>
              <w:pStyle w:val="aa"/>
              <w:rPr>
                <w:sz w:val="22"/>
                <w:szCs w:val="22"/>
              </w:rPr>
            </w:pPr>
          </w:p>
        </w:tc>
        <w:tc>
          <w:tcPr>
            <w:tcW w:w="4586" w:type="dxa"/>
            <w:tcBorders>
              <w:top w:val="nil"/>
              <w:left w:val="nil"/>
              <w:bottom w:val="nil"/>
              <w:right w:val="nil"/>
            </w:tcBorders>
          </w:tcPr>
          <w:p w14:paraId="25CA1741" w14:textId="77777777" w:rsidR="00000000" w:rsidRDefault="00000000">
            <w:pPr>
              <w:pStyle w:val="aa"/>
              <w:rPr>
                <w:sz w:val="22"/>
                <w:szCs w:val="22"/>
              </w:rPr>
            </w:pPr>
            <w:r>
              <w:rPr>
                <w:sz w:val="22"/>
                <w:szCs w:val="22"/>
              </w:rPr>
              <w:t>иммуноглобулин против клещевого энцефалита</w:t>
            </w:r>
          </w:p>
        </w:tc>
        <w:tc>
          <w:tcPr>
            <w:tcW w:w="4586" w:type="dxa"/>
            <w:tcBorders>
              <w:top w:val="nil"/>
              <w:left w:val="nil"/>
              <w:bottom w:val="nil"/>
              <w:right w:val="nil"/>
            </w:tcBorders>
          </w:tcPr>
          <w:p w14:paraId="54EACD49" w14:textId="77777777" w:rsidR="00000000" w:rsidRDefault="00000000">
            <w:pPr>
              <w:pStyle w:val="aa"/>
              <w:rPr>
                <w:sz w:val="22"/>
                <w:szCs w:val="22"/>
              </w:rPr>
            </w:pPr>
          </w:p>
        </w:tc>
      </w:tr>
      <w:tr w:rsidR="00000000" w14:paraId="49D588D5" w14:textId="77777777">
        <w:tblPrEx>
          <w:tblCellMar>
            <w:top w:w="0" w:type="dxa"/>
            <w:bottom w:w="0" w:type="dxa"/>
          </w:tblCellMar>
        </w:tblPrEx>
        <w:tc>
          <w:tcPr>
            <w:tcW w:w="1401" w:type="dxa"/>
            <w:tcBorders>
              <w:top w:val="nil"/>
              <w:left w:val="nil"/>
              <w:bottom w:val="nil"/>
              <w:right w:val="nil"/>
            </w:tcBorders>
          </w:tcPr>
          <w:p w14:paraId="776B642E" w14:textId="77777777" w:rsidR="00000000" w:rsidRDefault="00000000">
            <w:pPr>
              <w:pStyle w:val="aa"/>
              <w:rPr>
                <w:sz w:val="22"/>
                <w:szCs w:val="22"/>
              </w:rPr>
            </w:pPr>
          </w:p>
        </w:tc>
        <w:tc>
          <w:tcPr>
            <w:tcW w:w="4586" w:type="dxa"/>
            <w:tcBorders>
              <w:top w:val="nil"/>
              <w:left w:val="nil"/>
              <w:bottom w:val="nil"/>
              <w:right w:val="nil"/>
            </w:tcBorders>
          </w:tcPr>
          <w:p w14:paraId="6DEF334B" w14:textId="77777777" w:rsidR="00000000" w:rsidRDefault="00000000">
            <w:pPr>
              <w:pStyle w:val="aa"/>
              <w:rPr>
                <w:sz w:val="22"/>
                <w:szCs w:val="22"/>
              </w:rPr>
            </w:pPr>
          </w:p>
        </w:tc>
        <w:tc>
          <w:tcPr>
            <w:tcW w:w="4586" w:type="dxa"/>
            <w:tcBorders>
              <w:top w:val="nil"/>
              <w:left w:val="nil"/>
              <w:bottom w:val="nil"/>
              <w:right w:val="nil"/>
            </w:tcBorders>
          </w:tcPr>
          <w:p w14:paraId="0C8FA462" w14:textId="77777777" w:rsidR="00000000" w:rsidRDefault="00000000">
            <w:pPr>
              <w:pStyle w:val="aa"/>
              <w:rPr>
                <w:sz w:val="22"/>
                <w:szCs w:val="22"/>
              </w:rPr>
            </w:pPr>
            <w:r>
              <w:rPr>
                <w:sz w:val="22"/>
                <w:szCs w:val="22"/>
              </w:rPr>
              <w:t>иммуноглобулин противостолбнячный человека</w:t>
            </w:r>
          </w:p>
        </w:tc>
        <w:tc>
          <w:tcPr>
            <w:tcW w:w="4586" w:type="dxa"/>
            <w:tcBorders>
              <w:top w:val="nil"/>
              <w:left w:val="nil"/>
              <w:bottom w:val="nil"/>
              <w:right w:val="nil"/>
            </w:tcBorders>
          </w:tcPr>
          <w:p w14:paraId="7DA1F8DF" w14:textId="77777777" w:rsidR="00000000" w:rsidRDefault="00000000">
            <w:pPr>
              <w:pStyle w:val="aa"/>
              <w:rPr>
                <w:sz w:val="22"/>
                <w:szCs w:val="22"/>
              </w:rPr>
            </w:pPr>
          </w:p>
        </w:tc>
      </w:tr>
      <w:tr w:rsidR="00000000" w14:paraId="7BBD5A16" w14:textId="77777777">
        <w:tblPrEx>
          <w:tblCellMar>
            <w:top w:w="0" w:type="dxa"/>
            <w:bottom w:w="0" w:type="dxa"/>
          </w:tblCellMar>
        </w:tblPrEx>
        <w:tc>
          <w:tcPr>
            <w:tcW w:w="1401" w:type="dxa"/>
            <w:tcBorders>
              <w:top w:val="nil"/>
              <w:left w:val="nil"/>
              <w:bottom w:val="nil"/>
              <w:right w:val="nil"/>
            </w:tcBorders>
          </w:tcPr>
          <w:p w14:paraId="1FEF3D1B" w14:textId="77777777" w:rsidR="00000000" w:rsidRDefault="00000000">
            <w:pPr>
              <w:pStyle w:val="aa"/>
              <w:rPr>
                <w:sz w:val="22"/>
                <w:szCs w:val="22"/>
              </w:rPr>
            </w:pPr>
          </w:p>
        </w:tc>
        <w:tc>
          <w:tcPr>
            <w:tcW w:w="4586" w:type="dxa"/>
            <w:tcBorders>
              <w:top w:val="nil"/>
              <w:left w:val="nil"/>
              <w:bottom w:val="nil"/>
              <w:right w:val="nil"/>
            </w:tcBorders>
          </w:tcPr>
          <w:p w14:paraId="3807F399" w14:textId="77777777" w:rsidR="00000000" w:rsidRDefault="00000000">
            <w:pPr>
              <w:pStyle w:val="aa"/>
              <w:rPr>
                <w:sz w:val="22"/>
                <w:szCs w:val="22"/>
              </w:rPr>
            </w:pPr>
          </w:p>
        </w:tc>
        <w:tc>
          <w:tcPr>
            <w:tcW w:w="4586" w:type="dxa"/>
            <w:tcBorders>
              <w:top w:val="nil"/>
              <w:left w:val="nil"/>
              <w:bottom w:val="nil"/>
              <w:right w:val="nil"/>
            </w:tcBorders>
          </w:tcPr>
          <w:p w14:paraId="241916AA" w14:textId="77777777" w:rsidR="00000000" w:rsidRDefault="00000000">
            <w:pPr>
              <w:pStyle w:val="aa"/>
              <w:rPr>
                <w:sz w:val="22"/>
                <w:szCs w:val="22"/>
              </w:rPr>
            </w:pPr>
            <w:r>
              <w:rPr>
                <w:sz w:val="22"/>
                <w:szCs w:val="22"/>
              </w:rPr>
              <w:t>иммуноглобулин человека антирезус RHO(D)</w:t>
            </w:r>
          </w:p>
        </w:tc>
        <w:tc>
          <w:tcPr>
            <w:tcW w:w="4586" w:type="dxa"/>
            <w:tcBorders>
              <w:top w:val="nil"/>
              <w:left w:val="nil"/>
              <w:bottom w:val="nil"/>
              <w:right w:val="nil"/>
            </w:tcBorders>
          </w:tcPr>
          <w:p w14:paraId="718748AD" w14:textId="77777777" w:rsidR="00000000" w:rsidRDefault="00000000">
            <w:pPr>
              <w:pStyle w:val="ad"/>
              <w:rPr>
                <w:sz w:val="22"/>
                <w:szCs w:val="22"/>
              </w:rPr>
            </w:pPr>
            <w:r>
              <w:rPr>
                <w:sz w:val="22"/>
                <w:szCs w:val="22"/>
              </w:rPr>
              <w:t>лиофилизат для приготовления раствора для внутримышечного введения;</w:t>
            </w:r>
          </w:p>
          <w:p w14:paraId="6DFC1BA4" w14:textId="77777777" w:rsidR="00000000" w:rsidRDefault="00000000">
            <w:pPr>
              <w:pStyle w:val="ad"/>
              <w:rPr>
                <w:sz w:val="22"/>
                <w:szCs w:val="22"/>
              </w:rPr>
            </w:pPr>
            <w:r>
              <w:rPr>
                <w:sz w:val="22"/>
                <w:szCs w:val="22"/>
              </w:rPr>
              <w:t>раствор для внутримышечного введения</w:t>
            </w:r>
          </w:p>
        </w:tc>
      </w:tr>
      <w:tr w:rsidR="00000000" w14:paraId="1334B218" w14:textId="77777777">
        <w:tblPrEx>
          <w:tblCellMar>
            <w:top w:w="0" w:type="dxa"/>
            <w:bottom w:w="0" w:type="dxa"/>
          </w:tblCellMar>
        </w:tblPrEx>
        <w:tc>
          <w:tcPr>
            <w:tcW w:w="1401" w:type="dxa"/>
            <w:tcBorders>
              <w:top w:val="nil"/>
              <w:left w:val="nil"/>
              <w:bottom w:val="nil"/>
              <w:right w:val="nil"/>
            </w:tcBorders>
          </w:tcPr>
          <w:p w14:paraId="2A35F368" w14:textId="77777777" w:rsidR="00000000" w:rsidRDefault="00000000">
            <w:pPr>
              <w:pStyle w:val="aa"/>
              <w:rPr>
                <w:sz w:val="22"/>
                <w:szCs w:val="22"/>
              </w:rPr>
            </w:pPr>
          </w:p>
        </w:tc>
        <w:tc>
          <w:tcPr>
            <w:tcW w:w="4586" w:type="dxa"/>
            <w:tcBorders>
              <w:top w:val="nil"/>
              <w:left w:val="nil"/>
              <w:bottom w:val="nil"/>
              <w:right w:val="nil"/>
            </w:tcBorders>
          </w:tcPr>
          <w:p w14:paraId="72C7A888" w14:textId="77777777" w:rsidR="00000000" w:rsidRDefault="00000000">
            <w:pPr>
              <w:pStyle w:val="aa"/>
              <w:rPr>
                <w:sz w:val="22"/>
                <w:szCs w:val="22"/>
              </w:rPr>
            </w:pPr>
          </w:p>
        </w:tc>
        <w:tc>
          <w:tcPr>
            <w:tcW w:w="4586" w:type="dxa"/>
            <w:tcBorders>
              <w:top w:val="nil"/>
              <w:left w:val="nil"/>
              <w:bottom w:val="nil"/>
              <w:right w:val="nil"/>
            </w:tcBorders>
          </w:tcPr>
          <w:p w14:paraId="70995BBF" w14:textId="77777777" w:rsidR="00000000" w:rsidRDefault="00000000">
            <w:pPr>
              <w:pStyle w:val="aa"/>
              <w:rPr>
                <w:sz w:val="22"/>
                <w:szCs w:val="22"/>
              </w:rPr>
            </w:pPr>
            <w:r>
              <w:rPr>
                <w:sz w:val="22"/>
                <w:szCs w:val="22"/>
              </w:rPr>
              <w:t>иммуноглобулин человека</w:t>
            </w:r>
          </w:p>
          <w:p w14:paraId="46618F6B" w14:textId="77777777" w:rsidR="00000000" w:rsidRDefault="00000000">
            <w:pPr>
              <w:pStyle w:val="aa"/>
              <w:rPr>
                <w:sz w:val="22"/>
                <w:szCs w:val="22"/>
              </w:rPr>
            </w:pPr>
            <w:r>
              <w:rPr>
                <w:sz w:val="22"/>
                <w:szCs w:val="22"/>
              </w:rPr>
              <w:t>противостафилококковый</w:t>
            </w:r>
          </w:p>
          <w:p w14:paraId="27C7DE67" w14:textId="77777777" w:rsidR="00000000" w:rsidRDefault="00000000">
            <w:pPr>
              <w:pStyle w:val="aa"/>
              <w:rPr>
                <w:sz w:val="22"/>
                <w:szCs w:val="22"/>
              </w:rPr>
            </w:pPr>
            <w:r>
              <w:rPr>
                <w:sz w:val="22"/>
                <w:szCs w:val="22"/>
              </w:rPr>
              <w:t>паливизумаб</w:t>
            </w:r>
          </w:p>
        </w:tc>
        <w:tc>
          <w:tcPr>
            <w:tcW w:w="4586" w:type="dxa"/>
            <w:tcBorders>
              <w:top w:val="nil"/>
              <w:left w:val="nil"/>
              <w:bottom w:val="nil"/>
              <w:right w:val="nil"/>
            </w:tcBorders>
          </w:tcPr>
          <w:p w14:paraId="39ABE9CA" w14:textId="77777777" w:rsidR="00000000" w:rsidRDefault="00000000">
            <w:pPr>
              <w:pStyle w:val="ad"/>
              <w:rPr>
                <w:sz w:val="22"/>
                <w:szCs w:val="22"/>
              </w:rPr>
            </w:pPr>
            <w:r>
              <w:rPr>
                <w:sz w:val="22"/>
                <w:szCs w:val="22"/>
              </w:rPr>
              <w:t>раствор для внутримышечного введения</w:t>
            </w:r>
          </w:p>
        </w:tc>
      </w:tr>
      <w:tr w:rsidR="00000000" w14:paraId="6F67DC6E" w14:textId="77777777">
        <w:tblPrEx>
          <w:tblCellMar>
            <w:top w:w="0" w:type="dxa"/>
            <w:bottom w:w="0" w:type="dxa"/>
          </w:tblCellMar>
        </w:tblPrEx>
        <w:tc>
          <w:tcPr>
            <w:tcW w:w="1401" w:type="dxa"/>
            <w:tcBorders>
              <w:top w:val="nil"/>
              <w:left w:val="nil"/>
              <w:bottom w:val="nil"/>
              <w:right w:val="nil"/>
            </w:tcBorders>
          </w:tcPr>
          <w:p w14:paraId="67A0EFAC" w14:textId="77777777" w:rsidR="00000000" w:rsidRDefault="00000000">
            <w:pPr>
              <w:pStyle w:val="aa"/>
              <w:jc w:val="center"/>
              <w:rPr>
                <w:sz w:val="22"/>
                <w:szCs w:val="22"/>
              </w:rPr>
            </w:pPr>
            <w:r>
              <w:rPr>
                <w:sz w:val="22"/>
                <w:szCs w:val="22"/>
              </w:rPr>
              <w:t>J07</w:t>
            </w:r>
          </w:p>
        </w:tc>
        <w:tc>
          <w:tcPr>
            <w:tcW w:w="4586" w:type="dxa"/>
            <w:tcBorders>
              <w:top w:val="nil"/>
              <w:left w:val="nil"/>
              <w:bottom w:val="nil"/>
              <w:right w:val="nil"/>
            </w:tcBorders>
          </w:tcPr>
          <w:p w14:paraId="24179917" w14:textId="77777777" w:rsidR="00000000" w:rsidRDefault="00000000">
            <w:pPr>
              <w:pStyle w:val="ad"/>
              <w:rPr>
                <w:sz w:val="22"/>
                <w:szCs w:val="22"/>
              </w:rPr>
            </w:pPr>
            <w:r>
              <w:rPr>
                <w:sz w:val="22"/>
                <w:szCs w:val="22"/>
              </w:rPr>
              <w:t>вакцины</w:t>
            </w:r>
          </w:p>
        </w:tc>
        <w:tc>
          <w:tcPr>
            <w:tcW w:w="4586" w:type="dxa"/>
            <w:tcBorders>
              <w:top w:val="nil"/>
              <w:left w:val="nil"/>
              <w:bottom w:val="nil"/>
              <w:right w:val="nil"/>
            </w:tcBorders>
          </w:tcPr>
          <w:p w14:paraId="3858C7A5" w14:textId="77777777" w:rsidR="00000000" w:rsidRDefault="00000000">
            <w:pPr>
              <w:pStyle w:val="aa"/>
              <w:rPr>
                <w:sz w:val="22"/>
                <w:szCs w:val="22"/>
              </w:rPr>
            </w:pPr>
            <w:r>
              <w:rPr>
                <w:sz w:val="22"/>
                <w:szCs w:val="22"/>
              </w:rPr>
              <w:t>вакцины в соответствии с национальным календарем профилактических прививок и календарем профилактических прививок по эпидемическим показаниям</w:t>
            </w:r>
          </w:p>
          <w:p w14:paraId="40EFD8F0" w14:textId="77777777" w:rsidR="00000000" w:rsidRDefault="00000000">
            <w:pPr>
              <w:pStyle w:val="aa"/>
              <w:rPr>
                <w:sz w:val="22"/>
                <w:szCs w:val="22"/>
              </w:rPr>
            </w:pPr>
            <w:r>
              <w:rPr>
                <w:sz w:val="22"/>
                <w:szCs w:val="22"/>
              </w:rPr>
              <w:t>вакцины для профилактики новой коронавирусной инфекции COVID-19</w:t>
            </w:r>
          </w:p>
        </w:tc>
        <w:tc>
          <w:tcPr>
            <w:tcW w:w="4586" w:type="dxa"/>
            <w:tcBorders>
              <w:top w:val="nil"/>
              <w:left w:val="nil"/>
              <w:bottom w:val="nil"/>
              <w:right w:val="nil"/>
            </w:tcBorders>
          </w:tcPr>
          <w:p w14:paraId="4C623A6A" w14:textId="77777777" w:rsidR="00000000" w:rsidRDefault="00000000">
            <w:pPr>
              <w:pStyle w:val="aa"/>
              <w:rPr>
                <w:sz w:val="22"/>
                <w:szCs w:val="22"/>
              </w:rPr>
            </w:pPr>
          </w:p>
        </w:tc>
      </w:tr>
      <w:tr w:rsidR="00000000" w14:paraId="3575861B" w14:textId="77777777">
        <w:tblPrEx>
          <w:tblCellMar>
            <w:top w:w="0" w:type="dxa"/>
            <w:bottom w:w="0" w:type="dxa"/>
          </w:tblCellMar>
        </w:tblPrEx>
        <w:tc>
          <w:tcPr>
            <w:tcW w:w="1401" w:type="dxa"/>
            <w:tcBorders>
              <w:top w:val="nil"/>
              <w:left w:val="nil"/>
              <w:bottom w:val="nil"/>
              <w:right w:val="nil"/>
            </w:tcBorders>
          </w:tcPr>
          <w:p w14:paraId="7E8065B0" w14:textId="77777777" w:rsidR="00000000" w:rsidRDefault="00000000">
            <w:pPr>
              <w:pStyle w:val="aa"/>
              <w:jc w:val="center"/>
              <w:rPr>
                <w:sz w:val="22"/>
                <w:szCs w:val="22"/>
              </w:rPr>
            </w:pPr>
            <w:r>
              <w:rPr>
                <w:sz w:val="22"/>
                <w:szCs w:val="22"/>
              </w:rPr>
              <w:t>J07A</w:t>
            </w:r>
          </w:p>
        </w:tc>
        <w:tc>
          <w:tcPr>
            <w:tcW w:w="4586" w:type="dxa"/>
            <w:tcBorders>
              <w:top w:val="nil"/>
              <w:left w:val="nil"/>
              <w:bottom w:val="nil"/>
              <w:right w:val="nil"/>
            </w:tcBorders>
          </w:tcPr>
          <w:p w14:paraId="1ECA095A" w14:textId="77777777" w:rsidR="00000000" w:rsidRDefault="00000000">
            <w:pPr>
              <w:pStyle w:val="ad"/>
              <w:rPr>
                <w:sz w:val="22"/>
                <w:szCs w:val="22"/>
              </w:rPr>
            </w:pPr>
            <w:r>
              <w:rPr>
                <w:sz w:val="22"/>
                <w:szCs w:val="22"/>
              </w:rPr>
              <w:t>вакцины бактериальные</w:t>
            </w:r>
          </w:p>
        </w:tc>
        <w:tc>
          <w:tcPr>
            <w:tcW w:w="4586" w:type="dxa"/>
            <w:tcBorders>
              <w:top w:val="nil"/>
              <w:left w:val="nil"/>
              <w:bottom w:val="nil"/>
              <w:right w:val="nil"/>
            </w:tcBorders>
          </w:tcPr>
          <w:p w14:paraId="47D57146" w14:textId="77777777" w:rsidR="00000000" w:rsidRDefault="00000000">
            <w:pPr>
              <w:pStyle w:val="aa"/>
              <w:rPr>
                <w:sz w:val="22"/>
                <w:szCs w:val="22"/>
              </w:rPr>
            </w:pPr>
          </w:p>
        </w:tc>
        <w:tc>
          <w:tcPr>
            <w:tcW w:w="4586" w:type="dxa"/>
            <w:tcBorders>
              <w:top w:val="nil"/>
              <w:left w:val="nil"/>
              <w:bottom w:val="nil"/>
              <w:right w:val="nil"/>
            </w:tcBorders>
          </w:tcPr>
          <w:p w14:paraId="62677161" w14:textId="77777777" w:rsidR="00000000" w:rsidRDefault="00000000">
            <w:pPr>
              <w:pStyle w:val="aa"/>
              <w:rPr>
                <w:sz w:val="22"/>
                <w:szCs w:val="22"/>
              </w:rPr>
            </w:pPr>
          </w:p>
        </w:tc>
      </w:tr>
      <w:tr w:rsidR="00000000" w14:paraId="6EB2A7E7" w14:textId="77777777">
        <w:tblPrEx>
          <w:tblCellMar>
            <w:top w:w="0" w:type="dxa"/>
            <w:bottom w:w="0" w:type="dxa"/>
          </w:tblCellMar>
        </w:tblPrEx>
        <w:tc>
          <w:tcPr>
            <w:tcW w:w="1401" w:type="dxa"/>
            <w:tcBorders>
              <w:top w:val="nil"/>
              <w:left w:val="nil"/>
              <w:bottom w:val="nil"/>
              <w:right w:val="nil"/>
            </w:tcBorders>
          </w:tcPr>
          <w:p w14:paraId="78A69AEA" w14:textId="77777777" w:rsidR="00000000" w:rsidRDefault="00000000">
            <w:pPr>
              <w:pStyle w:val="aa"/>
              <w:jc w:val="center"/>
              <w:rPr>
                <w:sz w:val="22"/>
                <w:szCs w:val="22"/>
              </w:rPr>
            </w:pPr>
            <w:r>
              <w:rPr>
                <w:sz w:val="22"/>
                <w:szCs w:val="22"/>
              </w:rPr>
              <w:t>J07AF</w:t>
            </w:r>
          </w:p>
        </w:tc>
        <w:tc>
          <w:tcPr>
            <w:tcW w:w="4586" w:type="dxa"/>
            <w:tcBorders>
              <w:top w:val="nil"/>
              <w:left w:val="nil"/>
              <w:bottom w:val="nil"/>
              <w:right w:val="nil"/>
            </w:tcBorders>
          </w:tcPr>
          <w:p w14:paraId="2A91EC6F" w14:textId="77777777" w:rsidR="00000000" w:rsidRDefault="00000000">
            <w:pPr>
              <w:pStyle w:val="ad"/>
              <w:rPr>
                <w:sz w:val="22"/>
                <w:szCs w:val="22"/>
              </w:rPr>
            </w:pPr>
            <w:r>
              <w:rPr>
                <w:sz w:val="22"/>
                <w:szCs w:val="22"/>
              </w:rPr>
              <w:t>вакцины дифтерийные</w:t>
            </w:r>
          </w:p>
        </w:tc>
        <w:tc>
          <w:tcPr>
            <w:tcW w:w="4586" w:type="dxa"/>
            <w:tcBorders>
              <w:top w:val="nil"/>
              <w:left w:val="nil"/>
              <w:bottom w:val="nil"/>
              <w:right w:val="nil"/>
            </w:tcBorders>
          </w:tcPr>
          <w:p w14:paraId="3B2827AE" w14:textId="77777777" w:rsidR="00000000" w:rsidRDefault="00000000">
            <w:pPr>
              <w:pStyle w:val="aa"/>
              <w:rPr>
                <w:sz w:val="22"/>
                <w:szCs w:val="22"/>
              </w:rPr>
            </w:pPr>
            <w:r>
              <w:rPr>
                <w:sz w:val="22"/>
                <w:szCs w:val="22"/>
              </w:rPr>
              <w:t>анатоксин дифтерийный</w:t>
            </w:r>
          </w:p>
        </w:tc>
        <w:tc>
          <w:tcPr>
            <w:tcW w:w="4586" w:type="dxa"/>
            <w:tcBorders>
              <w:top w:val="nil"/>
              <w:left w:val="nil"/>
              <w:bottom w:val="nil"/>
              <w:right w:val="nil"/>
            </w:tcBorders>
          </w:tcPr>
          <w:p w14:paraId="0E871162" w14:textId="77777777" w:rsidR="00000000" w:rsidRDefault="00000000">
            <w:pPr>
              <w:pStyle w:val="aa"/>
              <w:rPr>
                <w:sz w:val="22"/>
                <w:szCs w:val="22"/>
              </w:rPr>
            </w:pPr>
          </w:p>
        </w:tc>
      </w:tr>
      <w:tr w:rsidR="00000000" w14:paraId="6B1EE382" w14:textId="77777777">
        <w:tblPrEx>
          <w:tblCellMar>
            <w:top w:w="0" w:type="dxa"/>
            <w:bottom w:w="0" w:type="dxa"/>
          </w:tblCellMar>
        </w:tblPrEx>
        <w:tc>
          <w:tcPr>
            <w:tcW w:w="1401" w:type="dxa"/>
            <w:tcBorders>
              <w:top w:val="nil"/>
              <w:left w:val="nil"/>
              <w:bottom w:val="nil"/>
              <w:right w:val="nil"/>
            </w:tcBorders>
          </w:tcPr>
          <w:p w14:paraId="56E037D0" w14:textId="77777777" w:rsidR="00000000" w:rsidRDefault="00000000">
            <w:pPr>
              <w:pStyle w:val="aa"/>
              <w:jc w:val="center"/>
              <w:rPr>
                <w:sz w:val="22"/>
                <w:szCs w:val="22"/>
              </w:rPr>
            </w:pPr>
            <w:r>
              <w:rPr>
                <w:sz w:val="22"/>
                <w:szCs w:val="22"/>
              </w:rPr>
              <w:t>J07AM</w:t>
            </w:r>
          </w:p>
        </w:tc>
        <w:tc>
          <w:tcPr>
            <w:tcW w:w="4586" w:type="dxa"/>
            <w:tcBorders>
              <w:top w:val="nil"/>
              <w:left w:val="nil"/>
              <w:bottom w:val="nil"/>
              <w:right w:val="nil"/>
            </w:tcBorders>
          </w:tcPr>
          <w:p w14:paraId="72C9F9CE" w14:textId="77777777" w:rsidR="00000000" w:rsidRDefault="00000000">
            <w:pPr>
              <w:pStyle w:val="ad"/>
              <w:rPr>
                <w:sz w:val="22"/>
                <w:szCs w:val="22"/>
              </w:rPr>
            </w:pPr>
            <w:r>
              <w:rPr>
                <w:sz w:val="22"/>
                <w:szCs w:val="22"/>
              </w:rPr>
              <w:t>противостолбнячные вакцины</w:t>
            </w:r>
          </w:p>
        </w:tc>
        <w:tc>
          <w:tcPr>
            <w:tcW w:w="4586" w:type="dxa"/>
            <w:tcBorders>
              <w:top w:val="nil"/>
              <w:left w:val="nil"/>
              <w:bottom w:val="nil"/>
              <w:right w:val="nil"/>
            </w:tcBorders>
          </w:tcPr>
          <w:p w14:paraId="49814C78" w14:textId="77777777" w:rsidR="00000000" w:rsidRDefault="00000000">
            <w:pPr>
              <w:pStyle w:val="aa"/>
              <w:rPr>
                <w:sz w:val="22"/>
                <w:szCs w:val="22"/>
              </w:rPr>
            </w:pPr>
            <w:r>
              <w:rPr>
                <w:sz w:val="22"/>
                <w:szCs w:val="22"/>
              </w:rPr>
              <w:t>анатоксин дифтерийно-столбнячный</w:t>
            </w:r>
          </w:p>
        </w:tc>
        <w:tc>
          <w:tcPr>
            <w:tcW w:w="4586" w:type="dxa"/>
            <w:tcBorders>
              <w:top w:val="nil"/>
              <w:left w:val="nil"/>
              <w:bottom w:val="nil"/>
              <w:right w:val="nil"/>
            </w:tcBorders>
          </w:tcPr>
          <w:p w14:paraId="005F8285" w14:textId="77777777" w:rsidR="00000000" w:rsidRDefault="00000000">
            <w:pPr>
              <w:pStyle w:val="aa"/>
              <w:rPr>
                <w:sz w:val="22"/>
                <w:szCs w:val="22"/>
              </w:rPr>
            </w:pPr>
          </w:p>
        </w:tc>
      </w:tr>
      <w:tr w:rsidR="00000000" w14:paraId="3EFDE670" w14:textId="77777777">
        <w:tblPrEx>
          <w:tblCellMar>
            <w:top w:w="0" w:type="dxa"/>
            <w:bottom w:w="0" w:type="dxa"/>
          </w:tblCellMar>
        </w:tblPrEx>
        <w:tc>
          <w:tcPr>
            <w:tcW w:w="1401" w:type="dxa"/>
            <w:tcBorders>
              <w:top w:val="nil"/>
              <w:left w:val="nil"/>
              <w:bottom w:val="nil"/>
              <w:right w:val="nil"/>
            </w:tcBorders>
          </w:tcPr>
          <w:p w14:paraId="1B0ADF1A" w14:textId="77777777" w:rsidR="00000000" w:rsidRDefault="00000000">
            <w:pPr>
              <w:pStyle w:val="aa"/>
              <w:rPr>
                <w:sz w:val="22"/>
                <w:szCs w:val="22"/>
              </w:rPr>
            </w:pPr>
          </w:p>
        </w:tc>
        <w:tc>
          <w:tcPr>
            <w:tcW w:w="4586" w:type="dxa"/>
            <w:tcBorders>
              <w:top w:val="nil"/>
              <w:left w:val="nil"/>
              <w:bottom w:val="nil"/>
              <w:right w:val="nil"/>
            </w:tcBorders>
          </w:tcPr>
          <w:p w14:paraId="0B1DA777" w14:textId="77777777" w:rsidR="00000000" w:rsidRDefault="00000000">
            <w:pPr>
              <w:pStyle w:val="aa"/>
              <w:rPr>
                <w:sz w:val="22"/>
                <w:szCs w:val="22"/>
              </w:rPr>
            </w:pPr>
          </w:p>
        </w:tc>
        <w:tc>
          <w:tcPr>
            <w:tcW w:w="4586" w:type="dxa"/>
            <w:tcBorders>
              <w:top w:val="nil"/>
              <w:left w:val="nil"/>
              <w:bottom w:val="nil"/>
              <w:right w:val="nil"/>
            </w:tcBorders>
          </w:tcPr>
          <w:p w14:paraId="0BAE2A7E" w14:textId="77777777" w:rsidR="00000000" w:rsidRDefault="00000000">
            <w:pPr>
              <w:pStyle w:val="aa"/>
              <w:rPr>
                <w:sz w:val="22"/>
                <w:szCs w:val="22"/>
              </w:rPr>
            </w:pPr>
            <w:r>
              <w:rPr>
                <w:sz w:val="22"/>
                <w:szCs w:val="22"/>
              </w:rPr>
              <w:t>анатоксин столбнячный</w:t>
            </w:r>
          </w:p>
        </w:tc>
        <w:tc>
          <w:tcPr>
            <w:tcW w:w="4586" w:type="dxa"/>
            <w:tcBorders>
              <w:top w:val="nil"/>
              <w:left w:val="nil"/>
              <w:bottom w:val="nil"/>
              <w:right w:val="nil"/>
            </w:tcBorders>
          </w:tcPr>
          <w:p w14:paraId="33A0E855" w14:textId="77777777" w:rsidR="00000000" w:rsidRDefault="00000000">
            <w:pPr>
              <w:pStyle w:val="aa"/>
              <w:rPr>
                <w:sz w:val="22"/>
                <w:szCs w:val="22"/>
              </w:rPr>
            </w:pPr>
          </w:p>
        </w:tc>
      </w:tr>
      <w:tr w:rsidR="00000000" w14:paraId="582730DC" w14:textId="77777777">
        <w:tblPrEx>
          <w:tblCellMar>
            <w:top w:w="0" w:type="dxa"/>
            <w:bottom w:w="0" w:type="dxa"/>
          </w:tblCellMar>
        </w:tblPrEx>
        <w:tc>
          <w:tcPr>
            <w:tcW w:w="1401" w:type="dxa"/>
            <w:tcBorders>
              <w:top w:val="nil"/>
              <w:left w:val="nil"/>
              <w:bottom w:val="nil"/>
              <w:right w:val="nil"/>
            </w:tcBorders>
          </w:tcPr>
          <w:p w14:paraId="2D7E1D32" w14:textId="77777777" w:rsidR="00000000" w:rsidRDefault="00000000">
            <w:pPr>
              <w:pStyle w:val="aa"/>
              <w:jc w:val="center"/>
              <w:rPr>
                <w:sz w:val="22"/>
                <w:szCs w:val="22"/>
              </w:rPr>
            </w:pPr>
            <w:r>
              <w:rPr>
                <w:sz w:val="22"/>
                <w:szCs w:val="22"/>
              </w:rPr>
              <w:t>L</w:t>
            </w:r>
          </w:p>
        </w:tc>
        <w:tc>
          <w:tcPr>
            <w:tcW w:w="4586" w:type="dxa"/>
            <w:tcBorders>
              <w:top w:val="nil"/>
              <w:left w:val="nil"/>
              <w:bottom w:val="nil"/>
              <w:right w:val="nil"/>
            </w:tcBorders>
          </w:tcPr>
          <w:p w14:paraId="5A32DE14" w14:textId="77777777" w:rsidR="00000000" w:rsidRDefault="00000000">
            <w:pPr>
              <w:pStyle w:val="ad"/>
              <w:rPr>
                <w:sz w:val="22"/>
                <w:szCs w:val="22"/>
              </w:rPr>
            </w:pPr>
            <w:r>
              <w:rPr>
                <w:sz w:val="22"/>
                <w:szCs w:val="22"/>
              </w:rPr>
              <w:t>противоопухолевые препараты и иммуномодуляторы</w:t>
            </w:r>
          </w:p>
        </w:tc>
        <w:tc>
          <w:tcPr>
            <w:tcW w:w="4586" w:type="dxa"/>
            <w:tcBorders>
              <w:top w:val="nil"/>
              <w:left w:val="nil"/>
              <w:bottom w:val="nil"/>
              <w:right w:val="nil"/>
            </w:tcBorders>
          </w:tcPr>
          <w:p w14:paraId="6C7E9A14" w14:textId="77777777" w:rsidR="00000000" w:rsidRDefault="00000000">
            <w:pPr>
              <w:pStyle w:val="aa"/>
              <w:rPr>
                <w:sz w:val="22"/>
                <w:szCs w:val="22"/>
              </w:rPr>
            </w:pPr>
          </w:p>
        </w:tc>
        <w:tc>
          <w:tcPr>
            <w:tcW w:w="4586" w:type="dxa"/>
            <w:tcBorders>
              <w:top w:val="nil"/>
              <w:left w:val="nil"/>
              <w:bottom w:val="nil"/>
              <w:right w:val="nil"/>
            </w:tcBorders>
          </w:tcPr>
          <w:p w14:paraId="4FE9D1EC" w14:textId="77777777" w:rsidR="00000000" w:rsidRDefault="00000000">
            <w:pPr>
              <w:pStyle w:val="aa"/>
              <w:rPr>
                <w:sz w:val="22"/>
                <w:szCs w:val="22"/>
              </w:rPr>
            </w:pPr>
          </w:p>
        </w:tc>
      </w:tr>
      <w:tr w:rsidR="00000000" w14:paraId="37280BA4" w14:textId="77777777">
        <w:tblPrEx>
          <w:tblCellMar>
            <w:top w:w="0" w:type="dxa"/>
            <w:bottom w:w="0" w:type="dxa"/>
          </w:tblCellMar>
        </w:tblPrEx>
        <w:tc>
          <w:tcPr>
            <w:tcW w:w="1401" w:type="dxa"/>
            <w:tcBorders>
              <w:top w:val="nil"/>
              <w:left w:val="nil"/>
              <w:bottom w:val="nil"/>
              <w:right w:val="nil"/>
            </w:tcBorders>
          </w:tcPr>
          <w:p w14:paraId="728A57DD" w14:textId="77777777" w:rsidR="00000000" w:rsidRDefault="00000000">
            <w:pPr>
              <w:pStyle w:val="aa"/>
              <w:jc w:val="center"/>
              <w:rPr>
                <w:sz w:val="22"/>
                <w:szCs w:val="22"/>
              </w:rPr>
            </w:pPr>
            <w:r>
              <w:rPr>
                <w:sz w:val="22"/>
                <w:szCs w:val="22"/>
              </w:rPr>
              <w:t>L01</w:t>
            </w:r>
          </w:p>
        </w:tc>
        <w:tc>
          <w:tcPr>
            <w:tcW w:w="4586" w:type="dxa"/>
            <w:tcBorders>
              <w:top w:val="nil"/>
              <w:left w:val="nil"/>
              <w:bottom w:val="nil"/>
              <w:right w:val="nil"/>
            </w:tcBorders>
          </w:tcPr>
          <w:p w14:paraId="4059A15C" w14:textId="77777777" w:rsidR="00000000" w:rsidRDefault="00000000">
            <w:pPr>
              <w:pStyle w:val="ad"/>
              <w:rPr>
                <w:sz w:val="22"/>
                <w:szCs w:val="22"/>
              </w:rPr>
            </w:pPr>
            <w:r>
              <w:rPr>
                <w:sz w:val="22"/>
                <w:szCs w:val="22"/>
              </w:rPr>
              <w:t>противоопухолевые препараты</w:t>
            </w:r>
          </w:p>
        </w:tc>
        <w:tc>
          <w:tcPr>
            <w:tcW w:w="4586" w:type="dxa"/>
            <w:tcBorders>
              <w:top w:val="nil"/>
              <w:left w:val="nil"/>
              <w:bottom w:val="nil"/>
              <w:right w:val="nil"/>
            </w:tcBorders>
          </w:tcPr>
          <w:p w14:paraId="49902BCD" w14:textId="77777777" w:rsidR="00000000" w:rsidRDefault="00000000">
            <w:pPr>
              <w:pStyle w:val="aa"/>
              <w:rPr>
                <w:sz w:val="22"/>
                <w:szCs w:val="22"/>
              </w:rPr>
            </w:pPr>
          </w:p>
        </w:tc>
        <w:tc>
          <w:tcPr>
            <w:tcW w:w="4586" w:type="dxa"/>
            <w:tcBorders>
              <w:top w:val="nil"/>
              <w:left w:val="nil"/>
              <w:bottom w:val="nil"/>
              <w:right w:val="nil"/>
            </w:tcBorders>
          </w:tcPr>
          <w:p w14:paraId="3AED2819" w14:textId="77777777" w:rsidR="00000000" w:rsidRDefault="00000000">
            <w:pPr>
              <w:pStyle w:val="aa"/>
              <w:rPr>
                <w:sz w:val="22"/>
                <w:szCs w:val="22"/>
              </w:rPr>
            </w:pPr>
          </w:p>
        </w:tc>
      </w:tr>
      <w:tr w:rsidR="00000000" w14:paraId="60A5860F" w14:textId="77777777">
        <w:tblPrEx>
          <w:tblCellMar>
            <w:top w:w="0" w:type="dxa"/>
            <w:bottom w:w="0" w:type="dxa"/>
          </w:tblCellMar>
        </w:tblPrEx>
        <w:tc>
          <w:tcPr>
            <w:tcW w:w="1401" w:type="dxa"/>
            <w:tcBorders>
              <w:top w:val="nil"/>
              <w:left w:val="nil"/>
              <w:bottom w:val="nil"/>
              <w:right w:val="nil"/>
            </w:tcBorders>
          </w:tcPr>
          <w:p w14:paraId="16537423" w14:textId="77777777" w:rsidR="00000000" w:rsidRDefault="00000000">
            <w:pPr>
              <w:pStyle w:val="aa"/>
              <w:jc w:val="center"/>
              <w:rPr>
                <w:sz w:val="22"/>
                <w:szCs w:val="22"/>
              </w:rPr>
            </w:pPr>
            <w:r>
              <w:rPr>
                <w:sz w:val="22"/>
                <w:szCs w:val="22"/>
              </w:rPr>
              <w:t>L01A</w:t>
            </w:r>
          </w:p>
        </w:tc>
        <w:tc>
          <w:tcPr>
            <w:tcW w:w="4586" w:type="dxa"/>
            <w:tcBorders>
              <w:top w:val="nil"/>
              <w:left w:val="nil"/>
              <w:bottom w:val="nil"/>
              <w:right w:val="nil"/>
            </w:tcBorders>
          </w:tcPr>
          <w:p w14:paraId="1A9B293A" w14:textId="77777777" w:rsidR="00000000" w:rsidRDefault="00000000">
            <w:pPr>
              <w:pStyle w:val="ad"/>
              <w:rPr>
                <w:sz w:val="22"/>
                <w:szCs w:val="22"/>
              </w:rPr>
            </w:pPr>
            <w:r>
              <w:rPr>
                <w:sz w:val="22"/>
                <w:szCs w:val="22"/>
              </w:rPr>
              <w:t>алкилирующие средства</w:t>
            </w:r>
          </w:p>
        </w:tc>
        <w:tc>
          <w:tcPr>
            <w:tcW w:w="4586" w:type="dxa"/>
            <w:tcBorders>
              <w:top w:val="nil"/>
              <w:left w:val="nil"/>
              <w:bottom w:val="nil"/>
              <w:right w:val="nil"/>
            </w:tcBorders>
          </w:tcPr>
          <w:p w14:paraId="4D8946A0" w14:textId="77777777" w:rsidR="00000000" w:rsidRDefault="00000000">
            <w:pPr>
              <w:pStyle w:val="aa"/>
              <w:rPr>
                <w:sz w:val="22"/>
                <w:szCs w:val="22"/>
              </w:rPr>
            </w:pPr>
          </w:p>
        </w:tc>
        <w:tc>
          <w:tcPr>
            <w:tcW w:w="4586" w:type="dxa"/>
            <w:tcBorders>
              <w:top w:val="nil"/>
              <w:left w:val="nil"/>
              <w:bottom w:val="nil"/>
              <w:right w:val="nil"/>
            </w:tcBorders>
          </w:tcPr>
          <w:p w14:paraId="26673694" w14:textId="77777777" w:rsidR="00000000" w:rsidRDefault="00000000">
            <w:pPr>
              <w:pStyle w:val="aa"/>
              <w:rPr>
                <w:sz w:val="22"/>
                <w:szCs w:val="22"/>
              </w:rPr>
            </w:pPr>
          </w:p>
        </w:tc>
      </w:tr>
      <w:tr w:rsidR="00000000" w14:paraId="56FAE319" w14:textId="77777777">
        <w:tblPrEx>
          <w:tblCellMar>
            <w:top w:w="0" w:type="dxa"/>
            <w:bottom w:w="0" w:type="dxa"/>
          </w:tblCellMar>
        </w:tblPrEx>
        <w:tc>
          <w:tcPr>
            <w:tcW w:w="1401" w:type="dxa"/>
            <w:tcBorders>
              <w:top w:val="nil"/>
              <w:left w:val="nil"/>
              <w:bottom w:val="nil"/>
              <w:right w:val="nil"/>
            </w:tcBorders>
          </w:tcPr>
          <w:p w14:paraId="4914D36D" w14:textId="77777777" w:rsidR="00000000" w:rsidRDefault="00000000">
            <w:pPr>
              <w:pStyle w:val="aa"/>
              <w:jc w:val="center"/>
              <w:rPr>
                <w:sz w:val="22"/>
                <w:szCs w:val="22"/>
              </w:rPr>
            </w:pPr>
            <w:r>
              <w:rPr>
                <w:sz w:val="22"/>
                <w:szCs w:val="22"/>
              </w:rPr>
              <w:t>L01AA</w:t>
            </w:r>
          </w:p>
        </w:tc>
        <w:tc>
          <w:tcPr>
            <w:tcW w:w="4586" w:type="dxa"/>
            <w:tcBorders>
              <w:top w:val="nil"/>
              <w:left w:val="nil"/>
              <w:bottom w:val="nil"/>
              <w:right w:val="nil"/>
            </w:tcBorders>
          </w:tcPr>
          <w:p w14:paraId="3EFFDE9B" w14:textId="77777777" w:rsidR="00000000" w:rsidRDefault="00000000">
            <w:pPr>
              <w:pStyle w:val="ad"/>
              <w:rPr>
                <w:sz w:val="22"/>
                <w:szCs w:val="22"/>
              </w:rPr>
            </w:pPr>
            <w:r>
              <w:rPr>
                <w:sz w:val="22"/>
                <w:szCs w:val="22"/>
              </w:rPr>
              <w:t>аналоги азотистого иприта</w:t>
            </w:r>
          </w:p>
        </w:tc>
        <w:tc>
          <w:tcPr>
            <w:tcW w:w="4586" w:type="dxa"/>
            <w:tcBorders>
              <w:top w:val="nil"/>
              <w:left w:val="nil"/>
              <w:bottom w:val="nil"/>
              <w:right w:val="nil"/>
            </w:tcBorders>
          </w:tcPr>
          <w:p w14:paraId="790BAA42" w14:textId="77777777" w:rsidR="00000000" w:rsidRDefault="00000000">
            <w:pPr>
              <w:pStyle w:val="aa"/>
              <w:rPr>
                <w:sz w:val="22"/>
                <w:szCs w:val="22"/>
              </w:rPr>
            </w:pPr>
            <w:r>
              <w:rPr>
                <w:sz w:val="22"/>
                <w:szCs w:val="22"/>
              </w:rPr>
              <w:t>бендамустин</w:t>
            </w:r>
          </w:p>
        </w:tc>
        <w:tc>
          <w:tcPr>
            <w:tcW w:w="4586" w:type="dxa"/>
            <w:tcBorders>
              <w:top w:val="nil"/>
              <w:left w:val="nil"/>
              <w:bottom w:val="nil"/>
              <w:right w:val="nil"/>
            </w:tcBorders>
          </w:tcPr>
          <w:p w14:paraId="4F8FB0E5"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p w14:paraId="5682120A" w14:textId="77777777" w:rsidR="00000000" w:rsidRDefault="00000000">
            <w:pPr>
              <w:pStyle w:val="ad"/>
              <w:rPr>
                <w:sz w:val="22"/>
                <w:szCs w:val="22"/>
              </w:rPr>
            </w:pPr>
            <w:r>
              <w:rPr>
                <w:sz w:val="22"/>
                <w:szCs w:val="22"/>
              </w:rPr>
              <w:t>порошок для приготовления концентрата для приготовления раствора для инфузий</w:t>
            </w:r>
          </w:p>
        </w:tc>
      </w:tr>
      <w:tr w:rsidR="00000000" w14:paraId="0EEBAC97" w14:textId="77777777">
        <w:tblPrEx>
          <w:tblCellMar>
            <w:top w:w="0" w:type="dxa"/>
            <w:bottom w:w="0" w:type="dxa"/>
          </w:tblCellMar>
        </w:tblPrEx>
        <w:tc>
          <w:tcPr>
            <w:tcW w:w="1401" w:type="dxa"/>
            <w:tcBorders>
              <w:top w:val="nil"/>
              <w:left w:val="nil"/>
              <w:bottom w:val="nil"/>
              <w:right w:val="nil"/>
            </w:tcBorders>
          </w:tcPr>
          <w:p w14:paraId="71E70B46" w14:textId="77777777" w:rsidR="00000000" w:rsidRDefault="00000000">
            <w:pPr>
              <w:pStyle w:val="aa"/>
              <w:rPr>
                <w:sz w:val="22"/>
                <w:szCs w:val="22"/>
              </w:rPr>
            </w:pPr>
          </w:p>
        </w:tc>
        <w:tc>
          <w:tcPr>
            <w:tcW w:w="4586" w:type="dxa"/>
            <w:tcBorders>
              <w:top w:val="nil"/>
              <w:left w:val="nil"/>
              <w:bottom w:val="nil"/>
              <w:right w:val="nil"/>
            </w:tcBorders>
          </w:tcPr>
          <w:p w14:paraId="47A86A6D" w14:textId="77777777" w:rsidR="00000000" w:rsidRDefault="00000000">
            <w:pPr>
              <w:pStyle w:val="aa"/>
              <w:rPr>
                <w:sz w:val="22"/>
                <w:szCs w:val="22"/>
              </w:rPr>
            </w:pPr>
          </w:p>
        </w:tc>
        <w:tc>
          <w:tcPr>
            <w:tcW w:w="4586" w:type="dxa"/>
            <w:tcBorders>
              <w:top w:val="nil"/>
              <w:left w:val="nil"/>
              <w:bottom w:val="nil"/>
              <w:right w:val="nil"/>
            </w:tcBorders>
          </w:tcPr>
          <w:p w14:paraId="2307A3F4" w14:textId="77777777" w:rsidR="00000000" w:rsidRDefault="00000000">
            <w:pPr>
              <w:pStyle w:val="aa"/>
              <w:rPr>
                <w:sz w:val="22"/>
                <w:szCs w:val="22"/>
              </w:rPr>
            </w:pPr>
            <w:r>
              <w:rPr>
                <w:sz w:val="22"/>
                <w:szCs w:val="22"/>
              </w:rPr>
              <w:t>ифосфамид</w:t>
            </w:r>
          </w:p>
        </w:tc>
        <w:tc>
          <w:tcPr>
            <w:tcW w:w="4586" w:type="dxa"/>
            <w:tcBorders>
              <w:top w:val="nil"/>
              <w:left w:val="nil"/>
              <w:bottom w:val="nil"/>
              <w:right w:val="nil"/>
            </w:tcBorders>
          </w:tcPr>
          <w:p w14:paraId="77297EA3" w14:textId="77777777" w:rsidR="00000000" w:rsidRDefault="00000000">
            <w:pPr>
              <w:pStyle w:val="ad"/>
              <w:rPr>
                <w:sz w:val="22"/>
                <w:szCs w:val="22"/>
              </w:rPr>
            </w:pPr>
            <w:r>
              <w:rPr>
                <w:sz w:val="22"/>
                <w:szCs w:val="22"/>
              </w:rPr>
              <w:t>порошок для приготовления раствора для инфузий;</w:t>
            </w:r>
          </w:p>
          <w:p w14:paraId="0DEC197F" w14:textId="77777777" w:rsidR="00000000" w:rsidRDefault="00000000">
            <w:pPr>
              <w:pStyle w:val="ad"/>
              <w:rPr>
                <w:sz w:val="22"/>
                <w:szCs w:val="22"/>
              </w:rPr>
            </w:pPr>
            <w:r>
              <w:rPr>
                <w:sz w:val="22"/>
                <w:szCs w:val="22"/>
              </w:rPr>
              <w:t>порошок для приготовления раствора для инъекций;</w:t>
            </w:r>
          </w:p>
          <w:p w14:paraId="359ACE5E" w14:textId="77777777" w:rsidR="00000000" w:rsidRDefault="00000000">
            <w:pPr>
              <w:pStyle w:val="ad"/>
              <w:rPr>
                <w:sz w:val="22"/>
                <w:szCs w:val="22"/>
              </w:rPr>
            </w:pPr>
            <w:r>
              <w:rPr>
                <w:sz w:val="22"/>
                <w:szCs w:val="22"/>
              </w:rPr>
              <w:t>порошок для приготовления концентрата для приготовления раствора для инфузий</w:t>
            </w:r>
          </w:p>
        </w:tc>
      </w:tr>
      <w:tr w:rsidR="00000000" w14:paraId="695A7BB0" w14:textId="77777777">
        <w:tblPrEx>
          <w:tblCellMar>
            <w:top w:w="0" w:type="dxa"/>
            <w:bottom w:w="0" w:type="dxa"/>
          </w:tblCellMar>
        </w:tblPrEx>
        <w:tc>
          <w:tcPr>
            <w:tcW w:w="1401" w:type="dxa"/>
            <w:tcBorders>
              <w:top w:val="nil"/>
              <w:left w:val="nil"/>
              <w:bottom w:val="nil"/>
              <w:right w:val="nil"/>
            </w:tcBorders>
          </w:tcPr>
          <w:p w14:paraId="0248D86D" w14:textId="77777777" w:rsidR="00000000" w:rsidRDefault="00000000">
            <w:pPr>
              <w:pStyle w:val="aa"/>
              <w:rPr>
                <w:sz w:val="22"/>
                <w:szCs w:val="22"/>
              </w:rPr>
            </w:pPr>
          </w:p>
        </w:tc>
        <w:tc>
          <w:tcPr>
            <w:tcW w:w="4586" w:type="dxa"/>
            <w:tcBorders>
              <w:top w:val="nil"/>
              <w:left w:val="nil"/>
              <w:bottom w:val="nil"/>
              <w:right w:val="nil"/>
            </w:tcBorders>
          </w:tcPr>
          <w:p w14:paraId="3FA39095" w14:textId="77777777" w:rsidR="00000000" w:rsidRDefault="00000000">
            <w:pPr>
              <w:pStyle w:val="aa"/>
              <w:rPr>
                <w:sz w:val="22"/>
                <w:szCs w:val="22"/>
              </w:rPr>
            </w:pPr>
          </w:p>
        </w:tc>
        <w:tc>
          <w:tcPr>
            <w:tcW w:w="4586" w:type="dxa"/>
            <w:tcBorders>
              <w:top w:val="nil"/>
              <w:left w:val="nil"/>
              <w:bottom w:val="nil"/>
              <w:right w:val="nil"/>
            </w:tcBorders>
          </w:tcPr>
          <w:p w14:paraId="00EE8CCF" w14:textId="77777777" w:rsidR="00000000" w:rsidRDefault="00000000">
            <w:pPr>
              <w:pStyle w:val="aa"/>
              <w:rPr>
                <w:sz w:val="22"/>
                <w:szCs w:val="22"/>
              </w:rPr>
            </w:pPr>
            <w:r>
              <w:rPr>
                <w:sz w:val="22"/>
                <w:szCs w:val="22"/>
              </w:rPr>
              <w:t>мелфалан</w:t>
            </w:r>
          </w:p>
        </w:tc>
        <w:tc>
          <w:tcPr>
            <w:tcW w:w="4586" w:type="dxa"/>
            <w:tcBorders>
              <w:top w:val="nil"/>
              <w:left w:val="nil"/>
              <w:bottom w:val="nil"/>
              <w:right w:val="nil"/>
            </w:tcBorders>
          </w:tcPr>
          <w:p w14:paraId="5A9CA229" w14:textId="77777777" w:rsidR="00000000" w:rsidRDefault="00000000">
            <w:pPr>
              <w:pStyle w:val="ad"/>
              <w:rPr>
                <w:sz w:val="22"/>
                <w:szCs w:val="22"/>
              </w:rPr>
            </w:pPr>
            <w:r>
              <w:rPr>
                <w:sz w:val="22"/>
                <w:szCs w:val="22"/>
              </w:rPr>
              <w:t>лиофилизат для приготовления раствора для внутрисосудистого введения;</w:t>
            </w:r>
          </w:p>
          <w:p w14:paraId="4605EB3E" w14:textId="77777777" w:rsidR="00000000" w:rsidRDefault="00000000">
            <w:pPr>
              <w:pStyle w:val="ad"/>
              <w:rPr>
                <w:sz w:val="22"/>
                <w:szCs w:val="22"/>
              </w:rPr>
            </w:pPr>
            <w:r>
              <w:rPr>
                <w:sz w:val="22"/>
                <w:szCs w:val="22"/>
              </w:rPr>
              <w:t>таблетки, покрытые</w:t>
            </w:r>
          </w:p>
          <w:p w14:paraId="6C1E817D" w14:textId="77777777" w:rsidR="00000000" w:rsidRDefault="00000000">
            <w:pPr>
              <w:pStyle w:val="ad"/>
              <w:rPr>
                <w:sz w:val="22"/>
                <w:szCs w:val="22"/>
              </w:rPr>
            </w:pPr>
            <w:r>
              <w:rPr>
                <w:sz w:val="22"/>
                <w:szCs w:val="22"/>
              </w:rPr>
              <w:t>пленочной оболочкой</w:t>
            </w:r>
          </w:p>
        </w:tc>
      </w:tr>
      <w:tr w:rsidR="00000000" w14:paraId="62747FD5" w14:textId="77777777">
        <w:tblPrEx>
          <w:tblCellMar>
            <w:top w:w="0" w:type="dxa"/>
            <w:bottom w:w="0" w:type="dxa"/>
          </w:tblCellMar>
        </w:tblPrEx>
        <w:tc>
          <w:tcPr>
            <w:tcW w:w="1401" w:type="dxa"/>
            <w:tcBorders>
              <w:top w:val="nil"/>
              <w:left w:val="nil"/>
              <w:bottom w:val="nil"/>
              <w:right w:val="nil"/>
            </w:tcBorders>
          </w:tcPr>
          <w:p w14:paraId="4F4802B3" w14:textId="77777777" w:rsidR="00000000" w:rsidRDefault="00000000">
            <w:pPr>
              <w:pStyle w:val="aa"/>
              <w:rPr>
                <w:sz w:val="22"/>
                <w:szCs w:val="22"/>
              </w:rPr>
            </w:pPr>
          </w:p>
        </w:tc>
        <w:tc>
          <w:tcPr>
            <w:tcW w:w="4586" w:type="dxa"/>
            <w:tcBorders>
              <w:top w:val="nil"/>
              <w:left w:val="nil"/>
              <w:bottom w:val="nil"/>
              <w:right w:val="nil"/>
            </w:tcBorders>
          </w:tcPr>
          <w:p w14:paraId="189C7F39" w14:textId="77777777" w:rsidR="00000000" w:rsidRDefault="00000000">
            <w:pPr>
              <w:pStyle w:val="aa"/>
              <w:rPr>
                <w:sz w:val="22"/>
                <w:szCs w:val="22"/>
              </w:rPr>
            </w:pPr>
          </w:p>
        </w:tc>
        <w:tc>
          <w:tcPr>
            <w:tcW w:w="4586" w:type="dxa"/>
            <w:tcBorders>
              <w:top w:val="nil"/>
              <w:left w:val="nil"/>
              <w:bottom w:val="nil"/>
              <w:right w:val="nil"/>
            </w:tcBorders>
          </w:tcPr>
          <w:p w14:paraId="46C95A4A" w14:textId="77777777" w:rsidR="00000000" w:rsidRDefault="00000000">
            <w:pPr>
              <w:pStyle w:val="aa"/>
              <w:rPr>
                <w:sz w:val="22"/>
                <w:szCs w:val="22"/>
              </w:rPr>
            </w:pPr>
            <w:r>
              <w:rPr>
                <w:sz w:val="22"/>
                <w:szCs w:val="22"/>
              </w:rPr>
              <w:t>хлорамбуцил</w:t>
            </w:r>
          </w:p>
        </w:tc>
        <w:tc>
          <w:tcPr>
            <w:tcW w:w="4586" w:type="dxa"/>
            <w:tcBorders>
              <w:top w:val="nil"/>
              <w:left w:val="nil"/>
              <w:bottom w:val="nil"/>
              <w:right w:val="nil"/>
            </w:tcBorders>
          </w:tcPr>
          <w:p w14:paraId="3599A5A5" w14:textId="77777777" w:rsidR="00000000" w:rsidRDefault="00000000">
            <w:pPr>
              <w:pStyle w:val="ad"/>
              <w:rPr>
                <w:sz w:val="22"/>
                <w:szCs w:val="22"/>
              </w:rPr>
            </w:pPr>
            <w:r>
              <w:rPr>
                <w:sz w:val="22"/>
                <w:szCs w:val="22"/>
              </w:rPr>
              <w:t>таблетки, покрытые пленочной оболочкой</w:t>
            </w:r>
          </w:p>
        </w:tc>
      </w:tr>
      <w:tr w:rsidR="00000000" w14:paraId="42F2A76B" w14:textId="77777777">
        <w:tblPrEx>
          <w:tblCellMar>
            <w:top w:w="0" w:type="dxa"/>
            <w:bottom w:w="0" w:type="dxa"/>
          </w:tblCellMar>
        </w:tblPrEx>
        <w:tc>
          <w:tcPr>
            <w:tcW w:w="1401" w:type="dxa"/>
            <w:tcBorders>
              <w:top w:val="nil"/>
              <w:left w:val="nil"/>
              <w:bottom w:val="nil"/>
              <w:right w:val="nil"/>
            </w:tcBorders>
          </w:tcPr>
          <w:p w14:paraId="2A5906DE" w14:textId="77777777" w:rsidR="00000000" w:rsidRDefault="00000000">
            <w:pPr>
              <w:pStyle w:val="aa"/>
              <w:rPr>
                <w:sz w:val="22"/>
                <w:szCs w:val="22"/>
              </w:rPr>
            </w:pPr>
          </w:p>
        </w:tc>
        <w:tc>
          <w:tcPr>
            <w:tcW w:w="4586" w:type="dxa"/>
            <w:tcBorders>
              <w:top w:val="nil"/>
              <w:left w:val="nil"/>
              <w:bottom w:val="nil"/>
              <w:right w:val="nil"/>
            </w:tcBorders>
          </w:tcPr>
          <w:p w14:paraId="3469291F" w14:textId="77777777" w:rsidR="00000000" w:rsidRDefault="00000000">
            <w:pPr>
              <w:pStyle w:val="aa"/>
              <w:rPr>
                <w:sz w:val="22"/>
                <w:szCs w:val="22"/>
              </w:rPr>
            </w:pPr>
          </w:p>
        </w:tc>
        <w:tc>
          <w:tcPr>
            <w:tcW w:w="4586" w:type="dxa"/>
            <w:tcBorders>
              <w:top w:val="nil"/>
              <w:left w:val="nil"/>
              <w:bottom w:val="nil"/>
              <w:right w:val="nil"/>
            </w:tcBorders>
          </w:tcPr>
          <w:p w14:paraId="415B6620" w14:textId="77777777" w:rsidR="00000000" w:rsidRDefault="00000000">
            <w:pPr>
              <w:pStyle w:val="aa"/>
              <w:rPr>
                <w:sz w:val="22"/>
                <w:szCs w:val="22"/>
              </w:rPr>
            </w:pPr>
            <w:r>
              <w:rPr>
                <w:sz w:val="22"/>
                <w:szCs w:val="22"/>
              </w:rPr>
              <w:t>циклофосфамид</w:t>
            </w:r>
          </w:p>
        </w:tc>
        <w:tc>
          <w:tcPr>
            <w:tcW w:w="4586" w:type="dxa"/>
            <w:tcBorders>
              <w:top w:val="nil"/>
              <w:left w:val="nil"/>
              <w:bottom w:val="nil"/>
              <w:right w:val="nil"/>
            </w:tcBorders>
          </w:tcPr>
          <w:p w14:paraId="6A69A7A0"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p w14:paraId="72508255" w14:textId="77777777" w:rsidR="00000000" w:rsidRDefault="00000000">
            <w:pPr>
              <w:pStyle w:val="ad"/>
              <w:rPr>
                <w:sz w:val="22"/>
                <w:szCs w:val="22"/>
              </w:rPr>
            </w:pPr>
            <w:r>
              <w:rPr>
                <w:sz w:val="22"/>
                <w:szCs w:val="22"/>
              </w:rPr>
              <w:t>порошок для приготовления раствора для внутривенного введения;</w:t>
            </w:r>
          </w:p>
          <w:p w14:paraId="15A4F596" w14:textId="77777777" w:rsidR="00000000" w:rsidRDefault="00000000">
            <w:pPr>
              <w:pStyle w:val="ad"/>
              <w:rPr>
                <w:sz w:val="22"/>
                <w:szCs w:val="22"/>
              </w:rPr>
            </w:pPr>
            <w:r>
              <w:rPr>
                <w:sz w:val="22"/>
                <w:szCs w:val="22"/>
              </w:rPr>
              <w:t>порошок для приготовления раствора для внутривенного и внутримышечного введения;</w:t>
            </w:r>
          </w:p>
          <w:p w14:paraId="746E34F6" w14:textId="77777777" w:rsidR="00000000" w:rsidRDefault="00000000">
            <w:pPr>
              <w:pStyle w:val="ad"/>
              <w:rPr>
                <w:sz w:val="22"/>
                <w:szCs w:val="22"/>
              </w:rPr>
            </w:pPr>
            <w:r>
              <w:rPr>
                <w:sz w:val="22"/>
                <w:szCs w:val="22"/>
              </w:rPr>
              <w:t>таблетки, покрытые оболочкой</w:t>
            </w:r>
          </w:p>
        </w:tc>
      </w:tr>
      <w:tr w:rsidR="00000000" w14:paraId="77E1AD56" w14:textId="77777777">
        <w:tblPrEx>
          <w:tblCellMar>
            <w:top w:w="0" w:type="dxa"/>
            <w:bottom w:w="0" w:type="dxa"/>
          </w:tblCellMar>
        </w:tblPrEx>
        <w:tc>
          <w:tcPr>
            <w:tcW w:w="1401" w:type="dxa"/>
            <w:tcBorders>
              <w:top w:val="nil"/>
              <w:left w:val="nil"/>
              <w:bottom w:val="nil"/>
              <w:right w:val="nil"/>
            </w:tcBorders>
          </w:tcPr>
          <w:p w14:paraId="720D9CFE" w14:textId="77777777" w:rsidR="00000000" w:rsidRDefault="00000000">
            <w:pPr>
              <w:pStyle w:val="aa"/>
              <w:jc w:val="center"/>
              <w:rPr>
                <w:sz w:val="22"/>
                <w:szCs w:val="22"/>
              </w:rPr>
            </w:pPr>
            <w:r>
              <w:rPr>
                <w:sz w:val="22"/>
                <w:szCs w:val="22"/>
              </w:rPr>
              <w:t>L01AB</w:t>
            </w:r>
          </w:p>
        </w:tc>
        <w:tc>
          <w:tcPr>
            <w:tcW w:w="4586" w:type="dxa"/>
            <w:tcBorders>
              <w:top w:val="nil"/>
              <w:left w:val="nil"/>
              <w:bottom w:val="nil"/>
              <w:right w:val="nil"/>
            </w:tcBorders>
          </w:tcPr>
          <w:p w14:paraId="0F4CB669" w14:textId="77777777" w:rsidR="00000000" w:rsidRDefault="00000000">
            <w:pPr>
              <w:pStyle w:val="ad"/>
              <w:rPr>
                <w:sz w:val="22"/>
                <w:szCs w:val="22"/>
              </w:rPr>
            </w:pPr>
            <w:r>
              <w:rPr>
                <w:sz w:val="22"/>
                <w:szCs w:val="22"/>
              </w:rPr>
              <w:t>алкилсульфонаты</w:t>
            </w:r>
          </w:p>
        </w:tc>
        <w:tc>
          <w:tcPr>
            <w:tcW w:w="4586" w:type="dxa"/>
            <w:tcBorders>
              <w:top w:val="nil"/>
              <w:left w:val="nil"/>
              <w:bottom w:val="nil"/>
              <w:right w:val="nil"/>
            </w:tcBorders>
          </w:tcPr>
          <w:p w14:paraId="0CFE909F" w14:textId="77777777" w:rsidR="00000000" w:rsidRDefault="00000000">
            <w:pPr>
              <w:pStyle w:val="aa"/>
              <w:rPr>
                <w:sz w:val="22"/>
                <w:szCs w:val="22"/>
              </w:rPr>
            </w:pPr>
            <w:r>
              <w:rPr>
                <w:sz w:val="22"/>
                <w:szCs w:val="22"/>
              </w:rPr>
              <w:t>бусульфан</w:t>
            </w:r>
          </w:p>
        </w:tc>
        <w:tc>
          <w:tcPr>
            <w:tcW w:w="4586" w:type="dxa"/>
            <w:tcBorders>
              <w:top w:val="nil"/>
              <w:left w:val="nil"/>
              <w:bottom w:val="nil"/>
              <w:right w:val="nil"/>
            </w:tcBorders>
          </w:tcPr>
          <w:p w14:paraId="1CFED943" w14:textId="77777777" w:rsidR="00000000" w:rsidRDefault="00000000">
            <w:pPr>
              <w:pStyle w:val="ad"/>
              <w:rPr>
                <w:sz w:val="22"/>
                <w:szCs w:val="22"/>
              </w:rPr>
            </w:pPr>
            <w:r>
              <w:rPr>
                <w:sz w:val="22"/>
                <w:szCs w:val="22"/>
              </w:rPr>
              <w:t>таблетки, покрытые пленочной оболочкой</w:t>
            </w:r>
          </w:p>
        </w:tc>
      </w:tr>
      <w:tr w:rsidR="00000000" w14:paraId="7978E15F" w14:textId="77777777">
        <w:tblPrEx>
          <w:tblCellMar>
            <w:top w:w="0" w:type="dxa"/>
            <w:bottom w:w="0" w:type="dxa"/>
          </w:tblCellMar>
        </w:tblPrEx>
        <w:tc>
          <w:tcPr>
            <w:tcW w:w="1401" w:type="dxa"/>
            <w:tcBorders>
              <w:top w:val="nil"/>
              <w:left w:val="nil"/>
              <w:bottom w:val="nil"/>
              <w:right w:val="nil"/>
            </w:tcBorders>
          </w:tcPr>
          <w:p w14:paraId="27C3BFD1" w14:textId="77777777" w:rsidR="00000000" w:rsidRDefault="00000000">
            <w:pPr>
              <w:pStyle w:val="aa"/>
              <w:jc w:val="center"/>
              <w:rPr>
                <w:sz w:val="22"/>
                <w:szCs w:val="22"/>
              </w:rPr>
            </w:pPr>
            <w:r>
              <w:rPr>
                <w:sz w:val="22"/>
                <w:szCs w:val="22"/>
              </w:rPr>
              <w:t>L01AD</w:t>
            </w:r>
          </w:p>
        </w:tc>
        <w:tc>
          <w:tcPr>
            <w:tcW w:w="4586" w:type="dxa"/>
            <w:tcBorders>
              <w:top w:val="nil"/>
              <w:left w:val="nil"/>
              <w:bottom w:val="nil"/>
              <w:right w:val="nil"/>
            </w:tcBorders>
          </w:tcPr>
          <w:p w14:paraId="1BA28D45" w14:textId="77777777" w:rsidR="00000000" w:rsidRDefault="00000000">
            <w:pPr>
              <w:pStyle w:val="ad"/>
              <w:rPr>
                <w:sz w:val="22"/>
                <w:szCs w:val="22"/>
              </w:rPr>
            </w:pPr>
            <w:r>
              <w:rPr>
                <w:sz w:val="22"/>
                <w:szCs w:val="22"/>
              </w:rPr>
              <w:t>производные нитрозомочевины</w:t>
            </w:r>
          </w:p>
        </w:tc>
        <w:tc>
          <w:tcPr>
            <w:tcW w:w="4586" w:type="dxa"/>
            <w:tcBorders>
              <w:top w:val="nil"/>
              <w:left w:val="nil"/>
              <w:bottom w:val="nil"/>
              <w:right w:val="nil"/>
            </w:tcBorders>
          </w:tcPr>
          <w:p w14:paraId="46124976" w14:textId="77777777" w:rsidR="00000000" w:rsidRDefault="00000000">
            <w:pPr>
              <w:pStyle w:val="aa"/>
              <w:rPr>
                <w:sz w:val="22"/>
                <w:szCs w:val="22"/>
              </w:rPr>
            </w:pPr>
            <w:r>
              <w:rPr>
                <w:sz w:val="22"/>
                <w:szCs w:val="22"/>
              </w:rPr>
              <w:t>кармустин</w:t>
            </w:r>
          </w:p>
        </w:tc>
        <w:tc>
          <w:tcPr>
            <w:tcW w:w="4586" w:type="dxa"/>
            <w:tcBorders>
              <w:top w:val="nil"/>
              <w:left w:val="nil"/>
              <w:bottom w:val="nil"/>
              <w:right w:val="nil"/>
            </w:tcBorders>
          </w:tcPr>
          <w:p w14:paraId="469912F3"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71F009AD" w14:textId="77777777">
        <w:tblPrEx>
          <w:tblCellMar>
            <w:top w:w="0" w:type="dxa"/>
            <w:bottom w:w="0" w:type="dxa"/>
          </w:tblCellMar>
        </w:tblPrEx>
        <w:tc>
          <w:tcPr>
            <w:tcW w:w="1401" w:type="dxa"/>
            <w:tcBorders>
              <w:top w:val="nil"/>
              <w:left w:val="nil"/>
              <w:bottom w:val="nil"/>
              <w:right w:val="nil"/>
            </w:tcBorders>
          </w:tcPr>
          <w:p w14:paraId="2D6AE556" w14:textId="77777777" w:rsidR="00000000" w:rsidRDefault="00000000">
            <w:pPr>
              <w:pStyle w:val="aa"/>
              <w:rPr>
                <w:sz w:val="22"/>
                <w:szCs w:val="22"/>
              </w:rPr>
            </w:pPr>
          </w:p>
        </w:tc>
        <w:tc>
          <w:tcPr>
            <w:tcW w:w="4586" w:type="dxa"/>
            <w:tcBorders>
              <w:top w:val="nil"/>
              <w:left w:val="nil"/>
              <w:bottom w:val="nil"/>
              <w:right w:val="nil"/>
            </w:tcBorders>
          </w:tcPr>
          <w:p w14:paraId="78ECD667" w14:textId="77777777" w:rsidR="00000000" w:rsidRDefault="00000000">
            <w:pPr>
              <w:pStyle w:val="aa"/>
              <w:rPr>
                <w:sz w:val="22"/>
                <w:szCs w:val="22"/>
              </w:rPr>
            </w:pPr>
          </w:p>
        </w:tc>
        <w:tc>
          <w:tcPr>
            <w:tcW w:w="4586" w:type="dxa"/>
            <w:tcBorders>
              <w:top w:val="nil"/>
              <w:left w:val="nil"/>
              <w:bottom w:val="nil"/>
              <w:right w:val="nil"/>
            </w:tcBorders>
          </w:tcPr>
          <w:p w14:paraId="30EA162B" w14:textId="77777777" w:rsidR="00000000" w:rsidRDefault="00000000">
            <w:pPr>
              <w:pStyle w:val="aa"/>
              <w:rPr>
                <w:sz w:val="22"/>
                <w:szCs w:val="22"/>
              </w:rPr>
            </w:pPr>
            <w:r>
              <w:rPr>
                <w:sz w:val="22"/>
                <w:szCs w:val="22"/>
              </w:rPr>
              <w:t>ломустин</w:t>
            </w:r>
          </w:p>
        </w:tc>
        <w:tc>
          <w:tcPr>
            <w:tcW w:w="4586" w:type="dxa"/>
            <w:tcBorders>
              <w:top w:val="nil"/>
              <w:left w:val="nil"/>
              <w:bottom w:val="nil"/>
              <w:right w:val="nil"/>
            </w:tcBorders>
          </w:tcPr>
          <w:p w14:paraId="1F614711" w14:textId="77777777" w:rsidR="00000000" w:rsidRDefault="00000000">
            <w:pPr>
              <w:pStyle w:val="ad"/>
              <w:rPr>
                <w:sz w:val="22"/>
                <w:szCs w:val="22"/>
              </w:rPr>
            </w:pPr>
            <w:r>
              <w:rPr>
                <w:sz w:val="22"/>
                <w:szCs w:val="22"/>
              </w:rPr>
              <w:t>капсулы</w:t>
            </w:r>
          </w:p>
        </w:tc>
      </w:tr>
      <w:tr w:rsidR="00000000" w14:paraId="1B056008" w14:textId="77777777">
        <w:tblPrEx>
          <w:tblCellMar>
            <w:top w:w="0" w:type="dxa"/>
            <w:bottom w:w="0" w:type="dxa"/>
          </w:tblCellMar>
        </w:tblPrEx>
        <w:tc>
          <w:tcPr>
            <w:tcW w:w="1401" w:type="dxa"/>
            <w:tcBorders>
              <w:top w:val="nil"/>
              <w:left w:val="nil"/>
              <w:bottom w:val="nil"/>
              <w:right w:val="nil"/>
            </w:tcBorders>
          </w:tcPr>
          <w:p w14:paraId="20B01C06" w14:textId="77777777" w:rsidR="00000000" w:rsidRDefault="00000000">
            <w:pPr>
              <w:pStyle w:val="aa"/>
              <w:jc w:val="center"/>
              <w:rPr>
                <w:sz w:val="22"/>
                <w:szCs w:val="22"/>
              </w:rPr>
            </w:pPr>
            <w:r>
              <w:rPr>
                <w:sz w:val="22"/>
                <w:szCs w:val="22"/>
              </w:rPr>
              <w:t>L01AX</w:t>
            </w:r>
          </w:p>
        </w:tc>
        <w:tc>
          <w:tcPr>
            <w:tcW w:w="4586" w:type="dxa"/>
            <w:tcBorders>
              <w:top w:val="nil"/>
              <w:left w:val="nil"/>
              <w:bottom w:val="nil"/>
              <w:right w:val="nil"/>
            </w:tcBorders>
          </w:tcPr>
          <w:p w14:paraId="1F2FD47E" w14:textId="77777777" w:rsidR="00000000" w:rsidRDefault="00000000">
            <w:pPr>
              <w:pStyle w:val="ad"/>
              <w:rPr>
                <w:sz w:val="22"/>
                <w:szCs w:val="22"/>
              </w:rPr>
            </w:pPr>
            <w:r>
              <w:rPr>
                <w:sz w:val="22"/>
                <w:szCs w:val="22"/>
              </w:rPr>
              <w:t>другие алкилирующие средства</w:t>
            </w:r>
          </w:p>
        </w:tc>
        <w:tc>
          <w:tcPr>
            <w:tcW w:w="4586" w:type="dxa"/>
            <w:tcBorders>
              <w:top w:val="nil"/>
              <w:left w:val="nil"/>
              <w:bottom w:val="nil"/>
              <w:right w:val="nil"/>
            </w:tcBorders>
          </w:tcPr>
          <w:p w14:paraId="08F7B61A" w14:textId="77777777" w:rsidR="00000000" w:rsidRDefault="00000000">
            <w:pPr>
              <w:pStyle w:val="aa"/>
              <w:rPr>
                <w:sz w:val="22"/>
                <w:szCs w:val="22"/>
              </w:rPr>
            </w:pPr>
            <w:r>
              <w:rPr>
                <w:sz w:val="22"/>
                <w:szCs w:val="22"/>
              </w:rPr>
              <w:t>дакарбазин</w:t>
            </w:r>
          </w:p>
        </w:tc>
        <w:tc>
          <w:tcPr>
            <w:tcW w:w="4586" w:type="dxa"/>
            <w:tcBorders>
              <w:top w:val="nil"/>
              <w:left w:val="nil"/>
              <w:bottom w:val="nil"/>
              <w:right w:val="nil"/>
            </w:tcBorders>
          </w:tcPr>
          <w:p w14:paraId="2211AC22"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2605BDEA" w14:textId="77777777">
        <w:tblPrEx>
          <w:tblCellMar>
            <w:top w:w="0" w:type="dxa"/>
            <w:bottom w:w="0" w:type="dxa"/>
          </w:tblCellMar>
        </w:tblPrEx>
        <w:tc>
          <w:tcPr>
            <w:tcW w:w="1401" w:type="dxa"/>
            <w:tcBorders>
              <w:top w:val="nil"/>
              <w:left w:val="nil"/>
              <w:bottom w:val="nil"/>
              <w:right w:val="nil"/>
            </w:tcBorders>
          </w:tcPr>
          <w:p w14:paraId="3841D7EA" w14:textId="77777777" w:rsidR="00000000" w:rsidRDefault="00000000">
            <w:pPr>
              <w:pStyle w:val="aa"/>
              <w:rPr>
                <w:sz w:val="22"/>
                <w:szCs w:val="22"/>
              </w:rPr>
            </w:pPr>
          </w:p>
        </w:tc>
        <w:tc>
          <w:tcPr>
            <w:tcW w:w="4586" w:type="dxa"/>
            <w:tcBorders>
              <w:top w:val="nil"/>
              <w:left w:val="nil"/>
              <w:bottom w:val="nil"/>
              <w:right w:val="nil"/>
            </w:tcBorders>
          </w:tcPr>
          <w:p w14:paraId="51051103" w14:textId="77777777" w:rsidR="00000000" w:rsidRDefault="00000000">
            <w:pPr>
              <w:pStyle w:val="aa"/>
              <w:rPr>
                <w:sz w:val="22"/>
                <w:szCs w:val="22"/>
              </w:rPr>
            </w:pPr>
          </w:p>
        </w:tc>
        <w:tc>
          <w:tcPr>
            <w:tcW w:w="4586" w:type="dxa"/>
            <w:tcBorders>
              <w:top w:val="nil"/>
              <w:left w:val="nil"/>
              <w:bottom w:val="nil"/>
              <w:right w:val="nil"/>
            </w:tcBorders>
          </w:tcPr>
          <w:p w14:paraId="4A6A743C" w14:textId="77777777" w:rsidR="00000000" w:rsidRDefault="00000000">
            <w:pPr>
              <w:pStyle w:val="aa"/>
              <w:rPr>
                <w:sz w:val="22"/>
                <w:szCs w:val="22"/>
              </w:rPr>
            </w:pPr>
            <w:r>
              <w:rPr>
                <w:sz w:val="22"/>
                <w:szCs w:val="22"/>
              </w:rPr>
              <w:t>темозоломид</w:t>
            </w:r>
          </w:p>
        </w:tc>
        <w:tc>
          <w:tcPr>
            <w:tcW w:w="4586" w:type="dxa"/>
            <w:tcBorders>
              <w:top w:val="nil"/>
              <w:left w:val="nil"/>
              <w:bottom w:val="nil"/>
              <w:right w:val="nil"/>
            </w:tcBorders>
          </w:tcPr>
          <w:p w14:paraId="70F9FAF5" w14:textId="77777777" w:rsidR="00000000" w:rsidRDefault="00000000">
            <w:pPr>
              <w:pStyle w:val="ad"/>
              <w:rPr>
                <w:sz w:val="22"/>
                <w:szCs w:val="22"/>
              </w:rPr>
            </w:pPr>
            <w:r>
              <w:rPr>
                <w:sz w:val="22"/>
                <w:szCs w:val="22"/>
              </w:rPr>
              <w:t>капсулы;</w:t>
            </w:r>
          </w:p>
          <w:p w14:paraId="411D8F0D"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54724D73" w14:textId="77777777">
        <w:tblPrEx>
          <w:tblCellMar>
            <w:top w:w="0" w:type="dxa"/>
            <w:bottom w:w="0" w:type="dxa"/>
          </w:tblCellMar>
        </w:tblPrEx>
        <w:tc>
          <w:tcPr>
            <w:tcW w:w="1401" w:type="dxa"/>
            <w:tcBorders>
              <w:top w:val="nil"/>
              <w:left w:val="nil"/>
              <w:bottom w:val="nil"/>
              <w:right w:val="nil"/>
            </w:tcBorders>
          </w:tcPr>
          <w:p w14:paraId="45538BD4" w14:textId="77777777" w:rsidR="00000000" w:rsidRDefault="00000000">
            <w:pPr>
              <w:pStyle w:val="aa"/>
              <w:jc w:val="center"/>
              <w:rPr>
                <w:sz w:val="22"/>
                <w:szCs w:val="22"/>
              </w:rPr>
            </w:pPr>
            <w:r>
              <w:rPr>
                <w:sz w:val="22"/>
                <w:szCs w:val="22"/>
              </w:rPr>
              <w:t>L01B</w:t>
            </w:r>
          </w:p>
        </w:tc>
        <w:tc>
          <w:tcPr>
            <w:tcW w:w="4586" w:type="dxa"/>
            <w:tcBorders>
              <w:top w:val="nil"/>
              <w:left w:val="nil"/>
              <w:bottom w:val="nil"/>
              <w:right w:val="nil"/>
            </w:tcBorders>
          </w:tcPr>
          <w:p w14:paraId="31282B58" w14:textId="77777777" w:rsidR="00000000" w:rsidRDefault="00000000">
            <w:pPr>
              <w:pStyle w:val="ad"/>
              <w:rPr>
                <w:sz w:val="22"/>
                <w:szCs w:val="22"/>
              </w:rPr>
            </w:pPr>
            <w:r>
              <w:rPr>
                <w:sz w:val="22"/>
                <w:szCs w:val="22"/>
              </w:rPr>
              <w:t>антиметаболиты</w:t>
            </w:r>
          </w:p>
        </w:tc>
        <w:tc>
          <w:tcPr>
            <w:tcW w:w="4586" w:type="dxa"/>
            <w:tcBorders>
              <w:top w:val="nil"/>
              <w:left w:val="nil"/>
              <w:bottom w:val="nil"/>
              <w:right w:val="nil"/>
            </w:tcBorders>
          </w:tcPr>
          <w:p w14:paraId="6D1394F3" w14:textId="77777777" w:rsidR="00000000" w:rsidRDefault="00000000">
            <w:pPr>
              <w:pStyle w:val="aa"/>
              <w:rPr>
                <w:sz w:val="22"/>
                <w:szCs w:val="22"/>
              </w:rPr>
            </w:pPr>
          </w:p>
        </w:tc>
        <w:tc>
          <w:tcPr>
            <w:tcW w:w="4586" w:type="dxa"/>
            <w:tcBorders>
              <w:top w:val="nil"/>
              <w:left w:val="nil"/>
              <w:bottom w:val="nil"/>
              <w:right w:val="nil"/>
            </w:tcBorders>
          </w:tcPr>
          <w:p w14:paraId="23462125" w14:textId="77777777" w:rsidR="00000000" w:rsidRDefault="00000000">
            <w:pPr>
              <w:pStyle w:val="aa"/>
              <w:rPr>
                <w:sz w:val="22"/>
                <w:szCs w:val="22"/>
              </w:rPr>
            </w:pPr>
          </w:p>
        </w:tc>
      </w:tr>
      <w:tr w:rsidR="00000000" w14:paraId="5E2BA9DA" w14:textId="77777777">
        <w:tblPrEx>
          <w:tblCellMar>
            <w:top w:w="0" w:type="dxa"/>
            <w:bottom w:w="0" w:type="dxa"/>
          </w:tblCellMar>
        </w:tblPrEx>
        <w:tc>
          <w:tcPr>
            <w:tcW w:w="1401" w:type="dxa"/>
            <w:tcBorders>
              <w:top w:val="nil"/>
              <w:left w:val="nil"/>
              <w:bottom w:val="nil"/>
              <w:right w:val="nil"/>
            </w:tcBorders>
          </w:tcPr>
          <w:p w14:paraId="401219C8" w14:textId="77777777" w:rsidR="00000000" w:rsidRDefault="00000000">
            <w:pPr>
              <w:pStyle w:val="aa"/>
              <w:jc w:val="center"/>
              <w:rPr>
                <w:sz w:val="22"/>
                <w:szCs w:val="22"/>
              </w:rPr>
            </w:pPr>
            <w:r>
              <w:rPr>
                <w:sz w:val="22"/>
                <w:szCs w:val="22"/>
              </w:rPr>
              <w:t>L01BA</w:t>
            </w:r>
          </w:p>
        </w:tc>
        <w:tc>
          <w:tcPr>
            <w:tcW w:w="4586" w:type="dxa"/>
            <w:tcBorders>
              <w:top w:val="nil"/>
              <w:left w:val="nil"/>
              <w:bottom w:val="nil"/>
              <w:right w:val="nil"/>
            </w:tcBorders>
          </w:tcPr>
          <w:p w14:paraId="1173E1CE" w14:textId="77777777" w:rsidR="00000000" w:rsidRDefault="00000000">
            <w:pPr>
              <w:pStyle w:val="ad"/>
              <w:rPr>
                <w:sz w:val="22"/>
                <w:szCs w:val="22"/>
              </w:rPr>
            </w:pPr>
            <w:r>
              <w:rPr>
                <w:sz w:val="22"/>
                <w:szCs w:val="22"/>
              </w:rPr>
              <w:t>аналоги фолиевой кислоты</w:t>
            </w:r>
          </w:p>
        </w:tc>
        <w:tc>
          <w:tcPr>
            <w:tcW w:w="4586" w:type="dxa"/>
            <w:tcBorders>
              <w:top w:val="nil"/>
              <w:left w:val="nil"/>
              <w:bottom w:val="nil"/>
              <w:right w:val="nil"/>
            </w:tcBorders>
          </w:tcPr>
          <w:p w14:paraId="25AA4EA4" w14:textId="77777777" w:rsidR="00000000" w:rsidRDefault="00000000">
            <w:pPr>
              <w:pStyle w:val="aa"/>
              <w:rPr>
                <w:sz w:val="22"/>
                <w:szCs w:val="22"/>
              </w:rPr>
            </w:pPr>
            <w:r>
              <w:rPr>
                <w:sz w:val="22"/>
                <w:szCs w:val="22"/>
              </w:rPr>
              <w:t>метотрексат</w:t>
            </w:r>
          </w:p>
        </w:tc>
        <w:tc>
          <w:tcPr>
            <w:tcW w:w="4586" w:type="dxa"/>
            <w:tcBorders>
              <w:top w:val="nil"/>
              <w:left w:val="nil"/>
              <w:bottom w:val="nil"/>
              <w:right w:val="nil"/>
            </w:tcBorders>
          </w:tcPr>
          <w:p w14:paraId="1197A2E7" w14:textId="77777777" w:rsidR="00000000" w:rsidRDefault="00000000">
            <w:pPr>
              <w:pStyle w:val="ad"/>
              <w:rPr>
                <w:sz w:val="22"/>
                <w:szCs w:val="22"/>
              </w:rPr>
            </w:pPr>
            <w:r>
              <w:rPr>
                <w:sz w:val="22"/>
                <w:szCs w:val="22"/>
              </w:rPr>
              <w:t>концентрат для приготовления раствора для инфузий;</w:t>
            </w:r>
          </w:p>
          <w:p w14:paraId="015129AD" w14:textId="77777777" w:rsidR="00000000" w:rsidRDefault="00000000">
            <w:pPr>
              <w:pStyle w:val="ad"/>
              <w:rPr>
                <w:sz w:val="22"/>
                <w:szCs w:val="22"/>
              </w:rPr>
            </w:pPr>
            <w:r>
              <w:rPr>
                <w:sz w:val="22"/>
                <w:szCs w:val="22"/>
              </w:rPr>
              <w:t>лиофилизат для приготовления раствора для инфузий;</w:t>
            </w:r>
          </w:p>
          <w:p w14:paraId="21B87657" w14:textId="77777777" w:rsidR="00000000" w:rsidRDefault="00000000">
            <w:pPr>
              <w:pStyle w:val="ad"/>
              <w:rPr>
                <w:sz w:val="22"/>
                <w:szCs w:val="22"/>
              </w:rPr>
            </w:pPr>
            <w:r>
              <w:rPr>
                <w:sz w:val="22"/>
                <w:szCs w:val="22"/>
              </w:rPr>
              <w:t>лиофилизат для приготовления раствора для инъекций;</w:t>
            </w:r>
          </w:p>
          <w:p w14:paraId="3CA0ACB1" w14:textId="77777777" w:rsidR="00000000" w:rsidRDefault="00000000">
            <w:pPr>
              <w:pStyle w:val="ad"/>
              <w:rPr>
                <w:sz w:val="22"/>
                <w:szCs w:val="22"/>
              </w:rPr>
            </w:pPr>
            <w:r>
              <w:rPr>
                <w:sz w:val="22"/>
                <w:szCs w:val="22"/>
              </w:rPr>
              <w:t>раствор для инъекций;</w:t>
            </w:r>
          </w:p>
          <w:p w14:paraId="7B0DD368" w14:textId="77777777" w:rsidR="00000000" w:rsidRDefault="00000000">
            <w:pPr>
              <w:pStyle w:val="ad"/>
              <w:rPr>
                <w:sz w:val="22"/>
                <w:szCs w:val="22"/>
              </w:rPr>
            </w:pPr>
            <w:r>
              <w:rPr>
                <w:sz w:val="22"/>
                <w:szCs w:val="22"/>
              </w:rPr>
              <w:t>раствор для подкожного введения;</w:t>
            </w:r>
          </w:p>
          <w:p w14:paraId="5C7441DA" w14:textId="77777777" w:rsidR="00000000" w:rsidRDefault="00000000">
            <w:pPr>
              <w:pStyle w:val="ad"/>
              <w:rPr>
                <w:sz w:val="22"/>
                <w:szCs w:val="22"/>
              </w:rPr>
            </w:pPr>
            <w:r>
              <w:rPr>
                <w:sz w:val="22"/>
                <w:szCs w:val="22"/>
              </w:rPr>
              <w:t>таблетки;</w:t>
            </w:r>
          </w:p>
          <w:p w14:paraId="730F38CF" w14:textId="77777777" w:rsidR="00000000" w:rsidRDefault="00000000">
            <w:pPr>
              <w:pStyle w:val="ad"/>
              <w:rPr>
                <w:sz w:val="22"/>
                <w:szCs w:val="22"/>
              </w:rPr>
            </w:pPr>
            <w:r>
              <w:rPr>
                <w:sz w:val="22"/>
                <w:szCs w:val="22"/>
              </w:rPr>
              <w:t>таблетки, покрытые оболочкой;</w:t>
            </w:r>
          </w:p>
          <w:p w14:paraId="2A035DA1" w14:textId="77777777" w:rsidR="00000000" w:rsidRDefault="00000000">
            <w:pPr>
              <w:pStyle w:val="ad"/>
              <w:rPr>
                <w:sz w:val="22"/>
                <w:szCs w:val="22"/>
              </w:rPr>
            </w:pPr>
            <w:r>
              <w:rPr>
                <w:sz w:val="22"/>
                <w:szCs w:val="22"/>
              </w:rPr>
              <w:t>таблетки, покрытые пленочной оболочкой</w:t>
            </w:r>
          </w:p>
        </w:tc>
      </w:tr>
      <w:tr w:rsidR="00000000" w14:paraId="1E989D95" w14:textId="77777777">
        <w:tblPrEx>
          <w:tblCellMar>
            <w:top w:w="0" w:type="dxa"/>
            <w:bottom w:w="0" w:type="dxa"/>
          </w:tblCellMar>
        </w:tblPrEx>
        <w:tc>
          <w:tcPr>
            <w:tcW w:w="1401" w:type="dxa"/>
            <w:tcBorders>
              <w:top w:val="nil"/>
              <w:left w:val="nil"/>
              <w:bottom w:val="nil"/>
              <w:right w:val="nil"/>
            </w:tcBorders>
          </w:tcPr>
          <w:p w14:paraId="4C1FEB28" w14:textId="77777777" w:rsidR="00000000" w:rsidRDefault="00000000">
            <w:pPr>
              <w:pStyle w:val="aa"/>
              <w:rPr>
                <w:sz w:val="22"/>
                <w:szCs w:val="22"/>
              </w:rPr>
            </w:pPr>
          </w:p>
        </w:tc>
        <w:tc>
          <w:tcPr>
            <w:tcW w:w="4586" w:type="dxa"/>
            <w:tcBorders>
              <w:top w:val="nil"/>
              <w:left w:val="nil"/>
              <w:bottom w:val="nil"/>
              <w:right w:val="nil"/>
            </w:tcBorders>
          </w:tcPr>
          <w:p w14:paraId="7F8D4AFF" w14:textId="77777777" w:rsidR="00000000" w:rsidRDefault="00000000">
            <w:pPr>
              <w:pStyle w:val="aa"/>
              <w:rPr>
                <w:sz w:val="22"/>
                <w:szCs w:val="22"/>
              </w:rPr>
            </w:pPr>
          </w:p>
        </w:tc>
        <w:tc>
          <w:tcPr>
            <w:tcW w:w="4586" w:type="dxa"/>
            <w:tcBorders>
              <w:top w:val="nil"/>
              <w:left w:val="nil"/>
              <w:bottom w:val="nil"/>
              <w:right w:val="nil"/>
            </w:tcBorders>
          </w:tcPr>
          <w:p w14:paraId="6A83274C" w14:textId="77777777" w:rsidR="00000000" w:rsidRDefault="00000000">
            <w:pPr>
              <w:pStyle w:val="aa"/>
              <w:rPr>
                <w:sz w:val="22"/>
                <w:szCs w:val="22"/>
              </w:rPr>
            </w:pPr>
            <w:r>
              <w:rPr>
                <w:sz w:val="22"/>
                <w:szCs w:val="22"/>
              </w:rPr>
              <w:t>пеметрексед</w:t>
            </w:r>
          </w:p>
        </w:tc>
        <w:tc>
          <w:tcPr>
            <w:tcW w:w="4586" w:type="dxa"/>
            <w:tcBorders>
              <w:top w:val="nil"/>
              <w:left w:val="nil"/>
              <w:bottom w:val="nil"/>
              <w:right w:val="nil"/>
            </w:tcBorders>
          </w:tcPr>
          <w:p w14:paraId="448788D1"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7CAD0533" w14:textId="77777777">
        <w:tblPrEx>
          <w:tblCellMar>
            <w:top w:w="0" w:type="dxa"/>
            <w:bottom w:w="0" w:type="dxa"/>
          </w:tblCellMar>
        </w:tblPrEx>
        <w:tc>
          <w:tcPr>
            <w:tcW w:w="1401" w:type="dxa"/>
            <w:tcBorders>
              <w:top w:val="nil"/>
              <w:left w:val="nil"/>
              <w:bottom w:val="nil"/>
              <w:right w:val="nil"/>
            </w:tcBorders>
          </w:tcPr>
          <w:p w14:paraId="5FE226EF" w14:textId="77777777" w:rsidR="00000000" w:rsidRDefault="00000000">
            <w:pPr>
              <w:pStyle w:val="aa"/>
              <w:rPr>
                <w:sz w:val="22"/>
                <w:szCs w:val="22"/>
              </w:rPr>
            </w:pPr>
          </w:p>
        </w:tc>
        <w:tc>
          <w:tcPr>
            <w:tcW w:w="4586" w:type="dxa"/>
            <w:tcBorders>
              <w:top w:val="nil"/>
              <w:left w:val="nil"/>
              <w:bottom w:val="nil"/>
              <w:right w:val="nil"/>
            </w:tcBorders>
          </w:tcPr>
          <w:p w14:paraId="01FC7572" w14:textId="77777777" w:rsidR="00000000" w:rsidRDefault="00000000">
            <w:pPr>
              <w:pStyle w:val="aa"/>
              <w:rPr>
                <w:sz w:val="22"/>
                <w:szCs w:val="22"/>
              </w:rPr>
            </w:pPr>
          </w:p>
        </w:tc>
        <w:tc>
          <w:tcPr>
            <w:tcW w:w="4586" w:type="dxa"/>
            <w:tcBorders>
              <w:top w:val="nil"/>
              <w:left w:val="nil"/>
              <w:bottom w:val="nil"/>
              <w:right w:val="nil"/>
            </w:tcBorders>
          </w:tcPr>
          <w:p w14:paraId="4D3248FD" w14:textId="77777777" w:rsidR="00000000" w:rsidRDefault="00000000">
            <w:pPr>
              <w:pStyle w:val="aa"/>
              <w:rPr>
                <w:sz w:val="22"/>
                <w:szCs w:val="22"/>
              </w:rPr>
            </w:pPr>
            <w:r>
              <w:rPr>
                <w:sz w:val="22"/>
                <w:szCs w:val="22"/>
              </w:rPr>
              <w:t>ралтитрексид</w:t>
            </w:r>
          </w:p>
        </w:tc>
        <w:tc>
          <w:tcPr>
            <w:tcW w:w="4586" w:type="dxa"/>
            <w:tcBorders>
              <w:top w:val="nil"/>
              <w:left w:val="nil"/>
              <w:bottom w:val="nil"/>
              <w:right w:val="nil"/>
            </w:tcBorders>
          </w:tcPr>
          <w:p w14:paraId="1D27030F"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7B100A95" w14:textId="77777777">
        <w:tblPrEx>
          <w:tblCellMar>
            <w:top w:w="0" w:type="dxa"/>
            <w:bottom w:w="0" w:type="dxa"/>
          </w:tblCellMar>
        </w:tblPrEx>
        <w:tc>
          <w:tcPr>
            <w:tcW w:w="1401" w:type="dxa"/>
            <w:tcBorders>
              <w:top w:val="nil"/>
              <w:left w:val="nil"/>
              <w:bottom w:val="nil"/>
              <w:right w:val="nil"/>
            </w:tcBorders>
          </w:tcPr>
          <w:p w14:paraId="14AD82EC" w14:textId="77777777" w:rsidR="00000000" w:rsidRDefault="00000000">
            <w:pPr>
              <w:pStyle w:val="aa"/>
              <w:jc w:val="center"/>
              <w:rPr>
                <w:sz w:val="22"/>
                <w:szCs w:val="22"/>
              </w:rPr>
            </w:pPr>
            <w:r>
              <w:rPr>
                <w:sz w:val="22"/>
                <w:szCs w:val="22"/>
              </w:rPr>
              <w:t>L01BB</w:t>
            </w:r>
          </w:p>
        </w:tc>
        <w:tc>
          <w:tcPr>
            <w:tcW w:w="4586" w:type="dxa"/>
            <w:tcBorders>
              <w:top w:val="nil"/>
              <w:left w:val="nil"/>
              <w:bottom w:val="nil"/>
              <w:right w:val="nil"/>
            </w:tcBorders>
          </w:tcPr>
          <w:p w14:paraId="5F8441EB" w14:textId="77777777" w:rsidR="00000000" w:rsidRDefault="00000000">
            <w:pPr>
              <w:pStyle w:val="ad"/>
              <w:rPr>
                <w:sz w:val="22"/>
                <w:szCs w:val="22"/>
              </w:rPr>
            </w:pPr>
            <w:r>
              <w:rPr>
                <w:sz w:val="22"/>
                <w:szCs w:val="22"/>
              </w:rPr>
              <w:t>аналоги пурина</w:t>
            </w:r>
          </w:p>
        </w:tc>
        <w:tc>
          <w:tcPr>
            <w:tcW w:w="4586" w:type="dxa"/>
            <w:tcBorders>
              <w:top w:val="nil"/>
              <w:left w:val="nil"/>
              <w:bottom w:val="nil"/>
              <w:right w:val="nil"/>
            </w:tcBorders>
          </w:tcPr>
          <w:p w14:paraId="6FE1B853" w14:textId="77777777" w:rsidR="00000000" w:rsidRDefault="00000000">
            <w:pPr>
              <w:pStyle w:val="aa"/>
              <w:rPr>
                <w:sz w:val="22"/>
                <w:szCs w:val="22"/>
              </w:rPr>
            </w:pPr>
            <w:r>
              <w:rPr>
                <w:sz w:val="22"/>
                <w:szCs w:val="22"/>
              </w:rPr>
              <w:t>меркаптопурин</w:t>
            </w:r>
          </w:p>
        </w:tc>
        <w:tc>
          <w:tcPr>
            <w:tcW w:w="4586" w:type="dxa"/>
            <w:tcBorders>
              <w:top w:val="nil"/>
              <w:left w:val="nil"/>
              <w:bottom w:val="nil"/>
              <w:right w:val="nil"/>
            </w:tcBorders>
          </w:tcPr>
          <w:p w14:paraId="41692DD5" w14:textId="77777777" w:rsidR="00000000" w:rsidRDefault="00000000">
            <w:pPr>
              <w:pStyle w:val="ad"/>
              <w:rPr>
                <w:sz w:val="22"/>
                <w:szCs w:val="22"/>
              </w:rPr>
            </w:pPr>
            <w:r>
              <w:rPr>
                <w:sz w:val="22"/>
                <w:szCs w:val="22"/>
              </w:rPr>
              <w:t>таблетки</w:t>
            </w:r>
          </w:p>
        </w:tc>
      </w:tr>
      <w:tr w:rsidR="00000000" w14:paraId="4AE0956F" w14:textId="77777777">
        <w:tblPrEx>
          <w:tblCellMar>
            <w:top w:w="0" w:type="dxa"/>
            <w:bottom w:w="0" w:type="dxa"/>
          </w:tblCellMar>
        </w:tblPrEx>
        <w:tc>
          <w:tcPr>
            <w:tcW w:w="1401" w:type="dxa"/>
            <w:tcBorders>
              <w:top w:val="nil"/>
              <w:left w:val="nil"/>
              <w:bottom w:val="nil"/>
              <w:right w:val="nil"/>
            </w:tcBorders>
          </w:tcPr>
          <w:p w14:paraId="3172FDE6" w14:textId="77777777" w:rsidR="00000000" w:rsidRDefault="00000000">
            <w:pPr>
              <w:pStyle w:val="aa"/>
              <w:rPr>
                <w:sz w:val="22"/>
                <w:szCs w:val="22"/>
              </w:rPr>
            </w:pPr>
          </w:p>
        </w:tc>
        <w:tc>
          <w:tcPr>
            <w:tcW w:w="4586" w:type="dxa"/>
            <w:tcBorders>
              <w:top w:val="nil"/>
              <w:left w:val="nil"/>
              <w:bottom w:val="nil"/>
              <w:right w:val="nil"/>
            </w:tcBorders>
          </w:tcPr>
          <w:p w14:paraId="23833F7E" w14:textId="77777777" w:rsidR="00000000" w:rsidRDefault="00000000">
            <w:pPr>
              <w:pStyle w:val="aa"/>
              <w:rPr>
                <w:sz w:val="22"/>
                <w:szCs w:val="22"/>
              </w:rPr>
            </w:pPr>
          </w:p>
        </w:tc>
        <w:tc>
          <w:tcPr>
            <w:tcW w:w="4586" w:type="dxa"/>
            <w:tcBorders>
              <w:top w:val="nil"/>
              <w:left w:val="nil"/>
              <w:bottom w:val="nil"/>
              <w:right w:val="nil"/>
            </w:tcBorders>
          </w:tcPr>
          <w:p w14:paraId="7D277D91" w14:textId="77777777" w:rsidR="00000000" w:rsidRDefault="00000000">
            <w:pPr>
              <w:pStyle w:val="aa"/>
              <w:rPr>
                <w:sz w:val="22"/>
                <w:szCs w:val="22"/>
              </w:rPr>
            </w:pPr>
            <w:r>
              <w:rPr>
                <w:sz w:val="22"/>
                <w:szCs w:val="22"/>
              </w:rPr>
              <w:t>неларабин</w:t>
            </w:r>
          </w:p>
        </w:tc>
        <w:tc>
          <w:tcPr>
            <w:tcW w:w="4586" w:type="dxa"/>
            <w:tcBorders>
              <w:top w:val="nil"/>
              <w:left w:val="nil"/>
              <w:bottom w:val="nil"/>
              <w:right w:val="nil"/>
            </w:tcBorders>
          </w:tcPr>
          <w:p w14:paraId="6F0917BD" w14:textId="77777777" w:rsidR="00000000" w:rsidRDefault="00000000">
            <w:pPr>
              <w:pStyle w:val="ad"/>
              <w:rPr>
                <w:sz w:val="22"/>
                <w:szCs w:val="22"/>
              </w:rPr>
            </w:pPr>
            <w:r>
              <w:rPr>
                <w:sz w:val="22"/>
                <w:szCs w:val="22"/>
              </w:rPr>
              <w:t>раствор для инфузий</w:t>
            </w:r>
          </w:p>
        </w:tc>
      </w:tr>
      <w:tr w:rsidR="00000000" w14:paraId="0CA42EC3" w14:textId="77777777">
        <w:tblPrEx>
          <w:tblCellMar>
            <w:top w:w="0" w:type="dxa"/>
            <w:bottom w:w="0" w:type="dxa"/>
          </w:tblCellMar>
        </w:tblPrEx>
        <w:tc>
          <w:tcPr>
            <w:tcW w:w="1401" w:type="dxa"/>
            <w:tcBorders>
              <w:top w:val="nil"/>
              <w:left w:val="nil"/>
              <w:bottom w:val="nil"/>
              <w:right w:val="nil"/>
            </w:tcBorders>
          </w:tcPr>
          <w:p w14:paraId="24D1B332" w14:textId="77777777" w:rsidR="00000000" w:rsidRDefault="00000000">
            <w:pPr>
              <w:pStyle w:val="aa"/>
              <w:rPr>
                <w:sz w:val="22"/>
                <w:szCs w:val="22"/>
              </w:rPr>
            </w:pPr>
          </w:p>
        </w:tc>
        <w:tc>
          <w:tcPr>
            <w:tcW w:w="4586" w:type="dxa"/>
            <w:tcBorders>
              <w:top w:val="nil"/>
              <w:left w:val="nil"/>
              <w:bottom w:val="nil"/>
              <w:right w:val="nil"/>
            </w:tcBorders>
          </w:tcPr>
          <w:p w14:paraId="1BD43FE9" w14:textId="77777777" w:rsidR="00000000" w:rsidRDefault="00000000">
            <w:pPr>
              <w:pStyle w:val="aa"/>
              <w:rPr>
                <w:sz w:val="22"/>
                <w:szCs w:val="22"/>
              </w:rPr>
            </w:pPr>
          </w:p>
        </w:tc>
        <w:tc>
          <w:tcPr>
            <w:tcW w:w="4586" w:type="dxa"/>
            <w:tcBorders>
              <w:top w:val="nil"/>
              <w:left w:val="nil"/>
              <w:bottom w:val="nil"/>
              <w:right w:val="nil"/>
            </w:tcBorders>
          </w:tcPr>
          <w:p w14:paraId="38A490B5" w14:textId="77777777" w:rsidR="00000000" w:rsidRDefault="00000000">
            <w:pPr>
              <w:pStyle w:val="aa"/>
              <w:rPr>
                <w:sz w:val="22"/>
                <w:szCs w:val="22"/>
              </w:rPr>
            </w:pPr>
            <w:r>
              <w:rPr>
                <w:sz w:val="22"/>
                <w:szCs w:val="22"/>
              </w:rPr>
              <w:t>флударабин</w:t>
            </w:r>
          </w:p>
        </w:tc>
        <w:tc>
          <w:tcPr>
            <w:tcW w:w="4586" w:type="dxa"/>
            <w:tcBorders>
              <w:top w:val="nil"/>
              <w:left w:val="nil"/>
              <w:bottom w:val="nil"/>
              <w:right w:val="nil"/>
            </w:tcBorders>
          </w:tcPr>
          <w:p w14:paraId="1C503909" w14:textId="77777777" w:rsidR="00000000" w:rsidRDefault="00000000">
            <w:pPr>
              <w:pStyle w:val="ad"/>
              <w:rPr>
                <w:sz w:val="22"/>
                <w:szCs w:val="22"/>
              </w:rPr>
            </w:pPr>
            <w:r>
              <w:rPr>
                <w:sz w:val="22"/>
                <w:szCs w:val="22"/>
              </w:rPr>
              <w:t>концентрат для приготовления раствора для внутривенного введения;</w:t>
            </w:r>
          </w:p>
          <w:p w14:paraId="4CA8DA79"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p w14:paraId="04D22363" w14:textId="77777777" w:rsidR="00000000" w:rsidRDefault="00000000">
            <w:pPr>
              <w:pStyle w:val="ad"/>
              <w:rPr>
                <w:sz w:val="22"/>
                <w:szCs w:val="22"/>
              </w:rPr>
            </w:pPr>
            <w:r>
              <w:rPr>
                <w:sz w:val="22"/>
                <w:szCs w:val="22"/>
              </w:rPr>
              <w:t>таблетки, покрытые пленочной оболочкой</w:t>
            </w:r>
          </w:p>
        </w:tc>
      </w:tr>
      <w:tr w:rsidR="00000000" w14:paraId="7046EBB2" w14:textId="77777777">
        <w:tblPrEx>
          <w:tblCellMar>
            <w:top w:w="0" w:type="dxa"/>
            <w:bottom w:w="0" w:type="dxa"/>
          </w:tblCellMar>
        </w:tblPrEx>
        <w:tc>
          <w:tcPr>
            <w:tcW w:w="1401" w:type="dxa"/>
            <w:tcBorders>
              <w:top w:val="nil"/>
              <w:left w:val="nil"/>
              <w:bottom w:val="nil"/>
              <w:right w:val="nil"/>
            </w:tcBorders>
          </w:tcPr>
          <w:p w14:paraId="11A29F3F" w14:textId="77777777" w:rsidR="00000000" w:rsidRDefault="00000000">
            <w:pPr>
              <w:pStyle w:val="aa"/>
              <w:jc w:val="center"/>
              <w:rPr>
                <w:sz w:val="22"/>
                <w:szCs w:val="22"/>
              </w:rPr>
            </w:pPr>
            <w:r>
              <w:rPr>
                <w:sz w:val="22"/>
                <w:szCs w:val="22"/>
              </w:rPr>
              <w:t>L01BC</w:t>
            </w:r>
          </w:p>
        </w:tc>
        <w:tc>
          <w:tcPr>
            <w:tcW w:w="4586" w:type="dxa"/>
            <w:tcBorders>
              <w:top w:val="nil"/>
              <w:left w:val="nil"/>
              <w:bottom w:val="nil"/>
              <w:right w:val="nil"/>
            </w:tcBorders>
          </w:tcPr>
          <w:p w14:paraId="26C3F467" w14:textId="77777777" w:rsidR="00000000" w:rsidRDefault="00000000">
            <w:pPr>
              <w:pStyle w:val="ad"/>
              <w:rPr>
                <w:sz w:val="22"/>
                <w:szCs w:val="22"/>
              </w:rPr>
            </w:pPr>
            <w:r>
              <w:rPr>
                <w:sz w:val="22"/>
                <w:szCs w:val="22"/>
              </w:rPr>
              <w:t>аналоги пиримидина</w:t>
            </w:r>
          </w:p>
        </w:tc>
        <w:tc>
          <w:tcPr>
            <w:tcW w:w="4586" w:type="dxa"/>
            <w:tcBorders>
              <w:top w:val="nil"/>
              <w:left w:val="nil"/>
              <w:bottom w:val="nil"/>
              <w:right w:val="nil"/>
            </w:tcBorders>
          </w:tcPr>
          <w:p w14:paraId="4683D5F4" w14:textId="77777777" w:rsidR="00000000" w:rsidRDefault="00000000">
            <w:pPr>
              <w:pStyle w:val="aa"/>
              <w:rPr>
                <w:sz w:val="22"/>
                <w:szCs w:val="22"/>
              </w:rPr>
            </w:pPr>
            <w:r>
              <w:rPr>
                <w:sz w:val="22"/>
                <w:szCs w:val="22"/>
              </w:rPr>
              <w:t>азацитидин</w:t>
            </w:r>
          </w:p>
        </w:tc>
        <w:tc>
          <w:tcPr>
            <w:tcW w:w="4586" w:type="dxa"/>
            <w:tcBorders>
              <w:top w:val="nil"/>
              <w:left w:val="nil"/>
              <w:bottom w:val="nil"/>
              <w:right w:val="nil"/>
            </w:tcBorders>
          </w:tcPr>
          <w:p w14:paraId="4AB3D6DE" w14:textId="77777777" w:rsidR="00000000" w:rsidRDefault="00000000">
            <w:pPr>
              <w:pStyle w:val="ad"/>
              <w:rPr>
                <w:sz w:val="22"/>
                <w:szCs w:val="22"/>
              </w:rPr>
            </w:pPr>
            <w:r>
              <w:rPr>
                <w:sz w:val="22"/>
                <w:szCs w:val="22"/>
              </w:rPr>
              <w:t>лиофилизат для приготовления суспензии для подкожного введения</w:t>
            </w:r>
          </w:p>
        </w:tc>
      </w:tr>
      <w:tr w:rsidR="00000000" w14:paraId="05C02755" w14:textId="77777777">
        <w:tblPrEx>
          <w:tblCellMar>
            <w:top w:w="0" w:type="dxa"/>
            <w:bottom w:w="0" w:type="dxa"/>
          </w:tblCellMar>
        </w:tblPrEx>
        <w:tc>
          <w:tcPr>
            <w:tcW w:w="1401" w:type="dxa"/>
            <w:tcBorders>
              <w:top w:val="nil"/>
              <w:left w:val="nil"/>
              <w:bottom w:val="nil"/>
              <w:right w:val="nil"/>
            </w:tcBorders>
          </w:tcPr>
          <w:p w14:paraId="6BCCFED4" w14:textId="77777777" w:rsidR="00000000" w:rsidRDefault="00000000">
            <w:pPr>
              <w:pStyle w:val="aa"/>
              <w:rPr>
                <w:sz w:val="22"/>
                <w:szCs w:val="22"/>
              </w:rPr>
            </w:pPr>
          </w:p>
        </w:tc>
        <w:tc>
          <w:tcPr>
            <w:tcW w:w="4586" w:type="dxa"/>
            <w:tcBorders>
              <w:top w:val="nil"/>
              <w:left w:val="nil"/>
              <w:bottom w:val="nil"/>
              <w:right w:val="nil"/>
            </w:tcBorders>
          </w:tcPr>
          <w:p w14:paraId="3258EBE6" w14:textId="77777777" w:rsidR="00000000" w:rsidRDefault="00000000">
            <w:pPr>
              <w:pStyle w:val="aa"/>
              <w:rPr>
                <w:sz w:val="22"/>
                <w:szCs w:val="22"/>
              </w:rPr>
            </w:pPr>
          </w:p>
        </w:tc>
        <w:tc>
          <w:tcPr>
            <w:tcW w:w="4586" w:type="dxa"/>
            <w:tcBorders>
              <w:top w:val="nil"/>
              <w:left w:val="nil"/>
              <w:bottom w:val="nil"/>
              <w:right w:val="nil"/>
            </w:tcBorders>
          </w:tcPr>
          <w:p w14:paraId="185EAB27" w14:textId="77777777" w:rsidR="00000000" w:rsidRDefault="00000000">
            <w:pPr>
              <w:pStyle w:val="aa"/>
              <w:rPr>
                <w:sz w:val="22"/>
                <w:szCs w:val="22"/>
              </w:rPr>
            </w:pPr>
            <w:r>
              <w:rPr>
                <w:sz w:val="22"/>
                <w:szCs w:val="22"/>
              </w:rPr>
              <w:t>гемцитабин</w:t>
            </w:r>
          </w:p>
        </w:tc>
        <w:tc>
          <w:tcPr>
            <w:tcW w:w="4586" w:type="dxa"/>
            <w:tcBorders>
              <w:top w:val="nil"/>
              <w:left w:val="nil"/>
              <w:bottom w:val="nil"/>
              <w:right w:val="nil"/>
            </w:tcBorders>
          </w:tcPr>
          <w:p w14:paraId="02D8AD6C"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p w14:paraId="4D81A8D4" w14:textId="77777777" w:rsidR="00000000" w:rsidRDefault="00000000">
            <w:pPr>
              <w:pStyle w:val="ad"/>
              <w:rPr>
                <w:sz w:val="22"/>
                <w:szCs w:val="22"/>
              </w:rPr>
            </w:pPr>
            <w:r>
              <w:rPr>
                <w:sz w:val="22"/>
                <w:szCs w:val="22"/>
              </w:rPr>
              <w:t>лиофилизат для приготовления раствора для инфузий;</w:t>
            </w:r>
          </w:p>
          <w:p w14:paraId="0236A763"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2975FD82" w14:textId="77777777">
        <w:tblPrEx>
          <w:tblCellMar>
            <w:top w:w="0" w:type="dxa"/>
            <w:bottom w:w="0" w:type="dxa"/>
          </w:tblCellMar>
        </w:tblPrEx>
        <w:tc>
          <w:tcPr>
            <w:tcW w:w="1401" w:type="dxa"/>
            <w:tcBorders>
              <w:top w:val="nil"/>
              <w:left w:val="nil"/>
              <w:bottom w:val="nil"/>
              <w:right w:val="nil"/>
            </w:tcBorders>
          </w:tcPr>
          <w:p w14:paraId="37B19B5C" w14:textId="77777777" w:rsidR="00000000" w:rsidRDefault="00000000">
            <w:pPr>
              <w:pStyle w:val="aa"/>
              <w:rPr>
                <w:sz w:val="22"/>
                <w:szCs w:val="22"/>
              </w:rPr>
            </w:pPr>
          </w:p>
        </w:tc>
        <w:tc>
          <w:tcPr>
            <w:tcW w:w="4586" w:type="dxa"/>
            <w:tcBorders>
              <w:top w:val="nil"/>
              <w:left w:val="nil"/>
              <w:bottom w:val="nil"/>
              <w:right w:val="nil"/>
            </w:tcBorders>
          </w:tcPr>
          <w:p w14:paraId="33A1DABA" w14:textId="77777777" w:rsidR="00000000" w:rsidRDefault="00000000">
            <w:pPr>
              <w:pStyle w:val="aa"/>
              <w:rPr>
                <w:sz w:val="22"/>
                <w:szCs w:val="22"/>
              </w:rPr>
            </w:pPr>
          </w:p>
        </w:tc>
        <w:tc>
          <w:tcPr>
            <w:tcW w:w="4586" w:type="dxa"/>
            <w:tcBorders>
              <w:top w:val="nil"/>
              <w:left w:val="nil"/>
              <w:bottom w:val="nil"/>
              <w:right w:val="nil"/>
            </w:tcBorders>
          </w:tcPr>
          <w:p w14:paraId="6350D29B" w14:textId="77777777" w:rsidR="00000000" w:rsidRDefault="00000000">
            <w:pPr>
              <w:pStyle w:val="aa"/>
              <w:rPr>
                <w:sz w:val="22"/>
                <w:szCs w:val="22"/>
              </w:rPr>
            </w:pPr>
            <w:r>
              <w:rPr>
                <w:sz w:val="22"/>
                <w:szCs w:val="22"/>
              </w:rPr>
              <w:t>капецитабин</w:t>
            </w:r>
          </w:p>
        </w:tc>
        <w:tc>
          <w:tcPr>
            <w:tcW w:w="4586" w:type="dxa"/>
            <w:tcBorders>
              <w:top w:val="nil"/>
              <w:left w:val="nil"/>
              <w:bottom w:val="nil"/>
              <w:right w:val="nil"/>
            </w:tcBorders>
          </w:tcPr>
          <w:p w14:paraId="2EAC77A0" w14:textId="77777777" w:rsidR="00000000" w:rsidRDefault="00000000">
            <w:pPr>
              <w:pStyle w:val="ad"/>
              <w:rPr>
                <w:sz w:val="22"/>
                <w:szCs w:val="22"/>
              </w:rPr>
            </w:pPr>
            <w:r>
              <w:rPr>
                <w:sz w:val="22"/>
                <w:szCs w:val="22"/>
              </w:rPr>
              <w:t>таблетки, покрытые пленочной оболочкой</w:t>
            </w:r>
          </w:p>
        </w:tc>
      </w:tr>
      <w:tr w:rsidR="00000000" w14:paraId="687C1D87" w14:textId="77777777">
        <w:tblPrEx>
          <w:tblCellMar>
            <w:top w:w="0" w:type="dxa"/>
            <w:bottom w:w="0" w:type="dxa"/>
          </w:tblCellMar>
        </w:tblPrEx>
        <w:tc>
          <w:tcPr>
            <w:tcW w:w="1401" w:type="dxa"/>
            <w:tcBorders>
              <w:top w:val="nil"/>
              <w:left w:val="nil"/>
              <w:bottom w:val="nil"/>
              <w:right w:val="nil"/>
            </w:tcBorders>
          </w:tcPr>
          <w:p w14:paraId="2E8B2989" w14:textId="77777777" w:rsidR="00000000" w:rsidRDefault="00000000">
            <w:pPr>
              <w:pStyle w:val="aa"/>
              <w:rPr>
                <w:sz w:val="22"/>
                <w:szCs w:val="22"/>
              </w:rPr>
            </w:pPr>
          </w:p>
        </w:tc>
        <w:tc>
          <w:tcPr>
            <w:tcW w:w="4586" w:type="dxa"/>
            <w:tcBorders>
              <w:top w:val="nil"/>
              <w:left w:val="nil"/>
              <w:bottom w:val="nil"/>
              <w:right w:val="nil"/>
            </w:tcBorders>
          </w:tcPr>
          <w:p w14:paraId="2BC54749" w14:textId="77777777" w:rsidR="00000000" w:rsidRDefault="00000000">
            <w:pPr>
              <w:pStyle w:val="aa"/>
              <w:rPr>
                <w:sz w:val="22"/>
                <w:szCs w:val="22"/>
              </w:rPr>
            </w:pPr>
          </w:p>
        </w:tc>
        <w:tc>
          <w:tcPr>
            <w:tcW w:w="4586" w:type="dxa"/>
            <w:tcBorders>
              <w:top w:val="nil"/>
              <w:left w:val="nil"/>
              <w:bottom w:val="nil"/>
              <w:right w:val="nil"/>
            </w:tcBorders>
          </w:tcPr>
          <w:p w14:paraId="4A4C7F2E" w14:textId="77777777" w:rsidR="00000000" w:rsidRDefault="00000000">
            <w:pPr>
              <w:pStyle w:val="aa"/>
              <w:rPr>
                <w:sz w:val="22"/>
                <w:szCs w:val="22"/>
              </w:rPr>
            </w:pPr>
            <w:r>
              <w:rPr>
                <w:sz w:val="22"/>
                <w:szCs w:val="22"/>
              </w:rPr>
              <w:t>фторурацил</w:t>
            </w:r>
          </w:p>
        </w:tc>
        <w:tc>
          <w:tcPr>
            <w:tcW w:w="4586" w:type="dxa"/>
            <w:tcBorders>
              <w:top w:val="nil"/>
              <w:left w:val="nil"/>
              <w:bottom w:val="nil"/>
              <w:right w:val="nil"/>
            </w:tcBorders>
          </w:tcPr>
          <w:p w14:paraId="73B7E25F" w14:textId="77777777" w:rsidR="00000000" w:rsidRDefault="00000000">
            <w:pPr>
              <w:pStyle w:val="ad"/>
              <w:rPr>
                <w:sz w:val="22"/>
                <w:szCs w:val="22"/>
              </w:rPr>
            </w:pPr>
            <w:r>
              <w:rPr>
                <w:sz w:val="22"/>
                <w:szCs w:val="22"/>
              </w:rPr>
              <w:t>концентрат для приготовления раствора для инфузий;</w:t>
            </w:r>
          </w:p>
          <w:p w14:paraId="70744E78" w14:textId="77777777" w:rsidR="00000000" w:rsidRDefault="00000000">
            <w:pPr>
              <w:pStyle w:val="ad"/>
              <w:rPr>
                <w:sz w:val="22"/>
                <w:szCs w:val="22"/>
              </w:rPr>
            </w:pPr>
            <w:r>
              <w:rPr>
                <w:sz w:val="22"/>
                <w:szCs w:val="22"/>
              </w:rPr>
              <w:t>раствор для внутрисосудистого введения;</w:t>
            </w:r>
          </w:p>
          <w:p w14:paraId="38F34A74" w14:textId="77777777" w:rsidR="00000000" w:rsidRDefault="00000000">
            <w:pPr>
              <w:pStyle w:val="ad"/>
              <w:rPr>
                <w:sz w:val="22"/>
                <w:szCs w:val="22"/>
              </w:rPr>
            </w:pPr>
            <w:r>
              <w:rPr>
                <w:sz w:val="22"/>
                <w:szCs w:val="22"/>
              </w:rPr>
              <w:t>раствор для внутрисосудистого и внутриполостного введения</w:t>
            </w:r>
          </w:p>
        </w:tc>
      </w:tr>
      <w:tr w:rsidR="00000000" w14:paraId="7084B51B" w14:textId="77777777">
        <w:tblPrEx>
          <w:tblCellMar>
            <w:top w:w="0" w:type="dxa"/>
            <w:bottom w:w="0" w:type="dxa"/>
          </w:tblCellMar>
        </w:tblPrEx>
        <w:tc>
          <w:tcPr>
            <w:tcW w:w="1401" w:type="dxa"/>
            <w:tcBorders>
              <w:top w:val="nil"/>
              <w:left w:val="nil"/>
              <w:bottom w:val="nil"/>
              <w:right w:val="nil"/>
            </w:tcBorders>
          </w:tcPr>
          <w:p w14:paraId="7C85B8A1" w14:textId="77777777" w:rsidR="00000000" w:rsidRDefault="00000000">
            <w:pPr>
              <w:pStyle w:val="aa"/>
              <w:rPr>
                <w:sz w:val="22"/>
                <w:szCs w:val="22"/>
              </w:rPr>
            </w:pPr>
          </w:p>
        </w:tc>
        <w:tc>
          <w:tcPr>
            <w:tcW w:w="4586" w:type="dxa"/>
            <w:tcBorders>
              <w:top w:val="nil"/>
              <w:left w:val="nil"/>
              <w:bottom w:val="nil"/>
              <w:right w:val="nil"/>
            </w:tcBorders>
          </w:tcPr>
          <w:p w14:paraId="3108EA9B" w14:textId="77777777" w:rsidR="00000000" w:rsidRDefault="00000000">
            <w:pPr>
              <w:pStyle w:val="aa"/>
              <w:rPr>
                <w:sz w:val="22"/>
                <w:szCs w:val="22"/>
              </w:rPr>
            </w:pPr>
          </w:p>
        </w:tc>
        <w:tc>
          <w:tcPr>
            <w:tcW w:w="4586" w:type="dxa"/>
            <w:tcBorders>
              <w:top w:val="nil"/>
              <w:left w:val="nil"/>
              <w:bottom w:val="nil"/>
              <w:right w:val="nil"/>
            </w:tcBorders>
          </w:tcPr>
          <w:p w14:paraId="3E1D085C" w14:textId="77777777" w:rsidR="00000000" w:rsidRDefault="00000000">
            <w:pPr>
              <w:pStyle w:val="aa"/>
              <w:rPr>
                <w:sz w:val="22"/>
                <w:szCs w:val="22"/>
              </w:rPr>
            </w:pPr>
            <w:r>
              <w:rPr>
                <w:sz w:val="22"/>
                <w:szCs w:val="22"/>
              </w:rPr>
              <w:t>цитарабин</w:t>
            </w:r>
          </w:p>
        </w:tc>
        <w:tc>
          <w:tcPr>
            <w:tcW w:w="4586" w:type="dxa"/>
            <w:tcBorders>
              <w:top w:val="nil"/>
              <w:left w:val="nil"/>
              <w:bottom w:val="nil"/>
              <w:right w:val="nil"/>
            </w:tcBorders>
          </w:tcPr>
          <w:p w14:paraId="7AD69945" w14:textId="77777777" w:rsidR="00000000" w:rsidRDefault="00000000">
            <w:pPr>
              <w:pStyle w:val="ad"/>
              <w:rPr>
                <w:sz w:val="22"/>
                <w:szCs w:val="22"/>
              </w:rPr>
            </w:pPr>
            <w:r>
              <w:rPr>
                <w:sz w:val="22"/>
                <w:szCs w:val="22"/>
              </w:rPr>
              <w:t>лиофилизат для приготовления раствора для инъекций;</w:t>
            </w:r>
          </w:p>
          <w:p w14:paraId="15C2E2D5" w14:textId="77777777" w:rsidR="00000000" w:rsidRDefault="00000000">
            <w:pPr>
              <w:pStyle w:val="ad"/>
              <w:rPr>
                <w:sz w:val="22"/>
                <w:szCs w:val="22"/>
              </w:rPr>
            </w:pPr>
            <w:r>
              <w:rPr>
                <w:sz w:val="22"/>
                <w:szCs w:val="22"/>
              </w:rPr>
              <w:t>раствор для инъекций</w:t>
            </w:r>
          </w:p>
        </w:tc>
      </w:tr>
      <w:tr w:rsidR="00000000" w14:paraId="1BDCDA6E" w14:textId="77777777">
        <w:tblPrEx>
          <w:tblCellMar>
            <w:top w:w="0" w:type="dxa"/>
            <w:bottom w:w="0" w:type="dxa"/>
          </w:tblCellMar>
        </w:tblPrEx>
        <w:tc>
          <w:tcPr>
            <w:tcW w:w="1401" w:type="dxa"/>
            <w:tcBorders>
              <w:top w:val="nil"/>
              <w:left w:val="nil"/>
              <w:bottom w:val="nil"/>
              <w:right w:val="nil"/>
            </w:tcBorders>
          </w:tcPr>
          <w:p w14:paraId="2E24C1B3" w14:textId="77777777" w:rsidR="00000000" w:rsidRDefault="00000000">
            <w:pPr>
              <w:pStyle w:val="aa"/>
              <w:jc w:val="center"/>
              <w:rPr>
                <w:sz w:val="22"/>
                <w:szCs w:val="22"/>
              </w:rPr>
            </w:pPr>
            <w:r>
              <w:rPr>
                <w:sz w:val="22"/>
                <w:szCs w:val="22"/>
              </w:rPr>
              <w:t>L01C</w:t>
            </w:r>
          </w:p>
        </w:tc>
        <w:tc>
          <w:tcPr>
            <w:tcW w:w="4586" w:type="dxa"/>
            <w:tcBorders>
              <w:top w:val="nil"/>
              <w:left w:val="nil"/>
              <w:bottom w:val="nil"/>
              <w:right w:val="nil"/>
            </w:tcBorders>
          </w:tcPr>
          <w:p w14:paraId="5327B14A" w14:textId="77777777" w:rsidR="00000000" w:rsidRDefault="00000000">
            <w:pPr>
              <w:pStyle w:val="ad"/>
              <w:rPr>
                <w:sz w:val="22"/>
                <w:szCs w:val="22"/>
              </w:rPr>
            </w:pPr>
            <w:r>
              <w:rPr>
                <w:sz w:val="22"/>
                <w:szCs w:val="22"/>
              </w:rPr>
              <w:t>алкалоиды растительного происхождения и другие природные вещества</w:t>
            </w:r>
          </w:p>
        </w:tc>
        <w:tc>
          <w:tcPr>
            <w:tcW w:w="4586" w:type="dxa"/>
            <w:tcBorders>
              <w:top w:val="nil"/>
              <w:left w:val="nil"/>
              <w:bottom w:val="nil"/>
              <w:right w:val="nil"/>
            </w:tcBorders>
          </w:tcPr>
          <w:p w14:paraId="34C945BD" w14:textId="77777777" w:rsidR="00000000" w:rsidRDefault="00000000">
            <w:pPr>
              <w:pStyle w:val="aa"/>
              <w:rPr>
                <w:sz w:val="22"/>
                <w:szCs w:val="22"/>
              </w:rPr>
            </w:pPr>
          </w:p>
        </w:tc>
        <w:tc>
          <w:tcPr>
            <w:tcW w:w="4586" w:type="dxa"/>
            <w:tcBorders>
              <w:top w:val="nil"/>
              <w:left w:val="nil"/>
              <w:bottom w:val="nil"/>
              <w:right w:val="nil"/>
            </w:tcBorders>
          </w:tcPr>
          <w:p w14:paraId="2885460B" w14:textId="77777777" w:rsidR="00000000" w:rsidRDefault="00000000">
            <w:pPr>
              <w:pStyle w:val="aa"/>
              <w:rPr>
                <w:sz w:val="22"/>
                <w:szCs w:val="22"/>
              </w:rPr>
            </w:pPr>
          </w:p>
        </w:tc>
      </w:tr>
      <w:tr w:rsidR="00000000" w14:paraId="28FE13A7" w14:textId="77777777">
        <w:tblPrEx>
          <w:tblCellMar>
            <w:top w:w="0" w:type="dxa"/>
            <w:bottom w:w="0" w:type="dxa"/>
          </w:tblCellMar>
        </w:tblPrEx>
        <w:tc>
          <w:tcPr>
            <w:tcW w:w="1401" w:type="dxa"/>
            <w:tcBorders>
              <w:top w:val="nil"/>
              <w:left w:val="nil"/>
              <w:bottom w:val="nil"/>
              <w:right w:val="nil"/>
            </w:tcBorders>
          </w:tcPr>
          <w:p w14:paraId="02B47DEA" w14:textId="77777777" w:rsidR="00000000" w:rsidRDefault="00000000">
            <w:pPr>
              <w:pStyle w:val="aa"/>
              <w:jc w:val="center"/>
              <w:rPr>
                <w:sz w:val="22"/>
                <w:szCs w:val="22"/>
              </w:rPr>
            </w:pPr>
            <w:r>
              <w:rPr>
                <w:sz w:val="22"/>
                <w:szCs w:val="22"/>
              </w:rPr>
              <w:t>L01CA</w:t>
            </w:r>
          </w:p>
        </w:tc>
        <w:tc>
          <w:tcPr>
            <w:tcW w:w="4586" w:type="dxa"/>
            <w:tcBorders>
              <w:top w:val="nil"/>
              <w:left w:val="nil"/>
              <w:bottom w:val="nil"/>
              <w:right w:val="nil"/>
            </w:tcBorders>
          </w:tcPr>
          <w:p w14:paraId="614F2637" w14:textId="77777777" w:rsidR="00000000" w:rsidRDefault="00000000">
            <w:pPr>
              <w:pStyle w:val="ad"/>
              <w:rPr>
                <w:sz w:val="22"/>
                <w:szCs w:val="22"/>
              </w:rPr>
            </w:pPr>
            <w:r>
              <w:rPr>
                <w:sz w:val="22"/>
                <w:szCs w:val="22"/>
              </w:rPr>
              <w:t>алкалоиды барвинка и их аналоги</w:t>
            </w:r>
          </w:p>
        </w:tc>
        <w:tc>
          <w:tcPr>
            <w:tcW w:w="4586" w:type="dxa"/>
            <w:tcBorders>
              <w:top w:val="nil"/>
              <w:left w:val="nil"/>
              <w:bottom w:val="nil"/>
              <w:right w:val="nil"/>
            </w:tcBorders>
          </w:tcPr>
          <w:p w14:paraId="3479EC44" w14:textId="77777777" w:rsidR="00000000" w:rsidRDefault="00000000">
            <w:pPr>
              <w:pStyle w:val="aa"/>
              <w:rPr>
                <w:sz w:val="22"/>
                <w:szCs w:val="22"/>
              </w:rPr>
            </w:pPr>
            <w:r>
              <w:rPr>
                <w:sz w:val="22"/>
                <w:szCs w:val="22"/>
              </w:rPr>
              <w:t>винбластин</w:t>
            </w:r>
          </w:p>
        </w:tc>
        <w:tc>
          <w:tcPr>
            <w:tcW w:w="4586" w:type="dxa"/>
            <w:tcBorders>
              <w:top w:val="nil"/>
              <w:left w:val="nil"/>
              <w:bottom w:val="nil"/>
              <w:right w:val="nil"/>
            </w:tcBorders>
          </w:tcPr>
          <w:p w14:paraId="4469C6D8"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22025C71" w14:textId="77777777">
        <w:tblPrEx>
          <w:tblCellMar>
            <w:top w:w="0" w:type="dxa"/>
            <w:bottom w:w="0" w:type="dxa"/>
          </w:tblCellMar>
        </w:tblPrEx>
        <w:tc>
          <w:tcPr>
            <w:tcW w:w="1401" w:type="dxa"/>
            <w:tcBorders>
              <w:top w:val="nil"/>
              <w:left w:val="nil"/>
              <w:bottom w:val="nil"/>
              <w:right w:val="nil"/>
            </w:tcBorders>
          </w:tcPr>
          <w:p w14:paraId="3644B693" w14:textId="77777777" w:rsidR="00000000" w:rsidRDefault="00000000">
            <w:pPr>
              <w:pStyle w:val="aa"/>
              <w:rPr>
                <w:sz w:val="22"/>
                <w:szCs w:val="22"/>
              </w:rPr>
            </w:pPr>
          </w:p>
        </w:tc>
        <w:tc>
          <w:tcPr>
            <w:tcW w:w="4586" w:type="dxa"/>
            <w:tcBorders>
              <w:top w:val="nil"/>
              <w:left w:val="nil"/>
              <w:bottom w:val="nil"/>
              <w:right w:val="nil"/>
            </w:tcBorders>
          </w:tcPr>
          <w:p w14:paraId="051CF521" w14:textId="77777777" w:rsidR="00000000" w:rsidRDefault="00000000">
            <w:pPr>
              <w:pStyle w:val="aa"/>
              <w:rPr>
                <w:sz w:val="22"/>
                <w:szCs w:val="22"/>
              </w:rPr>
            </w:pPr>
          </w:p>
        </w:tc>
        <w:tc>
          <w:tcPr>
            <w:tcW w:w="4586" w:type="dxa"/>
            <w:tcBorders>
              <w:top w:val="nil"/>
              <w:left w:val="nil"/>
              <w:bottom w:val="nil"/>
              <w:right w:val="nil"/>
            </w:tcBorders>
          </w:tcPr>
          <w:p w14:paraId="42F4B0A8" w14:textId="77777777" w:rsidR="00000000" w:rsidRDefault="00000000">
            <w:pPr>
              <w:pStyle w:val="aa"/>
              <w:rPr>
                <w:sz w:val="22"/>
                <w:szCs w:val="22"/>
              </w:rPr>
            </w:pPr>
            <w:r>
              <w:rPr>
                <w:sz w:val="22"/>
                <w:szCs w:val="22"/>
              </w:rPr>
              <w:t>винкристин</w:t>
            </w:r>
          </w:p>
        </w:tc>
        <w:tc>
          <w:tcPr>
            <w:tcW w:w="4586" w:type="dxa"/>
            <w:tcBorders>
              <w:top w:val="nil"/>
              <w:left w:val="nil"/>
              <w:bottom w:val="nil"/>
              <w:right w:val="nil"/>
            </w:tcBorders>
          </w:tcPr>
          <w:p w14:paraId="4029E350" w14:textId="77777777" w:rsidR="00000000" w:rsidRDefault="00000000">
            <w:pPr>
              <w:pStyle w:val="ad"/>
              <w:rPr>
                <w:sz w:val="22"/>
                <w:szCs w:val="22"/>
              </w:rPr>
            </w:pPr>
            <w:r>
              <w:rPr>
                <w:sz w:val="22"/>
                <w:szCs w:val="22"/>
              </w:rPr>
              <w:t>раствор для внутривенного введения</w:t>
            </w:r>
          </w:p>
        </w:tc>
      </w:tr>
      <w:tr w:rsidR="00000000" w14:paraId="0CA1C58E" w14:textId="77777777">
        <w:tblPrEx>
          <w:tblCellMar>
            <w:top w:w="0" w:type="dxa"/>
            <w:bottom w:w="0" w:type="dxa"/>
          </w:tblCellMar>
        </w:tblPrEx>
        <w:tc>
          <w:tcPr>
            <w:tcW w:w="1401" w:type="dxa"/>
            <w:tcBorders>
              <w:top w:val="nil"/>
              <w:left w:val="nil"/>
              <w:bottom w:val="nil"/>
              <w:right w:val="nil"/>
            </w:tcBorders>
          </w:tcPr>
          <w:p w14:paraId="4FA10F80" w14:textId="77777777" w:rsidR="00000000" w:rsidRDefault="00000000">
            <w:pPr>
              <w:pStyle w:val="aa"/>
              <w:rPr>
                <w:sz w:val="22"/>
                <w:szCs w:val="22"/>
              </w:rPr>
            </w:pPr>
          </w:p>
        </w:tc>
        <w:tc>
          <w:tcPr>
            <w:tcW w:w="4586" w:type="dxa"/>
            <w:tcBorders>
              <w:top w:val="nil"/>
              <w:left w:val="nil"/>
              <w:bottom w:val="nil"/>
              <w:right w:val="nil"/>
            </w:tcBorders>
          </w:tcPr>
          <w:p w14:paraId="70DC8108" w14:textId="77777777" w:rsidR="00000000" w:rsidRDefault="00000000">
            <w:pPr>
              <w:pStyle w:val="aa"/>
              <w:rPr>
                <w:sz w:val="22"/>
                <w:szCs w:val="22"/>
              </w:rPr>
            </w:pPr>
          </w:p>
        </w:tc>
        <w:tc>
          <w:tcPr>
            <w:tcW w:w="4586" w:type="dxa"/>
            <w:tcBorders>
              <w:top w:val="nil"/>
              <w:left w:val="nil"/>
              <w:bottom w:val="nil"/>
              <w:right w:val="nil"/>
            </w:tcBorders>
          </w:tcPr>
          <w:p w14:paraId="564F0073" w14:textId="77777777" w:rsidR="00000000" w:rsidRDefault="00000000">
            <w:pPr>
              <w:pStyle w:val="aa"/>
              <w:rPr>
                <w:sz w:val="22"/>
                <w:szCs w:val="22"/>
              </w:rPr>
            </w:pPr>
            <w:r>
              <w:rPr>
                <w:sz w:val="22"/>
                <w:szCs w:val="22"/>
              </w:rPr>
              <w:t>винорелбин</w:t>
            </w:r>
          </w:p>
        </w:tc>
        <w:tc>
          <w:tcPr>
            <w:tcW w:w="4586" w:type="dxa"/>
            <w:tcBorders>
              <w:top w:val="nil"/>
              <w:left w:val="nil"/>
              <w:bottom w:val="nil"/>
              <w:right w:val="nil"/>
            </w:tcBorders>
          </w:tcPr>
          <w:p w14:paraId="2FD10F06" w14:textId="77777777" w:rsidR="00000000" w:rsidRDefault="00000000">
            <w:pPr>
              <w:pStyle w:val="ad"/>
              <w:rPr>
                <w:sz w:val="22"/>
                <w:szCs w:val="22"/>
              </w:rPr>
            </w:pPr>
            <w:r>
              <w:rPr>
                <w:sz w:val="22"/>
                <w:szCs w:val="22"/>
              </w:rPr>
              <w:t>капсулы;</w:t>
            </w:r>
          </w:p>
          <w:p w14:paraId="023A2B74"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5C1A2F06" w14:textId="77777777">
        <w:tblPrEx>
          <w:tblCellMar>
            <w:top w:w="0" w:type="dxa"/>
            <w:bottom w:w="0" w:type="dxa"/>
          </w:tblCellMar>
        </w:tblPrEx>
        <w:tc>
          <w:tcPr>
            <w:tcW w:w="1401" w:type="dxa"/>
            <w:tcBorders>
              <w:top w:val="nil"/>
              <w:left w:val="nil"/>
              <w:bottom w:val="nil"/>
              <w:right w:val="nil"/>
            </w:tcBorders>
          </w:tcPr>
          <w:p w14:paraId="352485D9" w14:textId="77777777" w:rsidR="00000000" w:rsidRDefault="00000000">
            <w:pPr>
              <w:pStyle w:val="aa"/>
              <w:jc w:val="center"/>
              <w:rPr>
                <w:sz w:val="22"/>
                <w:szCs w:val="22"/>
              </w:rPr>
            </w:pPr>
            <w:r>
              <w:rPr>
                <w:sz w:val="22"/>
                <w:szCs w:val="22"/>
              </w:rPr>
              <w:t>L01CB</w:t>
            </w:r>
          </w:p>
        </w:tc>
        <w:tc>
          <w:tcPr>
            <w:tcW w:w="4586" w:type="dxa"/>
            <w:tcBorders>
              <w:top w:val="nil"/>
              <w:left w:val="nil"/>
              <w:bottom w:val="nil"/>
              <w:right w:val="nil"/>
            </w:tcBorders>
          </w:tcPr>
          <w:p w14:paraId="552F9536" w14:textId="77777777" w:rsidR="00000000" w:rsidRDefault="00000000">
            <w:pPr>
              <w:pStyle w:val="ad"/>
              <w:rPr>
                <w:sz w:val="22"/>
                <w:szCs w:val="22"/>
              </w:rPr>
            </w:pPr>
            <w:r>
              <w:rPr>
                <w:sz w:val="22"/>
                <w:szCs w:val="22"/>
              </w:rPr>
              <w:t>производные подофиллотоксина</w:t>
            </w:r>
          </w:p>
        </w:tc>
        <w:tc>
          <w:tcPr>
            <w:tcW w:w="4586" w:type="dxa"/>
            <w:tcBorders>
              <w:top w:val="nil"/>
              <w:left w:val="nil"/>
              <w:bottom w:val="nil"/>
              <w:right w:val="nil"/>
            </w:tcBorders>
          </w:tcPr>
          <w:p w14:paraId="1D7C1CD6" w14:textId="77777777" w:rsidR="00000000" w:rsidRDefault="00000000">
            <w:pPr>
              <w:pStyle w:val="aa"/>
              <w:rPr>
                <w:sz w:val="22"/>
                <w:szCs w:val="22"/>
              </w:rPr>
            </w:pPr>
            <w:r>
              <w:rPr>
                <w:sz w:val="22"/>
                <w:szCs w:val="22"/>
              </w:rPr>
              <w:t>этопозид</w:t>
            </w:r>
          </w:p>
        </w:tc>
        <w:tc>
          <w:tcPr>
            <w:tcW w:w="4586" w:type="dxa"/>
            <w:tcBorders>
              <w:top w:val="nil"/>
              <w:left w:val="nil"/>
              <w:bottom w:val="nil"/>
              <w:right w:val="nil"/>
            </w:tcBorders>
          </w:tcPr>
          <w:p w14:paraId="3D6B023A" w14:textId="77777777" w:rsidR="00000000" w:rsidRDefault="00000000">
            <w:pPr>
              <w:pStyle w:val="ad"/>
              <w:rPr>
                <w:sz w:val="22"/>
                <w:szCs w:val="22"/>
              </w:rPr>
            </w:pPr>
            <w:r>
              <w:rPr>
                <w:sz w:val="22"/>
                <w:szCs w:val="22"/>
              </w:rPr>
              <w:t>капсулы;</w:t>
            </w:r>
          </w:p>
          <w:p w14:paraId="4D4145A8"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63996853" w14:textId="77777777">
        <w:tblPrEx>
          <w:tblCellMar>
            <w:top w:w="0" w:type="dxa"/>
            <w:bottom w:w="0" w:type="dxa"/>
          </w:tblCellMar>
        </w:tblPrEx>
        <w:tc>
          <w:tcPr>
            <w:tcW w:w="1401" w:type="dxa"/>
            <w:tcBorders>
              <w:top w:val="nil"/>
              <w:left w:val="nil"/>
              <w:bottom w:val="nil"/>
              <w:right w:val="nil"/>
            </w:tcBorders>
          </w:tcPr>
          <w:p w14:paraId="738ACFB8" w14:textId="77777777" w:rsidR="00000000" w:rsidRDefault="00000000">
            <w:pPr>
              <w:pStyle w:val="aa"/>
              <w:jc w:val="center"/>
              <w:rPr>
                <w:sz w:val="22"/>
                <w:szCs w:val="22"/>
              </w:rPr>
            </w:pPr>
            <w:r>
              <w:rPr>
                <w:sz w:val="22"/>
                <w:szCs w:val="22"/>
              </w:rPr>
              <w:t>L01CD</w:t>
            </w:r>
          </w:p>
        </w:tc>
        <w:tc>
          <w:tcPr>
            <w:tcW w:w="4586" w:type="dxa"/>
            <w:tcBorders>
              <w:top w:val="nil"/>
              <w:left w:val="nil"/>
              <w:bottom w:val="nil"/>
              <w:right w:val="nil"/>
            </w:tcBorders>
          </w:tcPr>
          <w:p w14:paraId="2F4FBE2E" w14:textId="77777777" w:rsidR="00000000" w:rsidRDefault="00000000">
            <w:pPr>
              <w:pStyle w:val="ad"/>
              <w:rPr>
                <w:sz w:val="22"/>
                <w:szCs w:val="22"/>
              </w:rPr>
            </w:pPr>
            <w:r>
              <w:rPr>
                <w:sz w:val="22"/>
                <w:szCs w:val="22"/>
              </w:rPr>
              <w:t>таксаны</w:t>
            </w:r>
          </w:p>
        </w:tc>
        <w:tc>
          <w:tcPr>
            <w:tcW w:w="4586" w:type="dxa"/>
            <w:tcBorders>
              <w:top w:val="nil"/>
              <w:left w:val="nil"/>
              <w:bottom w:val="nil"/>
              <w:right w:val="nil"/>
            </w:tcBorders>
          </w:tcPr>
          <w:p w14:paraId="213FB9C3" w14:textId="77777777" w:rsidR="00000000" w:rsidRDefault="00000000">
            <w:pPr>
              <w:pStyle w:val="aa"/>
              <w:rPr>
                <w:sz w:val="22"/>
                <w:szCs w:val="22"/>
              </w:rPr>
            </w:pPr>
            <w:r>
              <w:rPr>
                <w:sz w:val="22"/>
                <w:szCs w:val="22"/>
              </w:rPr>
              <w:t>доцетаксел</w:t>
            </w:r>
          </w:p>
        </w:tc>
        <w:tc>
          <w:tcPr>
            <w:tcW w:w="4586" w:type="dxa"/>
            <w:tcBorders>
              <w:top w:val="nil"/>
              <w:left w:val="nil"/>
              <w:bottom w:val="nil"/>
              <w:right w:val="nil"/>
            </w:tcBorders>
          </w:tcPr>
          <w:p w14:paraId="24C63985"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64818B0B" w14:textId="77777777">
        <w:tblPrEx>
          <w:tblCellMar>
            <w:top w:w="0" w:type="dxa"/>
            <w:bottom w:w="0" w:type="dxa"/>
          </w:tblCellMar>
        </w:tblPrEx>
        <w:tc>
          <w:tcPr>
            <w:tcW w:w="1401" w:type="dxa"/>
            <w:tcBorders>
              <w:top w:val="nil"/>
              <w:left w:val="nil"/>
              <w:bottom w:val="nil"/>
              <w:right w:val="nil"/>
            </w:tcBorders>
          </w:tcPr>
          <w:p w14:paraId="0F441D29" w14:textId="77777777" w:rsidR="00000000" w:rsidRDefault="00000000">
            <w:pPr>
              <w:pStyle w:val="aa"/>
              <w:rPr>
                <w:sz w:val="22"/>
                <w:szCs w:val="22"/>
              </w:rPr>
            </w:pPr>
          </w:p>
        </w:tc>
        <w:tc>
          <w:tcPr>
            <w:tcW w:w="4586" w:type="dxa"/>
            <w:tcBorders>
              <w:top w:val="nil"/>
              <w:left w:val="nil"/>
              <w:bottom w:val="nil"/>
              <w:right w:val="nil"/>
            </w:tcBorders>
          </w:tcPr>
          <w:p w14:paraId="431F5BAD" w14:textId="77777777" w:rsidR="00000000" w:rsidRDefault="00000000">
            <w:pPr>
              <w:pStyle w:val="aa"/>
              <w:rPr>
                <w:sz w:val="22"/>
                <w:szCs w:val="22"/>
              </w:rPr>
            </w:pPr>
          </w:p>
        </w:tc>
        <w:tc>
          <w:tcPr>
            <w:tcW w:w="4586" w:type="dxa"/>
            <w:tcBorders>
              <w:top w:val="nil"/>
              <w:left w:val="nil"/>
              <w:bottom w:val="nil"/>
              <w:right w:val="nil"/>
            </w:tcBorders>
          </w:tcPr>
          <w:p w14:paraId="250CD504" w14:textId="77777777" w:rsidR="00000000" w:rsidRDefault="00000000">
            <w:pPr>
              <w:pStyle w:val="aa"/>
              <w:rPr>
                <w:sz w:val="22"/>
                <w:szCs w:val="22"/>
              </w:rPr>
            </w:pPr>
            <w:r>
              <w:rPr>
                <w:sz w:val="22"/>
                <w:szCs w:val="22"/>
              </w:rPr>
              <w:t>кабазитаксел</w:t>
            </w:r>
          </w:p>
        </w:tc>
        <w:tc>
          <w:tcPr>
            <w:tcW w:w="4586" w:type="dxa"/>
            <w:tcBorders>
              <w:top w:val="nil"/>
              <w:left w:val="nil"/>
              <w:bottom w:val="nil"/>
              <w:right w:val="nil"/>
            </w:tcBorders>
          </w:tcPr>
          <w:p w14:paraId="7854B3C5"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4E5593EE" w14:textId="77777777">
        <w:tblPrEx>
          <w:tblCellMar>
            <w:top w:w="0" w:type="dxa"/>
            <w:bottom w:w="0" w:type="dxa"/>
          </w:tblCellMar>
        </w:tblPrEx>
        <w:tc>
          <w:tcPr>
            <w:tcW w:w="1401" w:type="dxa"/>
            <w:tcBorders>
              <w:top w:val="nil"/>
              <w:left w:val="nil"/>
              <w:bottom w:val="nil"/>
              <w:right w:val="nil"/>
            </w:tcBorders>
          </w:tcPr>
          <w:p w14:paraId="58C01636" w14:textId="77777777" w:rsidR="00000000" w:rsidRDefault="00000000">
            <w:pPr>
              <w:pStyle w:val="aa"/>
              <w:rPr>
                <w:sz w:val="22"/>
                <w:szCs w:val="22"/>
              </w:rPr>
            </w:pPr>
          </w:p>
        </w:tc>
        <w:tc>
          <w:tcPr>
            <w:tcW w:w="4586" w:type="dxa"/>
            <w:tcBorders>
              <w:top w:val="nil"/>
              <w:left w:val="nil"/>
              <w:bottom w:val="nil"/>
              <w:right w:val="nil"/>
            </w:tcBorders>
          </w:tcPr>
          <w:p w14:paraId="5C210110" w14:textId="77777777" w:rsidR="00000000" w:rsidRDefault="00000000">
            <w:pPr>
              <w:pStyle w:val="aa"/>
              <w:rPr>
                <w:sz w:val="22"/>
                <w:szCs w:val="22"/>
              </w:rPr>
            </w:pPr>
          </w:p>
        </w:tc>
        <w:tc>
          <w:tcPr>
            <w:tcW w:w="4586" w:type="dxa"/>
            <w:tcBorders>
              <w:top w:val="nil"/>
              <w:left w:val="nil"/>
              <w:bottom w:val="nil"/>
              <w:right w:val="nil"/>
            </w:tcBorders>
          </w:tcPr>
          <w:p w14:paraId="7932AEC8" w14:textId="77777777" w:rsidR="00000000" w:rsidRDefault="00000000">
            <w:pPr>
              <w:pStyle w:val="aa"/>
              <w:rPr>
                <w:sz w:val="22"/>
                <w:szCs w:val="22"/>
              </w:rPr>
            </w:pPr>
            <w:r>
              <w:rPr>
                <w:sz w:val="22"/>
                <w:szCs w:val="22"/>
              </w:rPr>
              <w:t>паклитаксел</w:t>
            </w:r>
          </w:p>
        </w:tc>
        <w:tc>
          <w:tcPr>
            <w:tcW w:w="4586" w:type="dxa"/>
            <w:tcBorders>
              <w:top w:val="nil"/>
              <w:left w:val="nil"/>
              <w:bottom w:val="nil"/>
              <w:right w:val="nil"/>
            </w:tcBorders>
          </w:tcPr>
          <w:p w14:paraId="2868250B" w14:textId="77777777" w:rsidR="00000000" w:rsidRDefault="00000000">
            <w:pPr>
              <w:pStyle w:val="ad"/>
              <w:rPr>
                <w:sz w:val="22"/>
                <w:szCs w:val="22"/>
              </w:rPr>
            </w:pPr>
            <w:r>
              <w:rPr>
                <w:sz w:val="22"/>
                <w:szCs w:val="22"/>
              </w:rPr>
              <w:t>концентрат для приготовления раствора для инфузий;</w:t>
            </w:r>
          </w:p>
          <w:p w14:paraId="3E61F089"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11EC6CAE" w14:textId="77777777">
        <w:tblPrEx>
          <w:tblCellMar>
            <w:top w:w="0" w:type="dxa"/>
            <w:bottom w:w="0" w:type="dxa"/>
          </w:tblCellMar>
        </w:tblPrEx>
        <w:tc>
          <w:tcPr>
            <w:tcW w:w="1401" w:type="dxa"/>
            <w:tcBorders>
              <w:top w:val="nil"/>
              <w:left w:val="nil"/>
              <w:bottom w:val="nil"/>
              <w:right w:val="nil"/>
            </w:tcBorders>
          </w:tcPr>
          <w:p w14:paraId="4418FB56" w14:textId="77777777" w:rsidR="00000000" w:rsidRDefault="00000000">
            <w:pPr>
              <w:pStyle w:val="aa"/>
              <w:jc w:val="center"/>
              <w:rPr>
                <w:sz w:val="22"/>
                <w:szCs w:val="22"/>
              </w:rPr>
            </w:pPr>
            <w:r>
              <w:rPr>
                <w:sz w:val="22"/>
                <w:szCs w:val="22"/>
              </w:rPr>
              <w:t>L01D</w:t>
            </w:r>
          </w:p>
        </w:tc>
        <w:tc>
          <w:tcPr>
            <w:tcW w:w="4586" w:type="dxa"/>
            <w:tcBorders>
              <w:top w:val="nil"/>
              <w:left w:val="nil"/>
              <w:bottom w:val="nil"/>
              <w:right w:val="nil"/>
            </w:tcBorders>
          </w:tcPr>
          <w:p w14:paraId="0D6EDEF9" w14:textId="77777777" w:rsidR="00000000" w:rsidRDefault="00000000">
            <w:pPr>
              <w:pStyle w:val="ad"/>
              <w:rPr>
                <w:sz w:val="22"/>
                <w:szCs w:val="22"/>
              </w:rPr>
            </w:pPr>
            <w:r>
              <w:rPr>
                <w:sz w:val="22"/>
                <w:szCs w:val="22"/>
              </w:rPr>
              <w:t>противоопухолевые антибиотики и родственные соединения</w:t>
            </w:r>
          </w:p>
        </w:tc>
        <w:tc>
          <w:tcPr>
            <w:tcW w:w="4586" w:type="dxa"/>
            <w:tcBorders>
              <w:top w:val="nil"/>
              <w:left w:val="nil"/>
              <w:bottom w:val="nil"/>
              <w:right w:val="nil"/>
            </w:tcBorders>
          </w:tcPr>
          <w:p w14:paraId="716CA9EE" w14:textId="77777777" w:rsidR="00000000" w:rsidRDefault="00000000">
            <w:pPr>
              <w:pStyle w:val="aa"/>
              <w:rPr>
                <w:sz w:val="22"/>
                <w:szCs w:val="22"/>
              </w:rPr>
            </w:pPr>
          </w:p>
        </w:tc>
        <w:tc>
          <w:tcPr>
            <w:tcW w:w="4586" w:type="dxa"/>
            <w:tcBorders>
              <w:top w:val="nil"/>
              <w:left w:val="nil"/>
              <w:bottom w:val="nil"/>
              <w:right w:val="nil"/>
            </w:tcBorders>
          </w:tcPr>
          <w:p w14:paraId="70C0077E" w14:textId="77777777" w:rsidR="00000000" w:rsidRDefault="00000000">
            <w:pPr>
              <w:pStyle w:val="aa"/>
              <w:rPr>
                <w:sz w:val="22"/>
                <w:szCs w:val="22"/>
              </w:rPr>
            </w:pPr>
          </w:p>
        </w:tc>
      </w:tr>
      <w:tr w:rsidR="00000000" w14:paraId="24B078D7" w14:textId="77777777">
        <w:tblPrEx>
          <w:tblCellMar>
            <w:top w:w="0" w:type="dxa"/>
            <w:bottom w:w="0" w:type="dxa"/>
          </w:tblCellMar>
        </w:tblPrEx>
        <w:tc>
          <w:tcPr>
            <w:tcW w:w="1401" w:type="dxa"/>
            <w:tcBorders>
              <w:top w:val="nil"/>
              <w:left w:val="nil"/>
              <w:bottom w:val="nil"/>
              <w:right w:val="nil"/>
            </w:tcBorders>
          </w:tcPr>
          <w:p w14:paraId="36120516" w14:textId="77777777" w:rsidR="00000000" w:rsidRDefault="00000000">
            <w:pPr>
              <w:pStyle w:val="aa"/>
              <w:jc w:val="center"/>
              <w:rPr>
                <w:sz w:val="22"/>
                <w:szCs w:val="22"/>
              </w:rPr>
            </w:pPr>
            <w:r>
              <w:rPr>
                <w:sz w:val="22"/>
                <w:szCs w:val="22"/>
              </w:rPr>
              <w:t>L01DB</w:t>
            </w:r>
          </w:p>
        </w:tc>
        <w:tc>
          <w:tcPr>
            <w:tcW w:w="4586" w:type="dxa"/>
            <w:tcBorders>
              <w:top w:val="nil"/>
              <w:left w:val="nil"/>
              <w:bottom w:val="nil"/>
              <w:right w:val="nil"/>
            </w:tcBorders>
          </w:tcPr>
          <w:p w14:paraId="6C59E778" w14:textId="77777777" w:rsidR="00000000" w:rsidRDefault="00000000">
            <w:pPr>
              <w:pStyle w:val="ad"/>
              <w:rPr>
                <w:sz w:val="22"/>
                <w:szCs w:val="22"/>
              </w:rPr>
            </w:pPr>
            <w:r>
              <w:rPr>
                <w:sz w:val="22"/>
                <w:szCs w:val="22"/>
              </w:rPr>
              <w:t>антрациклины и родственные соединения</w:t>
            </w:r>
          </w:p>
        </w:tc>
        <w:tc>
          <w:tcPr>
            <w:tcW w:w="4586" w:type="dxa"/>
            <w:tcBorders>
              <w:top w:val="nil"/>
              <w:left w:val="nil"/>
              <w:bottom w:val="nil"/>
              <w:right w:val="nil"/>
            </w:tcBorders>
          </w:tcPr>
          <w:p w14:paraId="5011D590" w14:textId="77777777" w:rsidR="00000000" w:rsidRDefault="00000000">
            <w:pPr>
              <w:pStyle w:val="aa"/>
              <w:rPr>
                <w:sz w:val="22"/>
                <w:szCs w:val="22"/>
              </w:rPr>
            </w:pPr>
            <w:r>
              <w:rPr>
                <w:sz w:val="22"/>
                <w:szCs w:val="22"/>
              </w:rPr>
              <w:t>даунорубицин</w:t>
            </w:r>
          </w:p>
        </w:tc>
        <w:tc>
          <w:tcPr>
            <w:tcW w:w="4586" w:type="dxa"/>
            <w:tcBorders>
              <w:top w:val="nil"/>
              <w:left w:val="nil"/>
              <w:bottom w:val="nil"/>
              <w:right w:val="nil"/>
            </w:tcBorders>
          </w:tcPr>
          <w:p w14:paraId="573ACF9A"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p w14:paraId="063B1C11" w14:textId="77777777" w:rsidR="00000000" w:rsidRDefault="00000000">
            <w:pPr>
              <w:pStyle w:val="ad"/>
              <w:rPr>
                <w:sz w:val="22"/>
                <w:szCs w:val="22"/>
              </w:rPr>
            </w:pPr>
            <w:r>
              <w:rPr>
                <w:sz w:val="22"/>
                <w:szCs w:val="22"/>
              </w:rPr>
              <w:t>концентрат для приготовления раствора для внутривенного введения</w:t>
            </w:r>
          </w:p>
        </w:tc>
      </w:tr>
      <w:tr w:rsidR="00000000" w14:paraId="41C05CDF" w14:textId="77777777">
        <w:tblPrEx>
          <w:tblCellMar>
            <w:top w:w="0" w:type="dxa"/>
            <w:bottom w:w="0" w:type="dxa"/>
          </w:tblCellMar>
        </w:tblPrEx>
        <w:tc>
          <w:tcPr>
            <w:tcW w:w="1401" w:type="dxa"/>
            <w:tcBorders>
              <w:top w:val="nil"/>
              <w:left w:val="nil"/>
              <w:bottom w:val="nil"/>
              <w:right w:val="nil"/>
            </w:tcBorders>
          </w:tcPr>
          <w:p w14:paraId="2118A095" w14:textId="77777777" w:rsidR="00000000" w:rsidRDefault="00000000">
            <w:pPr>
              <w:pStyle w:val="aa"/>
              <w:rPr>
                <w:sz w:val="22"/>
                <w:szCs w:val="22"/>
              </w:rPr>
            </w:pPr>
          </w:p>
        </w:tc>
        <w:tc>
          <w:tcPr>
            <w:tcW w:w="4586" w:type="dxa"/>
            <w:tcBorders>
              <w:top w:val="nil"/>
              <w:left w:val="nil"/>
              <w:bottom w:val="nil"/>
              <w:right w:val="nil"/>
            </w:tcBorders>
          </w:tcPr>
          <w:p w14:paraId="48D52AC0" w14:textId="77777777" w:rsidR="00000000" w:rsidRDefault="00000000">
            <w:pPr>
              <w:pStyle w:val="aa"/>
              <w:rPr>
                <w:sz w:val="22"/>
                <w:szCs w:val="22"/>
              </w:rPr>
            </w:pPr>
          </w:p>
        </w:tc>
        <w:tc>
          <w:tcPr>
            <w:tcW w:w="4586" w:type="dxa"/>
            <w:tcBorders>
              <w:top w:val="nil"/>
              <w:left w:val="nil"/>
              <w:bottom w:val="nil"/>
              <w:right w:val="nil"/>
            </w:tcBorders>
          </w:tcPr>
          <w:p w14:paraId="34D5F18D" w14:textId="77777777" w:rsidR="00000000" w:rsidRDefault="00000000">
            <w:pPr>
              <w:pStyle w:val="aa"/>
              <w:rPr>
                <w:sz w:val="22"/>
                <w:szCs w:val="22"/>
              </w:rPr>
            </w:pPr>
            <w:r>
              <w:rPr>
                <w:sz w:val="22"/>
                <w:szCs w:val="22"/>
              </w:rPr>
              <w:t>доксорубицин</w:t>
            </w:r>
          </w:p>
        </w:tc>
        <w:tc>
          <w:tcPr>
            <w:tcW w:w="4586" w:type="dxa"/>
            <w:tcBorders>
              <w:top w:val="nil"/>
              <w:left w:val="nil"/>
              <w:bottom w:val="nil"/>
              <w:right w:val="nil"/>
            </w:tcBorders>
          </w:tcPr>
          <w:p w14:paraId="0EA073FC" w14:textId="77777777" w:rsidR="00000000" w:rsidRDefault="00000000">
            <w:pPr>
              <w:pStyle w:val="ad"/>
              <w:rPr>
                <w:sz w:val="22"/>
                <w:szCs w:val="22"/>
              </w:rPr>
            </w:pPr>
            <w:r>
              <w:rPr>
                <w:sz w:val="22"/>
                <w:szCs w:val="22"/>
              </w:rPr>
              <w:t>концентрат для приготовления раствора для внутриартериального, внутривенного и внутрипузырного введения;</w:t>
            </w:r>
          </w:p>
          <w:p w14:paraId="3C8E4225" w14:textId="77777777" w:rsidR="00000000" w:rsidRDefault="00000000">
            <w:pPr>
              <w:pStyle w:val="ad"/>
              <w:rPr>
                <w:sz w:val="22"/>
                <w:szCs w:val="22"/>
              </w:rPr>
            </w:pPr>
            <w:r>
              <w:rPr>
                <w:sz w:val="22"/>
                <w:szCs w:val="22"/>
              </w:rPr>
              <w:t>концентрат для приготовления раствора для инфузий;</w:t>
            </w:r>
          </w:p>
          <w:p w14:paraId="388C56BD" w14:textId="77777777" w:rsidR="00000000" w:rsidRDefault="00000000">
            <w:pPr>
              <w:pStyle w:val="ad"/>
              <w:rPr>
                <w:sz w:val="22"/>
                <w:szCs w:val="22"/>
              </w:rPr>
            </w:pPr>
            <w:r>
              <w:rPr>
                <w:sz w:val="22"/>
                <w:szCs w:val="22"/>
              </w:rPr>
              <w:t>лиофилизат для приготовления раствора для внутрисосудистого и внутрипузырного введения;</w:t>
            </w:r>
          </w:p>
          <w:p w14:paraId="7AE86D91" w14:textId="77777777" w:rsidR="00000000" w:rsidRDefault="00000000">
            <w:pPr>
              <w:pStyle w:val="ad"/>
              <w:rPr>
                <w:sz w:val="22"/>
                <w:szCs w:val="22"/>
              </w:rPr>
            </w:pPr>
            <w:r>
              <w:rPr>
                <w:sz w:val="22"/>
                <w:szCs w:val="22"/>
              </w:rPr>
              <w:t>раствор для внутрисосудистого и внутрипузырного введения</w:t>
            </w:r>
          </w:p>
        </w:tc>
      </w:tr>
      <w:tr w:rsidR="00000000" w14:paraId="35C75EA9" w14:textId="77777777">
        <w:tblPrEx>
          <w:tblCellMar>
            <w:top w:w="0" w:type="dxa"/>
            <w:bottom w:w="0" w:type="dxa"/>
          </w:tblCellMar>
        </w:tblPrEx>
        <w:tc>
          <w:tcPr>
            <w:tcW w:w="1401" w:type="dxa"/>
            <w:tcBorders>
              <w:top w:val="nil"/>
              <w:left w:val="nil"/>
              <w:bottom w:val="nil"/>
              <w:right w:val="nil"/>
            </w:tcBorders>
          </w:tcPr>
          <w:p w14:paraId="0BB7A0F8" w14:textId="77777777" w:rsidR="00000000" w:rsidRDefault="00000000">
            <w:pPr>
              <w:pStyle w:val="aa"/>
              <w:rPr>
                <w:sz w:val="22"/>
                <w:szCs w:val="22"/>
              </w:rPr>
            </w:pPr>
          </w:p>
        </w:tc>
        <w:tc>
          <w:tcPr>
            <w:tcW w:w="4586" w:type="dxa"/>
            <w:tcBorders>
              <w:top w:val="nil"/>
              <w:left w:val="nil"/>
              <w:bottom w:val="nil"/>
              <w:right w:val="nil"/>
            </w:tcBorders>
          </w:tcPr>
          <w:p w14:paraId="1EA70849" w14:textId="77777777" w:rsidR="00000000" w:rsidRDefault="00000000">
            <w:pPr>
              <w:pStyle w:val="aa"/>
              <w:rPr>
                <w:sz w:val="22"/>
                <w:szCs w:val="22"/>
              </w:rPr>
            </w:pPr>
          </w:p>
        </w:tc>
        <w:tc>
          <w:tcPr>
            <w:tcW w:w="4586" w:type="dxa"/>
            <w:tcBorders>
              <w:top w:val="nil"/>
              <w:left w:val="nil"/>
              <w:bottom w:val="nil"/>
              <w:right w:val="nil"/>
            </w:tcBorders>
          </w:tcPr>
          <w:p w14:paraId="08F5A939" w14:textId="77777777" w:rsidR="00000000" w:rsidRDefault="00000000">
            <w:pPr>
              <w:pStyle w:val="aa"/>
              <w:rPr>
                <w:sz w:val="22"/>
                <w:szCs w:val="22"/>
              </w:rPr>
            </w:pPr>
            <w:r>
              <w:rPr>
                <w:sz w:val="22"/>
                <w:szCs w:val="22"/>
              </w:rPr>
              <w:t>идарубицин</w:t>
            </w:r>
          </w:p>
        </w:tc>
        <w:tc>
          <w:tcPr>
            <w:tcW w:w="4586" w:type="dxa"/>
            <w:tcBorders>
              <w:top w:val="nil"/>
              <w:left w:val="nil"/>
              <w:bottom w:val="nil"/>
              <w:right w:val="nil"/>
            </w:tcBorders>
          </w:tcPr>
          <w:p w14:paraId="536994DF"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p w14:paraId="14810C73" w14:textId="77777777" w:rsidR="00000000" w:rsidRDefault="00000000">
            <w:pPr>
              <w:pStyle w:val="ad"/>
              <w:rPr>
                <w:sz w:val="22"/>
                <w:szCs w:val="22"/>
              </w:rPr>
            </w:pPr>
            <w:r>
              <w:rPr>
                <w:sz w:val="22"/>
                <w:szCs w:val="22"/>
              </w:rPr>
              <w:t>раствор для внутривенного введения</w:t>
            </w:r>
          </w:p>
        </w:tc>
      </w:tr>
      <w:tr w:rsidR="00000000" w14:paraId="68C40D19" w14:textId="77777777">
        <w:tblPrEx>
          <w:tblCellMar>
            <w:top w:w="0" w:type="dxa"/>
            <w:bottom w:w="0" w:type="dxa"/>
          </w:tblCellMar>
        </w:tblPrEx>
        <w:tc>
          <w:tcPr>
            <w:tcW w:w="1401" w:type="dxa"/>
            <w:tcBorders>
              <w:top w:val="nil"/>
              <w:left w:val="nil"/>
              <w:bottom w:val="nil"/>
              <w:right w:val="nil"/>
            </w:tcBorders>
          </w:tcPr>
          <w:p w14:paraId="3C874CCA" w14:textId="77777777" w:rsidR="00000000" w:rsidRDefault="00000000">
            <w:pPr>
              <w:pStyle w:val="aa"/>
              <w:rPr>
                <w:sz w:val="22"/>
                <w:szCs w:val="22"/>
              </w:rPr>
            </w:pPr>
          </w:p>
        </w:tc>
        <w:tc>
          <w:tcPr>
            <w:tcW w:w="4586" w:type="dxa"/>
            <w:tcBorders>
              <w:top w:val="nil"/>
              <w:left w:val="nil"/>
              <w:bottom w:val="nil"/>
              <w:right w:val="nil"/>
            </w:tcBorders>
          </w:tcPr>
          <w:p w14:paraId="2D99C198" w14:textId="77777777" w:rsidR="00000000" w:rsidRDefault="00000000">
            <w:pPr>
              <w:pStyle w:val="aa"/>
              <w:rPr>
                <w:sz w:val="22"/>
                <w:szCs w:val="22"/>
              </w:rPr>
            </w:pPr>
          </w:p>
        </w:tc>
        <w:tc>
          <w:tcPr>
            <w:tcW w:w="4586" w:type="dxa"/>
            <w:tcBorders>
              <w:top w:val="nil"/>
              <w:left w:val="nil"/>
              <w:bottom w:val="nil"/>
              <w:right w:val="nil"/>
            </w:tcBorders>
          </w:tcPr>
          <w:p w14:paraId="7EA4A062" w14:textId="77777777" w:rsidR="00000000" w:rsidRDefault="00000000">
            <w:pPr>
              <w:pStyle w:val="aa"/>
              <w:rPr>
                <w:sz w:val="22"/>
                <w:szCs w:val="22"/>
              </w:rPr>
            </w:pPr>
            <w:r>
              <w:rPr>
                <w:sz w:val="22"/>
                <w:szCs w:val="22"/>
              </w:rPr>
              <w:t>митоксантрон</w:t>
            </w:r>
          </w:p>
        </w:tc>
        <w:tc>
          <w:tcPr>
            <w:tcW w:w="4586" w:type="dxa"/>
            <w:tcBorders>
              <w:top w:val="nil"/>
              <w:left w:val="nil"/>
              <w:bottom w:val="nil"/>
              <w:right w:val="nil"/>
            </w:tcBorders>
          </w:tcPr>
          <w:p w14:paraId="0CA9CA56"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006C17AA" w14:textId="77777777">
        <w:tblPrEx>
          <w:tblCellMar>
            <w:top w:w="0" w:type="dxa"/>
            <w:bottom w:w="0" w:type="dxa"/>
          </w:tblCellMar>
        </w:tblPrEx>
        <w:tc>
          <w:tcPr>
            <w:tcW w:w="1401" w:type="dxa"/>
            <w:tcBorders>
              <w:top w:val="nil"/>
              <w:left w:val="nil"/>
              <w:bottom w:val="nil"/>
              <w:right w:val="nil"/>
            </w:tcBorders>
          </w:tcPr>
          <w:p w14:paraId="44375957" w14:textId="77777777" w:rsidR="00000000" w:rsidRDefault="00000000">
            <w:pPr>
              <w:pStyle w:val="aa"/>
              <w:rPr>
                <w:sz w:val="22"/>
                <w:szCs w:val="22"/>
              </w:rPr>
            </w:pPr>
          </w:p>
        </w:tc>
        <w:tc>
          <w:tcPr>
            <w:tcW w:w="4586" w:type="dxa"/>
            <w:tcBorders>
              <w:top w:val="nil"/>
              <w:left w:val="nil"/>
              <w:bottom w:val="nil"/>
              <w:right w:val="nil"/>
            </w:tcBorders>
          </w:tcPr>
          <w:p w14:paraId="1A6B2F9B" w14:textId="77777777" w:rsidR="00000000" w:rsidRDefault="00000000">
            <w:pPr>
              <w:pStyle w:val="aa"/>
              <w:rPr>
                <w:sz w:val="22"/>
                <w:szCs w:val="22"/>
              </w:rPr>
            </w:pPr>
          </w:p>
        </w:tc>
        <w:tc>
          <w:tcPr>
            <w:tcW w:w="4586" w:type="dxa"/>
            <w:tcBorders>
              <w:top w:val="nil"/>
              <w:left w:val="nil"/>
              <w:bottom w:val="nil"/>
              <w:right w:val="nil"/>
            </w:tcBorders>
          </w:tcPr>
          <w:p w14:paraId="1D0E0E59" w14:textId="77777777" w:rsidR="00000000" w:rsidRDefault="00000000">
            <w:pPr>
              <w:pStyle w:val="aa"/>
              <w:rPr>
                <w:sz w:val="22"/>
                <w:szCs w:val="22"/>
              </w:rPr>
            </w:pPr>
            <w:r>
              <w:rPr>
                <w:sz w:val="22"/>
                <w:szCs w:val="22"/>
              </w:rPr>
              <w:t>эпирубицин</w:t>
            </w:r>
          </w:p>
        </w:tc>
        <w:tc>
          <w:tcPr>
            <w:tcW w:w="4586" w:type="dxa"/>
            <w:tcBorders>
              <w:top w:val="nil"/>
              <w:left w:val="nil"/>
              <w:bottom w:val="nil"/>
              <w:right w:val="nil"/>
            </w:tcBorders>
          </w:tcPr>
          <w:p w14:paraId="3F493949" w14:textId="77777777" w:rsidR="00000000" w:rsidRDefault="00000000">
            <w:pPr>
              <w:pStyle w:val="ad"/>
              <w:rPr>
                <w:sz w:val="22"/>
                <w:szCs w:val="22"/>
              </w:rPr>
            </w:pPr>
            <w:r>
              <w:rPr>
                <w:sz w:val="22"/>
                <w:szCs w:val="22"/>
              </w:rPr>
              <w:t>концентрат для приготовления раствора для внутрисосудистого и внутрипузырного введения;</w:t>
            </w:r>
          </w:p>
          <w:p w14:paraId="77276DE6" w14:textId="77777777" w:rsidR="00000000" w:rsidRDefault="00000000">
            <w:pPr>
              <w:pStyle w:val="ad"/>
              <w:rPr>
                <w:sz w:val="22"/>
                <w:szCs w:val="22"/>
              </w:rPr>
            </w:pPr>
            <w:r>
              <w:rPr>
                <w:sz w:val="22"/>
                <w:szCs w:val="22"/>
              </w:rPr>
              <w:t>лиофилизат для приготовления раствора для внутрисосудистого и внутрипузырного введения;</w:t>
            </w:r>
          </w:p>
          <w:p w14:paraId="3EAFFC3A" w14:textId="77777777" w:rsidR="00000000" w:rsidRDefault="00000000">
            <w:pPr>
              <w:pStyle w:val="ad"/>
              <w:rPr>
                <w:sz w:val="22"/>
                <w:szCs w:val="22"/>
              </w:rPr>
            </w:pPr>
            <w:r>
              <w:rPr>
                <w:sz w:val="22"/>
                <w:szCs w:val="22"/>
              </w:rPr>
              <w:t>лиофилизат для приготовления раствора для внутриартериального, внутрипузырного введения и инфузий</w:t>
            </w:r>
          </w:p>
        </w:tc>
      </w:tr>
      <w:tr w:rsidR="00000000" w14:paraId="19B50CEC" w14:textId="77777777">
        <w:tblPrEx>
          <w:tblCellMar>
            <w:top w:w="0" w:type="dxa"/>
            <w:bottom w:w="0" w:type="dxa"/>
          </w:tblCellMar>
        </w:tblPrEx>
        <w:tc>
          <w:tcPr>
            <w:tcW w:w="1401" w:type="dxa"/>
            <w:tcBorders>
              <w:top w:val="nil"/>
              <w:left w:val="nil"/>
              <w:bottom w:val="nil"/>
              <w:right w:val="nil"/>
            </w:tcBorders>
          </w:tcPr>
          <w:p w14:paraId="4DD47906" w14:textId="77777777" w:rsidR="00000000" w:rsidRDefault="00000000">
            <w:pPr>
              <w:pStyle w:val="aa"/>
              <w:jc w:val="center"/>
              <w:rPr>
                <w:sz w:val="22"/>
                <w:szCs w:val="22"/>
              </w:rPr>
            </w:pPr>
            <w:r>
              <w:rPr>
                <w:sz w:val="22"/>
                <w:szCs w:val="22"/>
              </w:rPr>
              <w:t>L01DC</w:t>
            </w:r>
          </w:p>
        </w:tc>
        <w:tc>
          <w:tcPr>
            <w:tcW w:w="4586" w:type="dxa"/>
            <w:tcBorders>
              <w:top w:val="nil"/>
              <w:left w:val="nil"/>
              <w:bottom w:val="nil"/>
              <w:right w:val="nil"/>
            </w:tcBorders>
          </w:tcPr>
          <w:p w14:paraId="6B33B1B9" w14:textId="77777777" w:rsidR="00000000" w:rsidRDefault="00000000">
            <w:pPr>
              <w:pStyle w:val="ad"/>
              <w:rPr>
                <w:sz w:val="22"/>
                <w:szCs w:val="22"/>
              </w:rPr>
            </w:pPr>
            <w:r>
              <w:rPr>
                <w:sz w:val="22"/>
                <w:szCs w:val="22"/>
              </w:rPr>
              <w:t>другие противоопухолевые антибиотики</w:t>
            </w:r>
          </w:p>
        </w:tc>
        <w:tc>
          <w:tcPr>
            <w:tcW w:w="4586" w:type="dxa"/>
            <w:tcBorders>
              <w:top w:val="nil"/>
              <w:left w:val="nil"/>
              <w:bottom w:val="nil"/>
              <w:right w:val="nil"/>
            </w:tcBorders>
          </w:tcPr>
          <w:p w14:paraId="3935E3A5" w14:textId="77777777" w:rsidR="00000000" w:rsidRDefault="00000000">
            <w:pPr>
              <w:pStyle w:val="aa"/>
              <w:rPr>
                <w:sz w:val="22"/>
                <w:szCs w:val="22"/>
              </w:rPr>
            </w:pPr>
            <w:r>
              <w:rPr>
                <w:sz w:val="22"/>
                <w:szCs w:val="22"/>
              </w:rPr>
              <w:t>блеомицин</w:t>
            </w:r>
          </w:p>
        </w:tc>
        <w:tc>
          <w:tcPr>
            <w:tcW w:w="4586" w:type="dxa"/>
            <w:tcBorders>
              <w:top w:val="nil"/>
              <w:left w:val="nil"/>
              <w:bottom w:val="nil"/>
              <w:right w:val="nil"/>
            </w:tcBorders>
          </w:tcPr>
          <w:p w14:paraId="636AF7E6" w14:textId="77777777" w:rsidR="00000000" w:rsidRDefault="00000000">
            <w:pPr>
              <w:pStyle w:val="ad"/>
              <w:rPr>
                <w:sz w:val="22"/>
                <w:szCs w:val="22"/>
              </w:rPr>
            </w:pPr>
            <w:r>
              <w:rPr>
                <w:sz w:val="22"/>
                <w:szCs w:val="22"/>
              </w:rPr>
              <w:t>лиофилизат для приготовления раствора для инъекций</w:t>
            </w:r>
          </w:p>
        </w:tc>
      </w:tr>
      <w:tr w:rsidR="00000000" w14:paraId="2B874EBA" w14:textId="77777777">
        <w:tblPrEx>
          <w:tblCellMar>
            <w:top w:w="0" w:type="dxa"/>
            <w:bottom w:w="0" w:type="dxa"/>
          </w:tblCellMar>
        </w:tblPrEx>
        <w:tc>
          <w:tcPr>
            <w:tcW w:w="1401" w:type="dxa"/>
            <w:tcBorders>
              <w:top w:val="nil"/>
              <w:left w:val="nil"/>
              <w:bottom w:val="nil"/>
              <w:right w:val="nil"/>
            </w:tcBorders>
          </w:tcPr>
          <w:p w14:paraId="51BD6F75" w14:textId="77777777" w:rsidR="00000000" w:rsidRDefault="00000000">
            <w:pPr>
              <w:pStyle w:val="aa"/>
              <w:rPr>
                <w:sz w:val="22"/>
                <w:szCs w:val="22"/>
              </w:rPr>
            </w:pPr>
          </w:p>
        </w:tc>
        <w:tc>
          <w:tcPr>
            <w:tcW w:w="4586" w:type="dxa"/>
            <w:tcBorders>
              <w:top w:val="nil"/>
              <w:left w:val="nil"/>
              <w:bottom w:val="nil"/>
              <w:right w:val="nil"/>
            </w:tcBorders>
          </w:tcPr>
          <w:p w14:paraId="6B69BE68" w14:textId="77777777" w:rsidR="00000000" w:rsidRDefault="00000000">
            <w:pPr>
              <w:pStyle w:val="aa"/>
              <w:rPr>
                <w:sz w:val="22"/>
                <w:szCs w:val="22"/>
              </w:rPr>
            </w:pPr>
          </w:p>
        </w:tc>
        <w:tc>
          <w:tcPr>
            <w:tcW w:w="4586" w:type="dxa"/>
            <w:tcBorders>
              <w:top w:val="nil"/>
              <w:left w:val="nil"/>
              <w:bottom w:val="nil"/>
              <w:right w:val="nil"/>
            </w:tcBorders>
          </w:tcPr>
          <w:p w14:paraId="52BA92FE" w14:textId="77777777" w:rsidR="00000000" w:rsidRDefault="00000000">
            <w:pPr>
              <w:pStyle w:val="aa"/>
              <w:rPr>
                <w:sz w:val="22"/>
                <w:szCs w:val="22"/>
              </w:rPr>
            </w:pPr>
            <w:r>
              <w:rPr>
                <w:sz w:val="22"/>
                <w:szCs w:val="22"/>
              </w:rPr>
              <w:t>иксабепилон</w:t>
            </w:r>
          </w:p>
        </w:tc>
        <w:tc>
          <w:tcPr>
            <w:tcW w:w="4586" w:type="dxa"/>
            <w:tcBorders>
              <w:top w:val="nil"/>
              <w:left w:val="nil"/>
              <w:bottom w:val="nil"/>
              <w:right w:val="nil"/>
            </w:tcBorders>
          </w:tcPr>
          <w:p w14:paraId="5AA5F3D0"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60D53AAC" w14:textId="77777777">
        <w:tblPrEx>
          <w:tblCellMar>
            <w:top w:w="0" w:type="dxa"/>
            <w:bottom w:w="0" w:type="dxa"/>
          </w:tblCellMar>
        </w:tblPrEx>
        <w:tc>
          <w:tcPr>
            <w:tcW w:w="1401" w:type="dxa"/>
            <w:tcBorders>
              <w:top w:val="nil"/>
              <w:left w:val="nil"/>
              <w:bottom w:val="nil"/>
              <w:right w:val="nil"/>
            </w:tcBorders>
          </w:tcPr>
          <w:p w14:paraId="00E3F916" w14:textId="77777777" w:rsidR="00000000" w:rsidRDefault="00000000">
            <w:pPr>
              <w:pStyle w:val="aa"/>
              <w:rPr>
                <w:sz w:val="22"/>
                <w:szCs w:val="22"/>
              </w:rPr>
            </w:pPr>
          </w:p>
        </w:tc>
        <w:tc>
          <w:tcPr>
            <w:tcW w:w="4586" w:type="dxa"/>
            <w:tcBorders>
              <w:top w:val="nil"/>
              <w:left w:val="nil"/>
              <w:bottom w:val="nil"/>
              <w:right w:val="nil"/>
            </w:tcBorders>
          </w:tcPr>
          <w:p w14:paraId="44D7675B" w14:textId="77777777" w:rsidR="00000000" w:rsidRDefault="00000000">
            <w:pPr>
              <w:pStyle w:val="aa"/>
              <w:rPr>
                <w:sz w:val="22"/>
                <w:szCs w:val="22"/>
              </w:rPr>
            </w:pPr>
          </w:p>
        </w:tc>
        <w:tc>
          <w:tcPr>
            <w:tcW w:w="4586" w:type="dxa"/>
            <w:tcBorders>
              <w:top w:val="nil"/>
              <w:left w:val="nil"/>
              <w:bottom w:val="nil"/>
              <w:right w:val="nil"/>
            </w:tcBorders>
          </w:tcPr>
          <w:p w14:paraId="16A4E7E7" w14:textId="77777777" w:rsidR="00000000" w:rsidRDefault="00000000">
            <w:pPr>
              <w:pStyle w:val="aa"/>
              <w:rPr>
                <w:sz w:val="22"/>
                <w:szCs w:val="22"/>
              </w:rPr>
            </w:pPr>
            <w:r>
              <w:rPr>
                <w:sz w:val="22"/>
                <w:szCs w:val="22"/>
              </w:rPr>
              <w:t>митомицин</w:t>
            </w:r>
          </w:p>
        </w:tc>
        <w:tc>
          <w:tcPr>
            <w:tcW w:w="4586" w:type="dxa"/>
            <w:tcBorders>
              <w:top w:val="nil"/>
              <w:left w:val="nil"/>
              <w:bottom w:val="nil"/>
              <w:right w:val="nil"/>
            </w:tcBorders>
          </w:tcPr>
          <w:p w14:paraId="4F613FB1" w14:textId="77777777" w:rsidR="00000000" w:rsidRDefault="00000000">
            <w:pPr>
              <w:pStyle w:val="ad"/>
              <w:rPr>
                <w:sz w:val="22"/>
                <w:szCs w:val="22"/>
              </w:rPr>
            </w:pPr>
            <w:r>
              <w:rPr>
                <w:sz w:val="22"/>
                <w:szCs w:val="22"/>
              </w:rPr>
              <w:t>лиофилизат для приготовления раствора для инъекций</w:t>
            </w:r>
          </w:p>
        </w:tc>
      </w:tr>
      <w:tr w:rsidR="00000000" w14:paraId="7170E4C6" w14:textId="77777777">
        <w:tblPrEx>
          <w:tblCellMar>
            <w:top w:w="0" w:type="dxa"/>
            <w:bottom w:w="0" w:type="dxa"/>
          </w:tblCellMar>
        </w:tblPrEx>
        <w:tc>
          <w:tcPr>
            <w:tcW w:w="1401" w:type="dxa"/>
            <w:tcBorders>
              <w:top w:val="nil"/>
              <w:left w:val="nil"/>
              <w:bottom w:val="nil"/>
              <w:right w:val="nil"/>
            </w:tcBorders>
          </w:tcPr>
          <w:p w14:paraId="6F38BC5C" w14:textId="77777777" w:rsidR="00000000" w:rsidRDefault="00000000">
            <w:pPr>
              <w:pStyle w:val="aa"/>
              <w:jc w:val="center"/>
              <w:rPr>
                <w:sz w:val="22"/>
                <w:szCs w:val="22"/>
              </w:rPr>
            </w:pPr>
            <w:r>
              <w:rPr>
                <w:sz w:val="22"/>
                <w:szCs w:val="22"/>
              </w:rPr>
              <w:t>L01X</w:t>
            </w:r>
          </w:p>
        </w:tc>
        <w:tc>
          <w:tcPr>
            <w:tcW w:w="4586" w:type="dxa"/>
            <w:tcBorders>
              <w:top w:val="nil"/>
              <w:left w:val="nil"/>
              <w:bottom w:val="nil"/>
              <w:right w:val="nil"/>
            </w:tcBorders>
          </w:tcPr>
          <w:p w14:paraId="6E9F1A7E" w14:textId="77777777" w:rsidR="00000000" w:rsidRDefault="00000000">
            <w:pPr>
              <w:pStyle w:val="ad"/>
              <w:rPr>
                <w:sz w:val="22"/>
                <w:szCs w:val="22"/>
              </w:rPr>
            </w:pPr>
            <w:r>
              <w:rPr>
                <w:sz w:val="22"/>
                <w:szCs w:val="22"/>
              </w:rPr>
              <w:t>другие противоопухолевые препараты</w:t>
            </w:r>
          </w:p>
        </w:tc>
        <w:tc>
          <w:tcPr>
            <w:tcW w:w="4586" w:type="dxa"/>
            <w:tcBorders>
              <w:top w:val="nil"/>
              <w:left w:val="nil"/>
              <w:bottom w:val="nil"/>
              <w:right w:val="nil"/>
            </w:tcBorders>
          </w:tcPr>
          <w:p w14:paraId="68C84463" w14:textId="77777777" w:rsidR="00000000" w:rsidRDefault="00000000">
            <w:pPr>
              <w:pStyle w:val="aa"/>
              <w:rPr>
                <w:sz w:val="22"/>
                <w:szCs w:val="22"/>
              </w:rPr>
            </w:pPr>
          </w:p>
        </w:tc>
        <w:tc>
          <w:tcPr>
            <w:tcW w:w="4586" w:type="dxa"/>
            <w:tcBorders>
              <w:top w:val="nil"/>
              <w:left w:val="nil"/>
              <w:bottom w:val="nil"/>
              <w:right w:val="nil"/>
            </w:tcBorders>
          </w:tcPr>
          <w:p w14:paraId="65F48A77" w14:textId="77777777" w:rsidR="00000000" w:rsidRDefault="00000000">
            <w:pPr>
              <w:pStyle w:val="aa"/>
              <w:rPr>
                <w:sz w:val="22"/>
                <w:szCs w:val="22"/>
              </w:rPr>
            </w:pPr>
          </w:p>
        </w:tc>
      </w:tr>
      <w:tr w:rsidR="00000000" w14:paraId="590252FE" w14:textId="77777777">
        <w:tblPrEx>
          <w:tblCellMar>
            <w:top w:w="0" w:type="dxa"/>
            <w:bottom w:w="0" w:type="dxa"/>
          </w:tblCellMar>
        </w:tblPrEx>
        <w:tc>
          <w:tcPr>
            <w:tcW w:w="1401" w:type="dxa"/>
            <w:tcBorders>
              <w:top w:val="nil"/>
              <w:left w:val="nil"/>
              <w:bottom w:val="nil"/>
              <w:right w:val="nil"/>
            </w:tcBorders>
          </w:tcPr>
          <w:p w14:paraId="13056F34" w14:textId="77777777" w:rsidR="00000000" w:rsidRDefault="00000000">
            <w:pPr>
              <w:pStyle w:val="aa"/>
              <w:jc w:val="center"/>
              <w:rPr>
                <w:sz w:val="22"/>
                <w:szCs w:val="22"/>
              </w:rPr>
            </w:pPr>
            <w:r>
              <w:rPr>
                <w:sz w:val="22"/>
                <w:szCs w:val="22"/>
              </w:rPr>
              <w:t>L01XA</w:t>
            </w:r>
          </w:p>
        </w:tc>
        <w:tc>
          <w:tcPr>
            <w:tcW w:w="4586" w:type="dxa"/>
            <w:tcBorders>
              <w:top w:val="nil"/>
              <w:left w:val="nil"/>
              <w:bottom w:val="nil"/>
              <w:right w:val="nil"/>
            </w:tcBorders>
          </w:tcPr>
          <w:p w14:paraId="5287C753" w14:textId="77777777" w:rsidR="00000000" w:rsidRDefault="00000000">
            <w:pPr>
              <w:pStyle w:val="ad"/>
              <w:rPr>
                <w:sz w:val="22"/>
                <w:szCs w:val="22"/>
              </w:rPr>
            </w:pPr>
            <w:r>
              <w:rPr>
                <w:sz w:val="22"/>
                <w:szCs w:val="22"/>
              </w:rPr>
              <w:t>препараты платины</w:t>
            </w:r>
          </w:p>
        </w:tc>
        <w:tc>
          <w:tcPr>
            <w:tcW w:w="4586" w:type="dxa"/>
            <w:tcBorders>
              <w:top w:val="nil"/>
              <w:left w:val="nil"/>
              <w:bottom w:val="nil"/>
              <w:right w:val="nil"/>
            </w:tcBorders>
          </w:tcPr>
          <w:p w14:paraId="3DF6A627" w14:textId="77777777" w:rsidR="00000000" w:rsidRDefault="00000000">
            <w:pPr>
              <w:pStyle w:val="aa"/>
              <w:rPr>
                <w:sz w:val="22"/>
                <w:szCs w:val="22"/>
              </w:rPr>
            </w:pPr>
            <w:r>
              <w:rPr>
                <w:sz w:val="22"/>
                <w:szCs w:val="22"/>
              </w:rPr>
              <w:t>карбоплатин</w:t>
            </w:r>
          </w:p>
        </w:tc>
        <w:tc>
          <w:tcPr>
            <w:tcW w:w="4586" w:type="dxa"/>
            <w:tcBorders>
              <w:top w:val="nil"/>
              <w:left w:val="nil"/>
              <w:bottom w:val="nil"/>
              <w:right w:val="nil"/>
            </w:tcBorders>
          </w:tcPr>
          <w:p w14:paraId="3A50E855" w14:textId="77777777" w:rsidR="00000000" w:rsidRDefault="00000000">
            <w:pPr>
              <w:pStyle w:val="ad"/>
              <w:rPr>
                <w:sz w:val="22"/>
                <w:szCs w:val="22"/>
              </w:rPr>
            </w:pPr>
            <w:r>
              <w:rPr>
                <w:sz w:val="22"/>
                <w:szCs w:val="22"/>
              </w:rPr>
              <w:t>концентрат для приготовления раствора для инфузий;</w:t>
            </w:r>
          </w:p>
          <w:p w14:paraId="4CEDC744"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5E388950" w14:textId="77777777">
        <w:tblPrEx>
          <w:tblCellMar>
            <w:top w:w="0" w:type="dxa"/>
            <w:bottom w:w="0" w:type="dxa"/>
          </w:tblCellMar>
        </w:tblPrEx>
        <w:tc>
          <w:tcPr>
            <w:tcW w:w="1401" w:type="dxa"/>
            <w:tcBorders>
              <w:top w:val="nil"/>
              <w:left w:val="nil"/>
              <w:bottom w:val="nil"/>
              <w:right w:val="nil"/>
            </w:tcBorders>
          </w:tcPr>
          <w:p w14:paraId="4936CB91" w14:textId="77777777" w:rsidR="00000000" w:rsidRDefault="00000000">
            <w:pPr>
              <w:pStyle w:val="aa"/>
              <w:rPr>
                <w:sz w:val="22"/>
                <w:szCs w:val="22"/>
              </w:rPr>
            </w:pPr>
          </w:p>
        </w:tc>
        <w:tc>
          <w:tcPr>
            <w:tcW w:w="4586" w:type="dxa"/>
            <w:tcBorders>
              <w:top w:val="nil"/>
              <w:left w:val="nil"/>
              <w:bottom w:val="nil"/>
              <w:right w:val="nil"/>
            </w:tcBorders>
          </w:tcPr>
          <w:p w14:paraId="562C45BA" w14:textId="77777777" w:rsidR="00000000" w:rsidRDefault="00000000">
            <w:pPr>
              <w:pStyle w:val="aa"/>
              <w:rPr>
                <w:sz w:val="22"/>
                <w:szCs w:val="22"/>
              </w:rPr>
            </w:pPr>
          </w:p>
        </w:tc>
        <w:tc>
          <w:tcPr>
            <w:tcW w:w="4586" w:type="dxa"/>
            <w:tcBorders>
              <w:top w:val="nil"/>
              <w:left w:val="nil"/>
              <w:bottom w:val="nil"/>
              <w:right w:val="nil"/>
            </w:tcBorders>
          </w:tcPr>
          <w:p w14:paraId="7B7BD86B" w14:textId="77777777" w:rsidR="00000000" w:rsidRDefault="00000000">
            <w:pPr>
              <w:pStyle w:val="aa"/>
              <w:rPr>
                <w:sz w:val="22"/>
                <w:szCs w:val="22"/>
              </w:rPr>
            </w:pPr>
            <w:r>
              <w:rPr>
                <w:sz w:val="22"/>
                <w:szCs w:val="22"/>
              </w:rPr>
              <w:t>оксалиплатин</w:t>
            </w:r>
          </w:p>
        </w:tc>
        <w:tc>
          <w:tcPr>
            <w:tcW w:w="4586" w:type="dxa"/>
            <w:tcBorders>
              <w:top w:val="nil"/>
              <w:left w:val="nil"/>
              <w:bottom w:val="nil"/>
              <w:right w:val="nil"/>
            </w:tcBorders>
          </w:tcPr>
          <w:p w14:paraId="592A77A2" w14:textId="77777777" w:rsidR="00000000" w:rsidRDefault="00000000">
            <w:pPr>
              <w:pStyle w:val="ad"/>
              <w:rPr>
                <w:sz w:val="22"/>
                <w:szCs w:val="22"/>
              </w:rPr>
            </w:pPr>
            <w:r>
              <w:rPr>
                <w:sz w:val="22"/>
                <w:szCs w:val="22"/>
              </w:rPr>
              <w:t>концентрат для приготовления раствора для инфузий;</w:t>
            </w:r>
          </w:p>
          <w:p w14:paraId="4D3C57F2"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p w14:paraId="1F06AD71"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7BC1E4D9" w14:textId="77777777">
        <w:tblPrEx>
          <w:tblCellMar>
            <w:top w:w="0" w:type="dxa"/>
            <w:bottom w:w="0" w:type="dxa"/>
          </w:tblCellMar>
        </w:tblPrEx>
        <w:tc>
          <w:tcPr>
            <w:tcW w:w="1401" w:type="dxa"/>
            <w:tcBorders>
              <w:top w:val="nil"/>
              <w:left w:val="nil"/>
              <w:bottom w:val="nil"/>
              <w:right w:val="nil"/>
            </w:tcBorders>
          </w:tcPr>
          <w:p w14:paraId="39F8A3EB" w14:textId="77777777" w:rsidR="00000000" w:rsidRDefault="00000000">
            <w:pPr>
              <w:pStyle w:val="aa"/>
              <w:rPr>
                <w:sz w:val="22"/>
                <w:szCs w:val="22"/>
              </w:rPr>
            </w:pPr>
          </w:p>
        </w:tc>
        <w:tc>
          <w:tcPr>
            <w:tcW w:w="4586" w:type="dxa"/>
            <w:tcBorders>
              <w:top w:val="nil"/>
              <w:left w:val="nil"/>
              <w:bottom w:val="nil"/>
              <w:right w:val="nil"/>
            </w:tcBorders>
          </w:tcPr>
          <w:p w14:paraId="12B550C1" w14:textId="77777777" w:rsidR="00000000" w:rsidRDefault="00000000">
            <w:pPr>
              <w:pStyle w:val="aa"/>
              <w:rPr>
                <w:sz w:val="22"/>
                <w:szCs w:val="22"/>
              </w:rPr>
            </w:pPr>
          </w:p>
        </w:tc>
        <w:tc>
          <w:tcPr>
            <w:tcW w:w="4586" w:type="dxa"/>
            <w:tcBorders>
              <w:top w:val="nil"/>
              <w:left w:val="nil"/>
              <w:bottom w:val="nil"/>
              <w:right w:val="nil"/>
            </w:tcBorders>
          </w:tcPr>
          <w:p w14:paraId="50E7C28C" w14:textId="77777777" w:rsidR="00000000" w:rsidRDefault="00000000">
            <w:pPr>
              <w:pStyle w:val="aa"/>
              <w:rPr>
                <w:sz w:val="22"/>
                <w:szCs w:val="22"/>
              </w:rPr>
            </w:pPr>
            <w:r>
              <w:rPr>
                <w:sz w:val="22"/>
                <w:szCs w:val="22"/>
              </w:rPr>
              <w:t>цисплатин</w:t>
            </w:r>
          </w:p>
        </w:tc>
        <w:tc>
          <w:tcPr>
            <w:tcW w:w="4586" w:type="dxa"/>
            <w:tcBorders>
              <w:top w:val="nil"/>
              <w:left w:val="nil"/>
              <w:bottom w:val="nil"/>
              <w:right w:val="nil"/>
            </w:tcBorders>
          </w:tcPr>
          <w:p w14:paraId="661F44CE" w14:textId="77777777" w:rsidR="00000000" w:rsidRDefault="00000000">
            <w:pPr>
              <w:pStyle w:val="ad"/>
              <w:rPr>
                <w:sz w:val="22"/>
                <w:szCs w:val="22"/>
              </w:rPr>
            </w:pPr>
            <w:r>
              <w:rPr>
                <w:sz w:val="22"/>
                <w:szCs w:val="22"/>
              </w:rPr>
              <w:t>концентрат для приготовления раствора для инфузий;</w:t>
            </w:r>
          </w:p>
          <w:p w14:paraId="589F8BC5" w14:textId="77777777" w:rsidR="00000000" w:rsidRDefault="00000000">
            <w:pPr>
              <w:pStyle w:val="ad"/>
              <w:rPr>
                <w:sz w:val="22"/>
                <w:szCs w:val="22"/>
              </w:rPr>
            </w:pPr>
            <w:r>
              <w:rPr>
                <w:sz w:val="22"/>
                <w:szCs w:val="22"/>
              </w:rPr>
              <w:t>раствор для инъекций</w:t>
            </w:r>
          </w:p>
        </w:tc>
      </w:tr>
      <w:tr w:rsidR="00000000" w14:paraId="3435B53E" w14:textId="77777777">
        <w:tblPrEx>
          <w:tblCellMar>
            <w:top w:w="0" w:type="dxa"/>
            <w:bottom w:w="0" w:type="dxa"/>
          </w:tblCellMar>
        </w:tblPrEx>
        <w:tc>
          <w:tcPr>
            <w:tcW w:w="1401" w:type="dxa"/>
            <w:tcBorders>
              <w:top w:val="nil"/>
              <w:left w:val="nil"/>
              <w:bottom w:val="nil"/>
              <w:right w:val="nil"/>
            </w:tcBorders>
          </w:tcPr>
          <w:p w14:paraId="58754254" w14:textId="77777777" w:rsidR="00000000" w:rsidRDefault="00000000">
            <w:pPr>
              <w:pStyle w:val="aa"/>
              <w:jc w:val="center"/>
              <w:rPr>
                <w:sz w:val="22"/>
                <w:szCs w:val="22"/>
              </w:rPr>
            </w:pPr>
            <w:r>
              <w:rPr>
                <w:sz w:val="22"/>
                <w:szCs w:val="22"/>
              </w:rPr>
              <w:t>L01XB</w:t>
            </w:r>
          </w:p>
        </w:tc>
        <w:tc>
          <w:tcPr>
            <w:tcW w:w="4586" w:type="dxa"/>
            <w:tcBorders>
              <w:top w:val="nil"/>
              <w:left w:val="nil"/>
              <w:bottom w:val="nil"/>
              <w:right w:val="nil"/>
            </w:tcBorders>
          </w:tcPr>
          <w:p w14:paraId="257E8721" w14:textId="77777777" w:rsidR="00000000" w:rsidRDefault="00000000">
            <w:pPr>
              <w:pStyle w:val="ad"/>
              <w:rPr>
                <w:sz w:val="22"/>
                <w:szCs w:val="22"/>
              </w:rPr>
            </w:pPr>
            <w:r>
              <w:rPr>
                <w:sz w:val="22"/>
                <w:szCs w:val="22"/>
              </w:rPr>
              <w:t>метилгидразины</w:t>
            </w:r>
          </w:p>
        </w:tc>
        <w:tc>
          <w:tcPr>
            <w:tcW w:w="4586" w:type="dxa"/>
            <w:tcBorders>
              <w:top w:val="nil"/>
              <w:left w:val="nil"/>
              <w:bottom w:val="nil"/>
              <w:right w:val="nil"/>
            </w:tcBorders>
          </w:tcPr>
          <w:p w14:paraId="0212C513" w14:textId="77777777" w:rsidR="00000000" w:rsidRDefault="00000000">
            <w:pPr>
              <w:pStyle w:val="aa"/>
              <w:rPr>
                <w:sz w:val="22"/>
                <w:szCs w:val="22"/>
              </w:rPr>
            </w:pPr>
            <w:r>
              <w:rPr>
                <w:sz w:val="22"/>
                <w:szCs w:val="22"/>
              </w:rPr>
              <w:t>прокарбазин</w:t>
            </w:r>
          </w:p>
        </w:tc>
        <w:tc>
          <w:tcPr>
            <w:tcW w:w="4586" w:type="dxa"/>
            <w:tcBorders>
              <w:top w:val="nil"/>
              <w:left w:val="nil"/>
              <w:bottom w:val="nil"/>
              <w:right w:val="nil"/>
            </w:tcBorders>
          </w:tcPr>
          <w:p w14:paraId="251F1357" w14:textId="77777777" w:rsidR="00000000" w:rsidRDefault="00000000">
            <w:pPr>
              <w:pStyle w:val="ad"/>
              <w:rPr>
                <w:sz w:val="22"/>
                <w:szCs w:val="22"/>
              </w:rPr>
            </w:pPr>
            <w:r>
              <w:rPr>
                <w:sz w:val="22"/>
                <w:szCs w:val="22"/>
              </w:rPr>
              <w:t>капсулы</w:t>
            </w:r>
          </w:p>
        </w:tc>
      </w:tr>
      <w:tr w:rsidR="00000000" w14:paraId="2926684E" w14:textId="77777777">
        <w:tblPrEx>
          <w:tblCellMar>
            <w:top w:w="0" w:type="dxa"/>
            <w:bottom w:w="0" w:type="dxa"/>
          </w:tblCellMar>
        </w:tblPrEx>
        <w:tc>
          <w:tcPr>
            <w:tcW w:w="1401" w:type="dxa"/>
            <w:tcBorders>
              <w:top w:val="nil"/>
              <w:left w:val="nil"/>
              <w:bottom w:val="nil"/>
              <w:right w:val="nil"/>
            </w:tcBorders>
          </w:tcPr>
          <w:p w14:paraId="0B76E4B1" w14:textId="77777777" w:rsidR="00000000" w:rsidRDefault="00000000">
            <w:pPr>
              <w:pStyle w:val="aa"/>
              <w:jc w:val="center"/>
              <w:rPr>
                <w:sz w:val="22"/>
                <w:szCs w:val="22"/>
              </w:rPr>
            </w:pPr>
            <w:r>
              <w:rPr>
                <w:sz w:val="22"/>
                <w:szCs w:val="22"/>
              </w:rPr>
              <w:t>L01XC</w:t>
            </w:r>
          </w:p>
        </w:tc>
        <w:tc>
          <w:tcPr>
            <w:tcW w:w="4586" w:type="dxa"/>
            <w:tcBorders>
              <w:top w:val="nil"/>
              <w:left w:val="nil"/>
              <w:bottom w:val="nil"/>
              <w:right w:val="nil"/>
            </w:tcBorders>
          </w:tcPr>
          <w:p w14:paraId="6B30139E" w14:textId="77777777" w:rsidR="00000000" w:rsidRDefault="00000000">
            <w:pPr>
              <w:pStyle w:val="ad"/>
              <w:rPr>
                <w:sz w:val="22"/>
                <w:szCs w:val="22"/>
              </w:rPr>
            </w:pPr>
            <w:r>
              <w:rPr>
                <w:sz w:val="22"/>
                <w:szCs w:val="22"/>
              </w:rPr>
              <w:t>моноклональные антитела</w:t>
            </w:r>
          </w:p>
        </w:tc>
        <w:tc>
          <w:tcPr>
            <w:tcW w:w="4586" w:type="dxa"/>
            <w:tcBorders>
              <w:top w:val="nil"/>
              <w:left w:val="nil"/>
              <w:bottom w:val="nil"/>
              <w:right w:val="nil"/>
            </w:tcBorders>
          </w:tcPr>
          <w:p w14:paraId="2E6D92E1" w14:textId="77777777" w:rsidR="00000000" w:rsidRDefault="00000000">
            <w:pPr>
              <w:pStyle w:val="aa"/>
              <w:rPr>
                <w:sz w:val="22"/>
                <w:szCs w:val="22"/>
              </w:rPr>
            </w:pPr>
            <w:r>
              <w:rPr>
                <w:sz w:val="22"/>
                <w:szCs w:val="22"/>
              </w:rPr>
              <w:t>авелумаб</w:t>
            </w:r>
          </w:p>
        </w:tc>
        <w:tc>
          <w:tcPr>
            <w:tcW w:w="4586" w:type="dxa"/>
            <w:tcBorders>
              <w:top w:val="nil"/>
              <w:left w:val="nil"/>
              <w:bottom w:val="nil"/>
              <w:right w:val="nil"/>
            </w:tcBorders>
          </w:tcPr>
          <w:p w14:paraId="3CA88C98"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32605AF5" w14:textId="77777777">
        <w:tblPrEx>
          <w:tblCellMar>
            <w:top w:w="0" w:type="dxa"/>
            <w:bottom w:w="0" w:type="dxa"/>
          </w:tblCellMar>
        </w:tblPrEx>
        <w:tc>
          <w:tcPr>
            <w:tcW w:w="1401" w:type="dxa"/>
            <w:tcBorders>
              <w:top w:val="nil"/>
              <w:left w:val="nil"/>
              <w:bottom w:val="nil"/>
              <w:right w:val="nil"/>
            </w:tcBorders>
          </w:tcPr>
          <w:p w14:paraId="417C3DF2" w14:textId="77777777" w:rsidR="00000000" w:rsidRDefault="00000000">
            <w:pPr>
              <w:pStyle w:val="aa"/>
              <w:rPr>
                <w:sz w:val="22"/>
                <w:szCs w:val="22"/>
              </w:rPr>
            </w:pPr>
          </w:p>
        </w:tc>
        <w:tc>
          <w:tcPr>
            <w:tcW w:w="4586" w:type="dxa"/>
            <w:tcBorders>
              <w:top w:val="nil"/>
              <w:left w:val="nil"/>
              <w:bottom w:val="nil"/>
              <w:right w:val="nil"/>
            </w:tcBorders>
          </w:tcPr>
          <w:p w14:paraId="56613CF0" w14:textId="77777777" w:rsidR="00000000" w:rsidRDefault="00000000">
            <w:pPr>
              <w:pStyle w:val="aa"/>
              <w:rPr>
                <w:sz w:val="22"/>
                <w:szCs w:val="22"/>
              </w:rPr>
            </w:pPr>
          </w:p>
        </w:tc>
        <w:tc>
          <w:tcPr>
            <w:tcW w:w="4586" w:type="dxa"/>
            <w:tcBorders>
              <w:top w:val="nil"/>
              <w:left w:val="nil"/>
              <w:bottom w:val="nil"/>
              <w:right w:val="nil"/>
            </w:tcBorders>
          </w:tcPr>
          <w:p w14:paraId="6B6B9CB9" w14:textId="77777777" w:rsidR="00000000" w:rsidRDefault="00000000">
            <w:pPr>
              <w:pStyle w:val="aa"/>
              <w:rPr>
                <w:sz w:val="22"/>
                <w:szCs w:val="22"/>
              </w:rPr>
            </w:pPr>
            <w:r>
              <w:rPr>
                <w:sz w:val="22"/>
                <w:szCs w:val="22"/>
              </w:rPr>
              <w:t>атезолизумаб</w:t>
            </w:r>
          </w:p>
        </w:tc>
        <w:tc>
          <w:tcPr>
            <w:tcW w:w="4586" w:type="dxa"/>
            <w:tcBorders>
              <w:top w:val="nil"/>
              <w:left w:val="nil"/>
              <w:bottom w:val="nil"/>
              <w:right w:val="nil"/>
            </w:tcBorders>
          </w:tcPr>
          <w:p w14:paraId="1A6867BC"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66470A19" w14:textId="77777777">
        <w:tblPrEx>
          <w:tblCellMar>
            <w:top w:w="0" w:type="dxa"/>
            <w:bottom w:w="0" w:type="dxa"/>
          </w:tblCellMar>
        </w:tblPrEx>
        <w:tc>
          <w:tcPr>
            <w:tcW w:w="1401" w:type="dxa"/>
            <w:tcBorders>
              <w:top w:val="nil"/>
              <w:left w:val="nil"/>
              <w:bottom w:val="nil"/>
              <w:right w:val="nil"/>
            </w:tcBorders>
          </w:tcPr>
          <w:p w14:paraId="358E43AB" w14:textId="77777777" w:rsidR="00000000" w:rsidRDefault="00000000">
            <w:pPr>
              <w:pStyle w:val="aa"/>
              <w:rPr>
                <w:sz w:val="22"/>
                <w:szCs w:val="22"/>
              </w:rPr>
            </w:pPr>
          </w:p>
        </w:tc>
        <w:tc>
          <w:tcPr>
            <w:tcW w:w="4586" w:type="dxa"/>
            <w:tcBorders>
              <w:top w:val="nil"/>
              <w:left w:val="nil"/>
              <w:bottom w:val="nil"/>
              <w:right w:val="nil"/>
            </w:tcBorders>
          </w:tcPr>
          <w:p w14:paraId="2DC6C8B8" w14:textId="77777777" w:rsidR="00000000" w:rsidRDefault="00000000">
            <w:pPr>
              <w:pStyle w:val="aa"/>
              <w:rPr>
                <w:sz w:val="22"/>
                <w:szCs w:val="22"/>
              </w:rPr>
            </w:pPr>
          </w:p>
        </w:tc>
        <w:tc>
          <w:tcPr>
            <w:tcW w:w="4586" w:type="dxa"/>
            <w:tcBorders>
              <w:top w:val="nil"/>
              <w:left w:val="nil"/>
              <w:bottom w:val="nil"/>
              <w:right w:val="nil"/>
            </w:tcBorders>
          </w:tcPr>
          <w:p w14:paraId="3E0F0D44" w14:textId="77777777" w:rsidR="00000000" w:rsidRDefault="00000000">
            <w:pPr>
              <w:pStyle w:val="aa"/>
              <w:rPr>
                <w:sz w:val="22"/>
                <w:szCs w:val="22"/>
              </w:rPr>
            </w:pPr>
            <w:r>
              <w:rPr>
                <w:sz w:val="22"/>
                <w:szCs w:val="22"/>
              </w:rPr>
              <w:t>бевацизумаб</w:t>
            </w:r>
          </w:p>
        </w:tc>
        <w:tc>
          <w:tcPr>
            <w:tcW w:w="4586" w:type="dxa"/>
            <w:tcBorders>
              <w:top w:val="nil"/>
              <w:left w:val="nil"/>
              <w:bottom w:val="nil"/>
              <w:right w:val="nil"/>
            </w:tcBorders>
          </w:tcPr>
          <w:p w14:paraId="627CBC0C"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6FFF015F" w14:textId="77777777">
        <w:tblPrEx>
          <w:tblCellMar>
            <w:top w:w="0" w:type="dxa"/>
            <w:bottom w:w="0" w:type="dxa"/>
          </w:tblCellMar>
        </w:tblPrEx>
        <w:tc>
          <w:tcPr>
            <w:tcW w:w="1401" w:type="dxa"/>
            <w:tcBorders>
              <w:top w:val="nil"/>
              <w:left w:val="nil"/>
              <w:bottom w:val="nil"/>
              <w:right w:val="nil"/>
            </w:tcBorders>
          </w:tcPr>
          <w:p w14:paraId="4E5B56F2" w14:textId="77777777" w:rsidR="00000000" w:rsidRDefault="00000000">
            <w:pPr>
              <w:pStyle w:val="aa"/>
              <w:rPr>
                <w:sz w:val="22"/>
                <w:szCs w:val="22"/>
              </w:rPr>
            </w:pPr>
          </w:p>
        </w:tc>
        <w:tc>
          <w:tcPr>
            <w:tcW w:w="4586" w:type="dxa"/>
            <w:tcBorders>
              <w:top w:val="nil"/>
              <w:left w:val="nil"/>
              <w:bottom w:val="nil"/>
              <w:right w:val="nil"/>
            </w:tcBorders>
          </w:tcPr>
          <w:p w14:paraId="2123510A" w14:textId="77777777" w:rsidR="00000000" w:rsidRDefault="00000000">
            <w:pPr>
              <w:pStyle w:val="aa"/>
              <w:rPr>
                <w:sz w:val="22"/>
                <w:szCs w:val="22"/>
              </w:rPr>
            </w:pPr>
          </w:p>
        </w:tc>
        <w:tc>
          <w:tcPr>
            <w:tcW w:w="4586" w:type="dxa"/>
            <w:tcBorders>
              <w:top w:val="nil"/>
              <w:left w:val="nil"/>
              <w:bottom w:val="nil"/>
              <w:right w:val="nil"/>
            </w:tcBorders>
          </w:tcPr>
          <w:p w14:paraId="62E8BF47" w14:textId="77777777" w:rsidR="00000000" w:rsidRDefault="00000000">
            <w:pPr>
              <w:pStyle w:val="aa"/>
              <w:rPr>
                <w:sz w:val="22"/>
                <w:szCs w:val="22"/>
              </w:rPr>
            </w:pPr>
            <w:r>
              <w:rPr>
                <w:sz w:val="22"/>
                <w:szCs w:val="22"/>
              </w:rPr>
              <w:t>блинатумомаб</w:t>
            </w:r>
          </w:p>
        </w:tc>
        <w:tc>
          <w:tcPr>
            <w:tcW w:w="4586" w:type="dxa"/>
            <w:tcBorders>
              <w:top w:val="nil"/>
              <w:left w:val="nil"/>
              <w:bottom w:val="nil"/>
              <w:right w:val="nil"/>
            </w:tcBorders>
          </w:tcPr>
          <w:p w14:paraId="15FEEE0C" w14:textId="77777777" w:rsidR="00000000" w:rsidRDefault="00000000">
            <w:pPr>
              <w:pStyle w:val="ad"/>
              <w:rPr>
                <w:sz w:val="22"/>
                <w:szCs w:val="22"/>
              </w:rPr>
            </w:pPr>
            <w:r>
              <w:rPr>
                <w:sz w:val="22"/>
                <w:szCs w:val="22"/>
              </w:rPr>
              <w:t>порошок для приготовления концентрата для приготовления раствора для инфузий</w:t>
            </w:r>
          </w:p>
        </w:tc>
      </w:tr>
      <w:tr w:rsidR="00000000" w14:paraId="43ECB375" w14:textId="77777777">
        <w:tblPrEx>
          <w:tblCellMar>
            <w:top w:w="0" w:type="dxa"/>
            <w:bottom w:w="0" w:type="dxa"/>
          </w:tblCellMar>
        </w:tblPrEx>
        <w:tc>
          <w:tcPr>
            <w:tcW w:w="1401" w:type="dxa"/>
            <w:tcBorders>
              <w:top w:val="nil"/>
              <w:left w:val="nil"/>
              <w:bottom w:val="nil"/>
              <w:right w:val="nil"/>
            </w:tcBorders>
          </w:tcPr>
          <w:p w14:paraId="24E49080" w14:textId="77777777" w:rsidR="00000000" w:rsidRDefault="00000000">
            <w:pPr>
              <w:pStyle w:val="aa"/>
              <w:rPr>
                <w:sz w:val="22"/>
                <w:szCs w:val="22"/>
              </w:rPr>
            </w:pPr>
          </w:p>
        </w:tc>
        <w:tc>
          <w:tcPr>
            <w:tcW w:w="4586" w:type="dxa"/>
            <w:tcBorders>
              <w:top w:val="nil"/>
              <w:left w:val="nil"/>
              <w:bottom w:val="nil"/>
              <w:right w:val="nil"/>
            </w:tcBorders>
          </w:tcPr>
          <w:p w14:paraId="6F88430F" w14:textId="77777777" w:rsidR="00000000" w:rsidRDefault="00000000">
            <w:pPr>
              <w:pStyle w:val="aa"/>
              <w:rPr>
                <w:sz w:val="22"/>
                <w:szCs w:val="22"/>
              </w:rPr>
            </w:pPr>
          </w:p>
        </w:tc>
        <w:tc>
          <w:tcPr>
            <w:tcW w:w="4586" w:type="dxa"/>
            <w:tcBorders>
              <w:top w:val="nil"/>
              <w:left w:val="nil"/>
              <w:bottom w:val="nil"/>
              <w:right w:val="nil"/>
            </w:tcBorders>
          </w:tcPr>
          <w:p w14:paraId="59817801" w14:textId="77777777" w:rsidR="00000000" w:rsidRDefault="00000000">
            <w:pPr>
              <w:pStyle w:val="aa"/>
              <w:rPr>
                <w:sz w:val="22"/>
                <w:szCs w:val="22"/>
              </w:rPr>
            </w:pPr>
            <w:r>
              <w:rPr>
                <w:sz w:val="22"/>
                <w:szCs w:val="22"/>
              </w:rPr>
              <w:t>брентуксимаб ведотин</w:t>
            </w:r>
          </w:p>
        </w:tc>
        <w:tc>
          <w:tcPr>
            <w:tcW w:w="4586" w:type="dxa"/>
            <w:tcBorders>
              <w:top w:val="nil"/>
              <w:left w:val="nil"/>
              <w:bottom w:val="nil"/>
              <w:right w:val="nil"/>
            </w:tcBorders>
          </w:tcPr>
          <w:p w14:paraId="56E5AB62"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tc>
      </w:tr>
      <w:tr w:rsidR="00000000" w14:paraId="4BAD4CDD" w14:textId="77777777">
        <w:tblPrEx>
          <w:tblCellMar>
            <w:top w:w="0" w:type="dxa"/>
            <w:bottom w:w="0" w:type="dxa"/>
          </w:tblCellMar>
        </w:tblPrEx>
        <w:tc>
          <w:tcPr>
            <w:tcW w:w="1401" w:type="dxa"/>
            <w:tcBorders>
              <w:top w:val="nil"/>
              <w:left w:val="nil"/>
              <w:bottom w:val="nil"/>
              <w:right w:val="nil"/>
            </w:tcBorders>
          </w:tcPr>
          <w:p w14:paraId="6AAD55B6" w14:textId="77777777" w:rsidR="00000000" w:rsidRDefault="00000000">
            <w:pPr>
              <w:pStyle w:val="aa"/>
              <w:rPr>
                <w:sz w:val="22"/>
                <w:szCs w:val="22"/>
              </w:rPr>
            </w:pPr>
          </w:p>
        </w:tc>
        <w:tc>
          <w:tcPr>
            <w:tcW w:w="4586" w:type="dxa"/>
            <w:tcBorders>
              <w:top w:val="nil"/>
              <w:left w:val="nil"/>
              <w:bottom w:val="nil"/>
              <w:right w:val="nil"/>
            </w:tcBorders>
          </w:tcPr>
          <w:p w14:paraId="16BE0887" w14:textId="77777777" w:rsidR="00000000" w:rsidRDefault="00000000">
            <w:pPr>
              <w:pStyle w:val="aa"/>
              <w:rPr>
                <w:sz w:val="22"/>
                <w:szCs w:val="22"/>
              </w:rPr>
            </w:pPr>
          </w:p>
        </w:tc>
        <w:tc>
          <w:tcPr>
            <w:tcW w:w="4586" w:type="dxa"/>
            <w:tcBorders>
              <w:top w:val="nil"/>
              <w:left w:val="nil"/>
              <w:bottom w:val="nil"/>
              <w:right w:val="nil"/>
            </w:tcBorders>
          </w:tcPr>
          <w:p w14:paraId="1359DB9E" w14:textId="77777777" w:rsidR="00000000" w:rsidRDefault="00000000">
            <w:pPr>
              <w:pStyle w:val="aa"/>
              <w:rPr>
                <w:sz w:val="22"/>
                <w:szCs w:val="22"/>
              </w:rPr>
            </w:pPr>
            <w:r>
              <w:rPr>
                <w:sz w:val="22"/>
                <w:szCs w:val="22"/>
              </w:rPr>
              <w:t>даратумумаб</w:t>
            </w:r>
          </w:p>
        </w:tc>
        <w:tc>
          <w:tcPr>
            <w:tcW w:w="4586" w:type="dxa"/>
            <w:tcBorders>
              <w:top w:val="nil"/>
              <w:left w:val="nil"/>
              <w:bottom w:val="nil"/>
              <w:right w:val="nil"/>
            </w:tcBorders>
          </w:tcPr>
          <w:p w14:paraId="794AF531"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2FCC979B" w14:textId="77777777">
        <w:tblPrEx>
          <w:tblCellMar>
            <w:top w:w="0" w:type="dxa"/>
            <w:bottom w:w="0" w:type="dxa"/>
          </w:tblCellMar>
        </w:tblPrEx>
        <w:tc>
          <w:tcPr>
            <w:tcW w:w="1401" w:type="dxa"/>
            <w:tcBorders>
              <w:top w:val="nil"/>
              <w:left w:val="nil"/>
              <w:bottom w:val="nil"/>
              <w:right w:val="nil"/>
            </w:tcBorders>
          </w:tcPr>
          <w:p w14:paraId="526AA20F" w14:textId="77777777" w:rsidR="00000000" w:rsidRDefault="00000000">
            <w:pPr>
              <w:pStyle w:val="aa"/>
              <w:rPr>
                <w:sz w:val="22"/>
                <w:szCs w:val="22"/>
              </w:rPr>
            </w:pPr>
          </w:p>
        </w:tc>
        <w:tc>
          <w:tcPr>
            <w:tcW w:w="4586" w:type="dxa"/>
            <w:tcBorders>
              <w:top w:val="nil"/>
              <w:left w:val="nil"/>
              <w:bottom w:val="nil"/>
              <w:right w:val="nil"/>
            </w:tcBorders>
          </w:tcPr>
          <w:p w14:paraId="5FD8093E" w14:textId="77777777" w:rsidR="00000000" w:rsidRDefault="00000000">
            <w:pPr>
              <w:pStyle w:val="aa"/>
              <w:rPr>
                <w:sz w:val="22"/>
                <w:szCs w:val="22"/>
              </w:rPr>
            </w:pPr>
          </w:p>
        </w:tc>
        <w:tc>
          <w:tcPr>
            <w:tcW w:w="4586" w:type="dxa"/>
            <w:tcBorders>
              <w:top w:val="nil"/>
              <w:left w:val="nil"/>
              <w:bottom w:val="nil"/>
              <w:right w:val="nil"/>
            </w:tcBorders>
          </w:tcPr>
          <w:p w14:paraId="7DE769A9" w14:textId="77777777" w:rsidR="00000000" w:rsidRDefault="00000000">
            <w:pPr>
              <w:pStyle w:val="aa"/>
              <w:rPr>
                <w:sz w:val="22"/>
                <w:szCs w:val="22"/>
              </w:rPr>
            </w:pPr>
            <w:r>
              <w:rPr>
                <w:sz w:val="22"/>
                <w:szCs w:val="22"/>
              </w:rPr>
              <w:t>дурвалумаб</w:t>
            </w:r>
          </w:p>
        </w:tc>
        <w:tc>
          <w:tcPr>
            <w:tcW w:w="4586" w:type="dxa"/>
            <w:tcBorders>
              <w:top w:val="nil"/>
              <w:left w:val="nil"/>
              <w:bottom w:val="nil"/>
              <w:right w:val="nil"/>
            </w:tcBorders>
          </w:tcPr>
          <w:p w14:paraId="31CD65F1"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67FABE8A" w14:textId="77777777">
        <w:tblPrEx>
          <w:tblCellMar>
            <w:top w:w="0" w:type="dxa"/>
            <w:bottom w:w="0" w:type="dxa"/>
          </w:tblCellMar>
        </w:tblPrEx>
        <w:tc>
          <w:tcPr>
            <w:tcW w:w="1401" w:type="dxa"/>
            <w:tcBorders>
              <w:top w:val="nil"/>
              <w:left w:val="nil"/>
              <w:bottom w:val="nil"/>
              <w:right w:val="nil"/>
            </w:tcBorders>
          </w:tcPr>
          <w:p w14:paraId="56E0F2F8" w14:textId="77777777" w:rsidR="00000000" w:rsidRDefault="00000000">
            <w:pPr>
              <w:pStyle w:val="aa"/>
              <w:rPr>
                <w:sz w:val="22"/>
                <w:szCs w:val="22"/>
              </w:rPr>
            </w:pPr>
          </w:p>
        </w:tc>
        <w:tc>
          <w:tcPr>
            <w:tcW w:w="4586" w:type="dxa"/>
            <w:tcBorders>
              <w:top w:val="nil"/>
              <w:left w:val="nil"/>
              <w:bottom w:val="nil"/>
              <w:right w:val="nil"/>
            </w:tcBorders>
          </w:tcPr>
          <w:p w14:paraId="0ED5EFE2" w14:textId="77777777" w:rsidR="00000000" w:rsidRDefault="00000000">
            <w:pPr>
              <w:pStyle w:val="aa"/>
              <w:rPr>
                <w:sz w:val="22"/>
                <w:szCs w:val="22"/>
              </w:rPr>
            </w:pPr>
          </w:p>
        </w:tc>
        <w:tc>
          <w:tcPr>
            <w:tcW w:w="4586" w:type="dxa"/>
            <w:tcBorders>
              <w:top w:val="nil"/>
              <w:left w:val="nil"/>
              <w:bottom w:val="nil"/>
              <w:right w:val="nil"/>
            </w:tcBorders>
          </w:tcPr>
          <w:p w14:paraId="40607822" w14:textId="77777777" w:rsidR="00000000" w:rsidRDefault="00000000">
            <w:pPr>
              <w:pStyle w:val="aa"/>
              <w:rPr>
                <w:sz w:val="22"/>
                <w:szCs w:val="22"/>
              </w:rPr>
            </w:pPr>
            <w:r>
              <w:rPr>
                <w:sz w:val="22"/>
                <w:szCs w:val="22"/>
              </w:rPr>
              <w:t>изатуксимаб</w:t>
            </w:r>
          </w:p>
        </w:tc>
        <w:tc>
          <w:tcPr>
            <w:tcW w:w="4586" w:type="dxa"/>
            <w:tcBorders>
              <w:top w:val="nil"/>
              <w:left w:val="nil"/>
              <w:bottom w:val="nil"/>
              <w:right w:val="nil"/>
            </w:tcBorders>
          </w:tcPr>
          <w:p w14:paraId="4FED91AF"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65E04659" w14:textId="77777777">
        <w:tblPrEx>
          <w:tblCellMar>
            <w:top w:w="0" w:type="dxa"/>
            <w:bottom w:w="0" w:type="dxa"/>
          </w:tblCellMar>
        </w:tblPrEx>
        <w:tc>
          <w:tcPr>
            <w:tcW w:w="1401" w:type="dxa"/>
            <w:tcBorders>
              <w:top w:val="nil"/>
              <w:left w:val="nil"/>
              <w:bottom w:val="nil"/>
              <w:right w:val="nil"/>
            </w:tcBorders>
          </w:tcPr>
          <w:p w14:paraId="196C976A" w14:textId="77777777" w:rsidR="00000000" w:rsidRDefault="00000000">
            <w:pPr>
              <w:pStyle w:val="aa"/>
              <w:rPr>
                <w:sz w:val="22"/>
                <w:szCs w:val="22"/>
              </w:rPr>
            </w:pPr>
          </w:p>
        </w:tc>
        <w:tc>
          <w:tcPr>
            <w:tcW w:w="4586" w:type="dxa"/>
            <w:tcBorders>
              <w:top w:val="nil"/>
              <w:left w:val="nil"/>
              <w:bottom w:val="nil"/>
              <w:right w:val="nil"/>
            </w:tcBorders>
          </w:tcPr>
          <w:p w14:paraId="75F98AD5" w14:textId="77777777" w:rsidR="00000000" w:rsidRDefault="00000000">
            <w:pPr>
              <w:pStyle w:val="aa"/>
              <w:rPr>
                <w:sz w:val="22"/>
                <w:szCs w:val="22"/>
              </w:rPr>
            </w:pPr>
          </w:p>
        </w:tc>
        <w:tc>
          <w:tcPr>
            <w:tcW w:w="4586" w:type="dxa"/>
            <w:tcBorders>
              <w:top w:val="nil"/>
              <w:left w:val="nil"/>
              <w:bottom w:val="nil"/>
              <w:right w:val="nil"/>
            </w:tcBorders>
          </w:tcPr>
          <w:p w14:paraId="014FF89B" w14:textId="77777777" w:rsidR="00000000" w:rsidRDefault="00000000">
            <w:pPr>
              <w:pStyle w:val="aa"/>
              <w:rPr>
                <w:sz w:val="22"/>
                <w:szCs w:val="22"/>
              </w:rPr>
            </w:pPr>
            <w:r>
              <w:rPr>
                <w:sz w:val="22"/>
                <w:szCs w:val="22"/>
              </w:rPr>
              <w:t>ипилимумаб</w:t>
            </w:r>
          </w:p>
        </w:tc>
        <w:tc>
          <w:tcPr>
            <w:tcW w:w="4586" w:type="dxa"/>
            <w:tcBorders>
              <w:top w:val="nil"/>
              <w:left w:val="nil"/>
              <w:bottom w:val="nil"/>
              <w:right w:val="nil"/>
            </w:tcBorders>
          </w:tcPr>
          <w:p w14:paraId="74010316"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2FE37224" w14:textId="77777777">
        <w:tblPrEx>
          <w:tblCellMar>
            <w:top w:w="0" w:type="dxa"/>
            <w:bottom w:w="0" w:type="dxa"/>
          </w:tblCellMar>
        </w:tblPrEx>
        <w:tc>
          <w:tcPr>
            <w:tcW w:w="1401" w:type="dxa"/>
            <w:tcBorders>
              <w:top w:val="nil"/>
              <w:left w:val="nil"/>
              <w:bottom w:val="nil"/>
              <w:right w:val="nil"/>
            </w:tcBorders>
          </w:tcPr>
          <w:p w14:paraId="67F7A42A" w14:textId="77777777" w:rsidR="00000000" w:rsidRDefault="00000000">
            <w:pPr>
              <w:pStyle w:val="aa"/>
              <w:rPr>
                <w:sz w:val="22"/>
                <w:szCs w:val="22"/>
              </w:rPr>
            </w:pPr>
          </w:p>
        </w:tc>
        <w:tc>
          <w:tcPr>
            <w:tcW w:w="4586" w:type="dxa"/>
            <w:tcBorders>
              <w:top w:val="nil"/>
              <w:left w:val="nil"/>
              <w:bottom w:val="nil"/>
              <w:right w:val="nil"/>
            </w:tcBorders>
          </w:tcPr>
          <w:p w14:paraId="2261C550" w14:textId="77777777" w:rsidR="00000000" w:rsidRDefault="00000000">
            <w:pPr>
              <w:pStyle w:val="aa"/>
              <w:rPr>
                <w:sz w:val="22"/>
                <w:szCs w:val="22"/>
              </w:rPr>
            </w:pPr>
          </w:p>
        </w:tc>
        <w:tc>
          <w:tcPr>
            <w:tcW w:w="4586" w:type="dxa"/>
            <w:tcBorders>
              <w:top w:val="nil"/>
              <w:left w:val="nil"/>
              <w:bottom w:val="nil"/>
              <w:right w:val="nil"/>
            </w:tcBorders>
          </w:tcPr>
          <w:p w14:paraId="1BDB50AD" w14:textId="77777777" w:rsidR="00000000" w:rsidRDefault="00000000">
            <w:pPr>
              <w:pStyle w:val="aa"/>
              <w:rPr>
                <w:sz w:val="22"/>
                <w:szCs w:val="22"/>
              </w:rPr>
            </w:pPr>
            <w:r>
              <w:rPr>
                <w:sz w:val="22"/>
                <w:szCs w:val="22"/>
              </w:rPr>
              <w:t>ниволумаб</w:t>
            </w:r>
          </w:p>
        </w:tc>
        <w:tc>
          <w:tcPr>
            <w:tcW w:w="4586" w:type="dxa"/>
            <w:tcBorders>
              <w:top w:val="nil"/>
              <w:left w:val="nil"/>
              <w:bottom w:val="nil"/>
              <w:right w:val="nil"/>
            </w:tcBorders>
          </w:tcPr>
          <w:p w14:paraId="47B2C2AE"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65849631" w14:textId="77777777">
        <w:tblPrEx>
          <w:tblCellMar>
            <w:top w:w="0" w:type="dxa"/>
            <w:bottom w:w="0" w:type="dxa"/>
          </w:tblCellMar>
        </w:tblPrEx>
        <w:tc>
          <w:tcPr>
            <w:tcW w:w="1401" w:type="dxa"/>
            <w:tcBorders>
              <w:top w:val="nil"/>
              <w:left w:val="nil"/>
              <w:bottom w:val="nil"/>
              <w:right w:val="nil"/>
            </w:tcBorders>
          </w:tcPr>
          <w:p w14:paraId="439E9C41" w14:textId="77777777" w:rsidR="00000000" w:rsidRDefault="00000000">
            <w:pPr>
              <w:pStyle w:val="aa"/>
              <w:rPr>
                <w:sz w:val="22"/>
                <w:szCs w:val="22"/>
              </w:rPr>
            </w:pPr>
          </w:p>
        </w:tc>
        <w:tc>
          <w:tcPr>
            <w:tcW w:w="4586" w:type="dxa"/>
            <w:tcBorders>
              <w:top w:val="nil"/>
              <w:left w:val="nil"/>
              <w:bottom w:val="nil"/>
              <w:right w:val="nil"/>
            </w:tcBorders>
          </w:tcPr>
          <w:p w14:paraId="36DD46E6" w14:textId="77777777" w:rsidR="00000000" w:rsidRDefault="00000000">
            <w:pPr>
              <w:pStyle w:val="aa"/>
              <w:rPr>
                <w:sz w:val="22"/>
                <w:szCs w:val="22"/>
              </w:rPr>
            </w:pPr>
          </w:p>
        </w:tc>
        <w:tc>
          <w:tcPr>
            <w:tcW w:w="4586" w:type="dxa"/>
            <w:tcBorders>
              <w:top w:val="nil"/>
              <w:left w:val="nil"/>
              <w:bottom w:val="nil"/>
              <w:right w:val="nil"/>
            </w:tcBorders>
          </w:tcPr>
          <w:p w14:paraId="61F5C4DD" w14:textId="77777777" w:rsidR="00000000" w:rsidRDefault="00000000">
            <w:pPr>
              <w:pStyle w:val="aa"/>
              <w:rPr>
                <w:sz w:val="22"/>
                <w:szCs w:val="22"/>
              </w:rPr>
            </w:pPr>
            <w:r>
              <w:rPr>
                <w:sz w:val="22"/>
                <w:szCs w:val="22"/>
              </w:rPr>
              <w:t>обинутузумаб</w:t>
            </w:r>
          </w:p>
        </w:tc>
        <w:tc>
          <w:tcPr>
            <w:tcW w:w="4586" w:type="dxa"/>
            <w:tcBorders>
              <w:top w:val="nil"/>
              <w:left w:val="nil"/>
              <w:bottom w:val="nil"/>
              <w:right w:val="nil"/>
            </w:tcBorders>
          </w:tcPr>
          <w:p w14:paraId="2C8E2DED"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00243AF4" w14:textId="77777777">
        <w:tblPrEx>
          <w:tblCellMar>
            <w:top w:w="0" w:type="dxa"/>
            <w:bottom w:w="0" w:type="dxa"/>
          </w:tblCellMar>
        </w:tblPrEx>
        <w:tc>
          <w:tcPr>
            <w:tcW w:w="1401" w:type="dxa"/>
            <w:tcBorders>
              <w:top w:val="nil"/>
              <w:left w:val="nil"/>
              <w:bottom w:val="nil"/>
              <w:right w:val="nil"/>
            </w:tcBorders>
          </w:tcPr>
          <w:p w14:paraId="2A82BF60" w14:textId="77777777" w:rsidR="00000000" w:rsidRDefault="00000000">
            <w:pPr>
              <w:pStyle w:val="aa"/>
              <w:rPr>
                <w:sz w:val="22"/>
                <w:szCs w:val="22"/>
              </w:rPr>
            </w:pPr>
          </w:p>
        </w:tc>
        <w:tc>
          <w:tcPr>
            <w:tcW w:w="4586" w:type="dxa"/>
            <w:tcBorders>
              <w:top w:val="nil"/>
              <w:left w:val="nil"/>
              <w:bottom w:val="nil"/>
              <w:right w:val="nil"/>
            </w:tcBorders>
          </w:tcPr>
          <w:p w14:paraId="74F49D17" w14:textId="77777777" w:rsidR="00000000" w:rsidRDefault="00000000">
            <w:pPr>
              <w:pStyle w:val="aa"/>
              <w:rPr>
                <w:sz w:val="22"/>
                <w:szCs w:val="22"/>
              </w:rPr>
            </w:pPr>
          </w:p>
        </w:tc>
        <w:tc>
          <w:tcPr>
            <w:tcW w:w="4586" w:type="dxa"/>
            <w:tcBorders>
              <w:top w:val="nil"/>
              <w:left w:val="nil"/>
              <w:bottom w:val="nil"/>
              <w:right w:val="nil"/>
            </w:tcBorders>
          </w:tcPr>
          <w:p w14:paraId="673B65AD" w14:textId="77777777" w:rsidR="00000000" w:rsidRDefault="00000000">
            <w:pPr>
              <w:pStyle w:val="aa"/>
              <w:rPr>
                <w:sz w:val="22"/>
                <w:szCs w:val="22"/>
              </w:rPr>
            </w:pPr>
            <w:r>
              <w:rPr>
                <w:sz w:val="22"/>
                <w:szCs w:val="22"/>
              </w:rPr>
              <w:t>панитумумаб</w:t>
            </w:r>
          </w:p>
        </w:tc>
        <w:tc>
          <w:tcPr>
            <w:tcW w:w="4586" w:type="dxa"/>
            <w:tcBorders>
              <w:top w:val="nil"/>
              <w:left w:val="nil"/>
              <w:bottom w:val="nil"/>
              <w:right w:val="nil"/>
            </w:tcBorders>
          </w:tcPr>
          <w:p w14:paraId="6CB89475"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6CF00C2C" w14:textId="77777777">
        <w:tblPrEx>
          <w:tblCellMar>
            <w:top w:w="0" w:type="dxa"/>
            <w:bottom w:w="0" w:type="dxa"/>
          </w:tblCellMar>
        </w:tblPrEx>
        <w:tc>
          <w:tcPr>
            <w:tcW w:w="1401" w:type="dxa"/>
            <w:tcBorders>
              <w:top w:val="nil"/>
              <w:left w:val="nil"/>
              <w:bottom w:val="nil"/>
              <w:right w:val="nil"/>
            </w:tcBorders>
          </w:tcPr>
          <w:p w14:paraId="08F64C3B" w14:textId="77777777" w:rsidR="00000000" w:rsidRDefault="00000000">
            <w:pPr>
              <w:pStyle w:val="aa"/>
              <w:rPr>
                <w:sz w:val="22"/>
                <w:szCs w:val="22"/>
              </w:rPr>
            </w:pPr>
          </w:p>
        </w:tc>
        <w:tc>
          <w:tcPr>
            <w:tcW w:w="4586" w:type="dxa"/>
            <w:tcBorders>
              <w:top w:val="nil"/>
              <w:left w:val="nil"/>
              <w:bottom w:val="nil"/>
              <w:right w:val="nil"/>
            </w:tcBorders>
          </w:tcPr>
          <w:p w14:paraId="6BD71FA4" w14:textId="77777777" w:rsidR="00000000" w:rsidRDefault="00000000">
            <w:pPr>
              <w:pStyle w:val="aa"/>
              <w:rPr>
                <w:sz w:val="22"/>
                <w:szCs w:val="22"/>
              </w:rPr>
            </w:pPr>
          </w:p>
        </w:tc>
        <w:tc>
          <w:tcPr>
            <w:tcW w:w="4586" w:type="dxa"/>
            <w:tcBorders>
              <w:top w:val="nil"/>
              <w:left w:val="nil"/>
              <w:bottom w:val="nil"/>
              <w:right w:val="nil"/>
            </w:tcBorders>
          </w:tcPr>
          <w:p w14:paraId="36E5C53D" w14:textId="77777777" w:rsidR="00000000" w:rsidRDefault="00000000">
            <w:pPr>
              <w:pStyle w:val="aa"/>
              <w:rPr>
                <w:sz w:val="22"/>
                <w:szCs w:val="22"/>
              </w:rPr>
            </w:pPr>
            <w:r>
              <w:rPr>
                <w:sz w:val="22"/>
                <w:szCs w:val="22"/>
              </w:rPr>
              <w:t>пембролизумаб</w:t>
            </w:r>
          </w:p>
        </w:tc>
        <w:tc>
          <w:tcPr>
            <w:tcW w:w="4586" w:type="dxa"/>
            <w:tcBorders>
              <w:top w:val="nil"/>
              <w:left w:val="nil"/>
              <w:bottom w:val="nil"/>
              <w:right w:val="nil"/>
            </w:tcBorders>
          </w:tcPr>
          <w:p w14:paraId="27CC8AA8"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2E95C67E" w14:textId="77777777">
        <w:tblPrEx>
          <w:tblCellMar>
            <w:top w:w="0" w:type="dxa"/>
            <w:bottom w:w="0" w:type="dxa"/>
          </w:tblCellMar>
        </w:tblPrEx>
        <w:tc>
          <w:tcPr>
            <w:tcW w:w="1401" w:type="dxa"/>
            <w:tcBorders>
              <w:top w:val="nil"/>
              <w:left w:val="nil"/>
              <w:bottom w:val="nil"/>
              <w:right w:val="nil"/>
            </w:tcBorders>
          </w:tcPr>
          <w:p w14:paraId="500FD637" w14:textId="77777777" w:rsidR="00000000" w:rsidRDefault="00000000">
            <w:pPr>
              <w:pStyle w:val="aa"/>
              <w:rPr>
                <w:sz w:val="22"/>
                <w:szCs w:val="22"/>
              </w:rPr>
            </w:pPr>
          </w:p>
        </w:tc>
        <w:tc>
          <w:tcPr>
            <w:tcW w:w="4586" w:type="dxa"/>
            <w:tcBorders>
              <w:top w:val="nil"/>
              <w:left w:val="nil"/>
              <w:bottom w:val="nil"/>
              <w:right w:val="nil"/>
            </w:tcBorders>
          </w:tcPr>
          <w:p w14:paraId="0A99DAEB" w14:textId="77777777" w:rsidR="00000000" w:rsidRDefault="00000000">
            <w:pPr>
              <w:pStyle w:val="aa"/>
              <w:rPr>
                <w:sz w:val="22"/>
                <w:szCs w:val="22"/>
              </w:rPr>
            </w:pPr>
          </w:p>
        </w:tc>
        <w:tc>
          <w:tcPr>
            <w:tcW w:w="4586" w:type="dxa"/>
            <w:tcBorders>
              <w:top w:val="nil"/>
              <w:left w:val="nil"/>
              <w:bottom w:val="nil"/>
              <w:right w:val="nil"/>
            </w:tcBorders>
          </w:tcPr>
          <w:p w14:paraId="4B70222B" w14:textId="77777777" w:rsidR="00000000" w:rsidRDefault="00000000">
            <w:pPr>
              <w:pStyle w:val="aa"/>
              <w:rPr>
                <w:sz w:val="22"/>
                <w:szCs w:val="22"/>
              </w:rPr>
            </w:pPr>
            <w:r>
              <w:rPr>
                <w:sz w:val="22"/>
                <w:szCs w:val="22"/>
              </w:rPr>
              <w:t>пертузумаб</w:t>
            </w:r>
          </w:p>
        </w:tc>
        <w:tc>
          <w:tcPr>
            <w:tcW w:w="4586" w:type="dxa"/>
            <w:tcBorders>
              <w:top w:val="nil"/>
              <w:left w:val="nil"/>
              <w:bottom w:val="nil"/>
              <w:right w:val="nil"/>
            </w:tcBorders>
          </w:tcPr>
          <w:p w14:paraId="27DB9953"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21E277C0" w14:textId="77777777">
        <w:tblPrEx>
          <w:tblCellMar>
            <w:top w:w="0" w:type="dxa"/>
            <w:bottom w:w="0" w:type="dxa"/>
          </w:tblCellMar>
        </w:tblPrEx>
        <w:tc>
          <w:tcPr>
            <w:tcW w:w="1401" w:type="dxa"/>
            <w:tcBorders>
              <w:top w:val="nil"/>
              <w:left w:val="nil"/>
              <w:bottom w:val="nil"/>
              <w:right w:val="nil"/>
            </w:tcBorders>
          </w:tcPr>
          <w:p w14:paraId="42EC923C" w14:textId="77777777" w:rsidR="00000000" w:rsidRDefault="00000000">
            <w:pPr>
              <w:pStyle w:val="aa"/>
              <w:rPr>
                <w:sz w:val="22"/>
                <w:szCs w:val="22"/>
              </w:rPr>
            </w:pPr>
          </w:p>
        </w:tc>
        <w:tc>
          <w:tcPr>
            <w:tcW w:w="4586" w:type="dxa"/>
            <w:tcBorders>
              <w:top w:val="nil"/>
              <w:left w:val="nil"/>
              <w:bottom w:val="nil"/>
              <w:right w:val="nil"/>
            </w:tcBorders>
          </w:tcPr>
          <w:p w14:paraId="08B2E60F" w14:textId="77777777" w:rsidR="00000000" w:rsidRDefault="00000000">
            <w:pPr>
              <w:pStyle w:val="aa"/>
              <w:rPr>
                <w:sz w:val="22"/>
                <w:szCs w:val="22"/>
              </w:rPr>
            </w:pPr>
          </w:p>
        </w:tc>
        <w:tc>
          <w:tcPr>
            <w:tcW w:w="4586" w:type="dxa"/>
            <w:tcBorders>
              <w:top w:val="nil"/>
              <w:left w:val="nil"/>
              <w:bottom w:val="nil"/>
              <w:right w:val="nil"/>
            </w:tcBorders>
          </w:tcPr>
          <w:p w14:paraId="52309441" w14:textId="77777777" w:rsidR="00000000" w:rsidRDefault="00000000">
            <w:pPr>
              <w:pStyle w:val="aa"/>
              <w:rPr>
                <w:sz w:val="22"/>
                <w:szCs w:val="22"/>
              </w:rPr>
            </w:pPr>
            <w:r>
              <w:rPr>
                <w:sz w:val="22"/>
                <w:szCs w:val="22"/>
              </w:rPr>
              <w:t>пролголимаб</w:t>
            </w:r>
          </w:p>
        </w:tc>
        <w:tc>
          <w:tcPr>
            <w:tcW w:w="4586" w:type="dxa"/>
            <w:tcBorders>
              <w:top w:val="nil"/>
              <w:left w:val="nil"/>
              <w:bottom w:val="nil"/>
              <w:right w:val="nil"/>
            </w:tcBorders>
          </w:tcPr>
          <w:p w14:paraId="2CB47468"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21002A03" w14:textId="77777777">
        <w:tblPrEx>
          <w:tblCellMar>
            <w:top w:w="0" w:type="dxa"/>
            <w:bottom w:w="0" w:type="dxa"/>
          </w:tblCellMar>
        </w:tblPrEx>
        <w:tc>
          <w:tcPr>
            <w:tcW w:w="1401" w:type="dxa"/>
            <w:tcBorders>
              <w:top w:val="nil"/>
              <w:left w:val="nil"/>
              <w:bottom w:val="nil"/>
              <w:right w:val="nil"/>
            </w:tcBorders>
          </w:tcPr>
          <w:p w14:paraId="0818BC8C" w14:textId="77777777" w:rsidR="00000000" w:rsidRDefault="00000000">
            <w:pPr>
              <w:pStyle w:val="aa"/>
              <w:rPr>
                <w:sz w:val="22"/>
                <w:szCs w:val="22"/>
              </w:rPr>
            </w:pPr>
          </w:p>
        </w:tc>
        <w:tc>
          <w:tcPr>
            <w:tcW w:w="4586" w:type="dxa"/>
            <w:tcBorders>
              <w:top w:val="nil"/>
              <w:left w:val="nil"/>
              <w:bottom w:val="nil"/>
              <w:right w:val="nil"/>
            </w:tcBorders>
          </w:tcPr>
          <w:p w14:paraId="3805F863" w14:textId="77777777" w:rsidR="00000000" w:rsidRDefault="00000000">
            <w:pPr>
              <w:pStyle w:val="aa"/>
              <w:rPr>
                <w:sz w:val="22"/>
                <w:szCs w:val="22"/>
              </w:rPr>
            </w:pPr>
          </w:p>
        </w:tc>
        <w:tc>
          <w:tcPr>
            <w:tcW w:w="4586" w:type="dxa"/>
            <w:tcBorders>
              <w:top w:val="nil"/>
              <w:left w:val="nil"/>
              <w:bottom w:val="nil"/>
              <w:right w:val="nil"/>
            </w:tcBorders>
          </w:tcPr>
          <w:p w14:paraId="5816CA46" w14:textId="77777777" w:rsidR="00000000" w:rsidRDefault="00000000">
            <w:pPr>
              <w:pStyle w:val="aa"/>
              <w:rPr>
                <w:sz w:val="22"/>
                <w:szCs w:val="22"/>
              </w:rPr>
            </w:pPr>
            <w:r>
              <w:rPr>
                <w:sz w:val="22"/>
                <w:szCs w:val="22"/>
              </w:rPr>
              <w:t>рамуцирумаб</w:t>
            </w:r>
          </w:p>
        </w:tc>
        <w:tc>
          <w:tcPr>
            <w:tcW w:w="4586" w:type="dxa"/>
            <w:tcBorders>
              <w:top w:val="nil"/>
              <w:left w:val="nil"/>
              <w:bottom w:val="nil"/>
              <w:right w:val="nil"/>
            </w:tcBorders>
          </w:tcPr>
          <w:p w14:paraId="7D5AD73D"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2A58621F" w14:textId="77777777">
        <w:tblPrEx>
          <w:tblCellMar>
            <w:top w:w="0" w:type="dxa"/>
            <w:bottom w:w="0" w:type="dxa"/>
          </w:tblCellMar>
        </w:tblPrEx>
        <w:tc>
          <w:tcPr>
            <w:tcW w:w="1401" w:type="dxa"/>
            <w:tcBorders>
              <w:top w:val="nil"/>
              <w:left w:val="nil"/>
              <w:bottom w:val="nil"/>
              <w:right w:val="nil"/>
            </w:tcBorders>
          </w:tcPr>
          <w:p w14:paraId="1E586978" w14:textId="77777777" w:rsidR="00000000" w:rsidRDefault="00000000">
            <w:pPr>
              <w:pStyle w:val="aa"/>
              <w:rPr>
                <w:sz w:val="22"/>
                <w:szCs w:val="22"/>
              </w:rPr>
            </w:pPr>
          </w:p>
        </w:tc>
        <w:tc>
          <w:tcPr>
            <w:tcW w:w="4586" w:type="dxa"/>
            <w:tcBorders>
              <w:top w:val="nil"/>
              <w:left w:val="nil"/>
              <w:bottom w:val="nil"/>
              <w:right w:val="nil"/>
            </w:tcBorders>
          </w:tcPr>
          <w:p w14:paraId="40D2D2CC" w14:textId="77777777" w:rsidR="00000000" w:rsidRDefault="00000000">
            <w:pPr>
              <w:pStyle w:val="aa"/>
              <w:rPr>
                <w:sz w:val="22"/>
                <w:szCs w:val="22"/>
              </w:rPr>
            </w:pPr>
          </w:p>
        </w:tc>
        <w:tc>
          <w:tcPr>
            <w:tcW w:w="4586" w:type="dxa"/>
            <w:tcBorders>
              <w:top w:val="nil"/>
              <w:left w:val="nil"/>
              <w:bottom w:val="nil"/>
              <w:right w:val="nil"/>
            </w:tcBorders>
          </w:tcPr>
          <w:p w14:paraId="72EDAA68" w14:textId="77777777" w:rsidR="00000000" w:rsidRDefault="00000000">
            <w:pPr>
              <w:pStyle w:val="aa"/>
              <w:rPr>
                <w:sz w:val="22"/>
                <w:szCs w:val="22"/>
              </w:rPr>
            </w:pPr>
            <w:r>
              <w:rPr>
                <w:sz w:val="22"/>
                <w:szCs w:val="22"/>
              </w:rPr>
              <w:t>ритуксимаб</w:t>
            </w:r>
          </w:p>
        </w:tc>
        <w:tc>
          <w:tcPr>
            <w:tcW w:w="4586" w:type="dxa"/>
            <w:tcBorders>
              <w:top w:val="nil"/>
              <w:left w:val="nil"/>
              <w:bottom w:val="nil"/>
              <w:right w:val="nil"/>
            </w:tcBorders>
          </w:tcPr>
          <w:p w14:paraId="22AF50DE" w14:textId="77777777" w:rsidR="00000000" w:rsidRDefault="00000000">
            <w:pPr>
              <w:pStyle w:val="ad"/>
              <w:rPr>
                <w:sz w:val="22"/>
                <w:szCs w:val="22"/>
              </w:rPr>
            </w:pPr>
            <w:r>
              <w:rPr>
                <w:sz w:val="22"/>
                <w:szCs w:val="22"/>
              </w:rPr>
              <w:t>концентрат для приготовления раствора для инфузий;</w:t>
            </w:r>
          </w:p>
          <w:p w14:paraId="3ABE1C81" w14:textId="77777777" w:rsidR="00000000" w:rsidRDefault="00000000">
            <w:pPr>
              <w:pStyle w:val="ad"/>
              <w:rPr>
                <w:sz w:val="22"/>
                <w:szCs w:val="22"/>
              </w:rPr>
            </w:pPr>
            <w:r>
              <w:rPr>
                <w:sz w:val="22"/>
                <w:szCs w:val="22"/>
              </w:rPr>
              <w:t>раствор для подкожного введения</w:t>
            </w:r>
          </w:p>
        </w:tc>
      </w:tr>
      <w:tr w:rsidR="00000000" w14:paraId="4DA7FD62" w14:textId="77777777">
        <w:tblPrEx>
          <w:tblCellMar>
            <w:top w:w="0" w:type="dxa"/>
            <w:bottom w:w="0" w:type="dxa"/>
          </w:tblCellMar>
        </w:tblPrEx>
        <w:tc>
          <w:tcPr>
            <w:tcW w:w="1401" w:type="dxa"/>
            <w:tcBorders>
              <w:top w:val="nil"/>
              <w:left w:val="nil"/>
              <w:bottom w:val="nil"/>
              <w:right w:val="nil"/>
            </w:tcBorders>
          </w:tcPr>
          <w:p w14:paraId="1BB91043" w14:textId="77777777" w:rsidR="00000000" w:rsidRDefault="00000000">
            <w:pPr>
              <w:pStyle w:val="aa"/>
              <w:rPr>
                <w:sz w:val="22"/>
                <w:szCs w:val="22"/>
              </w:rPr>
            </w:pPr>
          </w:p>
        </w:tc>
        <w:tc>
          <w:tcPr>
            <w:tcW w:w="4586" w:type="dxa"/>
            <w:tcBorders>
              <w:top w:val="nil"/>
              <w:left w:val="nil"/>
              <w:bottom w:val="nil"/>
              <w:right w:val="nil"/>
            </w:tcBorders>
          </w:tcPr>
          <w:p w14:paraId="25B19B61" w14:textId="77777777" w:rsidR="00000000" w:rsidRDefault="00000000">
            <w:pPr>
              <w:pStyle w:val="aa"/>
              <w:rPr>
                <w:sz w:val="22"/>
                <w:szCs w:val="22"/>
              </w:rPr>
            </w:pPr>
          </w:p>
        </w:tc>
        <w:tc>
          <w:tcPr>
            <w:tcW w:w="4586" w:type="dxa"/>
            <w:tcBorders>
              <w:top w:val="nil"/>
              <w:left w:val="nil"/>
              <w:bottom w:val="nil"/>
              <w:right w:val="nil"/>
            </w:tcBorders>
          </w:tcPr>
          <w:p w14:paraId="29A2A531" w14:textId="77777777" w:rsidR="00000000" w:rsidRDefault="00000000">
            <w:pPr>
              <w:pStyle w:val="aa"/>
              <w:rPr>
                <w:sz w:val="22"/>
                <w:szCs w:val="22"/>
              </w:rPr>
            </w:pPr>
            <w:r>
              <w:rPr>
                <w:sz w:val="22"/>
                <w:szCs w:val="22"/>
              </w:rPr>
              <w:t>трастузумаб</w:t>
            </w:r>
          </w:p>
        </w:tc>
        <w:tc>
          <w:tcPr>
            <w:tcW w:w="4586" w:type="dxa"/>
            <w:tcBorders>
              <w:top w:val="nil"/>
              <w:left w:val="nil"/>
              <w:bottom w:val="nil"/>
              <w:right w:val="nil"/>
            </w:tcBorders>
          </w:tcPr>
          <w:p w14:paraId="5FA8112E"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 раствор для подкожного введения</w:t>
            </w:r>
          </w:p>
        </w:tc>
      </w:tr>
      <w:tr w:rsidR="00000000" w14:paraId="48B4C646" w14:textId="77777777">
        <w:tblPrEx>
          <w:tblCellMar>
            <w:top w:w="0" w:type="dxa"/>
            <w:bottom w:w="0" w:type="dxa"/>
          </w:tblCellMar>
        </w:tblPrEx>
        <w:tc>
          <w:tcPr>
            <w:tcW w:w="1401" w:type="dxa"/>
            <w:tcBorders>
              <w:top w:val="nil"/>
              <w:left w:val="nil"/>
              <w:bottom w:val="nil"/>
              <w:right w:val="nil"/>
            </w:tcBorders>
          </w:tcPr>
          <w:p w14:paraId="40B0731D" w14:textId="77777777" w:rsidR="00000000" w:rsidRDefault="00000000">
            <w:pPr>
              <w:pStyle w:val="aa"/>
              <w:rPr>
                <w:sz w:val="22"/>
                <w:szCs w:val="22"/>
              </w:rPr>
            </w:pPr>
          </w:p>
        </w:tc>
        <w:tc>
          <w:tcPr>
            <w:tcW w:w="4586" w:type="dxa"/>
            <w:tcBorders>
              <w:top w:val="nil"/>
              <w:left w:val="nil"/>
              <w:bottom w:val="nil"/>
              <w:right w:val="nil"/>
            </w:tcBorders>
          </w:tcPr>
          <w:p w14:paraId="4C3D098F" w14:textId="77777777" w:rsidR="00000000" w:rsidRDefault="00000000">
            <w:pPr>
              <w:pStyle w:val="aa"/>
              <w:rPr>
                <w:sz w:val="22"/>
                <w:szCs w:val="22"/>
              </w:rPr>
            </w:pPr>
          </w:p>
        </w:tc>
        <w:tc>
          <w:tcPr>
            <w:tcW w:w="4586" w:type="dxa"/>
            <w:tcBorders>
              <w:top w:val="nil"/>
              <w:left w:val="nil"/>
              <w:bottom w:val="nil"/>
              <w:right w:val="nil"/>
            </w:tcBorders>
          </w:tcPr>
          <w:p w14:paraId="5CA48D9C" w14:textId="77777777" w:rsidR="00000000" w:rsidRDefault="00000000">
            <w:pPr>
              <w:pStyle w:val="aa"/>
              <w:rPr>
                <w:sz w:val="22"/>
                <w:szCs w:val="22"/>
              </w:rPr>
            </w:pPr>
            <w:r>
              <w:rPr>
                <w:sz w:val="22"/>
                <w:szCs w:val="22"/>
              </w:rPr>
              <w:t>трастузумаб эмтанзин</w:t>
            </w:r>
          </w:p>
        </w:tc>
        <w:tc>
          <w:tcPr>
            <w:tcW w:w="4586" w:type="dxa"/>
            <w:tcBorders>
              <w:top w:val="nil"/>
              <w:left w:val="nil"/>
              <w:bottom w:val="nil"/>
              <w:right w:val="nil"/>
            </w:tcBorders>
          </w:tcPr>
          <w:p w14:paraId="2FD991A2"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tc>
      </w:tr>
      <w:tr w:rsidR="00000000" w14:paraId="338E7E22" w14:textId="77777777">
        <w:tblPrEx>
          <w:tblCellMar>
            <w:top w:w="0" w:type="dxa"/>
            <w:bottom w:w="0" w:type="dxa"/>
          </w:tblCellMar>
        </w:tblPrEx>
        <w:tc>
          <w:tcPr>
            <w:tcW w:w="1401" w:type="dxa"/>
            <w:tcBorders>
              <w:top w:val="nil"/>
              <w:left w:val="nil"/>
              <w:bottom w:val="nil"/>
              <w:right w:val="nil"/>
            </w:tcBorders>
          </w:tcPr>
          <w:p w14:paraId="5A273DC6" w14:textId="77777777" w:rsidR="00000000" w:rsidRDefault="00000000">
            <w:pPr>
              <w:pStyle w:val="aa"/>
              <w:rPr>
                <w:sz w:val="22"/>
                <w:szCs w:val="22"/>
              </w:rPr>
            </w:pPr>
          </w:p>
        </w:tc>
        <w:tc>
          <w:tcPr>
            <w:tcW w:w="4586" w:type="dxa"/>
            <w:tcBorders>
              <w:top w:val="nil"/>
              <w:left w:val="nil"/>
              <w:bottom w:val="nil"/>
              <w:right w:val="nil"/>
            </w:tcBorders>
          </w:tcPr>
          <w:p w14:paraId="2E79C6AC" w14:textId="77777777" w:rsidR="00000000" w:rsidRDefault="00000000">
            <w:pPr>
              <w:pStyle w:val="aa"/>
              <w:rPr>
                <w:sz w:val="22"/>
                <w:szCs w:val="22"/>
              </w:rPr>
            </w:pPr>
          </w:p>
        </w:tc>
        <w:tc>
          <w:tcPr>
            <w:tcW w:w="4586" w:type="dxa"/>
            <w:tcBorders>
              <w:top w:val="nil"/>
              <w:left w:val="nil"/>
              <w:bottom w:val="nil"/>
              <w:right w:val="nil"/>
            </w:tcBorders>
          </w:tcPr>
          <w:p w14:paraId="10C783FD" w14:textId="77777777" w:rsidR="00000000" w:rsidRDefault="00000000">
            <w:pPr>
              <w:pStyle w:val="aa"/>
              <w:rPr>
                <w:sz w:val="22"/>
                <w:szCs w:val="22"/>
              </w:rPr>
            </w:pPr>
            <w:r>
              <w:rPr>
                <w:sz w:val="22"/>
                <w:szCs w:val="22"/>
              </w:rPr>
              <w:t>цетуксимаб</w:t>
            </w:r>
          </w:p>
        </w:tc>
        <w:tc>
          <w:tcPr>
            <w:tcW w:w="4586" w:type="dxa"/>
            <w:tcBorders>
              <w:top w:val="nil"/>
              <w:left w:val="nil"/>
              <w:bottom w:val="nil"/>
              <w:right w:val="nil"/>
            </w:tcBorders>
          </w:tcPr>
          <w:p w14:paraId="511F29AC" w14:textId="77777777" w:rsidR="00000000" w:rsidRDefault="00000000">
            <w:pPr>
              <w:pStyle w:val="ad"/>
              <w:rPr>
                <w:sz w:val="22"/>
                <w:szCs w:val="22"/>
              </w:rPr>
            </w:pPr>
            <w:r>
              <w:rPr>
                <w:sz w:val="22"/>
                <w:szCs w:val="22"/>
              </w:rPr>
              <w:t>раствор для инфузий</w:t>
            </w:r>
          </w:p>
        </w:tc>
      </w:tr>
      <w:tr w:rsidR="00000000" w14:paraId="3B8DA9B8" w14:textId="77777777">
        <w:tblPrEx>
          <w:tblCellMar>
            <w:top w:w="0" w:type="dxa"/>
            <w:bottom w:w="0" w:type="dxa"/>
          </w:tblCellMar>
        </w:tblPrEx>
        <w:tc>
          <w:tcPr>
            <w:tcW w:w="1401" w:type="dxa"/>
            <w:tcBorders>
              <w:top w:val="nil"/>
              <w:left w:val="nil"/>
              <w:bottom w:val="nil"/>
              <w:right w:val="nil"/>
            </w:tcBorders>
          </w:tcPr>
          <w:p w14:paraId="7C899F3C" w14:textId="77777777" w:rsidR="00000000" w:rsidRDefault="00000000">
            <w:pPr>
              <w:pStyle w:val="aa"/>
              <w:rPr>
                <w:sz w:val="22"/>
                <w:szCs w:val="22"/>
              </w:rPr>
            </w:pPr>
          </w:p>
        </w:tc>
        <w:tc>
          <w:tcPr>
            <w:tcW w:w="4586" w:type="dxa"/>
            <w:tcBorders>
              <w:top w:val="nil"/>
              <w:left w:val="nil"/>
              <w:bottom w:val="nil"/>
              <w:right w:val="nil"/>
            </w:tcBorders>
          </w:tcPr>
          <w:p w14:paraId="46AECC8A" w14:textId="77777777" w:rsidR="00000000" w:rsidRDefault="00000000">
            <w:pPr>
              <w:pStyle w:val="aa"/>
              <w:rPr>
                <w:sz w:val="22"/>
                <w:szCs w:val="22"/>
              </w:rPr>
            </w:pPr>
          </w:p>
        </w:tc>
        <w:tc>
          <w:tcPr>
            <w:tcW w:w="4586" w:type="dxa"/>
            <w:tcBorders>
              <w:top w:val="nil"/>
              <w:left w:val="nil"/>
              <w:bottom w:val="nil"/>
              <w:right w:val="nil"/>
            </w:tcBorders>
          </w:tcPr>
          <w:p w14:paraId="3AE99AD5" w14:textId="77777777" w:rsidR="00000000" w:rsidRDefault="00000000">
            <w:pPr>
              <w:pStyle w:val="aa"/>
              <w:rPr>
                <w:sz w:val="22"/>
                <w:szCs w:val="22"/>
              </w:rPr>
            </w:pPr>
            <w:r>
              <w:rPr>
                <w:sz w:val="22"/>
                <w:szCs w:val="22"/>
              </w:rPr>
              <w:t>элотузумаб</w:t>
            </w:r>
          </w:p>
        </w:tc>
        <w:tc>
          <w:tcPr>
            <w:tcW w:w="4586" w:type="dxa"/>
            <w:tcBorders>
              <w:top w:val="nil"/>
              <w:left w:val="nil"/>
              <w:bottom w:val="nil"/>
              <w:right w:val="nil"/>
            </w:tcBorders>
          </w:tcPr>
          <w:p w14:paraId="2EE5A8E8"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tc>
      </w:tr>
      <w:tr w:rsidR="00000000" w14:paraId="60BC0F36" w14:textId="77777777">
        <w:tblPrEx>
          <w:tblCellMar>
            <w:top w:w="0" w:type="dxa"/>
            <w:bottom w:w="0" w:type="dxa"/>
          </w:tblCellMar>
        </w:tblPrEx>
        <w:tc>
          <w:tcPr>
            <w:tcW w:w="1401" w:type="dxa"/>
            <w:tcBorders>
              <w:top w:val="nil"/>
              <w:left w:val="nil"/>
              <w:bottom w:val="nil"/>
              <w:right w:val="nil"/>
            </w:tcBorders>
          </w:tcPr>
          <w:p w14:paraId="44B4BEBA" w14:textId="77777777" w:rsidR="00000000" w:rsidRDefault="00000000">
            <w:pPr>
              <w:pStyle w:val="aa"/>
              <w:jc w:val="center"/>
              <w:rPr>
                <w:sz w:val="22"/>
                <w:szCs w:val="22"/>
              </w:rPr>
            </w:pPr>
            <w:r>
              <w:rPr>
                <w:sz w:val="22"/>
                <w:szCs w:val="22"/>
              </w:rPr>
              <w:t>L01XE</w:t>
            </w:r>
          </w:p>
        </w:tc>
        <w:tc>
          <w:tcPr>
            <w:tcW w:w="4586" w:type="dxa"/>
            <w:tcBorders>
              <w:top w:val="nil"/>
              <w:left w:val="nil"/>
              <w:bottom w:val="nil"/>
              <w:right w:val="nil"/>
            </w:tcBorders>
          </w:tcPr>
          <w:p w14:paraId="6505B8F7" w14:textId="77777777" w:rsidR="00000000" w:rsidRDefault="00000000">
            <w:pPr>
              <w:pStyle w:val="ad"/>
              <w:rPr>
                <w:sz w:val="22"/>
                <w:szCs w:val="22"/>
              </w:rPr>
            </w:pPr>
            <w:r>
              <w:rPr>
                <w:sz w:val="22"/>
                <w:szCs w:val="22"/>
              </w:rPr>
              <w:t>ингибиторы протеинкиназы</w:t>
            </w:r>
          </w:p>
        </w:tc>
        <w:tc>
          <w:tcPr>
            <w:tcW w:w="4586" w:type="dxa"/>
            <w:tcBorders>
              <w:top w:val="nil"/>
              <w:left w:val="nil"/>
              <w:bottom w:val="nil"/>
              <w:right w:val="nil"/>
            </w:tcBorders>
          </w:tcPr>
          <w:p w14:paraId="2795BBF1" w14:textId="77777777" w:rsidR="00000000" w:rsidRDefault="00000000">
            <w:pPr>
              <w:pStyle w:val="aa"/>
              <w:rPr>
                <w:sz w:val="22"/>
                <w:szCs w:val="22"/>
              </w:rPr>
            </w:pPr>
            <w:r>
              <w:rPr>
                <w:sz w:val="22"/>
                <w:szCs w:val="22"/>
              </w:rPr>
              <w:t>абемациклиб</w:t>
            </w:r>
          </w:p>
        </w:tc>
        <w:tc>
          <w:tcPr>
            <w:tcW w:w="4586" w:type="dxa"/>
            <w:tcBorders>
              <w:top w:val="nil"/>
              <w:left w:val="nil"/>
              <w:bottom w:val="nil"/>
              <w:right w:val="nil"/>
            </w:tcBorders>
          </w:tcPr>
          <w:p w14:paraId="3657C8B8" w14:textId="77777777" w:rsidR="00000000" w:rsidRDefault="00000000">
            <w:pPr>
              <w:pStyle w:val="ad"/>
              <w:rPr>
                <w:sz w:val="22"/>
                <w:szCs w:val="22"/>
              </w:rPr>
            </w:pPr>
            <w:r>
              <w:rPr>
                <w:sz w:val="22"/>
                <w:szCs w:val="22"/>
              </w:rPr>
              <w:t>таблетки, покрытые пленочной оболочкой</w:t>
            </w:r>
          </w:p>
        </w:tc>
      </w:tr>
      <w:tr w:rsidR="00000000" w14:paraId="63748AFF" w14:textId="77777777">
        <w:tblPrEx>
          <w:tblCellMar>
            <w:top w:w="0" w:type="dxa"/>
            <w:bottom w:w="0" w:type="dxa"/>
          </w:tblCellMar>
        </w:tblPrEx>
        <w:tc>
          <w:tcPr>
            <w:tcW w:w="1401" w:type="dxa"/>
            <w:tcBorders>
              <w:top w:val="nil"/>
              <w:left w:val="nil"/>
              <w:bottom w:val="nil"/>
              <w:right w:val="nil"/>
            </w:tcBorders>
          </w:tcPr>
          <w:p w14:paraId="29A078B0" w14:textId="77777777" w:rsidR="00000000" w:rsidRDefault="00000000">
            <w:pPr>
              <w:pStyle w:val="aa"/>
              <w:rPr>
                <w:sz w:val="22"/>
                <w:szCs w:val="22"/>
              </w:rPr>
            </w:pPr>
          </w:p>
        </w:tc>
        <w:tc>
          <w:tcPr>
            <w:tcW w:w="4586" w:type="dxa"/>
            <w:tcBorders>
              <w:top w:val="nil"/>
              <w:left w:val="nil"/>
              <w:bottom w:val="nil"/>
              <w:right w:val="nil"/>
            </w:tcBorders>
          </w:tcPr>
          <w:p w14:paraId="0C42CB43" w14:textId="77777777" w:rsidR="00000000" w:rsidRDefault="00000000">
            <w:pPr>
              <w:pStyle w:val="aa"/>
              <w:rPr>
                <w:sz w:val="22"/>
                <w:szCs w:val="22"/>
              </w:rPr>
            </w:pPr>
          </w:p>
        </w:tc>
        <w:tc>
          <w:tcPr>
            <w:tcW w:w="4586" w:type="dxa"/>
            <w:tcBorders>
              <w:top w:val="nil"/>
              <w:left w:val="nil"/>
              <w:bottom w:val="nil"/>
              <w:right w:val="nil"/>
            </w:tcBorders>
          </w:tcPr>
          <w:p w14:paraId="797C7C37" w14:textId="77777777" w:rsidR="00000000" w:rsidRDefault="00000000">
            <w:pPr>
              <w:pStyle w:val="aa"/>
              <w:rPr>
                <w:sz w:val="22"/>
                <w:szCs w:val="22"/>
              </w:rPr>
            </w:pPr>
            <w:r>
              <w:rPr>
                <w:sz w:val="22"/>
                <w:szCs w:val="22"/>
              </w:rPr>
              <w:t>акалабрутиниб</w:t>
            </w:r>
          </w:p>
        </w:tc>
        <w:tc>
          <w:tcPr>
            <w:tcW w:w="4586" w:type="dxa"/>
            <w:tcBorders>
              <w:top w:val="nil"/>
              <w:left w:val="nil"/>
              <w:bottom w:val="nil"/>
              <w:right w:val="nil"/>
            </w:tcBorders>
          </w:tcPr>
          <w:p w14:paraId="37B630A2" w14:textId="77777777" w:rsidR="00000000" w:rsidRDefault="00000000">
            <w:pPr>
              <w:pStyle w:val="ad"/>
              <w:rPr>
                <w:sz w:val="22"/>
                <w:szCs w:val="22"/>
              </w:rPr>
            </w:pPr>
            <w:r>
              <w:rPr>
                <w:sz w:val="22"/>
                <w:szCs w:val="22"/>
              </w:rPr>
              <w:t>капсулы</w:t>
            </w:r>
          </w:p>
        </w:tc>
      </w:tr>
      <w:tr w:rsidR="00000000" w14:paraId="557A080D" w14:textId="77777777">
        <w:tblPrEx>
          <w:tblCellMar>
            <w:top w:w="0" w:type="dxa"/>
            <w:bottom w:w="0" w:type="dxa"/>
          </w:tblCellMar>
        </w:tblPrEx>
        <w:tc>
          <w:tcPr>
            <w:tcW w:w="1401" w:type="dxa"/>
            <w:tcBorders>
              <w:top w:val="nil"/>
              <w:left w:val="nil"/>
              <w:bottom w:val="nil"/>
              <w:right w:val="nil"/>
            </w:tcBorders>
          </w:tcPr>
          <w:p w14:paraId="090531CE" w14:textId="77777777" w:rsidR="00000000" w:rsidRDefault="00000000">
            <w:pPr>
              <w:pStyle w:val="aa"/>
              <w:rPr>
                <w:sz w:val="22"/>
                <w:szCs w:val="22"/>
              </w:rPr>
            </w:pPr>
          </w:p>
        </w:tc>
        <w:tc>
          <w:tcPr>
            <w:tcW w:w="4586" w:type="dxa"/>
            <w:tcBorders>
              <w:top w:val="nil"/>
              <w:left w:val="nil"/>
              <w:bottom w:val="nil"/>
              <w:right w:val="nil"/>
            </w:tcBorders>
          </w:tcPr>
          <w:p w14:paraId="27546528" w14:textId="77777777" w:rsidR="00000000" w:rsidRDefault="00000000">
            <w:pPr>
              <w:pStyle w:val="aa"/>
              <w:rPr>
                <w:sz w:val="22"/>
                <w:szCs w:val="22"/>
              </w:rPr>
            </w:pPr>
          </w:p>
        </w:tc>
        <w:tc>
          <w:tcPr>
            <w:tcW w:w="4586" w:type="dxa"/>
            <w:tcBorders>
              <w:top w:val="nil"/>
              <w:left w:val="nil"/>
              <w:bottom w:val="nil"/>
              <w:right w:val="nil"/>
            </w:tcBorders>
          </w:tcPr>
          <w:p w14:paraId="6BB987A5" w14:textId="77777777" w:rsidR="00000000" w:rsidRDefault="00000000">
            <w:pPr>
              <w:pStyle w:val="aa"/>
              <w:rPr>
                <w:sz w:val="22"/>
                <w:szCs w:val="22"/>
              </w:rPr>
            </w:pPr>
            <w:r>
              <w:rPr>
                <w:sz w:val="22"/>
                <w:szCs w:val="22"/>
              </w:rPr>
              <w:t>акситиниб</w:t>
            </w:r>
          </w:p>
        </w:tc>
        <w:tc>
          <w:tcPr>
            <w:tcW w:w="4586" w:type="dxa"/>
            <w:tcBorders>
              <w:top w:val="nil"/>
              <w:left w:val="nil"/>
              <w:bottom w:val="nil"/>
              <w:right w:val="nil"/>
            </w:tcBorders>
          </w:tcPr>
          <w:p w14:paraId="4795B628" w14:textId="77777777" w:rsidR="00000000" w:rsidRDefault="00000000">
            <w:pPr>
              <w:pStyle w:val="ad"/>
              <w:rPr>
                <w:sz w:val="22"/>
                <w:szCs w:val="22"/>
              </w:rPr>
            </w:pPr>
            <w:r>
              <w:rPr>
                <w:sz w:val="22"/>
                <w:szCs w:val="22"/>
              </w:rPr>
              <w:t>таблетки, покрытые пленочной оболочкой</w:t>
            </w:r>
          </w:p>
        </w:tc>
      </w:tr>
      <w:tr w:rsidR="00000000" w14:paraId="620A7CDF" w14:textId="77777777">
        <w:tblPrEx>
          <w:tblCellMar>
            <w:top w:w="0" w:type="dxa"/>
            <w:bottom w:w="0" w:type="dxa"/>
          </w:tblCellMar>
        </w:tblPrEx>
        <w:tc>
          <w:tcPr>
            <w:tcW w:w="1401" w:type="dxa"/>
            <w:tcBorders>
              <w:top w:val="nil"/>
              <w:left w:val="nil"/>
              <w:bottom w:val="nil"/>
              <w:right w:val="nil"/>
            </w:tcBorders>
          </w:tcPr>
          <w:p w14:paraId="4593CDAA" w14:textId="77777777" w:rsidR="00000000" w:rsidRDefault="00000000">
            <w:pPr>
              <w:pStyle w:val="aa"/>
              <w:rPr>
                <w:sz w:val="22"/>
                <w:szCs w:val="22"/>
              </w:rPr>
            </w:pPr>
          </w:p>
        </w:tc>
        <w:tc>
          <w:tcPr>
            <w:tcW w:w="4586" w:type="dxa"/>
            <w:tcBorders>
              <w:top w:val="nil"/>
              <w:left w:val="nil"/>
              <w:bottom w:val="nil"/>
              <w:right w:val="nil"/>
            </w:tcBorders>
          </w:tcPr>
          <w:p w14:paraId="5245BEA9" w14:textId="77777777" w:rsidR="00000000" w:rsidRDefault="00000000">
            <w:pPr>
              <w:pStyle w:val="aa"/>
              <w:rPr>
                <w:sz w:val="22"/>
                <w:szCs w:val="22"/>
              </w:rPr>
            </w:pPr>
          </w:p>
        </w:tc>
        <w:tc>
          <w:tcPr>
            <w:tcW w:w="4586" w:type="dxa"/>
            <w:tcBorders>
              <w:top w:val="nil"/>
              <w:left w:val="nil"/>
              <w:bottom w:val="nil"/>
              <w:right w:val="nil"/>
            </w:tcBorders>
          </w:tcPr>
          <w:p w14:paraId="58B0334F" w14:textId="77777777" w:rsidR="00000000" w:rsidRDefault="00000000">
            <w:pPr>
              <w:pStyle w:val="aa"/>
              <w:rPr>
                <w:sz w:val="22"/>
                <w:szCs w:val="22"/>
              </w:rPr>
            </w:pPr>
            <w:r>
              <w:rPr>
                <w:sz w:val="22"/>
                <w:szCs w:val="22"/>
              </w:rPr>
              <w:t>алектиниб</w:t>
            </w:r>
          </w:p>
        </w:tc>
        <w:tc>
          <w:tcPr>
            <w:tcW w:w="4586" w:type="dxa"/>
            <w:tcBorders>
              <w:top w:val="nil"/>
              <w:left w:val="nil"/>
              <w:bottom w:val="nil"/>
              <w:right w:val="nil"/>
            </w:tcBorders>
          </w:tcPr>
          <w:p w14:paraId="7AAD3656" w14:textId="77777777" w:rsidR="00000000" w:rsidRDefault="00000000">
            <w:pPr>
              <w:pStyle w:val="ad"/>
              <w:rPr>
                <w:sz w:val="22"/>
                <w:szCs w:val="22"/>
              </w:rPr>
            </w:pPr>
            <w:r>
              <w:rPr>
                <w:sz w:val="22"/>
                <w:szCs w:val="22"/>
              </w:rPr>
              <w:t>капсулы</w:t>
            </w:r>
          </w:p>
        </w:tc>
      </w:tr>
      <w:tr w:rsidR="00000000" w14:paraId="128540FE" w14:textId="77777777">
        <w:tblPrEx>
          <w:tblCellMar>
            <w:top w:w="0" w:type="dxa"/>
            <w:bottom w:w="0" w:type="dxa"/>
          </w:tblCellMar>
        </w:tblPrEx>
        <w:tc>
          <w:tcPr>
            <w:tcW w:w="1401" w:type="dxa"/>
            <w:tcBorders>
              <w:top w:val="nil"/>
              <w:left w:val="nil"/>
              <w:bottom w:val="nil"/>
              <w:right w:val="nil"/>
            </w:tcBorders>
          </w:tcPr>
          <w:p w14:paraId="47656C20" w14:textId="77777777" w:rsidR="00000000" w:rsidRDefault="00000000">
            <w:pPr>
              <w:pStyle w:val="aa"/>
              <w:rPr>
                <w:sz w:val="22"/>
                <w:szCs w:val="22"/>
              </w:rPr>
            </w:pPr>
          </w:p>
        </w:tc>
        <w:tc>
          <w:tcPr>
            <w:tcW w:w="4586" w:type="dxa"/>
            <w:tcBorders>
              <w:top w:val="nil"/>
              <w:left w:val="nil"/>
              <w:bottom w:val="nil"/>
              <w:right w:val="nil"/>
            </w:tcBorders>
          </w:tcPr>
          <w:p w14:paraId="18F1DDCC" w14:textId="77777777" w:rsidR="00000000" w:rsidRDefault="00000000">
            <w:pPr>
              <w:pStyle w:val="aa"/>
              <w:rPr>
                <w:sz w:val="22"/>
                <w:szCs w:val="22"/>
              </w:rPr>
            </w:pPr>
          </w:p>
        </w:tc>
        <w:tc>
          <w:tcPr>
            <w:tcW w:w="4586" w:type="dxa"/>
            <w:tcBorders>
              <w:top w:val="nil"/>
              <w:left w:val="nil"/>
              <w:bottom w:val="nil"/>
              <w:right w:val="nil"/>
            </w:tcBorders>
          </w:tcPr>
          <w:p w14:paraId="11D68A3E" w14:textId="77777777" w:rsidR="00000000" w:rsidRDefault="00000000">
            <w:pPr>
              <w:pStyle w:val="aa"/>
              <w:rPr>
                <w:sz w:val="22"/>
                <w:szCs w:val="22"/>
              </w:rPr>
            </w:pPr>
            <w:r>
              <w:rPr>
                <w:sz w:val="22"/>
                <w:szCs w:val="22"/>
              </w:rPr>
              <w:t>афатиниб</w:t>
            </w:r>
          </w:p>
        </w:tc>
        <w:tc>
          <w:tcPr>
            <w:tcW w:w="4586" w:type="dxa"/>
            <w:tcBorders>
              <w:top w:val="nil"/>
              <w:left w:val="nil"/>
              <w:bottom w:val="nil"/>
              <w:right w:val="nil"/>
            </w:tcBorders>
          </w:tcPr>
          <w:p w14:paraId="6E8229AA" w14:textId="77777777" w:rsidR="00000000" w:rsidRDefault="00000000">
            <w:pPr>
              <w:pStyle w:val="ad"/>
              <w:rPr>
                <w:sz w:val="22"/>
                <w:szCs w:val="22"/>
              </w:rPr>
            </w:pPr>
            <w:r>
              <w:rPr>
                <w:sz w:val="22"/>
                <w:szCs w:val="22"/>
              </w:rPr>
              <w:t>таблетки, покрытые пленочной оболочкой</w:t>
            </w:r>
          </w:p>
        </w:tc>
      </w:tr>
      <w:tr w:rsidR="00000000" w14:paraId="5C9DD38A" w14:textId="77777777">
        <w:tblPrEx>
          <w:tblCellMar>
            <w:top w:w="0" w:type="dxa"/>
            <w:bottom w:w="0" w:type="dxa"/>
          </w:tblCellMar>
        </w:tblPrEx>
        <w:tc>
          <w:tcPr>
            <w:tcW w:w="1401" w:type="dxa"/>
            <w:tcBorders>
              <w:top w:val="nil"/>
              <w:left w:val="nil"/>
              <w:bottom w:val="nil"/>
              <w:right w:val="nil"/>
            </w:tcBorders>
          </w:tcPr>
          <w:p w14:paraId="1D1B08D9" w14:textId="77777777" w:rsidR="00000000" w:rsidRDefault="00000000">
            <w:pPr>
              <w:pStyle w:val="aa"/>
              <w:rPr>
                <w:sz w:val="22"/>
                <w:szCs w:val="22"/>
              </w:rPr>
            </w:pPr>
          </w:p>
        </w:tc>
        <w:tc>
          <w:tcPr>
            <w:tcW w:w="4586" w:type="dxa"/>
            <w:tcBorders>
              <w:top w:val="nil"/>
              <w:left w:val="nil"/>
              <w:bottom w:val="nil"/>
              <w:right w:val="nil"/>
            </w:tcBorders>
          </w:tcPr>
          <w:p w14:paraId="312F25A1" w14:textId="77777777" w:rsidR="00000000" w:rsidRDefault="00000000">
            <w:pPr>
              <w:pStyle w:val="aa"/>
              <w:rPr>
                <w:sz w:val="22"/>
                <w:szCs w:val="22"/>
              </w:rPr>
            </w:pPr>
          </w:p>
        </w:tc>
        <w:tc>
          <w:tcPr>
            <w:tcW w:w="4586" w:type="dxa"/>
            <w:tcBorders>
              <w:top w:val="nil"/>
              <w:left w:val="nil"/>
              <w:bottom w:val="nil"/>
              <w:right w:val="nil"/>
            </w:tcBorders>
          </w:tcPr>
          <w:p w14:paraId="78C35F30" w14:textId="77777777" w:rsidR="00000000" w:rsidRDefault="00000000">
            <w:pPr>
              <w:pStyle w:val="aa"/>
              <w:rPr>
                <w:sz w:val="22"/>
                <w:szCs w:val="22"/>
              </w:rPr>
            </w:pPr>
            <w:r>
              <w:rPr>
                <w:sz w:val="22"/>
                <w:szCs w:val="22"/>
              </w:rPr>
              <w:t>бозутиниб</w:t>
            </w:r>
          </w:p>
        </w:tc>
        <w:tc>
          <w:tcPr>
            <w:tcW w:w="4586" w:type="dxa"/>
            <w:tcBorders>
              <w:top w:val="nil"/>
              <w:left w:val="nil"/>
              <w:bottom w:val="nil"/>
              <w:right w:val="nil"/>
            </w:tcBorders>
          </w:tcPr>
          <w:p w14:paraId="7A279C23" w14:textId="77777777" w:rsidR="00000000" w:rsidRDefault="00000000">
            <w:pPr>
              <w:pStyle w:val="ad"/>
              <w:rPr>
                <w:sz w:val="22"/>
                <w:szCs w:val="22"/>
              </w:rPr>
            </w:pPr>
            <w:r>
              <w:rPr>
                <w:sz w:val="22"/>
                <w:szCs w:val="22"/>
              </w:rPr>
              <w:t>таблетки, покрытые пленочной оболочкой</w:t>
            </w:r>
          </w:p>
        </w:tc>
      </w:tr>
      <w:tr w:rsidR="00000000" w14:paraId="34CC5120" w14:textId="77777777">
        <w:tblPrEx>
          <w:tblCellMar>
            <w:top w:w="0" w:type="dxa"/>
            <w:bottom w:w="0" w:type="dxa"/>
          </w:tblCellMar>
        </w:tblPrEx>
        <w:tc>
          <w:tcPr>
            <w:tcW w:w="1401" w:type="dxa"/>
            <w:tcBorders>
              <w:top w:val="nil"/>
              <w:left w:val="nil"/>
              <w:bottom w:val="nil"/>
              <w:right w:val="nil"/>
            </w:tcBorders>
          </w:tcPr>
          <w:p w14:paraId="2DC93378" w14:textId="77777777" w:rsidR="00000000" w:rsidRDefault="00000000">
            <w:pPr>
              <w:pStyle w:val="aa"/>
              <w:rPr>
                <w:sz w:val="22"/>
                <w:szCs w:val="22"/>
              </w:rPr>
            </w:pPr>
          </w:p>
        </w:tc>
        <w:tc>
          <w:tcPr>
            <w:tcW w:w="4586" w:type="dxa"/>
            <w:tcBorders>
              <w:top w:val="nil"/>
              <w:left w:val="nil"/>
              <w:bottom w:val="nil"/>
              <w:right w:val="nil"/>
            </w:tcBorders>
          </w:tcPr>
          <w:p w14:paraId="1AC8505F" w14:textId="77777777" w:rsidR="00000000" w:rsidRDefault="00000000">
            <w:pPr>
              <w:pStyle w:val="aa"/>
              <w:rPr>
                <w:sz w:val="22"/>
                <w:szCs w:val="22"/>
              </w:rPr>
            </w:pPr>
          </w:p>
        </w:tc>
        <w:tc>
          <w:tcPr>
            <w:tcW w:w="4586" w:type="dxa"/>
            <w:tcBorders>
              <w:top w:val="nil"/>
              <w:left w:val="nil"/>
              <w:bottom w:val="nil"/>
              <w:right w:val="nil"/>
            </w:tcBorders>
          </w:tcPr>
          <w:p w14:paraId="11C014D2" w14:textId="77777777" w:rsidR="00000000" w:rsidRDefault="00000000">
            <w:pPr>
              <w:pStyle w:val="aa"/>
              <w:rPr>
                <w:sz w:val="22"/>
                <w:szCs w:val="22"/>
              </w:rPr>
            </w:pPr>
            <w:r>
              <w:rPr>
                <w:sz w:val="22"/>
                <w:szCs w:val="22"/>
              </w:rPr>
              <w:t>вандетаниб</w:t>
            </w:r>
          </w:p>
        </w:tc>
        <w:tc>
          <w:tcPr>
            <w:tcW w:w="4586" w:type="dxa"/>
            <w:tcBorders>
              <w:top w:val="nil"/>
              <w:left w:val="nil"/>
              <w:bottom w:val="nil"/>
              <w:right w:val="nil"/>
            </w:tcBorders>
          </w:tcPr>
          <w:p w14:paraId="10EB7AA2" w14:textId="77777777" w:rsidR="00000000" w:rsidRDefault="00000000">
            <w:pPr>
              <w:pStyle w:val="ad"/>
              <w:rPr>
                <w:sz w:val="22"/>
                <w:szCs w:val="22"/>
              </w:rPr>
            </w:pPr>
            <w:r>
              <w:rPr>
                <w:sz w:val="22"/>
                <w:szCs w:val="22"/>
              </w:rPr>
              <w:t>таблетки, покрытые пленочной оболочкой</w:t>
            </w:r>
          </w:p>
        </w:tc>
      </w:tr>
      <w:tr w:rsidR="00000000" w14:paraId="153508C9" w14:textId="77777777">
        <w:tblPrEx>
          <w:tblCellMar>
            <w:top w:w="0" w:type="dxa"/>
            <w:bottom w:w="0" w:type="dxa"/>
          </w:tblCellMar>
        </w:tblPrEx>
        <w:tc>
          <w:tcPr>
            <w:tcW w:w="1401" w:type="dxa"/>
            <w:tcBorders>
              <w:top w:val="nil"/>
              <w:left w:val="nil"/>
              <w:bottom w:val="nil"/>
              <w:right w:val="nil"/>
            </w:tcBorders>
          </w:tcPr>
          <w:p w14:paraId="1D50FBEA" w14:textId="77777777" w:rsidR="00000000" w:rsidRDefault="00000000">
            <w:pPr>
              <w:pStyle w:val="aa"/>
              <w:rPr>
                <w:sz w:val="22"/>
                <w:szCs w:val="22"/>
              </w:rPr>
            </w:pPr>
          </w:p>
        </w:tc>
        <w:tc>
          <w:tcPr>
            <w:tcW w:w="4586" w:type="dxa"/>
            <w:tcBorders>
              <w:top w:val="nil"/>
              <w:left w:val="nil"/>
              <w:bottom w:val="nil"/>
              <w:right w:val="nil"/>
            </w:tcBorders>
          </w:tcPr>
          <w:p w14:paraId="46DCF7D4" w14:textId="77777777" w:rsidR="00000000" w:rsidRDefault="00000000">
            <w:pPr>
              <w:pStyle w:val="aa"/>
              <w:rPr>
                <w:sz w:val="22"/>
                <w:szCs w:val="22"/>
              </w:rPr>
            </w:pPr>
          </w:p>
        </w:tc>
        <w:tc>
          <w:tcPr>
            <w:tcW w:w="4586" w:type="dxa"/>
            <w:tcBorders>
              <w:top w:val="nil"/>
              <w:left w:val="nil"/>
              <w:bottom w:val="nil"/>
              <w:right w:val="nil"/>
            </w:tcBorders>
          </w:tcPr>
          <w:p w14:paraId="261C6638" w14:textId="77777777" w:rsidR="00000000" w:rsidRDefault="00000000">
            <w:pPr>
              <w:pStyle w:val="aa"/>
              <w:rPr>
                <w:sz w:val="22"/>
                <w:szCs w:val="22"/>
              </w:rPr>
            </w:pPr>
            <w:r>
              <w:rPr>
                <w:sz w:val="22"/>
                <w:szCs w:val="22"/>
              </w:rPr>
              <w:t>вемурафениб</w:t>
            </w:r>
          </w:p>
        </w:tc>
        <w:tc>
          <w:tcPr>
            <w:tcW w:w="4586" w:type="dxa"/>
            <w:tcBorders>
              <w:top w:val="nil"/>
              <w:left w:val="nil"/>
              <w:bottom w:val="nil"/>
              <w:right w:val="nil"/>
            </w:tcBorders>
          </w:tcPr>
          <w:p w14:paraId="2A8A42E5" w14:textId="77777777" w:rsidR="00000000" w:rsidRDefault="00000000">
            <w:pPr>
              <w:pStyle w:val="ad"/>
              <w:rPr>
                <w:sz w:val="22"/>
                <w:szCs w:val="22"/>
              </w:rPr>
            </w:pPr>
            <w:r>
              <w:rPr>
                <w:sz w:val="22"/>
                <w:szCs w:val="22"/>
              </w:rPr>
              <w:t>таблетки, покрытые пленочной оболочкой</w:t>
            </w:r>
          </w:p>
        </w:tc>
      </w:tr>
      <w:tr w:rsidR="00000000" w14:paraId="1B9895AF" w14:textId="77777777">
        <w:tblPrEx>
          <w:tblCellMar>
            <w:top w:w="0" w:type="dxa"/>
            <w:bottom w:w="0" w:type="dxa"/>
          </w:tblCellMar>
        </w:tblPrEx>
        <w:tc>
          <w:tcPr>
            <w:tcW w:w="1401" w:type="dxa"/>
            <w:tcBorders>
              <w:top w:val="nil"/>
              <w:left w:val="nil"/>
              <w:bottom w:val="nil"/>
              <w:right w:val="nil"/>
            </w:tcBorders>
          </w:tcPr>
          <w:p w14:paraId="2E9EC656" w14:textId="77777777" w:rsidR="00000000" w:rsidRDefault="00000000">
            <w:pPr>
              <w:pStyle w:val="aa"/>
              <w:rPr>
                <w:sz w:val="22"/>
                <w:szCs w:val="22"/>
              </w:rPr>
            </w:pPr>
          </w:p>
        </w:tc>
        <w:tc>
          <w:tcPr>
            <w:tcW w:w="4586" w:type="dxa"/>
            <w:tcBorders>
              <w:top w:val="nil"/>
              <w:left w:val="nil"/>
              <w:bottom w:val="nil"/>
              <w:right w:val="nil"/>
            </w:tcBorders>
          </w:tcPr>
          <w:p w14:paraId="1C2B9761" w14:textId="77777777" w:rsidR="00000000" w:rsidRDefault="00000000">
            <w:pPr>
              <w:pStyle w:val="aa"/>
              <w:rPr>
                <w:sz w:val="22"/>
                <w:szCs w:val="22"/>
              </w:rPr>
            </w:pPr>
          </w:p>
        </w:tc>
        <w:tc>
          <w:tcPr>
            <w:tcW w:w="4586" w:type="dxa"/>
            <w:tcBorders>
              <w:top w:val="nil"/>
              <w:left w:val="nil"/>
              <w:bottom w:val="nil"/>
              <w:right w:val="nil"/>
            </w:tcBorders>
          </w:tcPr>
          <w:p w14:paraId="4F5B1850" w14:textId="77777777" w:rsidR="00000000" w:rsidRDefault="00000000">
            <w:pPr>
              <w:pStyle w:val="aa"/>
              <w:rPr>
                <w:sz w:val="22"/>
                <w:szCs w:val="22"/>
              </w:rPr>
            </w:pPr>
            <w:r>
              <w:rPr>
                <w:sz w:val="22"/>
                <w:szCs w:val="22"/>
              </w:rPr>
              <w:t>гефитиниб</w:t>
            </w:r>
          </w:p>
        </w:tc>
        <w:tc>
          <w:tcPr>
            <w:tcW w:w="4586" w:type="dxa"/>
            <w:tcBorders>
              <w:top w:val="nil"/>
              <w:left w:val="nil"/>
              <w:bottom w:val="nil"/>
              <w:right w:val="nil"/>
            </w:tcBorders>
          </w:tcPr>
          <w:p w14:paraId="74C0981D" w14:textId="77777777" w:rsidR="00000000" w:rsidRDefault="00000000">
            <w:pPr>
              <w:pStyle w:val="ad"/>
              <w:rPr>
                <w:sz w:val="22"/>
                <w:szCs w:val="22"/>
              </w:rPr>
            </w:pPr>
            <w:r>
              <w:rPr>
                <w:sz w:val="22"/>
                <w:szCs w:val="22"/>
              </w:rPr>
              <w:t>таблетки, покрытые пленочной оболочкой</w:t>
            </w:r>
          </w:p>
        </w:tc>
      </w:tr>
      <w:tr w:rsidR="00000000" w14:paraId="0258D72D" w14:textId="77777777">
        <w:tblPrEx>
          <w:tblCellMar>
            <w:top w:w="0" w:type="dxa"/>
            <w:bottom w:w="0" w:type="dxa"/>
          </w:tblCellMar>
        </w:tblPrEx>
        <w:tc>
          <w:tcPr>
            <w:tcW w:w="1401" w:type="dxa"/>
            <w:tcBorders>
              <w:top w:val="nil"/>
              <w:left w:val="nil"/>
              <w:bottom w:val="nil"/>
              <w:right w:val="nil"/>
            </w:tcBorders>
          </w:tcPr>
          <w:p w14:paraId="47B32BDF" w14:textId="77777777" w:rsidR="00000000" w:rsidRDefault="00000000">
            <w:pPr>
              <w:pStyle w:val="aa"/>
              <w:rPr>
                <w:sz w:val="22"/>
                <w:szCs w:val="22"/>
              </w:rPr>
            </w:pPr>
          </w:p>
        </w:tc>
        <w:tc>
          <w:tcPr>
            <w:tcW w:w="4586" w:type="dxa"/>
            <w:tcBorders>
              <w:top w:val="nil"/>
              <w:left w:val="nil"/>
              <w:bottom w:val="nil"/>
              <w:right w:val="nil"/>
            </w:tcBorders>
          </w:tcPr>
          <w:p w14:paraId="3FA6E6EC" w14:textId="77777777" w:rsidR="00000000" w:rsidRDefault="00000000">
            <w:pPr>
              <w:pStyle w:val="aa"/>
              <w:rPr>
                <w:sz w:val="22"/>
                <w:szCs w:val="22"/>
              </w:rPr>
            </w:pPr>
          </w:p>
        </w:tc>
        <w:tc>
          <w:tcPr>
            <w:tcW w:w="4586" w:type="dxa"/>
            <w:tcBorders>
              <w:top w:val="nil"/>
              <w:left w:val="nil"/>
              <w:bottom w:val="nil"/>
              <w:right w:val="nil"/>
            </w:tcBorders>
          </w:tcPr>
          <w:p w14:paraId="00F5CE92" w14:textId="77777777" w:rsidR="00000000" w:rsidRDefault="00000000">
            <w:pPr>
              <w:pStyle w:val="aa"/>
              <w:rPr>
                <w:sz w:val="22"/>
                <w:szCs w:val="22"/>
              </w:rPr>
            </w:pPr>
            <w:r>
              <w:rPr>
                <w:sz w:val="22"/>
                <w:szCs w:val="22"/>
              </w:rPr>
              <w:t>дабрафениб</w:t>
            </w:r>
          </w:p>
        </w:tc>
        <w:tc>
          <w:tcPr>
            <w:tcW w:w="4586" w:type="dxa"/>
            <w:tcBorders>
              <w:top w:val="nil"/>
              <w:left w:val="nil"/>
              <w:bottom w:val="nil"/>
              <w:right w:val="nil"/>
            </w:tcBorders>
          </w:tcPr>
          <w:p w14:paraId="71025A8D" w14:textId="77777777" w:rsidR="00000000" w:rsidRDefault="00000000">
            <w:pPr>
              <w:pStyle w:val="ad"/>
              <w:rPr>
                <w:sz w:val="22"/>
                <w:szCs w:val="22"/>
              </w:rPr>
            </w:pPr>
            <w:r>
              <w:rPr>
                <w:sz w:val="22"/>
                <w:szCs w:val="22"/>
              </w:rPr>
              <w:t>капсулы</w:t>
            </w:r>
          </w:p>
        </w:tc>
      </w:tr>
      <w:tr w:rsidR="00000000" w14:paraId="0BBE30DE" w14:textId="77777777">
        <w:tblPrEx>
          <w:tblCellMar>
            <w:top w:w="0" w:type="dxa"/>
            <w:bottom w:w="0" w:type="dxa"/>
          </w:tblCellMar>
        </w:tblPrEx>
        <w:tc>
          <w:tcPr>
            <w:tcW w:w="1401" w:type="dxa"/>
            <w:tcBorders>
              <w:top w:val="nil"/>
              <w:left w:val="nil"/>
              <w:bottom w:val="nil"/>
              <w:right w:val="nil"/>
            </w:tcBorders>
          </w:tcPr>
          <w:p w14:paraId="2543936B" w14:textId="77777777" w:rsidR="00000000" w:rsidRDefault="00000000">
            <w:pPr>
              <w:pStyle w:val="aa"/>
              <w:rPr>
                <w:sz w:val="22"/>
                <w:szCs w:val="22"/>
              </w:rPr>
            </w:pPr>
          </w:p>
        </w:tc>
        <w:tc>
          <w:tcPr>
            <w:tcW w:w="4586" w:type="dxa"/>
            <w:tcBorders>
              <w:top w:val="nil"/>
              <w:left w:val="nil"/>
              <w:bottom w:val="nil"/>
              <w:right w:val="nil"/>
            </w:tcBorders>
          </w:tcPr>
          <w:p w14:paraId="2C7B40F3" w14:textId="77777777" w:rsidR="00000000" w:rsidRDefault="00000000">
            <w:pPr>
              <w:pStyle w:val="aa"/>
              <w:rPr>
                <w:sz w:val="22"/>
                <w:szCs w:val="22"/>
              </w:rPr>
            </w:pPr>
          </w:p>
        </w:tc>
        <w:tc>
          <w:tcPr>
            <w:tcW w:w="4586" w:type="dxa"/>
            <w:tcBorders>
              <w:top w:val="nil"/>
              <w:left w:val="nil"/>
              <w:bottom w:val="nil"/>
              <w:right w:val="nil"/>
            </w:tcBorders>
          </w:tcPr>
          <w:p w14:paraId="0F7762ED" w14:textId="77777777" w:rsidR="00000000" w:rsidRDefault="00000000">
            <w:pPr>
              <w:pStyle w:val="aa"/>
              <w:rPr>
                <w:sz w:val="22"/>
                <w:szCs w:val="22"/>
              </w:rPr>
            </w:pPr>
            <w:r>
              <w:rPr>
                <w:sz w:val="22"/>
                <w:szCs w:val="22"/>
              </w:rPr>
              <w:t>дазатиниб</w:t>
            </w:r>
          </w:p>
        </w:tc>
        <w:tc>
          <w:tcPr>
            <w:tcW w:w="4586" w:type="dxa"/>
            <w:tcBorders>
              <w:top w:val="nil"/>
              <w:left w:val="nil"/>
              <w:bottom w:val="nil"/>
              <w:right w:val="nil"/>
            </w:tcBorders>
          </w:tcPr>
          <w:p w14:paraId="721ADDDC" w14:textId="77777777" w:rsidR="00000000" w:rsidRDefault="00000000">
            <w:pPr>
              <w:pStyle w:val="ad"/>
              <w:rPr>
                <w:sz w:val="22"/>
                <w:szCs w:val="22"/>
              </w:rPr>
            </w:pPr>
            <w:r>
              <w:rPr>
                <w:sz w:val="22"/>
                <w:szCs w:val="22"/>
              </w:rPr>
              <w:t>таблетки, покрытые пленочной оболочкой</w:t>
            </w:r>
          </w:p>
        </w:tc>
      </w:tr>
      <w:tr w:rsidR="00000000" w14:paraId="06A4B7AC" w14:textId="77777777">
        <w:tblPrEx>
          <w:tblCellMar>
            <w:top w:w="0" w:type="dxa"/>
            <w:bottom w:w="0" w:type="dxa"/>
          </w:tblCellMar>
        </w:tblPrEx>
        <w:tc>
          <w:tcPr>
            <w:tcW w:w="1401" w:type="dxa"/>
            <w:tcBorders>
              <w:top w:val="nil"/>
              <w:left w:val="nil"/>
              <w:bottom w:val="nil"/>
              <w:right w:val="nil"/>
            </w:tcBorders>
          </w:tcPr>
          <w:p w14:paraId="1A657683" w14:textId="77777777" w:rsidR="00000000" w:rsidRDefault="00000000">
            <w:pPr>
              <w:pStyle w:val="aa"/>
              <w:rPr>
                <w:sz w:val="22"/>
                <w:szCs w:val="22"/>
              </w:rPr>
            </w:pPr>
          </w:p>
        </w:tc>
        <w:tc>
          <w:tcPr>
            <w:tcW w:w="4586" w:type="dxa"/>
            <w:tcBorders>
              <w:top w:val="nil"/>
              <w:left w:val="nil"/>
              <w:bottom w:val="nil"/>
              <w:right w:val="nil"/>
            </w:tcBorders>
          </w:tcPr>
          <w:p w14:paraId="41804C77" w14:textId="77777777" w:rsidR="00000000" w:rsidRDefault="00000000">
            <w:pPr>
              <w:pStyle w:val="aa"/>
              <w:rPr>
                <w:sz w:val="22"/>
                <w:szCs w:val="22"/>
              </w:rPr>
            </w:pPr>
          </w:p>
        </w:tc>
        <w:tc>
          <w:tcPr>
            <w:tcW w:w="4586" w:type="dxa"/>
            <w:tcBorders>
              <w:top w:val="nil"/>
              <w:left w:val="nil"/>
              <w:bottom w:val="nil"/>
              <w:right w:val="nil"/>
            </w:tcBorders>
          </w:tcPr>
          <w:p w14:paraId="72025901" w14:textId="77777777" w:rsidR="00000000" w:rsidRDefault="00000000">
            <w:pPr>
              <w:pStyle w:val="aa"/>
              <w:rPr>
                <w:sz w:val="22"/>
                <w:szCs w:val="22"/>
              </w:rPr>
            </w:pPr>
            <w:r>
              <w:rPr>
                <w:sz w:val="22"/>
                <w:szCs w:val="22"/>
              </w:rPr>
              <w:t>ибрутиниб</w:t>
            </w:r>
          </w:p>
        </w:tc>
        <w:tc>
          <w:tcPr>
            <w:tcW w:w="4586" w:type="dxa"/>
            <w:tcBorders>
              <w:top w:val="nil"/>
              <w:left w:val="nil"/>
              <w:bottom w:val="nil"/>
              <w:right w:val="nil"/>
            </w:tcBorders>
          </w:tcPr>
          <w:p w14:paraId="5F1D6B28" w14:textId="77777777" w:rsidR="00000000" w:rsidRDefault="00000000">
            <w:pPr>
              <w:pStyle w:val="ad"/>
              <w:rPr>
                <w:sz w:val="22"/>
                <w:szCs w:val="22"/>
              </w:rPr>
            </w:pPr>
            <w:r>
              <w:rPr>
                <w:sz w:val="22"/>
                <w:szCs w:val="22"/>
              </w:rPr>
              <w:t>капсулы</w:t>
            </w:r>
          </w:p>
        </w:tc>
      </w:tr>
      <w:tr w:rsidR="00000000" w14:paraId="0EE0716C" w14:textId="77777777">
        <w:tblPrEx>
          <w:tblCellMar>
            <w:top w:w="0" w:type="dxa"/>
            <w:bottom w:w="0" w:type="dxa"/>
          </w:tblCellMar>
        </w:tblPrEx>
        <w:tc>
          <w:tcPr>
            <w:tcW w:w="1401" w:type="dxa"/>
            <w:tcBorders>
              <w:top w:val="nil"/>
              <w:left w:val="nil"/>
              <w:bottom w:val="nil"/>
              <w:right w:val="nil"/>
            </w:tcBorders>
          </w:tcPr>
          <w:p w14:paraId="782708AA" w14:textId="77777777" w:rsidR="00000000" w:rsidRDefault="00000000">
            <w:pPr>
              <w:pStyle w:val="aa"/>
              <w:rPr>
                <w:sz w:val="22"/>
                <w:szCs w:val="22"/>
              </w:rPr>
            </w:pPr>
          </w:p>
        </w:tc>
        <w:tc>
          <w:tcPr>
            <w:tcW w:w="4586" w:type="dxa"/>
            <w:tcBorders>
              <w:top w:val="nil"/>
              <w:left w:val="nil"/>
              <w:bottom w:val="nil"/>
              <w:right w:val="nil"/>
            </w:tcBorders>
          </w:tcPr>
          <w:p w14:paraId="0C845108" w14:textId="77777777" w:rsidR="00000000" w:rsidRDefault="00000000">
            <w:pPr>
              <w:pStyle w:val="aa"/>
              <w:rPr>
                <w:sz w:val="22"/>
                <w:szCs w:val="22"/>
              </w:rPr>
            </w:pPr>
          </w:p>
        </w:tc>
        <w:tc>
          <w:tcPr>
            <w:tcW w:w="4586" w:type="dxa"/>
            <w:tcBorders>
              <w:top w:val="nil"/>
              <w:left w:val="nil"/>
              <w:bottom w:val="nil"/>
              <w:right w:val="nil"/>
            </w:tcBorders>
          </w:tcPr>
          <w:p w14:paraId="4B254957" w14:textId="77777777" w:rsidR="00000000" w:rsidRDefault="00000000">
            <w:pPr>
              <w:pStyle w:val="aa"/>
              <w:rPr>
                <w:sz w:val="22"/>
                <w:szCs w:val="22"/>
              </w:rPr>
            </w:pPr>
            <w:r>
              <w:rPr>
                <w:sz w:val="22"/>
                <w:szCs w:val="22"/>
              </w:rPr>
              <w:t>иматиниб</w:t>
            </w:r>
          </w:p>
        </w:tc>
        <w:tc>
          <w:tcPr>
            <w:tcW w:w="4586" w:type="dxa"/>
            <w:tcBorders>
              <w:top w:val="nil"/>
              <w:left w:val="nil"/>
              <w:bottom w:val="nil"/>
              <w:right w:val="nil"/>
            </w:tcBorders>
          </w:tcPr>
          <w:p w14:paraId="707B799A" w14:textId="77777777" w:rsidR="00000000" w:rsidRDefault="00000000">
            <w:pPr>
              <w:pStyle w:val="ad"/>
              <w:rPr>
                <w:sz w:val="22"/>
                <w:szCs w:val="22"/>
              </w:rPr>
            </w:pPr>
            <w:r>
              <w:rPr>
                <w:sz w:val="22"/>
                <w:szCs w:val="22"/>
              </w:rPr>
              <w:t>капсулы;</w:t>
            </w:r>
          </w:p>
          <w:p w14:paraId="4BF4F178" w14:textId="77777777" w:rsidR="00000000" w:rsidRDefault="00000000">
            <w:pPr>
              <w:pStyle w:val="ad"/>
              <w:rPr>
                <w:sz w:val="22"/>
                <w:szCs w:val="22"/>
              </w:rPr>
            </w:pPr>
            <w:r>
              <w:rPr>
                <w:sz w:val="22"/>
                <w:szCs w:val="22"/>
              </w:rPr>
              <w:t>таблетки, покрытые пленочной оболочкой</w:t>
            </w:r>
          </w:p>
        </w:tc>
      </w:tr>
      <w:tr w:rsidR="00000000" w14:paraId="11B6DF0F" w14:textId="77777777">
        <w:tblPrEx>
          <w:tblCellMar>
            <w:top w:w="0" w:type="dxa"/>
            <w:bottom w:w="0" w:type="dxa"/>
          </w:tblCellMar>
        </w:tblPrEx>
        <w:tc>
          <w:tcPr>
            <w:tcW w:w="1401" w:type="dxa"/>
            <w:tcBorders>
              <w:top w:val="nil"/>
              <w:left w:val="nil"/>
              <w:bottom w:val="nil"/>
              <w:right w:val="nil"/>
            </w:tcBorders>
          </w:tcPr>
          <w:p w14:paraId="536BF421" w14:textId="77777777" w:rsidR="00000000" w:rsidRDefault="00000000">
            <w:pPr>
              <w:pStyle w:val="aa"/>
              <w:rPr>
                <w:sz w:val="22"/>
                <w:szCs w:val="22"/>
              </w:rPr>
            </w:pPr>
          </w:p>
        </w:tc>
        <w:tc>
          <w:tcPr>
            <w:tcW w:w="4586" w:type="dxa"/>
            <w:tcBorders>
              <w:top w:val="nil"/>
              <w:left w:val="nil"/>
              <w:bottom w:val="nil"/>
              <w:right w:val="nil"/>
            </w:tcBorders>
          </w:tcPr>
          <w:p w14:paraId="6F818328" w14:textId="77777777" w:rsidR="00000000" w:rsidRDefault="00000000">
            <w:pPr>
              <w:pStyle w:val="aa"/>
              <w:rPr>
                <w:sz w:val="22"/>
                <w:szCs w:val="22"/>
              </w:rPr>
            </w:pPr>
          </w:p>
        </w:tc>
        <w:tc>
          <w:tcPr>
            <w:tcW w:w="4586" w:type="dxa"/>
            <w:tcBorders>
              <w:top w:val="nil"/>
              <w:left w:val="nil"/>
              <w:bottom w:val="nil"/>
              <w:right w:val="nil"/>
            </w:tcBorders>
          </w:tcPr>
          <w:p w14:paraId="56918852" w14:textId="77777777" w:rsidR="00000000" w:rsidRDefault="00000000">
            <w:pPr>
              <w:pStyle w:val="aa"/>
              <w:rPr>
                <w:sz w:val="22"/>
                <w:szCs w:val="22"/>
              </w:rPr>
            </w:pPr>
            <w:r>
              <w:rPr>
                <w:sz w:val="22"/>
                <w:szCs w:val="22"/>
              </w:rPr>
              <w:t>кабозантиниб</w:t>
            </w:r>
          </w:p>
        </w:tc>
        <w:tc>
          <w:tcPr>
            <w:tcW w:w="4586" w:type="dxa"/>
            <w:tcBorders>
              <w:top w:val="nil"/>
              <w:left w:val="nil"/>
              <w:bottom w:val="nil"/>
              <w:right w:val="nil"/>
            </w:tcBorders>
          </w:tcPr>
          <w:p w14:paraId="2827961F" w14:textId="77777777" w:rsidR="00000000" w:rsidRDefault="00000000">
            <w:pPr>
              <w:pStyle w:val="ad"/>
              <w:rPr>
                <w:sz w:val="22"/>
                <w:szCs w:val="22"/>
              </w:rPr>
            </w:pPr>
            <w:r>
              <w:rPr>
                <w:sz w:val="22"/>
                <w:szCs w:val="22"/>
              </w:rPr>
              <w:t>таблетки, покрытые пленочной оболочкой</w:t>
            </w:r>
          </w:p>
        </w:tc>
      </w:tr>
      <w:tr w:rsidR="00000000" w14:paraId="5F237076" w14:textId="77777777">
        <w:tblPrEx>
          <w:tblCellMar>
            <w:top w:w="0" w:type="dxa"/>
            <w:bottom w:w="0" w:type="dxa"/>
          </w:tblCellMar>
        </w:tblPrEx>
        <w:tc>
          <w:tcPr>
            <w:tcW w:w="1401" w:type="dxa"/>
            <w:tcBorders>
              <w:top w:val="nil"/>
              <w:left w:val="nil"/>
              <w:bottom w:val="nil"/>
              <w:right w:val="nil"/>
            </w:tcBorders>
          </w:tcPr>
          <w:p w14:paraId="2F97F3FA" w14:textId="77777777" w:rsidR="00000000" w:rsidRDefault="00000000">
            <w:pPr>
              <w:pStyle w:val="aa"/>
              <w:rPr>
                <w:sz w:val="22"/>
                <w:szCs w:val="22"/>
              </w:rPr>
            </w:pPr>
          </w:p>
        </w:tc>
        <w:tc>
          <w:tcPr>
            <w:tcW w:w="4586" w:type="dxa"/>
            <w:tcBorders>
              <w:top w:val="nil"/>
              <w:left w:val="nil"/>
              <w:bottom w:val="nil"/>
              <w:right w:val="nil"/>
            </w:tcBorders>
          </w:tcPr>
          <w:p w14:paraId="73779A21" w14:textId="77777777" w:rsidR="00000000" w:rsidRDefault="00000000">
            <w:pPr>
              <w:pStyle w:val="aa"/>
              <w:rPr>
                <w:sz w:val="22"/>
                <w:szCs w:val="22"/>
              </w:rPr>
            </w:pPr>
          </w:p>
        </w:tc>
        <w:tc>
          <w:tcPr>
            <w:tcW w:w="4586" w:type="dxa"/>
            <w:tcBorders>
              <w:top w:val="nil"/>
              <w:left w:val="nil"/>
              <w:bottom w:val="nil"/>
              <w:right w:val="nil"/>
            </w:tcBorders>
          </w:tcPr>
          <w:p w14:paraId="4E60DBCC" w14:textId="77777777" w:rsidR="00000000" w:rsidRDefault="00000000">
            <w:pPr>
              <w:pStyle w:val="aa"/>
              <w:rPr>
                <w:sz w:val="22"/>
                <w:szCs w:val="22"/>
              </w:rPr>
            </w:pPr>
            <w:r>
              <w:rPr>
                <w:sz w:val="22"/>
                <w:szCs w:val="22"/>
              </w:rPr>
              <w:t>кобиметиниб</w:t>
            </w:r>
          </w:p>
        </w:tc>
        <w:tc>
          <w:tcPr>
            <w:tcW w:w="4586" w:type="dxa"/>
            <w:tcBorders>
              <w:top w:val="nil"/>
              <w:left w:val="nil"/>
              <w:bottom w:val="nil"/>
              <w:right w:val="nil"/>
            </w:tcBorders>
          </w:tcPr>
          <w:p w14:paraId="74DD0C07" w14:textId="77777777" w:rsidR="00000000" w:rsidRDefault="00000000">
            <w:pPr>
              <w:pStyle w:val="ad"/>
              <w:rPr>
                <w:sz w:val="22"/>
                <w:szCs w:val="22"/>
              </w:rPr>
            </w:pPr>
            <w:r>
              <w:rPr>
                <w:sz w:val="22"/>
                <w:szCs w:val="22"/>
              </w:rPr>
              <w:t>таблетки, покрытые пленочной оболочкой</w:t>
            </w:r>
          </w:p>
        </w:tc>
      </w:tr>
      <w:tr w:rsidR="00000000" w14:paraId="2DD87F95" w14:textId="77777777">
        <w:tblPrEx>
          <w:tblCellMar>
            <w:top w:w="0" w:type="dxa"/>
            <w:bottom w:w="0" w:type="dxa"/>
          </w:tblCellMar>
        </w:tblPrEx>
        <w:tc>
          <w:tcPr>
            <w:tcW w:w="1401" w:type="dxa"/>
            <w:tcBorders>
              <w:top w:val="nil"/>
              <w:left w:val="nil"/>
              <w:bottom w:val="nil"/>
              <w:right w:val="nil"/>
            </w:tcBorders>
          </w:tcPr>
          <w:p w14:paraId="6D9E4BE3" w14:textId="77777777" w:rsidR="00000000" w:rsidRDefault="00000000">
            <w:pPr>
              <w:pStyle w:val="aa"/>
              <w:rPr>
                <w:sz w:val="22"/>
                <w:szCs w:val="22"/>
              </w:rPr>
            </w:pPr>
          </w:p>
        </w:tc>
        <w:tc>
          <w:tcPr>
            <w:tcW w:w="4586" w:type="dxa"/>
            <w:tcBorders>
              <w:top w:val="nil"/>
              <w:left w:val="nil"/>
              <w:bottom w:val="nil"/>
              <w:right w:val="nil"/>
            </w:tcBorders>
          </w:tcPr>
          <w:p w14:paraId="6CD22851" w14:textId="77777777" w:rsidR="00000000" w:rsidRDefault="00000000">
            <w:pPr>
              <w:pStyle w:val="aa"/>
              <w:rPr>
                <w:sz w:val="22"/>
                <w:szCs w:val="22"/>
              </w:rPr>
            </w:pPr>
          </w:p>
        </w:tc>
        <w:tc>
          <w:tcPr>
            <w:tcW w:w="4586" w:type="dxa"/>
            <w:tcBorders>
              <w:top w:val="nil"/>
              <w:left w:val="nil"/>
              <w:bottom w:val="nil"/>
              <w:right w:val="nil"/>
            </w:tcBorders>
          </w:tcPr>
          <w:p w14:paraId="55619825" w14:textId="77777777" w:rsidR="00000000" w:rsidRDefault="00000000">
            <w:pPr>
              <w:pStyle w:val="aa"/>
              <w:rPr>
                <w:sz w:val="22"/>
                <w:szCs w:val="22"/>
              </w:rPr>
            </w:pPr>
            <w:r>
              <w:rPr>
                <w:sz w:val="22"/>
                <w:szCs w:val="22"/>
              </w:rPr>
              <w:t>кризотиниб</w:t>
            </w:r>
          </w:p>
        </w:tc>
        <w:tc>
          <w:tcPr>
            <w:tcW w:w="4586" w:type="dxa"/>
            <w:tcBorders>
              <w:top w:val="nil"/>
              <w:left w:val="nil"/>
              <w:bottom w:val="nil"/>
              <w:right w:val="nil"/>
            </w:tcBorders>
          </w:tcPr>
          <w:p w14:paraId="1C16B2DD" w14:textId="77777777" w:rsidR="00000000" w:rsidRDefault="00000000">
            <w:pPr>
              <w:pStyle w:val="ad"/>
              <w:rPr>
                <w:sz w:val="22"/>
                <w:szCs w:val="22"/>
              </w:rPr>
            </w:pPr>
            <w:r>
              <w:rPr>
                <w:sz w:val="22"/>
                <w:szCs w:val="22"/>
              </w:rPr>
              <w:t>капсулы</w:t>
            </w:r>
          </w:p>
        </w:tc>
      </w:tr>
      <w:tr w:rsidR="00000000" w14:paraId="579310C2" w14:textId="77777777">
        <w:tblPrEx>
          <w:tblCellMar>
            <w:top w:w="0" w:type="dxa"/>
            <w:bottom w:w="0" w:type="dxa"/>
          </w:tblCellMar>
        </w:tblPrEx>
        <w:tc>
          <w:tcPr>
            <w:tcW w:w="1401" w:type="dxa"/>
            <w:tcBorders>
              <w:top w:val="nil"/>
              <w:left w:val="nil"/>
              <w:bottom w:val="nil"/>
              <w:right w:val="nil"/>
            </w:tcBorders>
          </w:tcPr>
          <w:p w14:paraId="65A352EA" w14:textId="77777777" w:rsidR="00000000" w:rsidRDefault="00000000">
            <w:pPr>
              <w:pStyle w:val="aa"/>
              <w:rPr>
                <w:sz w:val="22"/>
                <w:szCs w:val="22"/>
              </w:rPr>
            </w:pPr>
          </w:p>
        </w:tc>
        <w:tc>
          <w:tcPr>
            <w:tcW w:w="4586" w:type="dxa"/>
            <w:tcBorders>
              <w:top w:val="nil"/>
              <w:left w:val="nil"/>
              <w:bottom w:val="nil"/>
              <w:right w:val="nil"/>
            </w:tcBorders>
          </w:tcPr>
          <w:p w14:paraId="45B0C867" w14:textId="77777777" w:rsidR="00000000" w:rsidRDefault="00000000">
            <w:pPr>
              <w:pStyle w:val="aa"/>
              <w:rPr>
                <w:sz w:val="22"/>
                <w:szCs w:val="22"/>
              </w:rPr>
            </w:pPr>
          </w:p>
        </w:tc>
        <w:tc>
          <w:tcPr>
            <w:tcW w:w="4586" w:type="dxa"/>
            <w:tcBorders>
              <w:top w:val="nil"/>
              <w:left w:val="nil"/>
              <w:bottom w:val="nil"/>
              <w:right w:val="nil"/>
            </w:tcBorders>
          </w:tcPr>
          <w:p w14:paraId="2A04F8C0" w14:textId="77777777" w:rsidR="00000000" w:rsidRDefault="00000000">
            <w:pPr>
              <w:pStyle w:val="aa"/>
              <w:rPr>
                <w:sz w:val="22"/>
                <w:szCs w:val="22"/>
              </w:rPr>
            </w:pPr>
            <w:r>
              <w:rPr>
                <w:sz w:val="22"/>
                <w:szCs w:val="22"/>
              </w:rPr>
              <w:t>лапатиниб</w:t>
            </w:r>
          </w:p>
        </w:tc>
        <w:tc>
          <w:tcPr>
            <w:tcW w:w="4586" w:type="dxa"/>
            <w:tcBorders>
              <w:top w:val="nil"/>
              <w:left w:val="nil"/>
              <w:bottom w:val="nil"/>
              <w:right w:val="nil"/>
            </w:tcBorders>
          </w:tcPr>
          <w:p w14:paraId="1BC7B5B8" w14:textId="77777777" w:rsidR="00000000" w:rsidRDefault="00000000">
            <w:pPr>
              <w:pStyle w:val="ad"/>
              <w:rPr>
                <w:sz w:val="22"/>
                <w:szCs w:val="22"/>
              </w:rPr>
            </w:pPr>
            <w:r>
              <w:rPr>
                <w:sz w:val="22"/>
                <w:szCs w:val="22"/>
              </w:rPr>
              <w:t>таблетки, покрытые пленочной оболочкой</w:t>
            </w:r>
          </w:p>
        </w:tc>
      </w:tr>
      <w:tr w:rsidR="00000000" w14:paraId="57F0A1DF" w14:textId="77777777">
        <w:tblPrEx>
          <w:tblCellMar>
            <w:top w:w="0" w:type="dxa"/>
            <w:bottom w:w="0" w:type="dxa"/>
          </w:tblCellMar>
        </w:tblPrEx>
        <w:tc>
          <w:tcPr>
            <w:tcW w:w="1401" w:type="dxa"/>
            <w:tcBorders>
              <w:top w:val="nil"/>
              <w:left w:val="nil"/>
              <w:bottom w:val="nil"/>
              <w:right w:val="nil"/>
            </w:tcBorders>
          </w:tcPr>
          <w:p w14:paraId="3FF6D62B" w14:textId="77777777" w:rsidR="00000000" w:rsidRDefault="00000000">
            <w:pPr>
              <w:pStyle w:val="aa"/>
              <w:rPr>
                <w:sz w:val="22"/>
                <w:szCs w:val="22"/>
              </w:rPr>
            </w:pPr>
          </w:p>
        </w:tc>
        <w:tc>
          <w:tcPr>
            <w:tcW w:w="4586" w:type="dxa"/>
            <w:tcBorders>
              <w:top w:val="nil"/>
              <w:left w:val="nil"/>
              <w:bottom w:val="nil"/>
              <w:right w:val="nil"/>
            </w:tcBorders>
          </w:tcPr>
          <w:p w14:paraId="7B82F47A" w14:textId="77777777" w:rsidR="00000000" w:rsidRDefault="00000000">
            <w:pPr>
              <w:pStyle w:val="aa"/>
              <w:rPr>
                <w:sz w:val="22"/>
                <w:szCs w:val="22"/>
              </w:rPr>
            </w:pPr>
          </w:p>
        </w:tc>
        <w:tc>
          <w:tcPr>
            <w:tcW w:w="4586" w:type="dxa"/>
            <w:tcBorders>
              <w:top w:val="nil"/>
              <w:left w:val="nil"/>
              <w:bottom w:val="nil"/>
              <w:right w:val="nil"/>
            </w:tcBorders>
          </w:tcPr>
          <w:p w14:paraId="69E9E9C0" w14:textId="77777777" w:rsidR="00000000" w:rsidRDefault="00000000">
            <w:pPr>
              <w:pStyle w:val="aa"/>
              <w:rPr>
                <w:sz w:val="22"/>
                <w:szCs w:val="22"/>
              </w:rPr>
            </w:pPr>
            <w:r>
              <w:rPr>
                <w:sz w:val="22"/>
                <w:szCs w:val="22"/>
              </w:rPr>
              <w:t>ленватиниб</w:t>
            </w:r>
          </w:p>
        </w:tc>
        <w:tc>
          <w:tcPr>
            <w:tcW w:w="4586" w:type="dxa"/>
            <w:tcBorders>
              <w:top w:val="nil"/>
              <w:left w:val="nil"/>
              <w:bottom w:val="nil"/>
              <w:right w:val="nil"/>
            </w:tcBorders>
          </w:tcPr>
          <w:p w14:paraId="4DB94749" w14:textId="77777777" w:rsidR="00000000" w:rsidRDefault="00000000">
            <w:pPr>
              <w:pStyle w:val="ad"/>
              <w:rPr>
                <w:sz w:val="22"/>
                <w:szCs w:val="22"/>
              </w:rPr>
            </w:pPr>
            <w:r>
              <w:rPr>
                <w:sz w:val="22"/>
                <w:szCs w:val="22"/>
              </w:rPr>
              <w:t>капсулы</w:t>
            </w:r>
          </w:p>
        </w:tc>
      </w:tr>
      <w:tr w:rsidR="00000000" w14:paraId="1003708E" w14:textId="77777777">
        <w:tblPrEx>
          <w:tblCellMar>
            <w:top w:w="0" w:type="dxa"/>
            <w:bottom w:w="0" w:type="dxa"/>
          </w:tblCellMar>
        </w:tblPrEx>
        <w:tc>
          <w:tcPr>
            <w:tcW w:w="1401" w:type="dxa"/>
            <w:tcBorders>
              <w:top w:val="nil"/>
              <w:left w:val="nil"/>
              <w:bottom w:val="nil"/>
              <w:right w:val="nil"/>
            </w:tcBorders>
          </w:tcPr>
          <w:p w14:paraId="457EC67F" w14:textId="77777777" w:rsidR="00000000" w:rsidRDefault="00000000">
            <w:pPr>
              <w:pStyle w:val="aa"/>
              <w:rPr>
                <w:sz w:val="22"/>
                <w:szCs w:val="22"/>
              </w:rPr>
            </w:pPr>
          </w:p>
        </w:tc>
        <w:tc>
          <w:tcPr>
            <w:tcW w:w="4586" w:type="dxa"/>
            <w:tcBorders>
              <w:top w:val="nil"/>
              <w:left w:val="nil"/>
              <w:bottom w:val="nil"/>
              <w:right w:val="nil"/>
            </w:tcBorders>
          </w:tcPr>
          <w:p w14:paraId="2B91D1DA" w14:textId="77777777" w:rsidR="00000000" w:rsidRDefault="00000000">
            <w:pPr>
              <w:pStyle w:val="aa"/>
              <w:rPr>
                <w:sz w:val="22"/>
                <w:szCs w:val="22"/>
              </w:rPr>
            </w:pPr>
          </w:p>
        </w:tc>
        <w:tc>
          <w:tcPr>
            <w:tcW w:w="4586" w:type="dxa"/>
            <w:tcBorders>
              <w:top w:val="nil"/>
              <w:left w:val="nil"/>
              <w:bottom w:val="nil"/>
              <w:right w:val="nil"/>
            </w:tcBorders>
          </w:tcPr>
          <w:p w14:paraId="142C5843" w14:textId="77777777" w:rsidR="00000000" w:rsidRDefault="00000000">
            <w:pPr>
              <w:pStyle w:val="aa"/>
              <w:rPr>
                <w:sz w:val="22"/>
                <w:szCs w:val="22"/>
              </w:rPr>
            </w:pPr>
            <w:r>
              <w:rPr>
                <w:sz w:val="22"/>
                <w:szCs w:val="22"/>
              </w:rPr>
              <w:t>мидостаурин</w:t>
            </w:r>
          </w:p>
        </w:tc>
        <w:tc>
          <w:tcPr>
            <w:tcW w:w="4586" w:type="dxa"/>
            <w:tcBorders>
              <w:top w:val="nil"/>
              <w:left w:val="nil"/>
              <w:bottom w:val="nil"/>
              <w:right w:val="nil"/>
            </w:tcBorders>
          </w:tcPr>
          <w:p w14:paraId="0442C16F" w14:textId="77777777" w:rsidR="00000000" w:rsidRDefault="00000000">
            <w:pPr>
              <w:pStyle w:val="ad"/>
              <w:rPr>
                <w:sz w:val="22"/>
                <w:szCs w:val="22"/>
              </w:rPr>
            </w:pPr>
            <w:r>
              <w:rPr>
                <w:sz w:val="22"/>
                <w:szCs w:val="22"/>
              </w:rPr>
              <w:t>капсулы</w:t>
            </w:r>
          </w:p>
        </w:tc>
      </w:tr>
      <w:tr w:rsidR="00000000" w14:paraId="3F7C5B7D" w14:textId="77777777">
        <w:tblPrEx>
          <w:tblCellMar>
            <w:top w:w="0" w:type="dxa"/>
            <w:bottom w:w="0" w:type="dxa"/>
          </w:tblCellMar>
        </w:tblPrEx>
        <w:tc>
          <w:tcPr>
            <w:tcW w:w="1401" w:type="dxa"/>
            <w:tcBorders>
              <w:top w:val="nil"/>
              <w:left w:val="nil"/>
              <w:bottom w:val="nil"/>
              <w:right w:val="nil"/>
            </w:tcBorders>
          </w:tcPr>
          <w:p w14:paraId="6F01B806" w14:textId="77777777" w:rsidR="00000000" w:rsidRDefault="00000000">
            <w:pPr>
              <w:pStyle w:val="aa"/>
              <w:rPr>
                <w:sz w:val="22"/>
                <w:szCs w:val="22"/>
              </w:rPr>
            </w:pPr>
          </w:p>
        </w:tc>
        <w:tc>
          <w:tcPr>
            <w:tcW w:w="4586" w:type="dxa"/>
            <w:tcBorders>
              <w:top w:val="nil"/>
              <w:left w:val="nil"/>
              <w:bottom w:val="nil"/>
              <w:right w:val="nil"/>
            </w:tcBorders>
          </w:tcPr>
          <w:p w14:paraId="2FFDA01D" w14:textId="77777777" w:rsidR="00000000" w:rsidRDefault="00000000">
            <w:pPr>
              <w:pStyle w:val="aa"/>
              <w:rPr>
                <w:sz w:val="22"/>
                <w:szCs w:val="22"/>
              </w:rPr>
            </w:pPr>
          </w:p>
        </w:tc>
        <w:tc>
          <w:tcPr>
            <w:tcW w:w="4586" w:type="dxa"/>
            <w:tcBorders>
              <w:top w:val="nil"/>
              <w:left w:val="nil"/>
              <w:bottom w:val="nil"/>
              <w:right w:val="nil"/>
            </w:tcBorders>
          </w:tcPr>
          <w:p w14:paraId="2FF43B99" w14:textId="77777777" w:rsidR="00000000" w:rsidRDefault="00000000">
            <w:pPr>
              <w:pStyle w:val="aa"/>
              <w:rPr>
                <w:sz w:val="22"/>
                <w:szCs w:val="22"/>
              </w:rPr>
            </w:pPr>
            <w:r>
              <w:rPr>
                <w:sz w:val="22"/>
                <w:szCs w:val="22"/>
              </w:rPr>
              <w:t>нилотиниб</w:t>
            </w:r>
          </w:p>
        </w:tc>
        <w:tc>
          <w:tcPr>
            <w:tcW w:w="4586" w:type="dxa"/>
            <w:tcBorders>
              <w:top w:val="nil"/>
              <w:left w:val="nil"/>
              <w:bottom w:val="nil"/>
              <w:right w:val="nil"/>
            </w:tcBorders>
          </w:tcPr>
          <w:p w14:paraId="479F25DD" w14:textId="77777777" w:rsidR="00000000" w:rsidRDefault="00000000">
            <w:pPr>
              <w:pStyle w:val="ad"/>
              <w:rPr>
                <w:sz w:val="22"/>
                <w:szCs w:val="22"/>
              </w:rPr>
            </w:pPr>
            <w:r>
              <w:rPr>
                <w:sz w:val="22"/>
                <w:szCs w:val="22"/>
              </w:rPr>
              <w:t>капсулы</w:t>
            </w:r>
          </w:p>
        </w:tc>
      </w:tr>
      <w:tr w:rsidR="00000000" w14:paraId="1BC936A9" w14:textId="77777777">
        <w:tblPrEx>
          <w:tblCellMar>
            <w:top w:w="0" w:type="dxa"/>
            <w:bottom w:w="0" w:type="dxa"/>
          </w:tblCellMar>
        </w:tblPrEx>
        <w:tc>
          <w:tcPr>
            <w:tcW w:w="1401" w:type="dxa"/>
            <w:tcBorders>
              <w:top w:val="nil"/>
              <w:left w:val="nil"/>
              <w:bottom w:val="nil"/>
              <w:right w:val="nil"/>
            </w:tcBorders>
          </w:tcPr>
          <w:p w14:paraId="20CE99D6" w14:textId="77777777" w:rsidR="00000000" w:rsidRDefault="00000000">
            <w:pPr>
              <w:pStyle w:val="aa"/>
              <w:rPr>
                <w:sz w:val="22"/>
                <w:szCs w:val="22"/>
              </w:rPr>
            </w:pPr>
          </w:p>
        </w:tc>
        <w:tc>
          <w:tcPr>
            <w:tcW w:w="4586" w:type="dxa"/>
            <w:tcBorders>
              <w:top w:val="nil"/>
              <w:left w:val="nil"/>
              <w:bottom w:val="nil"/>
              <w:right w:val="nil"/>
            </w:tcBorders>
          </w:tcPr>
          <w:p w14:paraId="30F06EE6" w14:textId="77777777" w:rsidR="00000000" w:rsidRDefault="00000000">
            <w:pPr>
              <w:pStyle w:val="aa"/>
              <w:rPr>
                <w:sz w:val="22"/>
                <w:szCs w:val="22"/>
              </w:rPr>
            </w:pPr>
          </w:p>
        </w:tc>
        <w:tc>
          <w:tcPr>
            <w:tcW w:w="4586" w:type="dxa"/>
            <w:tcBorders>
              <w:top w:val="nil"/>
              <w:left w:val="nil"/>
              <w:bottom w:val="nil"/>
              <w:right w:val="nil"/>
            </w:tcBorders>
          </w:tcPr>
          <w:p w14:paraId="12DB4453" w14:textId="77777777" w:rsidR="00000000" w:rsidRDefault="00000000">
            <w:pPr>
              <w:pStyle w:val="aa"/>
              <w:rPr>
                <w:sz w:val="22"/>
                <w:szCs w:val="22"/>
              </w:rPr>
            </w:pPr>
            <w:r>
              <w:rPr>
                <w:sz w:val="22"/>
                <w:szCs w:val="22"/>
              </w:rPr>
              <w:t>нинтеданиб</w:t>
            </w:r>
          </w:p>
        </w:tc>
        <w:tc>
          <w:tcPr>
            <w:tcW w:w="4586" w:type="dxa"/>
            <w:tcBorders>
              <w:top w:val="nil"/>
              <w:left w:val="nil"/>
              <w:bottom w:val="nil"/>
              <w:right w:val="nil"/>
            </w:tcBorders>
          </w:tcPr>
          <w:p w14:paraId="00D8E4AB" w14:textId="77777777" w:rsidR="00000000" w:rsidRDefault="00000000">
            <w:pPr>
              <w:pStyle w:val="ad"/>
              <w:rPr>
                <w:sz w:val="22"/>
                <w:szCs w:val="22"/>
              </w:rPr>
            </w:pPr>
            <w:r>
              <w:rPr>
                <w:sz w:val="22"/>
                <w:szCs w:val="22"/>
              </w:rPr>
              <w:t>капсулы мягкие</w:t>
            </w:r>
          </w:p>
        </w:tc>
      </w:tr>
      <w:tr w:rsidR="00000000" w14:paraId="2536090E" w14:textId="77777777">
        <w:tblPrEx>
          <w:tblCellMar>
            <w:top w:w="0" w:type="dxa"/>
            <w:bottom w:w="0" w:type="dxa"/>
          </w:tblCellMar>
        </w:tblPrEx>
        <w:tc>
          <w:tcPr>
            <w:tcW w:w="1401" w:type="dxa"/>
            <w:tcBorders>
              <w:top w:val="nil"/>
              <w:left w:val="nil"/>
              <w:bottom w:val="nil"/>
              <w:right w:val="nil"/>
            </w:tcBorders>
          </w:tcPr>
          <w:p w14:paraId="1142B044" w14:textId="77777777" w:rsidR="00000000" w:rsidRDefault="00000000">
            <w:pPr>
              <w:pStyle w:val="aa"/>
              <w:rPr>
                <w:sz w:val="22"/>
                <w:szCs w:val="22"/>
              </w:rPr>
            </w:pPr>
          </w:p>
        </w:tc>
        <w:tc>
          <w:tcPr>
            <w:tcW w:w="4586" w:type="dxa"/>
            <w:tcBorders>
              <w:top w:val="nil"/>
              <w:left w:val="nil"/>
              <w:bottom w:val="nil"/>
              <w:right w:val="nil"/>
            </w:tcBorders>
          </w:tcPr>
          <w:p w14:paraId="4670C887" w14:textId="77777777" w:rsidR="00000000" w:rsidRDefault="00000000">
            <w:pPr>
              <w:pStyle w:val="aa"/>
              <w:rPr>
                <w:sz w:val="22"/>
                <w:szCs w:val="22"/>
              </w:rPr>
            </w:pPr>
          </w:p>
        </w:tc>
        <w:tc>
          <w:tcPr>
            <w:tcW w:w="4586" w:type="dxa"/>
            <w:tcBorders>
              <w:top w:val="nil"/>
              <w:left w:val="nil"/>
              <w:bottom w:val="nil"/>
              <w:right w:val="nil"/>
            </w:tcBorders>
          </w:tcPr>
          <w:p w14:paraId="6FC9BE7E" w14:textId="77777777" w:rsidR="00000000" w:rsidRDefault="00000000">
            <w:pPr>
              <w:pStyle w:val="aa"/>
              <w:rPr>
                <w:sz w:val="22"/>
                <w:szCs w:val="22"/>
              </w:rPr>
            </w:pPr>
            <w:r>
              <w:rPr>
                <w:sz w:val="22"/>
                <w:szCs w:val="22"/>
              </w:rPr>
              <w:t>осимертиниб</w:t>
            </w:r>
          </w:p>
        </w:tc>
        <w:tc>
          <w:tcPr>
            <w:tcW w:w="4586" w:type="dxa"/>
            <w:tcBorders>
              <w:top w:val="nil"/>
              <w:left w:val="nil"/>
              <w:bottom w:val="nil"/>
              <w:right w:val="nil"/>
            </w:tcBorders>
          </w:tcPr>
          <w:p w14:paraId="299DC908" w14:textId="77777777" w:rsidR="00000000" w:rsidRDefault="00000000">
            <w:pPr>
              <w:pStyle w:val="ad"/>
              <w:rPr>
                <w:sz w:val="22"/>
                <w:szCs w:val="22"/>
              </w:rPr>
            </w:pPr>
            <w:r>
              <w:rPr>
                <w:sz w:val="22"/>
                <w:szCs w:val="22"/>
              </w:rPr>
              <w:t>таблетки, покрытые пленочной оболочкой</w:t>
            </w:r>
          </w:p>
        </w:tc>
      </w:tr>
      <w:tr w:rsidR="00000000" w14:paraId="45EE55AF" w14:textId="77777777">
        <w:tblPrEx>
          <w:tblCellMar>
            <w:top w:w="0" w:type="dxa"/>
            <w:bottom w:w="0" w:type="dxa"/>
          </w:tblCellMar>
        </w:tblPrEx>
        <w:tc>
          <w:tcPr>
            <w:tcW w:w="1401" w:type="dxa"/>
            <w:tcBorders>
              <w:top w:val="nil"/>
              <w:left w:val="nil"/>
              <w:bottom w:val="nil"/>
              <w:right w:val="nil"/>
            </w:tcBorders>
          </w:tcPr>
          <w:p w14:paraId="25062D10" w14:textId="77777777" w:rsidR="00000000" w:rsidRDefault="00000000">
            <w:pPr>
              <w:pStyle w:val="aa"/>
              <w:rPr>
                <w:sz w:val="22"/>
                <w:szCs w:val="22"/>
              </w:rPr>
            </w:pPr>
          </w:p>
        </w:tc>
        <w:tc>
          <w:tcPr>
            <w:tcW w:w="4586" w:type="dxa"/>
            <w:tcBorders>
              <w:top w:val="nil"/>
              <w:left w:val="nil"/>
              <w:bottom w:val="nil"/>
              <w:right w:val="nil"/>
            </w:tcBorders>
          </w:tcPr>
          <w:p w14:paraId="78FB8385" w14:textId="77777777" w:rsidR="00000000" w:rsidRDefault="00000000">
            <w:pPr>
              <w:pStyle w:val="aa"/>
              <w:rPr>
                <w:sz w:val="22"/>
                <w:szCs w:val="22"/>
              </w:rPr>
            </w:pPr>
          </w:p>
        </w:tc>
        <w:tc>
          <w:tcPr>
            <w:tcW w:w="4586" w:type="dxa"/>
            <w:tcBorders>
              <w:top w:val="nil"/>
              <w:left w:val="nil"/>
              <w:bottom w:val="nil"/>
              <w:right w:val="nil"/>
            </w:tcBorders>
          </w:tcPr>
          <w:p w14:paraId="63F174CF" w14:textId="77777777" w:rsidR="00000000" w:rsidRDefault="00000000">
            <w:pPr>
              <w:pStyle w:val="aa"/>
              <w:rPr>
                <w:sz w:val="22"/>
                <w:szCs w:val="22"/>
              </w:rPr>
            </w:pPr>
            <w:r>
              <w:rPr>
                <w:sz w:val="22"/>
                <w:szCs w:val="22"/>
              </w:rPr>
              <w:t>пазопаниб</w:t>
            </w:r>
          </w:p>
        </w:tc>
        <w:tc>
          <w:tcPr>
            <w:tcW w:w="4586" w:type="dxa"/>
            <w:tcBorders>
              <w:top w:val="nil"/>
              <w:left w:val="nil"/>
              <w:bottom w:val="nil"/>
              <w:right w:val="nil"/>
            </w:tcBorders>
          </w:tcPr>
          <w:p w14:paraId="411B0DD4" w14:textId="77777777" w:rsidR="00000000" w:rsidRDefault="00000000">
            <w:pPr>
              <w:pStyle w:val="ad"/>
              <w:rPr>
                <w:sz w:val="22"/>
                <w:szCs w:val="22"/>
              </w:rPr>
            </w:pPr>
            <w:r>
              <w:rPr>
                <w:sz w:val="22"/>
                <w:szCs w:val="22"/>
              </w:rPr>
              <w:t>таблетки, покрытые пленочной оболочкой</w:t>
            </w:r>
          </w:p>
        </w:tc>
      </w:tr>
      <w:tr w:rsidR="00000000" w14:paraId="41CC8A77" w14:textId="77777777">
        <w:tblPrEx>
          <w:tblCellMar>
            <w:top w:w="0" w:type="dxa"/>
            <w:bottom w:w="0" w:type="dxa"/>
          </w:tblCellMar>
        </w:tblPrEx>
        <w:tc>
          <w:tcPr>
            <w:tcW w:w="1401" w:type="dxa"/>
            <w:tcBorders>
              <w:top w:val="nil"/>
              <w:left w:val="nil"/>
              <w:bottom w:val="nil"/>
              <w:right w:val="nil"/>
            </w:tcBorders>
          </w:tcPr>
          <w:p w14:paraId="6359E1FB" w14:textId="77777777" w:rsidR="00000000" w:rsidRDefault="00000000">
            <w:pPr>
              <w:pStyle w:val="aa"/>
              <w:rPr>
                <w:sz w:val="22"/>
                <w:szCs w:val="22"/>
              </w:rPr>
            </w:pPr>
          </w:p>
        </w:tc>
        <w:tc>
          <w:tcPr>
            <w:tcW w:w="4586" w:type="dxa"/>
            <w:tcBorders>
              <w:top w:val="nil"/>
              <w:left w:val="nil"/>
              <w:bottom w:val="nil"/>
              <w:right w:val="nil"/>
            </w:tcBorders>
          </w:tcPr>
          <w:p w14:paraId="0A3F37FF" w14:textId="77777777" w:rsidR="00000000" w:rsidRDefault="00000000">
            <w:pPr>
              <w:pStyle w:val="aa"/>
              <w:rPr>
                <w:sz w:val="22"/>
                <w:szCs w:val="22"/>
              </w:rPr>
            </w:pPr>
          </w:p>
        </w:tc>
        <w:tc>
          <w:tcPr>
            <w:tcW w:w="4586" w:type="dxa"/>
            <w:tcBorders>
              <w:top w:val="nil"/>
              <w:left w:val="nil"/>
              <w:bottom w:val="nil"/>
              <w:right w:val="nil"/>
            </w:tcBorders>
          </w:tcPr>
          <w:p w14:paraId="3653F500" w14:textId="77777777" w:rsidR="00000000" w:rsidRDefault="00000000">
            <w:pPr>
              <w:pStyle w:val="aa"/>
              <w:rPr>
                <w:sz w:val="22"/>
                <w:szCs w:val="22"/>
              </w:rPr>
            </w:pPr>
            <w:r>
              <w:rPr>
                <w:sz w:val="22"/>
                <w:szCs w:val="22"/>
              </w:rPr>
              <w:t>палбоциклиб</w:t>
            </w:r>
          </w:p>
        </w:tc>
        <w:tc>
          <w:tcPr>
            <w:tcW w:w="4586" w:type="dxa"/>
            <w:tcBorders>
              <w:top w:val="nil"/>
              <w:left w:val="nil"/>
              <w:bottom w:val="nil"/>
              <w:right w:val="nil"/>
            </w:tcBorders>
          </w:tcPr>
          <w:p w14:paraId="4DEABFCA" w14:textId="77777777" w:rsidR="00000000" w:rsidRDefault="00000000">
            <w:pPr>
              <w:pStyle w:val="ad"/>
              <w:rPr>
                <w:sz w:val="22"/>
                <w:szCs w:val="22"/>
              </w:rPr>
            </w:pPr>
            <w:r>
              <w:rPr>
                <w:sz w:val="22"/>
                <w:szCs w:val="22"/>
              </w:rPr>
              <w:t>капсулы</w:t>
            </w:r>
          </w:p>
        </w:tc>
      </w:tr>
      <w:tr w:rsidR="00000000" w14:paraId="0F011F7C" w14:textId="77777777">
        <w:tblPrEx>
          <w:tblCellMar>
            <w:top w:w="0" w:type="dxa"/>
            <w:bottom w:w="0" w:type="dxa"/>
          </w:tblCellMar>
        </w:tblPrEx>
        <w:tc>
          <w:tcPr>
            <w:tcW w:w="1401" w:type="dxa"/>
            <w:tcBorders>
              <w:top w:val="nil"/>
              <w:left w:val="nil"/>
              <w:bottom w:val="nil"/>
              <w:right w:val="nil"/>
            </w:tcBorders>
          </w:tcPr>
          <w:p w14:paraId="5EE8C827" w14:textId="77777777" w:rsidR="00000000" w:rsidRDefault="00000000">
            <w:pPr>
              <w:pStyle w:val="aa"/>
              <w:rPr>
                <w:sz w:val="22"/>
                <w:szCs w:val="22"/>
              </w:rPr>
            </w:pPr>
          </w:p>
        </w:tc>
        <w:tc>
          <w:tcPr>
            <w:tcW w:w="4586" w:type="dxa"/>
            <w:tcBorders>
              <w:top w:val="nil"/>
              <w:left w:val="nil"/>
              <w:bottom w:val="nil"/>
              <w:right w:val="nil"/>
            </w:tcBorders>
          </w:tcPr>
          <w:p w14:paraId="2353609A" w14:textId="77777777" w:rsidR="00000000" w:rsidRDefault="00000000">
            <w:pPr>
              <w:pStyle w:val="aa"/>
              <w:rPr>
                <w:sz w:val="22"/>
                <w:szCs w:val="22"/>
              </w:rPr>
            </w:pPr>
          </w:p>
        </w:tc>
        <w:tc>
          <w:tcPr>
            <w:tcW w:w="4586" w:type="dxa"/>
            <w:tcBorders>
              <w:top w:val="nil"/>
              <w:left w:val="nil"/>
              <w:bottom w:val="nil"/>
              <w:right w:val="nil"/>
            </w:tcBorders>
          </w:tcPr>
          <w:p w14:paraId="50ADC504" w14:textId="77777777" w:rsidR="00000000" w:rsidRDefault="00000000">
            <w:pPr>
              <w:pStyle w:val="aa"/>
              <w:rPr>
                <w:sz w:val="22"/>
                <w:szCs w:val="22"/>
              </w:rPr>
            </w:pPr>
            <w:r>
              <w:rPr>
                <w:sz w:val="22"/>
                <w:szCs w:val="22"/>
              </w:rPr>
              <w:t>регорафениб</w:t>
            </w:r>
          </w:p>
        </w:tc>
        <w:tc>
          <w:tcPr>
            <w:tcW w:w="4586" w:type="dxa"/>
            <w:tcBorders>
              <w:top w:val="nil"/>
              <w:left w:val="nil"/>
              <w:bottom w:val="nil"/>
              <w:right w:val="nil"/>
            </w:tcBorders>
          </w:tcPr>
          <w:p w14:paraId="356C18D3" w14:textId="77777777" w:rsidR="00000000" w:rsidRDefault="00000000">
            <w:pPr>
              <w:pStyle w:val="ad"/>
              <w:rPr>
                <w:sz w:val="22"/>
                <w:szCs w:val="22"/>
              </w:rPr>
            </w:pPr>
            <w:r>
              <w:rPr>
                <w:sz w:val="22"/>
                <w:szCs w:val="22"/>
              </w:rPr>
              <w:t>таблетки, покрытые пленочной оболочкой</w:t>
            </w:r>
          </w:p>
        </w:tc>
      </w:tr>
      <w:tr w:rsidR="00000000" w14:paraId="62090DE4" w14:textId="77777777">
        <w:tblPrEx>
          <w:tblCellMar>
            <w:top w:w="0" w:type="dxa"/>
            <w:bottom w:w="0" w:type="dxa"/>
          </w:tblCellMar>
        </w:tblPrEx>
        <w:tc>
          <w:tcPr>
            <w:tcW w:w="1401" w:type="dxa"/>
            <w:tcBorders>
              <w:top w:val="nil"/>
              <w:left w:val="nil"/>
              <w:bottom w:val="nil"/>
              <w:right w:val="nil"/>
            </w:tcBorders>
          </w:tcPr>
          <w:p w14:paraId="3921A0CE" w14:textId="77777777" w:rsidR="00000000" w:rsidRDefault="00000000">
            <w:pPr>
              <w:pStyle w:val="aa"/>
              <w:rPr>
                <w:sz w:val="22"/>
                <w:szCs w:val="22"/>
              </w:rPr>
            </w:pPr>
          </w:p>
        </w:tc>
        <w:tc>
          <w:tcPr>
            <w:tcW w:w="4586" w:type="dxa"/>
            <w:tcBorders>
              <w:top w:val="nil"/>
              <w:left w:val="nil"/>
              <w:bottom w:val="nil"/>
              <w:right w:val="nil"/>
            </w:tcBorders>
          </w:tcPr>
          <w:p w14:paraId="5A22C09F" w14:textId="77777777" w:rsidR="00000000" w:rsidRDefault="00000000">
            <w:pPr>
              <w:pStyle w:val="aa"/>
              <w:rPr>
                <w:sz w:val="22"/>
                <w:szCs w:val="22"/>
              </w:rPr>
            </w:pPr>
          </w:p>
        </w:tc>
        <w:tc>
          <w:tcPr>
            <w:tcW w:w="4586" w:type="dxa"/>
            <w:tcBorders>
              <w:top w:val="nil"/>
              <w:left w:val="nil"/>
              <w:bottom w:val="nil"/>
              <w:right w:val="nil"/>
            </w:tcBorders>
          </w:tcPr>
          <w:p w14:paraId="0244800A" w14:textId="77777777" w:rsidR="00000000" w:rsidRDefault="00000000">
            <w:pPr>
              <w:pStyle w:val="aa"/>
              <w:rPr>
                <w:sz w:val="22"/>
                <w:szCs w:val="22"/>
              </w:rPr>
            </w:pPr>
            <w:r>
              <w:rPr>
                <w:sz w:val="22"/>
                <w:szCs w:val="22"/>
              </w:rPr>
              <w:t>рибоциклиб</w:t>
            </w:r>
          </w:p>
        </w:tc>
        <w:tc>
          <w:tcPr>
            <w:tcW w:w="4586" w:type="dxa"/>
            <w:tcBorders>
              <w:top w:val="nil"/>
              <w:left w:val="nil"/>
              <w:bottom w:val="nil"/>
              <w:right w:val="nil"/>
            </w:tcBorders>
          </w:tcPr>
          <w:p w14:paraId="18F09ECE" w14:textId="77777777" w:rsidR="00000000" w:rsidRDefault="00000000">
            <w:pPr>
              <w:pStyle w:val="ad"/>
              <w:rPr>
                <w:sz w:val="22"/>
                <w:szCs w:val="22"/>
              </w:rPr>
            </w:pPr>
            <w:r>
              <w:rPr>
                <w:sz w:val="22"/>
                <w:szCs w:val="22"/>
              </w:rPr>
              <w:t>таблетки, покрытые пленочной оболочкой</w:t>
            </w:r>
          </w:p>
        </w:tc>
      </w:tr>
      <w:tr w:rsidR="00000000" w14:paraId="32522268" w14:textId="77777777">
        <w:tblPrEx>
          <w:tblCellMar>
            <w:top w:w="0" w:type="dxa"/>
            <w:bottom w:w="0" w:type="dxa"/>
          </w:tblCellMar>
        </w:tblPrEx>
        <w:tc>
          <w:tcPr>
            <w:tcW w:w="1401" w:type="dxa"/>
            <w:tcBorders>
              <w:top w:val="nil"/>
              <w:left w:val="nil"/>
              <w:bottom w:val="nil"/>
              <w:right w:val="nil"/>
            </w:tcBorders>
          </w:tcPr>
          <w:p w14:paraId="1066D87F" w14:textId="77777777" w:rsidR="00000000" w:rsidRDefault="00000000">
            <w:pPr>
              <w:pStyle w:val="aa"/>
              <w:rPr>
                <w:sz w:val="22"/>
                <w:szCs w:val="22"/>
              </w:rPr>
            </w:pPr>
          </w:p>
        </w:tc>
        <w:tc>
          <w:tcPr>
            <w:tcW w:w="4586" w:type="dxa"/>
            <w:tcBorders>
              <w:top w:val="nil"/>
              <w:left w:val="nil"/>
              <w:bottom w:val="nil"/>
              <w:right w:val="nil"/>
            </w:tcBorders>
          </w:tcPr>
          <w:p w14:paraId="548C2C7E" w14:textId="77777777" w:rsidR="00000000" w:rsidRDefault="00000000">
            <w:pPr>
              <w:pStyle w:val="aa"/>
              <w:rPr>
                <w:sz w:val="22"/>
                <w:szCs w:val="22"/>
              </w:rPr>
            </w:pPr>
          </w:p>
        </w:tc>
        <w:tc>
          <w:tcPr>
            <w:tcW w:w="4586" w:type="dxa"/>
            <w:tcBorders>
              <w:top w:val="nil"/>
              <w:left w:val="nil"/>
              <w:bottom w:val="nil"/>
              <w:right w:val="nil"/>
            </w:tcBorders>
          </w:tcPr>
          <w:p w14:paraId="2093CBFF" w14:textId="77777777" w:rsidR="00000000" w:rsidRDefault="00000000">
            <w:pPr>
              <w:pStyle w:val="aa"/>
              <w:rPr>
                <w:sz w:val="22"/>
                <w:szCs w:val="22"/>
              </w:rPr>
            </w:pPr>
            <w:r>
              <w:rPr>
                <w:sz w:val="22"/>
                <w:szCs w:val="22"/>
              </w:rPr>
              <w:t>руксолитиниб</w:t>
            </w:r>
          </w:p>
        </w:tc>
        <w:tc>
          <w:tcPr>
            <w:tcW w:w="4586" w:type="dxa"/>
            <w:tcBorders>
              <w:top w:val="nil"/>
              <w:left w:val="nil"/>
              <w:bottom w:val="nil"/>
              <w:right w:val="nil"/>
            </w:tcBorders>
          </w:tcPr>
          <w:p w14:paraId="6105B087" w14:textId="77777777" w:rsidR="00000000" w:rsidRDefault="00000000">
            <w:pPr>
              <w:pStyle w:val="ad"/>
              <w:rPr>
                <w:sz w:val="22"/>
                <w:szCs w:val="22"/>
              </w:rPr>
            </w:pPr>
            <w:r>
              <w:rPr>
                <w:sz w:val="22"/>
                <w:szCs w:val="22"/>
              </w:rPr>
              <w:t>таблетки</w:t>
            </w:r>
          </w:p>
        </w:tc>
      </w:tr>
      <w:tr w:rsidR="00000000" w14:paraId="4FDF6B5E" w14:textId="77777777">
        <w:tblPrEx>
          <w:tblCellMar>
            <w:top w:w="0" w:type="dxa"/>
            <w:bottom w:w="0" w:type="dxa"/>
          </w:tblCellMar>
        </w:tblPrEx>
        <w:tc>
          <w:tcPr>
            <w:tcW w:w="1401" w:type="dxa"/>
            <w:tcBorders>
              <w:top w:val="nil"/>
              <w:left w:val="nil"/>
              <w:bottom w:val="nil"/>
              <w:right w:val="nil"/>
            </w:tcBorders>
          </w:tcPr>
          <w:p w14:paraId="13FEB0D2" w14:textId="77777777" w:rsidR="00000000" w:rsidRDefault="00000000">
            <w:pPr>
              <w:pStyle w:val="aa"/>
              <w:rPr>
                <w:sz w:val="22"/>
                <w:szCs w:val="22"/>
              </w:rPr>
            </w:pPr>
          </w:p>
        </w:tc>
        <w:tc>
          <w:tcPr>
            <w:tcW w:w="4586" w:type="dxa"/>
            <w:tcBorders>
              <w:top w:val="nil"/>
              <w:left w:val="nil"/>
              <w:bottom w:val="nil"/>
              <w:right w:val="nil"/>
            </w:tcBorders>
          </w:tcPr>
          <w:p w14:paraId="2CD2353E" w14:textId="77777777" w:rsidR="00000000" w:rsidRDefault="00000000">
            <w:pPr>
              <w:pStyle w:val="aa"/>
              <w:rPr>
                <w:sz w:val="22"/>
                <w:szCs w:val="22"/>
              </w:rPr>
            </w:pPr>
          </w:p>
        </w:tc>
        <w:tc>
          <w:tcPr>
            <w:tcW w:w="4586" w:type="dxa"/>
            <w:tcBorders>
              <w:top w:val="nil"/>
              <w:left w:val="nil"/>
              <w:bottom w:val="nil"/>
              <w:right w:val="nil"/>
            </w:tcBorders>
          </w:tcPr>
          <w:p w14:paraId="175153E8" w14:textId="77777777" w:rsidR="00000000" w:rsidRDefault="00000000">
            <w:pPr>
              <w:pStyle w:val="aa"/>
              <w:rPr>
                <w:sz w:val="22"/>
                <w:szCs w:val="22"/>
              </w:rPr>
            </w:pPr>
            <w:r>
              <w:rPr>
                <w:sz w:val="22"/>
                <w:szCs w:val="22"/>
              </w:rPr>
              <w:t>сорафениб</w:t>
            </w:r>
          </w:p>
        </w:tc>
        <w:tc>
          <w:tcPr>
            <w:tcW w:w="4586" w:type="dxa"/>
            <w:tcBorders>
              <w:top w:val="nil"/>
              <w:left w:val="nil"/>
              <w:bottom w:val="nil"/>
              <w:right w:val="nil"/>
            </w:tcBorders>
          </w:tcPr>
          <w:p w14:paraId="260CB098" w14:textId="77777777" w:rsidR="00000000" w:rsidRDefault="00000000">
            <w:pPr>
              <w:pStyle w:val="ad"/>
              <w:rPr>
                <w:sz w:val="22"/>
                <w:szCs w:val="22"/>
              </w:rPr>
            </w:pPr>
            <w:r>
              <w:rPr>
                <w:sz w:val="22"/>
                <w:szCs w:val="22"/>
              </w:rPr>
              <w:t>таблетки, покрытые пленочной оболочкой</w:t>
            </w:r>
          </w:p>
        </w:tc>
      </w:tr>
      <w:tr w:rsidR="00000000" w14:paraId="2423ADD3" w14:textId="77777777">
        <w:tblPrEx>
          <w:tblCellMar>
            <w:top w:w="0" w:type="dxa"/>
            <w:bottom w:w="0" w:type="dxa"/>
          </w:tblCellMar>
        </w:tblPrEx>
        <w:tc>
          <w:tcPr>
            <w:tcW w:w="1401" w:type="dxa"/>
            <w:tcBorders>
              <w:top w:val="nil"/>
              <w:left w:val="nil"/>
              <w:bottom w:val="nil"/>
              <w:right w:val="nil"/>
            </w:tcBorders>
          </w:tcPr>
          <w:p w14:paraId="4926DF2C" w14:textId="77777777" w:rsidR="00000000" w:rsidRDefault="00000000">
            <w:pPr>
              <w:pStyle w:val="aa"/>
              <w:rPr>
                <w:sz w:val="22"/>
                <w:szCs w:val="22"/>
              </w:rPr>
            </w:pPr>
          </w:p>
        </w:tc>
        <w:tc>
          <w:tcPr>
            <w:tcW w:w="4586" w:type="dxa"/>
            <w:tcBorders>
              <w:top w:val="nil"/>
              <w:left w:val="nil"/>
              <w:bottom w:val="nil"/>
              <w:right w:val="nil"/>
            </w:tcBorders>
          </w:tcPr>
          <w:p w14:paraId="734C75A5" w14:textId="77777777" w:rsidR="00000000" w:rsidRDefault="00000000">
            <w:pPr>
              <w:pStyle w:val="aa"/>
              <w:rPr>
                <w:sz w:val="22"/>
                <w:szCs w:val="22"/>
              </w:rPr>
            </w:pPr>
          </w:p>
        </w:tc>
        <w:tc>
          <w:tcPr>
            <w:tcW w:w="4586" w:type="dxa"/>
            <w:tcBorders>
              <w:top w:val="nil"/>
              <w:left w:val="nil"/>
              <w:bottom w:val="nil"/>
              <w:right w:val="nil"/>
            </w:tcBorders>
          </w:tcPr>
          <w:p w14:paraId="574A32E7" w14:textId="77777777" w:rsidR="00000000" w:rsidRDefault="00000000">
            <w:pPr>
              <w:pStyle w:val="aa"/>
              <w:rPr>
                <w:sz w:val="22"/>
                <w:szCs w:val="22"/>
              </w:rPr>
            </w:pPr>
            <w:r>
              <w:rPr>
                <w:sz w:val="22"/>
                <w:szCs w:val="22"/>
              </w:rPr>
              <w:t>сунитиниб</w:t>
            </w:r>
          </w:p>
        </w:tc>
        <w:tc>
          <w:tcPr>
            <w:tcW w:w="4586" w:type="dxa"/>
            <w:tcBorders>
              <w:top w:val="nil"/>
              <w:left w:val="nil"/>
              <w:bottom w:val="nil"/>
              <w:right w:val="nil"/>
            </w:tcBorders>
          </w:tcPr>
          <w:p w14:paraId="548F9A6A" w14:textId="77777777" w:rsidR="00000000" w:rsidRDefault="00000000">
            <w:pPr>
              <w:pStyle w:val="ad"/>
              <w:rPr>
                <w:sz w:val="22"/>
                <w:szCs w:val="22"/>
              </w:rPr>
            </w:pPr>
            <w:r>
              <w:rPr>
                <w:sz w:val="22"/>
                <w:szCs w:val="22"/>
              </w:rPr>
              <w:t>капсулы</w:t>
            </w:r>
          </w:p>
        </w:tc>
      </w:tr>
      <w:tr w:rsidR="00000000" w14:paraId="251FE50E" w14:textId="77777777">
        <w:tblPrEx>
          <w:tblCellMar>
            <w:top w:w="0" w:type="dxa"/>
            <w:bottom w:w="0" w:type="dxa"/>
          </w:tblCellMar>
        </w:tblPrEx>
        <w:tc>
          <w:tcPr>
            <w:tcW w:w="1401" w:type="dxa"/>
            <w:tcBorders>
              <w:top w:val="nil"/>
              <w:left w:val="nil"/>
              <w:bottom w:val="nil"/>
              <w:right w:val="nil"/>
            </w:tcBorders>
          </w:tcPr>
          <w:p w14:paraId="07D03EEA" w14:textId="77777777" w:rsidR="00000000" w:rsidRDefault="00000000">
            <w:pPr>
              <w:pStyle w:val="aa"/>
              <w:rPr>
                <w:sz w:val="22"/>
                <w:szCs w:val="22"/>
              </w:rPr>
            </w:pPr>
          </w:p>
        </w:tc>
        <w:tc>
          <w:tcPr>
            <w:tcW w:w="4586" w:type="dxa"/>
            <w:tcBorders>
              <w:top w:val="nil"/>
              <w:left w:val="nil"/>
              <w:bottom w:val="nil"/>
              <w:right w:val="nil"/>
            </w:tcBorders>
          </w:tcPr>
          <w:p w14:paraId="5B0A4084" w14:textId="77777777" w:rsidR="00000000" w:rsidRDefault="00000000">
            <w:pPr>
              <w:pStyle w:val="aa"/>
              <w:rPr>
                <w:sz w:val="22"/>
                <w:szCs w:val="22"/>
              </w:rPr>
            </w:pPr>
          </w:p>
        </w:tc>
        <w:tc>
          <w:tcPr>
            <w:tcW w:w="4586" w:type="dxa"/>
            <w:tcBorders>
              <w:top w:val="nil"/>
              <w:left w:val="nil"/>
              <w:bottom w:val="nil"/>
              <w:right w:val="nil"/>
            </w:tcBorders>
          </w:tcPr>
          <w:p w14:paraId="3359F9EC" w14:textId="77777777" w:rsidR="00000000" w:rsidRDefault="00000000">
            <w:pPr>
              <w:pStyle w:val="aa"/>
              <w:rPr>
                <w:sz w:val="22"/>
                <w:szCs w:val="22"/>
              </w:rPr>
            </w:pPr>
            <w:r>
              <w:rPr>
                <w:sz w:val="22"/>
                <w:szCs w:val="22"/>
              </w:rPr>
              <w:t>траметиниб</w:t>
            </w:r>
          </w:p>
        </w:tc>
        <w:tc>
          <w:tcPr>
            <w:tcW w:w="4586" w:type="dxa"/>
            <w:tcBorders>
              <w:top w:val="nil"/>
              <w:left w:val="nil"/>
              <w:bottom w:val="nil"/>
              <w:right w:val="nil"/>
            </w:tcBorders>
          </w:tcPr>
          <w:p w14:paraId="1DD590C7" w14:textId="77777777" w:rsidR="00000000" w:rsidRDefault="00000000">
            <w:pPr>
              <w:pStyle w:val="ad"/>
              <w:rPr>
                <w:sz w:val="22"/>
                <w:szCs w:val="22"/>
              </w:rPr>
            </w:pPr>
            <w:r>
              <w:rPr>
                <w:sz w:val="22"/>
                <w:szCs w:val="22"/>
              </w:rPr>
              <w:t>таблетки, покрытые пленочной оболочкой</w:t>
            </w:r>
          </w:p>
        </w:tc>
      </w:tr>
      <w:tr w:rsidR="00000000" w14:paraId="1F34D960" w14:textId="77777777">
        <w:tblPrEx>
          <w:tblCellMar>
            <w:top w:w="0" w:type="dxa"/>
            <w:bottom w:w="0" w:type="dxa"/>
          </w:tblCellMar>
        </w:tblPrEx>
        <w:tc>
          <w:tcPr>
            <w:tcW w:w="1401" w:type="dxa"/>
            <w:tcBorders>
              <w:top w:val="nil"/>
              <w:left w:val="nil"/>
              <w:bottom w:val="nil"/>
              <w:right w:val="nil"/>
            </w:tcBorders>
          </w:tcPr>
          <w:p w14:paraId="53A31DDB" w14:textId="77777777" w:rsidR="00000000" w:rsidRDefault="00000000">
            <w:pPr>
              <w:pStyle w:val="aa"/>
              <w:rPr>
                <w:sz w:val="22"/>
                <w:szCs w:val="22"/>
              </w:rPr>
            </w:pPr>
          </w:p>
        </w:tc>
        <w:tc>
          <w:tcPr>
            <w:tcW w:w="4586" w:type="dxa"/>
            <w:tcBorders>
              <w:top w:val="nil"/>
              <w:left w:val="nil"/>
              <w:bottom w:val="nil"/>
              <w:right w:val="nil"/>
            </w:tcBorders>
          </w:tcPr>
          <w:p w14:paraId="33BD373F" w14:textId="77777777" w:rsidR="00000000" w:rsidRDefault="00000000">
            <w:pPr>
              <w:pStyle w:val="aa"/>
              <w:rPr>
                <w:sz w:val="22"/>
                <w:szCs w:val="22"/>
              </w:rPr>
            </w:pPr>
          </w:p>
        </w:tc>
        <w:tc>
          <w:tcPr>
            <w:tcW w:w="4586" w:type="dxa"/>
            <w:tcBorders>
              <w:top w:val="nil"/>
              <w:left w:val="nil"/>
              <w:bottom w:val="nil"/>
              <w:right w:val="nil"/>
            </w:tcBorders>
          </w:tcPr>
          <w:p w14:paraId="7CFD39CF" w14:textId="77777777" w:rsidR="00000000" w:rsidRDefault="00000000">
            <w:pPr>
              <w:pStyle w:val="aa"/>
              <w:rPr>
                <w:sz w:val="22"/>
                <w:szCs w:val="22"/>
              </w:rPr>
            </w:pPr>
            <w:r>
              <w:rPr>
                <w:sz w:val="22"/>
                <w:szCs w:val="22"/>
              </w:rPr>
              <w:t>церитиниб</w:t>
            </w:r>
          </w:p>
        </w:tc>
        <w:tc>
          <w:tcPr>
            <w:tcW w:w="4586" w:type="dxa"/>
            <w:tcBorders>
              <w:top w:val="nil"/>
              <w:left w:val="nil"/>
              <w:bottom w:val="nil"/>
              <w:right w:val="nil"/>
            </w:tcBorders>
          </w:tcPr>
          <w:p w14:paraId="199FB6CF" w14:textId="77777777" w:rsidR="00000000" w:rsidRDefault="00000000">
            <w:pPr>
              <w:pStyle w:val="ad"/>
              <w:rPr>
                <w:sz w:val="22"/>
                <w:szCs w:val="22"/>
              </w:rPr>
            </w:pPr>
            <w:r>
              <w:rPr>
                <w:sz w:val="22"/>
                <w:szCs w:val="22"/>
              </w:rPr>
              <w:t>капсулы</w:t>
            </w:r>
          </w:p>
        </w:tc>
      </w:tr>
      <w:tr w:rsidR="00000000" w14:paraId="13E527CD" w14:textId="77777777">
        <w:tblPrEx>
          <w:tblCellMar>
            <w:top w:w="0" w:type="dxa"/>
            <w:bottom w:w="0" w:type="dxa"/>
          </w:tblCellMar>
        </w:tblPrEx>
        <w:tc>
          <w:tcPr>
            <w:tcW w:w="1401" w:type="dxa"/>
            <w:tcBorders>
              <w:top w:val="nil"/>
              <w:left w:val="nil"/>
              <w:bottom w:val="nil"/>
              <w:right w:val="nil"/>
            </w:tcBorders>
          </w:tcPr>
          <w:p w14:paraId="4983F7DD" w14:textId="77777777" w:rsidR="00000000" w:rsidRDefault="00000000">
            <w:pPr>
              <w:pStyle w:val="aa"/>
              <w:rPr>
                <w:sz w:val="22"/>
                <w:szCs w:val="22"/>
              </w:rPr>
            </w:pPr>
          </w:p>
        </w:tc>
        <w:tc>
          <w:tcPr>
            <w:tcW w:w="4586" w:type="dxa"/>
            <w:tcBorders>
              <w:top w:val="nil"/>
              <w:left w:val="nil"/>
              <w:bottom w:val="nil"/>
              <w:right w:val="nil"/>
            </w:tcBorders>
          </w:tcPr>
          <w:p w14:paraId="66C8B7C5" w14:textId="77777777" w:rsidR="00000000" w:rsidRDefault="00000000">
            <w:pPr>
              <w:pStyle w:val="aa"/>
              <w:rPr>
                <w:sz w:val="22"/>
                <w:szCs w:val="22"/>
              </w:rPr>
            </w:pPr>
          </w:p>
        </w:tc>
        <w:tc>
          <w:tcPr>
            <w:tcW w:w="4586" w:type="dxa"/>
            <w:tcBorders>
              <w:top w:val="nil"/>
              <w:left w:val="nil"/>
              <w:bottom w:val="nil"/>
              <w:right w:val="nil"/>
            </w:tcBorders>
          </w:tcPr>
          <w:p w14:paraId="3D3EDC47" w14:textId="77777777" w:rsidR="00000000" w:rsidRDefault="00000000">
            <w:pPr>
              <w:pStyle w:val="aa"/>
              <w:rPr>
                <w:sz w:val="22"/>
                <w:szCs w:val="22"/>
              </w:rPr>
            </w:pPr>
            <w:r>
              <w:rPr>
                <w:sz w:val="22"/>
                <w:szCs w:val="22"/>
              </w:rPr>
              <w:t>эрлотиниб</w:t>
            </w:r>
          </w:p>
        </w:tc>
        <w:tc>
          <w:tcPr>
            <w:tcW w:w="4586" w:type="dxa"/>
            <w:tcBorders>
              <w:top w:val="nil"/>
              <w:left w:val="nil"/>
              <w:bottom w:val="nil"/>
              <w:right w:val="nil"/>
            </w:tcBorders>
          </w:tcPr>
          <w:p w14:paraId="2F957639" w14:textId="77777777" w:rsidR="00000000" w:rsidRDefault="00000000">
            <w:pPr>
              <w:pStyle w:val="ad"/>
              <w:rPr>
                <w:sz w:val="22"/>
                <w:szCs w:val="22"/>
              </w:rPr>
            </w:pPr>
            <w:r>
              <w:rPr>
                <w:sz w:val="22"/>
                <w:szCs w:val="22"/>
              </w:rPr>
              <w:t>таблетки, покрытые пленочной оболочкой</w:t>
            </w:r>
          </w:p>
        </w:tc>
      </w:tr>
      <w:tr w:rsidR="00000000" w14:paraId="76061303" w14:textId="77777777">
        <w:tblPrEx>
          <w:tblCellMar>
            <w:top w:w="0" w:type="dxa"/>
            <w:bottom w:w="0" w:type="dxa"/>
          </w:tblCellMar>
        </w:tblPrEx>
        <w:tc>
          <w:tcPr>
            <w:tcW w:w="1401" w:type="dxa"/>
            <w:tcBorders>
              <w:top w:val="nil"/>
              <w:left w:val="nil"/>
              <w:bottom w:val="nil"/>
              <w:right w:val="nil"/>
            </w:tcBorders>
          </w:tcPr>
          <w:p w14:paraId="593494B3" w14:textId="77777777" w:rsidR="00000000" w:rsidRDefault="00000000">
            <w:pPr>
              <w:pStyle w:val="aa"/>
              <w:jc w:val="center"/>
              <w:rPr>
                <w:sz w:val="22"/>
                <w:szCs w:val="22"/>
              </w:rPr>
            </w:pPr>
            <w:r>
              <w:rPr>
                <w:sz w:val="22"/>
                <w:szCs w:val="22"/>
              </w:rPr>
              <w:t>L01XX</w:t>
            </w:r>
          </w:p>
        </w:tc>
        <w:tc>
          <w:tcPr>
            <w:tcW w:w="4586" w:type="dxa"/>
            <w:tcBorders>
              <w:top w:val="nil"/>
              <w:left w:val="nil"/>
              <w:bottom w:val="nil"/>
              <w:right w:val="nil"/>
            </w:tcBorders>
          </w:tcPr>
          <w:p w14:paraId="51397DD4" w14:textId="77777777" w:rsidR="00000000" w:rsidRDefault="00000000">
            <w:pPr>
              <w:pStyle w:val="ad"/>
              <w:rPr>
                <w:sz w:val="22"/>
                <w:szCs w:val="22"/>
              </w:rPr>
            </w:pPr>
            <w:r>
              <w:rPr>
                <w:sz w:val="22"/>
                <w:szCs w:val="22"/>
              </w:rPr>
              <w:t>прочие противоопухолевые препараты</w:t>
            </w:r>
          </w:p>
        </w:tc>
        <w:tc>
          <w:tcPr>
            <w:tcW w:w="4586" w:type="dxa"/>
            <w:tcBorders>
              <w:top w:val="nil"/>
              <w:left w:val="nil"/>
              <w:bottom w:val="nil"/>
              <w:right w:val="nil"/>
            </w:tcBorders>
          </w:tcPr>
          <w:p w14:paraId="259D0FF3" w14:textId="77777777" w:rsidR="00000000" w:rsidRDefault="00000000">
            <w:pPr>
              <w:pStyle w:val="aa"/>
              <w:rPr>
                <w:sz w:val="22"/>
                <w:szCs w:val="22"/>
              </w:rPr>
            </w:pPr>
            <w:r>
              <w:rPr>
                <w:sz w:val="22"/>
                <w:szCs w:val="22"/>
              </w:rPr>
              <w:t>аспарагиназа</w:t>
            </w:r>
          </w:p>
        </w:tc>
        <w:tc>
          <w:tcPr>
            <w:tcW w:w="4586" w:type="dxa"/>
            <w:tcBorders>
              <w:top w:val="nil"/>
              <w:left w:val="nil"/>
              <w:bottom w:val="nil"/>
              <w:right w:val="nil"/>
            </w:tcBorders>
          </w:tcPr>
          <w:p w14:paraId="1579A044" w14:textId="77777777" w:rsidR="00000000" w:rsidRDefault="00000000">
            <w:pPr>
              <w:pStyle w:val="ad"/>
              <w:rPr>
                <w:sz w:val="22"/>
                <w:szCs w:val="22"/>
              </w:rPr>
            </w:pPr>
            <w:r>
              <w:rPr>
                <w:sz w:val="22"/>
                <w:szCs w:val="22"/>
              </w:rPr>
              <w:t>лиофилизат для приготовления раствора для внутривенного и внутримышечного введения</w:t>
            </w:r>
          </w:p>
        </w:tc>
      </w:tr>
      <w:tr w:rsidR="00000000" w14:paraId="1BC44F45" w14:textId="77777777">
        <w:tblPrEx>
          <w:tblCellMar>
            <w:top w:w="0" w:type="dxa"/>
            <w:bottom w:w="0" w:type="dxa"/>
          </w:tblCellMar>
        </w:tblPrEx>
        <w:tc>
          <w:tcPr>
            <w:tcW w:w="1401" w:type="dxa"/>
            <w:tcBorders>
              <w:top w:val="nil"/>
              <w:left w:val="nil"/>
              <w:bottom w:val="nil"/>
              <w:right w:val="nil"/>
            </w:tcBorders>
          </w:tcPr>
          <w:p w14:paraId="621450C6" w14:textId="77777777" w:rsidR="00000000" w:rsidRDefault="00000000">
            <w:pPr>
              <w:pStyle w:val="aa"/>
              <w:rPr>
                <w:sz w:val="22"/>
                <w:szCs w:val="22"/>
              </w:rPr>
            </w:pPr>
          </w:p>
        </w:tc>
        <w:tc>
          <w:tcPr>
            <w:tcW w:w="4586" w:type="dxa"/>
            <w:tcBorders>
              <w:top w:val="nil"/>
              <w:left w:val="nil"/>
              <w:bottom w:val="nil"/>
              <w:right w:val="nil"/>
            </w:tcBorders>
          </w:tcPr>
          <w:p w14:paraId="406BB158" w14:textId="77777777" w:rsidR="00000000" w:rsidRDefault="00000000">
            <w:pPr>
              <w:pStyle w:val="aa"/>
              <w:rPr>
                <w:sz w:val="22"/>
                <w:szCs w:val="22"/>
              </w:rPr>
            </w:pPr>
          </w:p>
        </w:tc>
        <w:tc>
          <w:tcPr>
            <w:tcW w:w="4586" w:type="dxa"/>
            <w:tcBorders>
              <w:top w:val="nil"/>
              <w:left w:val="nil"/>
              <w:bottom w:val="nil"/>
              <w:right w:val="nil"/>
            </w:tcBorders>
          </w:tcPr>
          <w:p w14:paraId="7E7F48A5" w14:textId="77777777" w:rsidR="00000000" w:rsidRDefault="00000000">
            <w:pPr>
              <w:pStyle w:val="aa"/>
              <w:rPr>
                <w:sz w:val="22"/>
                <w:szCs w:val="22"/>
              </w:rPr>
            </w:pPr>
            <w:r>
              <w:rPr>
                <w:sz w:val="22"/>
                <w:szCs w:val="22"/>
              </w:rPr>
              <w:t>афлиберцепт</w:t>
            </w:r>
          </w:p>
        </w:tc>
        <w:tc>
          <w:tcPr>
            <w:tcW w:w="4586" w:type="dxa"/>
            <w:tcBorders>
              <w:top w:val="nil"/>
              <w:left w:val="nil"/>
              <w:bottom w:val="nil"/>
              <w:right w:val="nil"/>
            </w:tcBorders>
          </w:tcPr>
          <w:p w14:paraId="7412CD50" w14:textId="77777777" w:rsidR="00000000" w:rsidRDefault="00000000">
            <w:pPr>
              <w:pStyle w:val="ad"/>
              <w:rPr>
                <w:sz w:val="22"/>
                <w:szCs w:val="22"/>
              </w:rPr>
            </w:pPr>
            <w:r>
              <w:rPr>
                <w:sz w:val="22"/>
                <w:szCs w:val="22"/>
              </w:rPr>
              <w:t>концентрат для приготовления раствора для инфузий;</w:t>
            </w:r>
          </w:p>
          <w:p w14:paraId="105B5B25" w14:textId="77777777" w:rsidR="00000000" w:rsidRDefault="00000000">
            <w:pPr>
              <w:pStyle w:val="ad"/>
              <w:rPr>
                <w:sz w:val="22"/>
                <w:szCs w:val="22"/>
              </w:rPr>
            </w:pPr>
            <w:r>
              <w:rPr>
                <w:sz w:val="22"/>
                <w:szCs w:val="22"/>
              </w:rPr>
              <w:t>раствор для внутриглазного введения</w:t>
            </w:r>
          </w:p>
        </w:tc>
      </w:tr>
      <w:tr w:rsidR="00000000" w14:paraId="487C1573" w14:textId="77777777">
        <w:tblPrEx>
          <w:tblCellMar>
            <w:top w:w="0" w:type="dxa"/>
            <w:bottom w:w="0" w:type="dxa"/>
          </w:tblCellMar>
        </w:tblPrEx>
        <w:tc>
          <w:tcPr>
            <w:tcW w:w="1401" w:type="dxa"/>
            <w:tcBorders>
              <w:top w:val="nil"/>
              <w:left w:val="nil"/>
              <w:bottom w:val="nil"/>
              <w:right w:val="nil"/>
            </w:tcBorders>
          </w:tcPr>
          <w:p w14:paraId="5521BFB7" w14:textId="77777777" w:rsidR="00000000" w:rsidRDefault="00000000">
            <w:pPr>
              <w:pStyle w:val="aa"/>
              <w:rPr>
                <w:sz w:val="22"/>
                <w:szCs w:val="22"/>
              </w:rPr>
            </w:pPr>
          </w:p>
        </w:tc>
        <w:tc>
          <w:tcPr>
            <w:tcW w:w="4586" w:type="dxa"/>
            <w:tcBorders>
              <w:top w:val="nil"/>
              <w:left w:val="nil"/>
              <w:bottom w:val="nil"/>
              <w:right w:val="nil"/>
            </w:tcBorders>
          </w:tcPr>
          <w:p w14:paraId="0AC4AB6C" w14:textId="77777777" w:rsidR="00000000" w:rsidRDefault="00000000">
            <w:pPr>
              <w:pStyle w:val="aa"/>
              <w:rPr>
                <w:sz w:val="22"/>
                <w:szCs w:val="22"/>
              </w:rPr>
            </w:pPr>
          </w:p>
        </w:tc>
        <w:tc>
          <w:tcPr>
            <w:tcW w:w="4586" w:type="dxa"/>
            <w:tcBorders>
              <w:top w:val="nil"/>
              <w:left w:val="nil"/>
              <w:bottom w:val="nil"/>
              <w:right w:val="nil"/>
            </w:tcBorders>
          </w:tcPr>
          <w:p w14:paraId="35F0FCD7" w14:textId="77777777" w:rsidR="00000000" w:rsidRDefault="00000000">
            <w:pPr>
              <w:pStyle w:val="aa"/>
              <w:rPr>
                <w:sz w:val="22"/>
                <w:szCs w:val="22"/>
              </w:rPr>
            </w:pPr>
            <w:r>
              <w:rPr>
                <w:sz w:val="22"/>
                <w:szCs w:val="22"/>
              </w:rPr>
              <w:t>бортезомиб</w:t>
            </w:r>
          </w:p>
        </w:tc>
        <w:tc>
          <w:tcPr>
            <w:tcW w:w="4586" w:type="dxa"/>
            <w:tcBorders>
              <w:top w:val="nil"/>
              <w:left w:val="nil"/>
              <w:bottom w:val="nil"/>
              <w:right w:val="nil"/>
            </w:tcBorders>
          </w:tcPr>
          <w:p w14:paraId="79209D31"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p w14:paraId="733B5FE0" w14:textId="77777777" w:rsidR="00000000" w:rsidRDefault="00000000">
            <w:pPr>
              <w:pStyle w:val="aa"/>
              <w:rPr>
                <w:sz w:val="22"/>
                <w:szCs w:val="22"/>
              </w:rPr>
            </w:pPr>
          </w:p>
          <w:p w14:paraId="47DA16FA" w14:textId="77777777" w:rsidR="00000000" w:rsidRDefault="00000000">
            <w:pPr>
              <w:pStyle w:val="ad"/>
              <w:rPr>
                <w:sz w:val="22"/>
                <w:szCs w:val="22"/>
              </w:rPr>
            </w:pPr>
            <w:r>
              <w:rPr>
                <w:sz w:val="22"/>
                <w:szCs w:val="22"/>
              </w:rPr>
              <w:t>лиофилизат для приготовления раствора для внутривенного и подкожного введения;</w:t>
            </w:r>
          </w:p>
          <w:p w14:paraId="14B03F60" w14:textId="77777777" w:rsidR="00000000" w:rsidRDefault="00000000">
            <w:pPr>
              <w:pStyle w:val="ad"/>
              <w:rPr>
                <w:sz w:val="22"/>
                <w:szCs w:val="22"/>
              </w:rPr>
            </w:pPr>
            <w:r>
              <w:rPr>
                <w:sz w:val="22"/>
                <w:szCs w:val="22"/>
              </w:rPr>
              <w:t>лиофилизат для приготовления раствора для подкожного введения</w:t>
            </w:r>
          </w:p>
        </w:tc>
      </w:tr>
      <w:tr w:rsidR="00000000" w14:paraId="6637E73D" w14:textId="77777777">
        <w:tblPrEx>
          <w:tblCellMar>
            <w:top w:w="0" w:type="dxa"/>
            <w:bottom w:w="0" w:type="dxa"/>
          </w:tblCellMar>
        </w:tblPrEx>
        <w:tc>
          <w:tcPr>
            <w:tcW w:w="1401" w:type="dxa"/>
            <w:tcBorders>
              <w:top w:val="nil"/>
              <w:left w:val="nil"/>
              <w:bottom w:val="nil"/>
              <w:right w:val="nil"/>
            </w:tcBorders>
          </w:tcPr>
          <w:p w14:paraId="5B4FB2DE" w14:textId="77777777" w:rsidR="00000000" w:rsidRDefault="00000000">
            <w:pPr>
              <w:pStyle w:val="aa"/>
              <w:rPr>
                <w:sz w:val="22"/>
                <w:szCs w:val="22"/>
              </w:rPr>
            </w:pPr>
          </w:p>
        </w:tc>
        <w:tc>
          <w:tcPr>
            <w:tcW w:w="4586" w:type="dxa"/>
            <w:tcBorders>
              <w:top w:val="nil"/>
              <w:left w:val="nil"/>
              <w:bottom w:val="nil"/>
              <w:right w:val="nil"/>
            </w:tcBorders>
          </w:tcPr>
          <w:p w14:paraId="1B8DE38A" w14:textId="77777777" w:rsidR="00000000" w:rsidRDefault="00000000">
            <w:pPr>
              <w:pStyle w:val="aa"/>
              <w:rPr>
                <w:sz w:val="22"/>
                <w:szCs w:val="22"/>
              </w:rPr>
            </w:pPr>
          </w:p>
        </w:tc>
        <w:tc>
          <w:tcPr>
            <w:tcW w:w="4586" w:type="dxa"/>
            <w:tcBorders>
              <w:top w:val="nil"/>
              <w:left w:val="nil"/>
              <w:bottom w:val="nil"/>
              <w:right w:val="nil"/>
            </w:tcBorders>
          </w:tcPr>
          <w:p w14:paraId="2D5EE666" w14:textId="77777777" w:rsidR="00000000" w:rsidRDefault="00000000">
            <w:pPr>
              <w:pStyle w:val="aa"/>
              <w:rPr>
                <w:sz w:val="22"/>
                <w:szCs w:val="22"/>
              </w:rPr>
            </w:pPr>
            <w:r>
              <w:rPr>
                <w:sz w:val="22"/>
                <w:szCs w:val="22"/>
              </w:rPr>
              <w:t>венетоклакс</w:t>
            </w:r>
          </w:p>
        </w:tc>
        <w:tc>
          <w:tcPr>
            <w:tcW w:w="4586" w:type="dxa"/>
            <w:tcBorders>
              <w:top w:val="nil"/>
              <w:left w:val="nil"/>
              <w:bottom w:val="nil"/>
              <w:right w:val="nil"/>
            </w:tcBorders>
          </w:tcPr>
          <w:p w14:paraId="2CB9928D" w14:textId="77777777" w:rsidR="00000000" w:rsidRDefault="00000000">
            <w:pPr>
              <w:pStyle w:val="ad"/>
              <w:rPr>
                <w:sz w:val="22"/>
                <w:szCs w:val="22"/>
              </w:rPr>
            </w:pPr>
            <w:r>
              <w:rPr>
                <w:sz w:val="22"/>
                <w:szCs w:val="22"/>
              </w:rPr>
              <w:t>таблетки, покрытые пленочной оболочкой</w:t>
            </w:r>
          </w:p>
        </w:tc>
      </w:tr>
      <w:tr w:rsidR="00000000" w14:paraId="14D4600F" w14:textId="77777777">
        <w:tblPrEx>
          <w:tblCellMar>
            <w:top w:w="0" w:type="dxa"/>
            <w:bottom w:w="0" w:type="dxa"/>
          </w:tblCellMar>
        </w:tblPrEx>
        <w:tc>
          <w:tcPr>
            <w:tcW w:w="1401" w:type="dxa"/>
            <w:tcBorders>
              <w:top w:val="nil"/>
              <w:left w:val="nil"/>
              <w:bottom w:val="nil"/>
              <w:right w:val="nil"/>
            </w:tcBorders>
          </w:tcPr>
          <w:p w14:paraId="09AEFBF6" w14:textId="77777777" w:rsidR="00000000" w:rsidRDefault="00000000">
            <w:pPr>
              <w:pStyle w:val="aa"/>
              <w:rPr>
                <w:sz w:val="22"/>
                <w:szCs w:val="22"/>
              </w:rPr>
            </w:pPr>
          </w:p>
        </w:tc>
        <w:tc>
          <w:tcPr>
            <w:tcW w:w="4586" w:type="dxa"/>
            <w:tcBorders>
              <w:top w:val="nil"/>
              <w:left w:val="nil"/>
              <w:bottom w:val="nil"/>
              <w:right w:val="nil"/>
            </w:tcBorders>
          </w:tcPr>
          <w:p w14:paraId="1904B5F5" w14:textId="77777777" w:rsidR="00000000" w:rsidRDefault="00000000">
            <w:pPr>
              <w:pStyle w:val="aa"/>
              <w:rPr>
                <w:sz w:val="22"/>
                <w:szCs w:val="22"/>
              </w:rPr>
            </w:pPr>
          </w:p>
        </w:tc>
        <w:tc>
          <w:tcPr>
            <w:tcW w:w="4586" w:type="dxa"/>
            <w:tcBorders>
              <w:top w:val="nil"/>
              <w:left w:val="nil"/>
              <w:bottom w:val="nil"/>
              <w:right w:val="nil"/>
            </w:tcBorders>
          </w:tcPr>
          <w:p w14:paraId="64C52436" w14:textId="77777777" w:rsidR="00000000" w:rsidRDefault="00000000">
            <w:pPr>
              <w:pStyle w:val="aa"/>
              <w:rPr>
                <w:sz w:val="22"/>
                <w:szCs w:val="22"/>
              </w:rPr>
            </w:pPr>
            <w:r>
              <w:rPr>
                <w:sz w:val="22"/>
                <w:szCs w:val="22"/>
              </w:rPr>
              <w:t>висмодегиб</w:t>
            </w:r>
          </w:p>
        </w:tc>
        <w:tc>
          <w:tcPr>
            <w:tcW w:w="4586" w:type="dxa"/>
            <w:tcBorders>
              <w:top w:val="nil"/>
              <w:left w:val="nil"/>
              <w:bottom w:val="nil"/>
              <w:right w:val="nil"/>
            </w:tcBorders>
          </w:tcPr>
          <w:p w14:paraId="7A0B0BE6" w14:textId="77777777" w:rsidR="00000000" w:rsidRDefault="00000000">
            <w:pPr>
              <w:pStyle w:val="ad"/>
              <w:rPr>
                <w:sz w:val="22"/>
                <w:szCs w:val="22"/>
              </w:rPr>
            </w:pPr>
            <w:r>
              <w:rPr>
                <w:sz w:val="22"/>
                <w:szCs w:val="22"/>
              </w:rPr>
              <w:t>капсулы</w:t>
            </w:r>
          </w:p>
        </w:tc>
      </w:tr>
      <w:tr w:rsidR="00000000" w14:paraId="761A0DD3" w14:textId="77777777">
        <w:tblPrEx>
          <w:tblCellMar>
            <w:top w:w="0" w:type="dxa"/>
            <w:bottom w:w="0" w:type="dxa"/>
          </w:tblCellMar>
        </w:tblPrEx>
        <w:tc>
          <w:tcPr>
            <w:tcW w:w="1401" w:type="dxa"/>
            <w:tcBorders>
              <w:top w:val="nil"/>
              <w:left w:val="nil"/>
              <w:bottom w:val="nil"/>
              <w:right w:val="nil"/>
            </w:tcBorders>
          </w:tcPr>
          <w:p w14:paraId="3275C956" w14:textId="77777777" w:rsidR="00000000" w:rsidRDefault="00000000">
            <w:pPr>
              <w:pStyle w:val="aa"/>
              <w:rPr>
                <w:sz w:val="22"/>
                <w:szCs w:val="22"/>
              </w:rPr>
            </w:pPr>
          </w:p>
        </w:tc>
        <w:tc>
          <w:tcPr>
            <w:tcW w:w="4586" w:type="dxa"/>
            <w:tcBorders>
              <w:top w:val="nil"/>
              <w:left w:val="nil"/>
              <w:bottom w:val="nil"/>
              <w:right w:val="nil"/>
            </w:tcBorders>
          </w:tcPr>
          <w:p w14:paraId="6BB9B052" w14:textId="77777777" w:rsidR="00000000" w:rsidRDefault="00000000">
            <w:pPr>
              <w:pStyle w:val="aa"/>
              <w:rPr>
                <w:sz w:val="22"/>
                <w:szCs w:val="22"/>
              </w:rPr>
            </w:pPr>
          </w:p>
        </w:tc>
        <w:tc>
          <w:tcPr>
            <w:tcW w:w="4586" w:type="dxa"/>
            <w:tcBorders>
              <w:top w:val="nil"/>
              <w:left w:val="nil"/>
              <w:bottom w:val="nil"/>
              <w:right w:val="nil"/>
            </w:tcBorders>
          </w:tcPr>
          <w:p w14:paraId="4DAE2FF3" w14:textId="77777777" w:rsidR="00000000" w:rsidRDefault="00000000">
            <w:pPr>
              <w:pStyle w:val="aa"/>
              <w:rPr>
                <w:sz w:val="22"/>
                <w:szCs w:val="22"/>
              </w:rPr>
            </w:pPr>
            <w:r>
              <w:rPr>
                <w:sz w:val="22"/>
                <w:szCs w:val="22"/>
              </w:rPr>
              <w:t>гидроксикарбамид</w:t>
            </w:r>
          </w:p>
        </w:tc>
        <w:tc>
          <w:tcPr>
            <w:tcW w:w="4586" w:type="dxa"/>
            <w:tcBorders>
              <w:top w:val="nil"/>
              <w:left w:val="nil"/>
              <w:bottom w:val="nil"/>
              <w:right w:val="nil"/>
            </w:tcBorders>
          </w:tcPr>
          <w:p w14:paraId="2E72685A" w14:textId="77777777" w:rsidR="00000000" w:rsidRDefault="00000000">
            <w:pPr>
              <w:pStyle w:val="ad"/>
              <w:rPr>
                <w:sz w:val="22"/>
                <w:szCs w:val="22"/>
              </w:rPr>
            </w:pPr>
            <w:r>
              <w:rPr>
                <w:sz w:val="22"/>
                <w:szCs w:val="22"/>
              </w:rPr>
              <w:t>капсулы</w:t>
            </w:r>
          </w:p>
        </w:tc>
      </w:tr>
      <w:tr w:rsidR="00000000" w14:paraId="5E4CDDE7" w14:textId="77777777">
        <w:tblPrEx>
          <w:tblCellMar>
            <w:top w:w="0" w:type="dxa"/>
            <w:bottom w:w="0" w:type="dxa"/>
          </w:tblCellMar>
        </w:tblPrEx>
        <w:tc>
          <w:tcPr>
            <w:tcW w:w="1401" w:type="dxa"/>
            <w:tcBorders>
              <w:top w:val="nil"/>
              <w:left w:val="nil"/>
              <w:bottom w:val="nil"/>
              <w:right w:val="nil"/>
            </w:tcBorders>
          </w:tcPr>
          <w:p w14:paraId="60913C48" w14:textId="77777777" w:rsidR="00000000" w:rsidRDefault="00000000">
            <w:pPr>
              <w:pStyle w:val="aa"/>
              <w:rPr>
                <w:sz w:val="22"/>
                <w:szCs w:val="22"/>
              </w:rPr>
            </w:pPr>
          </w:p>
        </w:tc>
        <w:tc>
          <w:tcPr>
            <w:tcW w:w="4586" w:type="dxa"/>
            <w:tcBorders>
              <w:top w:val="nil"/>
              <w:left w:val="nil"/>
              <w:bottom w:val="nil"/>
              <w:right w:val="nil"/>
            </w:tcBorders>
          </w:tcPr>
          <w:p w14:paraId="3EC26DE6" w14:textId="77777777" w:rsidR="00000000" w:rsidRDefault="00000000">
            <w:pPr>
              <w:pStyle w:val="aa"/>
              <w:rPr>
                <w:sz w:val="22"/>
                <w:szCs w:val="22"/>
              </w:rPr>
            </w:pPr>
          </w:p>
        </w:tc>
        <w:tc>
          <w:tcPr>
            <w:tcW w:w="4586" w:type="dxa"/>
            <w:tcBorders>
              <w:top w:val="nil"/>
              <w:left w:val="nil"/>
              <w:bottom w:val="nil"/>
              <w:right w:val="nil"/>
            </w:tcBorders>
          </w:tcPr>
          <w:p w14:paraId="43FEDEEE" w14:textId="77777777" w:rsidR="00000000" w:rsidRDefault="00000000">
            <w:pPr>
              <w:pStyle w:val="aa"/>
              <w:rPr>
                <w:sz w:val="22"/>
                <w:szCs w:val="22"/>
              </w:rPr>
            </w:pPr>
            <w:r>
              <w:rPr>
                <w:sz w:val="22"/>
                <w:szCs w:val="22"/>
              </w:rPr>
              <w:t>иксазомиб</w:t>
            </w:r>
          </w:p>
        </w:tc>
        <w:tc>
          <w:tcPr>
            <w:tcW w:w="4586" w:type="dxa"/>
            <w:tcBorders>
              <w:top w:val="nil"/>
              <w:left w:val="nil"/>
              <w:bottom w:val="nil"/>
              <w:right w:val="nil"/>
            </w:tcBorders>
          </w:tcPr>
          <w:p w14:paraId="23BB2A27" w14:textId="77777777" w:rsidR="00000000" w:rsidRDefault="00000000">
            <w:pPr>
              <w:pStyle w:val="ad"/>
              <w:rPr>
                <w:sz w:val="22"/>
                <w:szCs w:val="22"/>
              </w:rPr>
            </w:pPr>
            <w:r>
              <w:rPr>
                <w:sz w:val="22"/>
                <w:szCs w:val="22"/>
              </w:rPr>
              <w:t>капсулы</w:t>
            </w:r>
          </w:p>
        </w:tc>
      </w:tr>
      <w:tr w:rsidR="00000000" w14:paraId="1B503975" w14:textId="77777777">
        <w:tblPrEx>
          <w:tblCellMar>
            <w:top w:w="0" w:type="dxa"/>
            <w:bottom w:w="0" w:type="dxa"/>
          </w:tblCellMar>
        </w:tblPrEx>
        <w:tc>
          <w:tcPr>
            <w:tcW w:w="1401" w:type="dxa"/>
            <w:tcBorders>
              <w:top w:val="nil"/>
              <w:left w:val="nil"/>
              <w:bottom w:val="nil"/>
              <w:right w:val="nil"/>
            </w:tcBorders>
          </w:tcPr>
          <w:p w14:paraId="45E9C88D" w14:textId="77777777" w:rsidR="00000000" w:rsidRDefault="00000000">
            <w:pPr>
              <w:pStyle w:val="aa"/>
              <w:rPr>
                <w:sz w:val="22"/>
                <w:szCs w:val="22"/>
              </w:rPr>
            </w:pPr>
          </w:p>
        </w:tc>
        <w:tc>
          <w:tcPr>
            <w:tcW w:w="4586" w:type="dxa"/>
            <w:tcBorders>
              <w:top w:val="nil"/>
              <w:left w:val="nil"/>
              <w:bottom w:val="nil"/>
              <w:right w:val="nil"/>
            </w:tcBorders>
          </w:tcPr>
          <w:p w14:paraId="34BF96B3" w14:textId="77777777" w:rsidR="00000000" w:rsidRDefault="00000000">
            <w:pPr>
              <w:pStyle w:val="aa"/>
              <w:rPr>
                <w:sz w:val="22"/>
                <w:szCs w:val="22"/>
              </w:rPr>
            </w:pPr>
          </w:p>
        </w:tc>
        <w:tc>
          <w:tcPr>
            <w:tcW w:w="4586" w:type="dxa"/>
            <w:tcBorders>
              <w:top w:val="nil"/>
              <w:left w:val="nil"/>
              <w:bottom w:val="nil"/>
              <w:right w:val="nil"/>
            </w:tcBorders>
          </w:tcPr>
          <w:p w14:paraId="350523D3" w14:textId="77777777" w:rsidR="00000000" w:rsidRDefault="00000000">
            <w:pPr>
              <w:pStyle w:val="aa"/>
              <w:rPr>
                <w:sz w:val="22"/>
                <w:szCs w:val="22"/>
              </w:rPr>
            </w:pPr>
            <w:r>
              <w:rPr>
                <w:sz w:val="22"/>
                <w:szCs w:val="22"/>
              </w:rPr>
              <w:t>иринотекан</w:t>
            </w:r>
          </w:p>
        </w:tc>
        <w:tc>
          <w:tcPr>
            <w:tcW w:w="4586" w:type="dxa"/>
            <w:tcBorders>
              <w:top w:val="nil"/>
              <w:left w:val="nil"/>
              <w:bottom w:val="nil"/>
              <w:right w:val="nil"/>
            </w:tcBorders>
          </w:tcPr>
          <w:p w14:paraId="213C247B"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271C1EBD" w14:textId="77777777">
        <w:tblPrEx>
          <w:tblCellMar>
            <w:top w:w="0" w:type="dxa"/>
            <w:bottom w:w="0" w:type="dxa"/>
          </w:tblCellMar>
        </w:tblPrEx>
        <w:tc>
          <w:tcPr>
            <w:tcW w:w="1401" w:type="dxa"/>
            <w:tcBorders>
              <w:top w:val="nil"/>
              <w:left w:val="nil"/>
              <w:bottom w:val="nil"/>
              <w:right w:val="nil"/>
            </w:tcBorders>
          </w:tcPr>
          <w:p w14:paraId="6FB90EE0" w14:textId="77777777" w:rsidR="00000000" w:rsidRDefault="00000000">
            <w:pPr>
              <w:pStyle w:val="aa"/>
              <w:rPr>
                <w:sz w:val="22"/>
                <w:szCs w:val="22"/>
              </w:rPr>
            </w:pPr>
          </w:p>
        </w:tc>
        <w:tc>
          <w:tcPr>
            <w:tcW w:w="4586" w:type="dxa"/>
            <w:tcBorders>
              <w:top w:val="nil"/>
              <w:left w:val="nil"/>
              <w:bottom w:val="nil"/>
              <w:right w:val="nil"/>
            </w:tcBorders>
          </w:tcPr>
          <w:p w14:paraId="297C8B42" w14:textId="77777777" w:rsidR="00000000" w:rsidRDefault="00000000">
            <w:pPr>
              <w:pStyle w:val="aa"/>
              <w:rPr>
                <w:sz w:val="22"/>
                <w:szCs w:val="22"/>
              </w:rPr>
            </w:pPr>
          </w:p>
        </w:tc>
        <w:tc>
          <w:tcPr>
            <w:tcW w:w="4586" w:type="dxa"/>
            <w:tcBorders>
              <w:top w:val="nil"/>
              <w:left w:val="nil"/>
              <w:bottom w:val="nil"/>
              <w:right w:val="nil"/>
            </w:tcBorders>
          </w:tcPr>
          <w:p w14:paraId="29F71B66" w14:textId="77777777" w:rsidR="00000000" w:rsidRDefault="00000000">
            <w:pPr>
              <w:pStyle w:val="aa"/>
              <w:rPr>
                <w:sz w:val="22"/>
                <w:szCs w:val="22"/>
              </w:rPr>
            </w:pPr>
            <w:r>
              <w:rPr>
                <w:sz w:val="22"/>
                <w:szCs w:val="22"/>
              </w:rPr>
              <w:t>карфилзомиб</w:t>
            </w:r>
          </w:p>
        </w:tc>
        <w:tc>
          <w:tcPr>
            <w:tcW w:w="4586" w:type="dxa"/>
            <w:tcBorders>
              <w:top w:val="nil"/>
              <w:left w:val="nil"/>
              <w:bottom w:val="nil"/>
              <w:right w:val="nil"/>
            </w:tcBorders>
          </w:tcPr>
          <w:p w14:paraId="07E2E948" w14:textId="77777777" w:rsidR="00000000" w:rsidRDefault="00000000">
            <w:pPr>
              <w:pStyle w:val="ad"/>
              <w:rPr>
                <w:sz w:val="22"/>
                <w:szCs w:val="22"/>
              </w:rPr>
            </w:pPr>
            <w:r>
              <w:rPr>
                <w:sz w:val="22"/>
                <w:szCs w:val="22"/>
              </w:rPr>
              <w:t>лиофилизат для приготовления раствора для инфузий</w:t>
            </w:r>
          </w:p>
        </w:tc>
      </w:tr>
      <w:tr w:rsidR="00000000" w14:paraId="2176AF9C" w14:textId="77777777">
        <w:tblPrEx>
          <w:tblCellMar>
            <w:top w:w="0" w:type="dxa"/>
            <w:bottom w:w="0" w:type="dxa"/>
          </w:tblCellMar>
        </w:tblPrEx>
        <w:tc>
          <w:tcPr>
            <w:tcW w:w="1401" w:type="dxa"/>
            <w:tcBorders>
              <w:top w:val="nil"/>
              <w:left w:val="nil"/>
              <w:bottom w:val="nil"/>
              <w:right w:val="nil"/>
            </w:tcBorders>
          </w:tcPr>
          <w:p w14:paraId="7CD3F93F" w14:textId="77777777" w:rsidR="00000000" w:rsidRDefault="00000000">
            <w:pPr>
              <w:pStyle w:val="aa"/>
              <w:rPr>
                <w:sz w:val="22"/>
                <w:szCs w:val="22"/>
              </w:rPr>
            </w:pPr>
          </w:p>
        </w:tc>
        <w:tc>
          <w:tcPr>
            <w:tcW w:w="4586" w:type="dxa"/>
            <w:tcBorders>
              <w:top w:val="nil"/>
              <w:left w:val="nil"/>
              <w:bottom w:val="nil"/>
              <w:right w:val="nil"/>
            </w:tcBorders>
          </w:tcPr>
          <w:p w14:paraId="6B0DD5C1" w14:textId="77777777" w:rsidR="00000000" w:rsidRDefault="00000000">
            <w:pPr>
              <w:pStyle w:val="aa"/>
              <w:rPr>
                <w:sz w:val="22"/>
                <w:szCs w:val="22"/>
              </w:rPr>
            </w:pPr>
          </w:p>
        </w:tc>
        <w:tc>
          <w:tcPr>
            <w:tcW w:w="4586" w:type="dxa"/>
            <w:tcBorders>
              <w:top w:val="nil"/>
              <w:left w:val="nil"/>
              <w:bottom w:val="nil"/>
              <w:right w:val="nil"/>
            </w:tcBorders>
          </w:tcPr>
          <w:p w14:paraId="0CCE2E4C" w14:textId="77777777" w:rsidR="00000000" w:rsidRDefault="00000000">
            <w:pPr>
              <w:pStyle w:val="aa"/>
              <w:rPr>
                <w:sz w:val="22"/>
                <w:szCs w:val="22"/>
              </w:rPr>
            </w:pPr>
            <w:r>
              <w:rPr>
                <w:sz w:val="22"/>
                <w:szCs w:val="22"/>
              </w:rPr>
              <w:t>митотан</w:t>
            </w:r>
          </w:p>
        </w:tc>
        <w:tc>
          <w:tcPr>
            <w:tcW w:w="4586" w:type="dxa"/>
            <w:tcBorders>
              <w:top w:val="nil"/>
              <w:left w:val="nil"/>
              <w:bottom w:val="nil"/>
              <w:right w:val="nil"/>
            </w:tcBorders>
          </w:tcPr>
          <w:p w14:paraId="5CD2E3B6" w14:textId="77777777" w:rsidR="00000000" w:rsidRDefault="00000000">
            <w:pPr>
              <w:pStyle w:val="ad"/>
              <w:rPr>
                <w:sz w:val="22"/>
                <w:szCs w:val="22"/>
              </w:rPr>
            </w:pPr>
            <w:r>
              <w:rPr>
                <w:sz w:val="22"/>
                <w:szCs w:val="22"/>
              </w:rPr>
              <w:t>таблетки</w:t>
            </w:r>
          </w:p>
        </w:tc>
      </w:tr>
      <w:tr w:rsidR="00000000" w14:paraId="49F39E0A" w14:textId="77777777">
        <w:tblPrEx>
          <w:tblCellMar>
            <w:top w:w="0" w:type="dxa"/>
            <w:bottom w:w="0" w:type="dxa"/>
          </w:tblCellMar>
        </w:tblPrEx>
        <w:tc>
          <w:tcPr>
            <w:tcW w:w="1401" w:type="dxa"/>
            <w:tcBorders>
              <w:top w:val="nil"/>
              <w:left w:val="nil"/>
              <w:bottom w:val="nil"/>
              <w:right w:val="nil"/>
            </w:tcBorders>
          </w:tcPr>
          <w:p w14:paraId="613BBC20" w14:textId="77777777" w:rsidR="00000000" w:rsidRDefault="00000000">
            <w:pPr>
              <w:pStyle w:val="aa"/>
              <w:rPr>
                <w:sz w:val="22"/>
                <w:szCs w:val="22"/>
              </w:rPr>
            </w:pPr>
          </w:p>
        </w:tc>
        <w:tc>
          <w:tcPr>
            <w:tcW w:w="4586" w:type="dxa"/>
            <w:tcBorders>
              <w:top w:val="nil"/>
              <w:left w:val="nil"/>
              <w:bottom w:val="nil"/>
              <w:right w:val="nil"/>
            </w:tcBorders>
          </w:tcPr>
          <w:p w14:paraId="4BAD0A44" w14:textId="77777777" w:rsidR="00000000" w:rsidRDefault="00000000">
            <w:pPr>
              <w:pStyle w:val="aa"/>
              <w:rPr>
                <w:sz w:val="22"/>
                <w:szCs w:val="22"/>
              </w:rPr>
            </w:pPr>
          </w:p>
        </w:tc>
        <w:tc>
          <w:tcPr>
            <w:tcW w:w="4586" w:type="dxa"/>
            <w:tcBorders>
              <w:top w:val="nil"/>
              <w:left w:val="nil"/>
              <w:bottom w:val="nil"/>
              <w:right w:val="nil"/>
            </w:tcBorders>
          </w:tcPr>
          <w:p w14:paraId="486FA918" w14:textId="77777777" w:rsidR="00000000" w:rsidRDefault="00000000">
            <w:pPr>
              <w:pStyle w:val="aa"/>
              <w:rPr>
                <w:sz w:val="22"/>
                <w:szCs w:val="22"/>
              </w:rPr>
            </w:pPr>
            <w:r>
              <w:rPr>
                <w:sz w:val="22"/>
                <w:szCs w:val="22"/>
              </w:rPr>
              <w:t>олапариб</w:t>
            </w:r>
          </w:p>
        </w:tc>
        <w:tc>
          <w:tcPr>
            <w:tcW w:w="4586" w:type="dxa"/>
            <w:tcBorders>
              <w:top w:val="nil"/>
              <w:left w:val="nil"/>
              <w:bottom w:val="nil"/>
              <w:right w:val="nil"/>
            </w:tcBorders>
          </w:tcPr>
          <w:p w14:paraId="7EB6E81D" w14:textId="77777777" w:rsidR="00000000" w:rsidRDefault="00000000">
            <w:pPr>
              <w:pStyle w:val="ad"/>
              <w:rPr>
                <w:sz w:val="22"/>
                <w:szCs w:val="22"/>
              </w:rPr>
            </w:pPr>
            <w:r>
              <w:rPr>
                <w:sz w:val="22"/>
                <w:szCs w:val="22"/>
              </w:rPr>
              <w:t>таблетки, покрытые пленочной оболочкой</w:t>
            </w:r>
          </w:p>
        </w:tc>
      </w:tr>
      <w:tr w:rsidR="00000000" w14:paraId="53A7FEB7" w14:textId="77777777">
        <w:tblPrEx>
          <w:tblCellMar>
            <w:top w:w="0" w:type="dxa"/>
            <w:bottom w:w="0" w:type="dxa"/>
          </w:tblCellMar>
        </w:tblPrEx>
        <w:tc>
          <w:tcPr>
            <w:tcW w:w="1401" w:type="dxa"/>
            <w:tcBorders>
              <w:top w:val="nil"/>
              <w:left w:val="nil"/>
              <w:bottom w:val="nil"/>
              <w:right w:val="nil"/>
            </w:tcBorders>
          </w:tcPr>
          <w:p w14:paraId="2202C911" w14:textId="77777777" w:rsidR="00000000" w:rsidRDefault="00000000">
            <w:pPr>
              <w:pStyle w:val="aa"/>
              <w:rPr>
                <w:sz w:val="22"/>
                <w:szCs w:val="22"/>
              </w:rPr>
            </w:pPr>
          </w:p>
        </w:tc>
        <w:tc>
          <w:tcPr>
            <w:tcW w:w="4586" w:type="dxa"/>
            <w:tcBorders>
              <w:top w:val="nil"/>
              <w:left w:val="nil"/>
              <w:bottom w:val="nil"/>
              <w:right w:val="nil"/>
            </w:tcBorders>
          </w:tcPr>
          <w:p w14:paraId="5FE84613" w14:textId="77777777" w:rsidR="00000000" w:rsidRDefault="00000000">
            <w:pPr>
              <w:pStyle w:val="aa"/>
              <w:rPr>
                <w:sz w:val="22"/>
                <w:szCs w:val="22"/>
              </w:rPr>
            </w:pPr>
          </w:p>
        </w:tc>
        <w:tc>
          <w:tcPr>
            <w:tcW w:w="4586" w:type="dxa"/>
            <w:tcBorders>
              <w:top w:val="nil"/>
              <w:left w:val="nil"/>
              <w:bottom w:val="nil"/>
              <w:right w:val="nil"/>
            </w:tcBorders>
          </w:tcPr>
          <w:p w14:paraId="6CD529E1" w14:textId="77777777" w:rsidR="00000000" w:rsidRDefault="00000000">
            <w:pPr>
              <w:pStyle w:val="aa"/>
              <w:rPr>
                <w:sz w:val="22"/>
                <w:szCs w:val="22"/>
              </w:rPr>
            </w:pPr>
            <w:r>
              <w:rPr>
                <w:sz w:val="22"/>
                <w:szCs w:val="22"/>
              </w:rPr>
              <w:t>пэгаспаргаза</w:t>
            </w:r>
          </w:p>
        </w:tc>
        <w:tc>
          <w:tcPr>
            <w:tcW w:w="4586" w:type="dxa"/>
            <w:tcBorders>
              <w:top w:val="nil"/>
              <w:left w:val="nil"/>
              <w:bottom w:val="nil"/>
              <w:right w:val="nil"/>
            </w:tcBorders>
          </w:tcPr>
          <w:p w14:paraId="48B49AEB" w14:textId="77777777" w:rsidR="00000000" w:rsidRDefault="00000000">
            <w:pPr>
              <w:pStyle w:val="ad"/>
              <w:rPr>
                <w:sz w:val="22"/>
                <w:szCs w:val="22"/>
              </w:rPr>
            </w:pPr>
            <w:r>
              <w:rPr>
                <w:sz w:val="22"/>
                <w:szCs w:val="22"/>
              </w:rPr>
              <w:t>лиофилизат для приготовления раствора для внутримышечного введения и инфузий</w:t>
            </w:r>
          </w:p>
        </w:tc>
      </w:tr>
      <w:tr w:rsidR="00000000" w14:paraId="0D455181" w14:textId="77777777">
        <w:tblPrEx>
          <w:tblCellMar>
            <w:top w:w="0" w:type="dxa"/>
            <w:bottom w:w="0" w:type="dxa"/>
          </w:tblCellMar>
        </w:tblPrEx>
        <w:tc>
          <w:tcPr>
            <w:tcW w:w="1401" w:type="dxa"/>
            <w:tcBorders>
              <w:top w:val="nil"/>
              <w:left w:val="nil"/>
              <w:bottom w:val="nil"/>
              <w:right w:val="nil"/>
            </w:tcBorders>
          </w:tcPr>
          <w:p w14:paraId="6EE3880C" w14:textId="77777777" w:rsidR="00000000" w:rsidRDefault="00000000">
            <w:pPr>
              <w:pStyle w:val="aa"/>
              <w:rPr>
                <w:sz w:val="22"/>
                <w:szCs w:val="22"/>
              </w:rPr>
            </w:pPr>
          </w:p>
        </w:tc>
        <w:tc>
          <w:tcPr>
            <w:tcW w:w="4586" w:type="dxa"/>
            <w:tcBorders>
              <w:top w:val="nil"/>
              <w:left w:val="nil"/>
              <w:bottom w:val="nil"/>
              <w:right w:val="nil"/>
            </w:tcBorders>
          </w:tcPr>
          <w:p w14:paraId="29E71ED6" w14:textId="77777777" w:rsidR="00000000" w:rsidRDefault="00000000">
            <w:pPr>
              <w:pStyle w:val="aa"/>
              <w:rPr>
                <w:sz w:val="22"/>
                <w:szCs w:val="22"/>
              </w:rPr>
            </w:pPr>
          </w:p>
        </w:tc>
        <w:tc>
          <w:tcPr>
            <w:tcW w:w="4586" w:type="dxa"/>
            <w:tcBorders>
              <w:top w:val="nil"/>
              <w:left w:val="nil"/>
              <w:bottom w:val="nil"/>
              <w:right w:val="nil"/>
            </w:tcBorders>
          </w:tcPr>
          <w:p w14:paraId="2296AF91" w14:textId="77777777" w:rsidR="00000000" w:rsidRDefault="00000000">
            <w:pPr>
              <w:pStyle w:val="aa"/>
              <w:rPr>
                <w:sz w:val="22"/>
                <w:szCs w:val="22"/>
              </w:rPr>
            </w:pPr>
            <w:r>
              <w:rPr>
                <w:sz w:val="22"/>
                <w:szCs w:val="22"/>
              </w:rPr>
              <w:t>талазопариб</w:t>
            </w:r>
          </w:p>
        </w:tc>
        <w:tc>
          <w:tcPr>
            <w:tcW w:w="4586" w:type="dxa"/>
            <w:tcBorders>
              <w:top w:val="nil"/>
              <w:left w:val="nil"/>
              <w:bottom w:val="nil"/>
              <w:right w:val="nil"/>
            </w:tcBorders>
          </w:tcPr>
          <w:p w14:paraId="09DA0D85" w14:textId="77777777" w:rsidR="00000000" w:rsidRDefault="00000000">
            <w:pPr>
              <w:pStyle w:val="ad"/>
              <w:rPr>
                <w:sz w:val="22"/>
                <w:szCs w:val="22"/>
              </w:rPr>
            </w:pPr>
            <w:r>
              <w:rPr>
                <w:sz w:val="22"/>
                <w:szCs w:val="22"/>
              </w:rPr>
              <w:t>капсулы</w:t>
            </w:r>
          </w:p>
        </w:tc>
      </w:tr>
      <w:tr w:rsidR="00000000" w14:paraId="44AFAE8A" w14:textId="77777777">
        <w:tblPrEx>
          <w:tblCellMar>
            <w:top w:w="0" w:type="dxa"/>
            <w:bottom w:w="0" w:type="dxa"/>
          </w:tblCellMar>
        </w:tblPrEx>
        <w:tc>
          <w:tcPr>
            <w:tcW w:w="1401" w:type="dxa"/>
            <w:tcBorders>
              <w:top w:val="nil"/>
              <w:left w:val="nil"/>
              <w:bottom w:val="nil"/>
              <w:right w:val="nil"/>
            </w:tcBorders>
          </w:tcPr>
          <w:p w14:paraId="37547F75" w14:textId="77777777" w:rsidR="00000000" w:rsidRDefault="00000000">
            <w:pPr>
              <w:pStyle w:val="aa"/>
              <w:rPr>
                <w:sz w:val="22"/>
                <w:szCs w:val="22"/>
              </w:rPr>
            </w:pPr>
          </w:p>
        </w:tc>
        <w:tc>
          <w:tcPr>
            <w:tcW w:w="4586" w:type="dxa"/>
            <w:tcBorders>
              <w:top w:val="nil"/>
              <w:left w:val="nil"/>
              <w:bottom w:val="nil"/>
              <w:right w:val="nil"/>
            </w:tcBorders>
          </w:tcPr>
          <w:p w14:paraId="3FAA6AD2" w14:textId="77777777" w:rsidR="00000000" w:rsidRDefault="00000000">
            <w:pPr>
              <w:pStyle w:val="aa"/>
              <w:rPr>
                <w:sz w:val="22"/>
                <w:szCs w:val="22"/>
              </w:rPr>
            </w:pPr>
          </w:p>
        </w:tc>
        <w:tc>
          <w:tcPr>
            <w:tcW w:w="4586" w:type="dxa"/>
            <w:tcBorders>
              <w:top w:val="nil"/>
              <w:left w:val="nil"/>
              <w:bottom w:val="nil"/>
              <w:right w:val="nil"/>
            </w:tcBorders>
          </w:tcPr>
          <w:p w14:paraId="07D0C06D" w14:textId="77777777" w:rsidR="00000000" w:rsidRDefault="00000000">
            <w:pPr>
              <w:pStyle w:val="aa"/>
              <w:rPr>
                <w:sz w:val="22"/>
                <w:szCs w:val="22"/>
              </w:rPr>
            </w:pPr>
            <w:r>
              <w:rPr>
                <w:sz w:val="22"/>
                <w:szCs w:val="22"/>
              </w:rPr>
              <w:t>третиноин</w:t>
            </w:r>
          </w:p>
        </w:tc>
        <w:tc>
          <w:tcPr>
            <w:tcW w:w="4586" w:type="dxa"/>
            <w:tcBorders>
              <w:top w:val="nil"/>
              <w:left w:val="nil"/>
              <w:bottom w:val="nil"/>
              <w:right w:val="nil"/>
            </w:tcBorders>
          </w:tcPr>
          <w:p w14:paraId="6E72C9AC" w14:textId="77777777" w:rsidR="00000000" w:rsidRDefault="00000000">
            <w:pPr>
              <w:pStyle w:val="ad"/>
              <w:rPr>
                <w:sz w:val="22"/>
                <w:szCs w:val="22"/>
              </w:rPr>
            </w:pPr>
            <w:r>
              <w:rPr>
                <w:sz w:val="22"/>
                <w:szCs w:val="22"/>
              </w:rPr>
              <w:t>капсулы</w:t>
            </w:r>
          </w:p>
        </w:tc>
      </w:tr>
      <w:tr w:rsidR="00000000" w14:paraId="5331848C" w14:textId="77777777">
        <w:tblPrEx>
          <w:tblCellMar>
            <w:top w:w="0" w:type="dxa"/>
            <w:bottom w:w="0" w:type="dxa"/>
          </w:tblCellMar>
        </w:tblPrEx>
        <w:tc>
          <w:tcPr>
            <w:tcW w:w="1401" w:type="dxa"/>
            <w:tcBorders>
              <w:top w:val="nil"/>
              <w:left w:val="nil"/>
              <w:bottom w:val="nil"/>
              <w:right w:val="nil"/>
            </w:tcBorders>
          </w:tcPr>
          <w:p w14:paraId="22C7C312" w14:textId="77777777" w:rsidR="00000000" w:rsidRDefault="00000000">
            <w:pPr>
              <w:pStyle w:val="aa"/>
              <w:rPr>
                <w:sz w:val="22"/>
                <w:szCs w:val="22"/>
              </w:rPr>
            </w:pPr>
          </w:p>
        </w:tc>
        <w:tc>
          <w:tcPr>
            <w:tcW w:w="4586" w:type="dxa"/>
            <w:tcBorders>
              <w:top w:val="nil"/>
              <w:left w:val="nil"/>
              <w:bottom w:val="nil"/>
              <w:right w:val="nil"/>
            </w:tcBorders>
          </w:tcPr>
          <w:p w14:paraId="64934255" w14:textId="77777777" w:rsidR="00000000" w:rsidRDefault="00000000">
            <w:pPr>
              <w:pStyle w:val="aa"/>
              <w:rPr>
                <w:sz w:val="22"/>
                <w:szCs w:val="22"/>
              </w:rPr>
            </w:pPr>
          </w:p>
        </w:tc>
        <w:tc>
          <w:tcPr>
            <w:tcW w:w="4586" w:type="dxa"/>
            <w:tcBorders>
              <w:top w:val="nil"/>
              <w:left w:val="nil"/>
              <w:bottom w:val="nil"/>
              <w:right w:val="nil"/>
            </w:tcBorders>
          </w:tcPr>
          <w:p w14:paraId="0064AAF2" w14:textId="77777777" w:rsidR="00000000" w:rsidRDefault="00000000">
            <w:pPr>
              <w:pStyle w:val="aa"/>
              <w:rPr>
                <w:sz w:val="22"/>
                <w:szCs w:val="22"/>
              </w:rPr>
            </w:pPr>
            <w:r>
              <w:rPr>
                <w:sz w:val="22"/>
                <w:szCs w:val="22"/>
              </w:rPr>
              <w:t>фактор некроза опухоли альфа-1</w:t>
            </w:r>
          </w:p>
          <w:p w14:paraId="30FEC741" w14:textId="77777777" w:rsidR="00000000" w:rsidRDefault="00000000">
            <w:pPr>
              <w:pStyle w:val="aa"/>
              <w:rPr>
                <w:sz w:val="22"/>
                <w:szCs w:val="22"/>
              </w:rPr>
            </w:pPr>
            <w:r>
              <w:rPr>
                <w:sz w:val="22"/>
                <w:szCs w:val="22"/>
              </w:rPr>
              <w:t>(тимозин рекомбинантный)</w:t>
            </w:r>
          </w:p>
        </w:tc>
        <w:tc>
          <w:tcPr>
            <w:tcW w:w="4586" w:type="dxa"/>
            <w:tcBorders>
              <w:top w:val="nil"/>
              <w:left w:val="nil"/>
              <w:bottom w:val="nil"/>
              <w:right w:val="nil"/>
            </w:tcBorders>
          </w:tcPr>
          <w:p w14:paraId="392ECB14" w14:textId="77777777" w:rsidR="00000000" w:rsidRDefault="00000000">
            <w:pPr>
              <w:pStyle w:val="ad"/>
              <w:rPr>
                <w:sz w:val="22"/>
                <w:szCs w:val="22"/>
              </w:rPr>
            </w:pPr>
            <w:r>
              <w:rPr>
                <w:sz w:val="22"/>
                <w:szCs w:val="22"/>
              </w:rPr>
              <w:t>лиофилизат для приготовления раствора для подкожного введения</w:t>
            </w:r>
          </w:p>
        </w:tc>
      </w:tr>
      <w:tr w:rsidR="00000000" w14:paraId="3B116392" w14:textId="77777777">
        <w:tblPrEx>
          <w:tblCellMar>
            <w:top w:w="0" w:type="dxa"/>
            <w:bottom w:w="0" w:type="dxa"/>
          </w:tblCellMar>
        </w:tblPrEx>
        <w:tc>
          <w:tcPr>
            <w:tcW w:w="1401" w:type="dxa"/>
            <w:tcBorders>
              <w:top w:val="nil"/>
              <w:left w:val="nil"/>
              <w:bottom w:val="nil"/>
              <w:right w:val="nil"/>
            </w:tcBorders>
          </w:tcPr>
          <w:p w14:paraId="2DB6D73C" w14:textId="77777777" w:rsidR="00000000" w:rsidRDefault="00000000">
            <w:pPr>
              <w:pStyle w:val="aa"/>
              <w:rPr>
                <w:sz w:val="22"/>
                <w:szCs w:val="22"/>
              </w:rPr>
            </w:pPr>
          </w:p>
        </w:tc>
        <w:tc>
          <w:tcPr>
            <w:tcW w:w="4586" w:type="dxa"/>
            <w:tcBorders>
              <w:top w:val="nil"/>
              <w:left w:val="nil"/>
              <w:bottom w:val="nil"/>
              <w:right w:val="nil"/>
            </w:tcBorders>
          </w:tcPr>
          <w:p w14:paraId="5A6BF39C" w14:textId="77777777" w:rsidR="00000000" w:rsidRDefault="00000000">
            <w:pPr>
              <w:pStyle w:val="aa"/>
              <w:rPr>
                <w:sz w:val="22"/>
                <w:szCs w:val="22"/>
              </w:rPr>
            </w:pPr>
          </w:p>
        </w:tc>
        <w:tc>
          <w:tcPr>
            <w:tcW w:w="4586" w:type="dxa"/>
            <w:tcBorders>
              <w:top w:val="nil"/>
              <w:left w:val="nil"/>
              <w:bottom w:val="nil"/>
              <w:right w:val="nil"/>
            </w:tcBorders>
          </w:tcPr>
          <w:p w14:paraId="7A6D8734" w14:textId="77777777" w:rsidR="00000000" w:rsidRDefault="00000000">
            <w:pPr>
              <w:pStyle w:val="aa"/>
              <w:rPr>
                <w:sz w:val="22"/>
                <w:szCs w:val="22"/>
              </w:rPr>
            </w:pPr>
            <w:r>
              <w:rPr>
                <w:sz w:val="22"/>
                <w:szCs w:val="22"/>
              </w:rPr>
              <w:t>эрибулин</w:t>
            </w:r>
          </w:p>
        </w:tc>
        <w:tc>
          <w:tcPr>
            <w:tcW w:w="4586" w:type="dxa"/>
            <w:tcBorders>
              <w:top w:val="nil"/>
              <w:left w:val="nil"/>
              <w:bottom w:val="nil"/>
              <w:right w:val="nil"/>
            </w:tcBorders>
          </w:tcPr>
          <w:p w14:paraId="56E8C66F" w14:textId="77777777" w:rsidR="00000000" w:rsidRDefault="00000000">
            <w:pPr>
              <w:pStyle w:val="ad"/>
              <w:rPr>
                <w:sz w:val="22"/>
                <w:szCs w:val="22"/>
              </w:rPr>
            </w:pPr>
            <w:r>
              <w:rPr>
                <w:sz w:val="22"/>
                <w:szCs w:val="22"/>
              </w:rPr>
              <w:t>раствор для внутривенного введения</w:t>
            </w:r>
          </w:p>
        </w:tc>
      </w:tr>
      <w:tr w:rsidR="00000000" w14:paraId="45D71632" w14:textId="77777777">
        <w:tblPrEx>
          <w:tblCellMar>
            <w:top w:w="0" w:type="dxa"/>
            <w:bottom w:w="0" w:type="dxa"/>
          </w:tblCellMar>
        </w:tblPrEx>
        <w:tc>
          <w:tcPr>
            <w:tcW w:w="1401" w:type="dxa"/>
            <w:tcBorders>
              <w:top w:val="nil"/>
              <w:left w:val="nil"/>
              <w:bottom w:val="nil"/>
              <w:right w:val="nil"/>
            </w:tcBorders>
          </w:tcPr>
          <w:p w14:paraId="2525AA50" w14:textId="77777777" w:rsidR="00000000" w:rsidRDefault="00000000">
            <w:pPr>
              <w:pStyle w:val="aa"/>
              <w:jc w:val="center"/>
              <w:rPr>
                <w:sz w:val="22"/>
                <w:szCs w:val="22"/>
              </w:rPr>
            </w:pPr>
            <w:r>
              <w:rPr>
                <w:sz w:val="22"/>
                <w:szCs w:val="22"/>
              </w:rPr>
              <w:t>L02</w:t>
            </w:r>
          </w:p>
        </w:tc>
        <w:tc>
          <w:tcPr>
            <w:tcW w:w="4586" w:type="dxa"/>
            <w:tcBorders>
              <w:top w:val="nil"/>
              <w:left w:val="nil"/>
              <w:bottom w:val="nil"/>
              <w:right w:val="nil"/>
            </w:tcBorders>
          </w:tcPr>
          <w:p w14:paraId="31038379" w14:textId="77777777" w:rsidR="00000000" w:rsidRDefault="00000000">
            <w:pPr>
              <w:pStyle w:val="ad"/>
              <w:rPr>
                <w:sz w:val="22"/>
                <w:szCs w:val="22"/>
              </w:rPr>
            </w:pPr>
            <w:r>
              <w:rPr>
                <w:sz w:val="22"/>
                <w:szCs w:val="22"/>
              </w:rPr>
              <w:t>противоопухолевые гормональные препараты</w:t>
            </w:r>
          </w:p>
        </w:tc>
        <w:tc>
          <w:tcPr>
            <w:tcW w:w="4586" w:type="dxa"/>
            <w:tcBorders>
              <w:top w:val="nil"/>
              <w:left w:val="nil"/>
              <w:bottom w:val="nil"/>
              <w:right w:val="nil"/>
            </w:tcBorders>
          </w:tcPr>
          <w:p w14:paraId="6ED78C93" w14:textId="77777777" w:rsidR="00000000" w:rsidRDefault="00000000">
            <w:pPr>
              <w:pStyle w:val="aa"/>
              <w:rPr>
                <w:sz w:val="22"/>
                <w:szCs w:val="22"/>
              </w:rPr>
            </w:pPr>
          </w:p>
        </w:tc>
        <w:tc>
          <w:tcPr>
            <w:tcW w:w="4586" w:type="dxa"/>
            <w:tcBorders>
              <w:top w:val="nil"/>
              <w:left w:val="nil"/>
              <w:bottom w:val="nil"/>
              <w:right w:val="nil"/>
            </w:tcBorders>
          </w:tcPr>
          <w:p w14:paraId="5E38D884" w14:textId="77777777" w:rsidR="00000000" w:rsidRDefault="00000000">
            <w:pPr>
              <w:pStyle w:val="aa"/>
              <w:rPr>
                <w:sz w:val="22"/>
                <w:szCs w:val="22"/>
              </w:rPr>
            </w:pPr>
          </w:p>
        </w:tc>
      </w:tr>
      <w:tr w:rsidR="00000000" w14:paraId="7C3D756E" w14:textId="77777777">
        <w:tblPrEx>
          <w:tblCellMar>
            <w:top w:w="0" w:type="dxa"/>
            <w:bottom w:w="0" w:type="dxa"/>
          </w:tblCellMar>
        </w:tblPrEx>
        <w:tc>
          <w:tcPr>
            <w:tcW w:w="1401" w:type="dxa"/>
            <w:tcBorders>
              <w:top w:val="nil"/>
              <w:left w:val="nil"/>
              <w:bottom w:val="nil"/>
              <w:right w:val="nil"/>
            </w:tcBorders>
          </w:tcPr>
          <w:p w14:paraId="677B58A0" w14:textId="77777777" w:rsidR="00000000" w:rsidRDefault="00000000">
            <w:pPr>
              <w:pStyle w:val="aa"/>
              <w:jc w:val="center"/>
              <w:rPr>
                <w:sz w:val="22"/>
                <w:szCs w:val="22"/>
              </w:rPr>
            </w:pPr>
            <w:r>
              <w:rPr>
                <w:sz w:val="22"/>
                <w:szCs w:val="22"/>
              </w:rPr>
              <w:t>L02A</w:t>
            </w:r>
          </w:p>
        </w:tc>
        <w:tc>
          <w:tcPr>
            <w:tcW w:w="4586" w:type="dxa"/>
            <w:tcBorders>
              <w:top w:val="nil"/>
              <w:left w:val="nil"/>
              <w:bottom w:val="nil"/>
              <w:right w:val="nil"/>
            </w:tcBorders>
          </w:tcPr>
          <w:p w14:paraId="0203D183" w14:textId="77777777" w:rsidR="00000000" w:rsidRDefault="00000000">
            <w:pPr>
              <w:pStyle w:val="ad"/>
              <w:rPr>
                <w:sz w:val="22"/>
                <w:szCs w:val="22"/>
              </w:rPr>
            </w:pPr>
            <w:r>
              <w:rPr>
                <w:sz w:val="22"/>
                <w:szCs w:val="22"/>
              </w:rPr>
              <w:t>гормоны и родственные соединения</w:t>
            </w:r>
          </w:p>
        </w:tc>
        <w:tc>
          <w:tcPr>
            <w:tcW w:w="4586" w:type="dxa"/>
            <w:tcBorders>
              <w:top w:val="nil"/>
              <w:left w:val="nil"/>
              <w:bottom w:val="nil"/>
              <w:right w:val="nil"/>
            </w:tcBorders>
          </w:tcPr>
          <w:p w14:paraId="67894AD5" w14:textId="77777777" w:rsidR="00000000" w:rsidRDefault="00000000">
            <w:pPr>
              <w:pStyle w:val="aa"/>
              <w:rPr>
                <w:sz w:val="22"/>
                <w:szCs w:val="22"/>
              </w:rPr>
            </w:pPr>
          </w:p>
        </w:tc>
        <w:tc>
          <w:tcPr>
            <w:tcW w:w="4586" w:type="dxa"/>
            <w:tcBorders>
              <w:top w:val="nil"/>
              <w:left w:val="nil"/>
              <w:bottom w:val="nil"/>
              <w:right w:val="nil"/>
            </w:tcBorders>
          </w:tcPr>
          <w:p w14:paraId="1908A8B9" w14:textId="77777777" w:rsidR="00000000" w:rsidRDefault="00000000">
            <w:pPr>
              <w:pStyle w:val="aa"/>
              <w:rPr>
                <w:sz w:val="22"/>
                <w:szCs w:val="22"/>
              </w:rPr>
            </w:pPr>
          </w:p>
        </w:tc>
      </w:tr>
      <w:tr w:rsidR="00000000" w14:paraId="1E5C1EE2" w14:textId="77777777">
        <w:tblPrEx>
          <w:tblCellMar>
            <w:top w:w="0" w:type="dxa"/>
            <w:bottom w:w="0" w:type="dxa"/>
          </w:tblCellMar>
        </w:tblPrEx>
        <w:tc>
          <w:tcPr>
            <w:tcW w:w="1401" w:type="dxa"/>
            <w:tcBorders>
              <w:top w:val="nil"/>
              <w:left w:val="nil"/>
              <w:bottom w:val="nil"/>
              <w:right w:val="nil"/>
            </w:tcBorders>
          </w:tcPr>
          <w:p w14:paraId="5CCEEDF4" w14:textId="77777777" w:rsidR="00000000" w:rsidRDefault="00000000">
            <w:pPr>
              <w:pStyle w:val="aa"/>
              <w:jc w:val="center"/>
              <w:rPr>
                <w:sz w:val="22"/>
                <w:szCs w:val="22"/>
              </w:rPr>
            </w:pPr>
            <w:r>
              <w:rPr>
                <w:sz w:val="22"/>
                <w:szCs w:val="22"/>
              </w:rPr>
              <w:t>L02AB</w:t>
            </w:r>
          </w:p>
        </w:tc>
        <w:tc>
          <w:tcPr>
            <w:tcW w:w="4586" w:type="dxa"/>
            <w:tcBorders>
              <w:top w:val="nil"/>
              <w:left w:val="nil"/>
              <w:bottom w:val="nil"/>
              <w:right w:val="nil"/>
            </w:tcBorders>
          </w:tcPr>
          <w:p w14:paraId="098B8030" w14:textId="77777777" w:rsidR="00000000" w:rsidRDefault="00000000">
            <w:pPr>
              <w:pStyle w:val="ad"/>
              <w:rPr>
                <w:sz w:val="22"/>
                <w:szCs w:val="22"/>
              </w:rPr>
            </w:pPr>
            <w:r>
              <w:rPr>
                <w:sz w:val="22"/>
                <w:szCs w:val="22"/>
              </w:rPr>
              <w:t>гестагены</w:t>
            </w:r>
          </w:p>
        </w:tc>
        <w:tc>
          <w:tcPr>
            <w:tcW w:w="4586" w:type="dxa"/>
            <w:tcBorders>
              <w:top w:val="nil"/>
              <w:left w:val="nil"/>
              <w:bottom w:val="nil"/>
              <w:right w:val="nil"/>
            </w:tcBorders>
          </w:tcPr>
          <w:p w14:paraId="47C15D0C" w14:textId="77777777" w:rsidR="00000000" w:rsidRDefault="00000000">
            <w:pPr>
              <w:pStyle w:val="aa"/>
              <w:rPr>
                <w:sz w:val="22"/>
                <w:szCs w:val="22"/>
              </w:rPr>
            </w:pPr>
            <w:r>
              <w:rPr>
                <w:sz w:val="22"/>
                <w:szCs w:val="22"/>
              </w:rPr>
              <w:t>медроксипрогестерон</w:t>
            </w:r>
          </w:p>
        </w:tc>
        <w:tc>
          <w:tcPr>
            <w:tcW w:w="4586" w:type="dxa"/>
            <w:tcBorders>
              <w:top w:val="nil"/>
              <w:left w:val="nil"/>
              <w:bottom w:val="nil"/>
              <w:right w:val="nil"/>
            </w:tcBorders>
          </w:tcPr>
          <w:p w14:paraId="601B6442" w14:textId="77777777" w:rsidR="00000000" w:rsidRDefault="00000000">
            <w:pPr>
              <w:pStyle w:val="ad"/>
              <w:rPr>
                <w:sz w:val="22"/>
                <w:szCs w:val="22"/>
              </w:rPr>
            </w:pPr>
            <w:r>
              <w:rPr>
                <w:sz w:val="22"/>
                <w:szCs w:val="22"/>
              </w:rPr>
              <w:t>суспензия для внутримышечного введения;</w:t>
            </w:r>
          </w:p>
          <w:p w14:paraId="15E21C15" w14:textId="77777777" w:rsidR="00000000" w:rsidRDefault="00000000">
            <w:pPr>
              <w:pStyle w:val="ad"/>
              <w:rPr>
                <w:sz w:val="22"/>
                <w:szCs w:val="22"/>
              </w:rPr>
            </w:pPr>
            <w:r>
              <w:rPr>
                <w:sz w:val="22"/>
                <w:szCs w:val="22"/>
              </w:rPr>
              <w:t>таблетки</w:t>
            </w:r>
          </w:p>
        </w:tc>
      </w:tr>
      <w:tr w:rsidR="00000000" w14:paraId="29106AD1" w14:textId="77777777">
        <w:tblPrEx>
          <w:tblCellMar>
            <w:top w:w="0" w:type="dxa"/>
            <w:bottom w:w="0" w:type="dxa"/>
          </w:tblCellMar>
        </w:tblPrEx>
        <w:tc>
          <w:tcPr>
            <w:tcW w:w="1401" w:type="dxa"/>
            <w:tcBorders>
              <w:top w:val="nil"/>
              <w:left w:val="nil"/>
              <w:bottom w:val="nil"/>
              <w:right w:val="nil"/>
            </w:tcBorders>
          </w:tcPr>
          <w:p w14:paraId="4F1981FE" w14:textId="77777777" w:rsidR="00000000" w:rsidRDefault="00000000">
            <w:pPr>
              <w:pStyle w:val="aa"/>
              <w:jc w:val="center"/>
              <w:rPr>
                <w:sz w:val="22"/>
                <w:szCs w:val="22"/>
              </w:rPr>
            </w:pPr>
            <w:r>
              <w:rPr>
                <w:sz w:val="22"/>
                <w:szCs w:val="22"/>
              </w:rPr>
              <w:t>L02AE</w:t>
            </w:r>
          </w:p>
        </w:tc>
        <w:tc>
          <w:tcPr>
            <w:tcW w:w="4586" w:type="dxa"/>
            <w:tcBorders>
              <w:top w:val="nil"/>
              <w:left w:val="nil"/>
              <w:bottom w:val="nil"/>
              <w:right w:val="nil"/>
            </w:tcBorders>
          </w:tcPr>
          <w:p w14:paraId="209CC877" w14:textId="77777777" w:rsidR="00000000" w:rsidRDefault="00000000">
            <w:pPr>
              <w:pStyle w:val="ad"/>
              <w:rPr>
                <w:sz w:val="22"/>
                <w:szCs w:val="22"/>
              </w:rPr>
            </w:pPr>
            <w:r>
              <w:rPr>
                <w:sz w:val="22"/>
                <w:szCs w:val="22"/>
              </w:rPr>
              <w:t>аналоги гонадотропин-рилизинг гормона</w:t>
            </w:r>
          </w:p>
        </w:tc>
        <w:tc>
          <w:tcPr>
            <w:tcW w:w="4586" w:type="dxa"/>
            <w:tcBorders>
              <w:top w:val="nil"/>
              <w:left w:val="nil"/>
              <w:bottom w:val="nil"/>
              <w:right w:val="nil"/>
            </w:tcBorders>
          </w:tcPr>
          <w:p w14:paraId="39C332E1" w14:textId="77777777" w:rsidR="00000000" w:rsidRDefault="00000000">
            <w:pPr>
              <w:pStyle w:val="aa"/>
              <w:rPr>
                <w:sz w:val="22"/>
                <w:szCs w:val="22"/>
              </w:rPr>
            </w:pPr>
            <w:r>
              <w:rPr>
                <w:sz w:val="22"/>
                <w:szCs w:val="22"/>
              </w:rPr>
              <w:t>бусерелин</w:t>
            </w:r>
          </w:p>
        </w:tc>
        <w:tc>
          <w:tcPr>
            <w:tcW w:w="4586" w:type="dxa"/>
            <w:tcBorders>
              <w:top w:val="nil"/>
              <w:left w:val="nil"/>
              <w:bottom w:val="nil"/>
              <w:right w:val="nil"/>
            </w:tcBorders>
          </w:tcPr>
          <w:p w14:paraId="1083BDAE" w14:textId="77777777" w:rsidR="00000000" w:rsidRDefault="00000000">
            <w:pPr>
              <w:pStyle w:val="ad"/>
              <w:rPr>
                <w:sz w:val="22"/>
                <w:szCs w:val="22"/>
              </w:rPr>
            </w:pPr>
            <w:r>
              <w:rPr>
                <w:sz w:val="22"/>
                <w:szCs w:val="22"/>
              </w:rPr>
              <w:t>лиофилизат для приготовления суспензии для внутримышечного введения пролонгированного действия</w:t>
            </w:r>
          </w:p>
        </w:tc>
      </w:tr>
      <w:tr w:rsidR="00000000" w14:paraId="7DA17027" w14:textId="77777777">
        <w:tblPrEx>
          <w:tblCellMar>
            <w:top w:w="0" w:type="dxa"/>
            <w:bottom w:w="0" w:type="dxa"/>
          </w:tblCellMar>
        </w:tblPrEx>
        <w:tc>
          <w:tcPr>
            <w:tcW w:w="1401" w:type="dxa"/>
            <w:tcBorders>
              <w:top w:val="nil"/>
              <w:left w:val="nil"/>
              <w:bottom w:val="nil"/>
              <w:right w:val="nil"/>
            </w:tcBorders>
          </w:tcPr>
          <w:p w14:paraId="75DEAD03" w14:textId="77777777" w:rsidR="00000000" w:rsidRDefault="00000000">
            <w:pPr>
              <w:pStyle w:val="aa"/>
              <w:rPr>
                <w:sz w:val="22"/>
                <w:szCs w:val="22"/>
              </w:rPr>
            </w:pPr>
          </w:p>
        </w:tc>
        <w:tc>
          <w:tcPr>
            <w:tcW w:w="4586" w:type="dxa"/>
            <w:tcBorders>
              <w:top w:val="nil"/>
              <w:left w:val="nil"/>
              <w:bottom w:val="nil"/>
              <w:right w:val="nil"/>
            </w:tcBorders>
          </w:tcPr>
          <w:p w14:paraId="7AA04B2A" w14:textId="77777777" w:rsidR="00000000" w:rsidRDefault="00000000">
            <w:pPr>
              <w:pStyle w:val="aa"/>
              <w:rPr>
                <w:sz w:val="22"/>
                <w:szCs w:val="22"/>
              </w:rPr>
            </w:pPr>
          </w:p>
        </w:tc>
        <w:tc>
          <w:tcPr>
            <w:tcW w:w="4586" w:type="dxa"/>
            <w:tcBorders>
              <w:top w:val="nil"/>
              <w:left w:val="nil"/>
              <w:bottom w:val="nil"/>
              <w:right w:val="nil"/>
            </w:tcBorders>
          </w:tcPr>
          <w:p w14:paraId="72708CDB" w14:textId="77777777" w:rsidR="00000000" w:rsidRDefault="00000000">
            <w:pPr>
              <w:pStyle w:val="aa"/>
              <w:rPr>
                <w:sz w:val="22"/>
                <w:szCs w:val="22"/>
              </w:rPr>
            </w:pPr>
            <w:r>
              <w:rPr>
                <w:sz w:val="22"/>
                <w:szCs w:val="22"/>
              </w:rPr>
              <w:t>гозерелин</w:t>
            </w:r>
          </w:p>
        </w:tc>
        <w:tc>
          <w:tcPr>
            <w:tcW w:w="4586" w:type="dxa"/>
            <w:tcBorders>
              <w:top w:val="nil"/>
              <w:left w:val="nil"/>
              <w:bottom w:val="nil"/>
              <w:right w:val="nil"/>
            </w:tcBorders>
          </w:tcPr>
          <w:p w14:paraId="62D89E79" w14:textId="77777777" w:rsidR="00000000" w:rsidRDefault="00000000">
            <w:pPr>
              <w:pStyle w:val="ad"/>
              <w:rPr>
                <w:sz w:val="22"/>
                <w:szCs w:val="22"/>
              </w:rPr>
            </w:pPr>
            <w:r>
              <w:rPr>
                <w:sz w:val="22"/>
                <w:szCs w:val="22"/>
              </w:rPr>
              <w:t>имплантат;</w:t>
            </w:r>
          </w:p>
          <w:p w14:paraId="2B447DF8" w14:textId="77777777" w:rsidR="00000000" w:rsidRDefault="00000000">
            <w:pPr>
              <w:pStyle w:val="ad"/>
              <w:rPr>
                <w:sz w:val="22"/>
                <w:szCs w:val="22"/>
              </w:rPr>
            </w:pPr>
            <w:r>
              <w:rPr>
                <w:sz w:val="22"/>
                <w:szCs w:val="22"/>
              </w:rPr>
              <w:t>капсула для подкожного введения пролонгированного действия</w:t>
            </w:r>
          </w:p>
        </w:tc>
      </w:tr>
      <w:tr w:rsidR="00000000" w14:paraId="5863D977" w14:textId="77777777">
        <w:tblPrEx>
          <w:tblCellMar>
            <w:top w:w="0" w:type="dxa"/>
            <w:bottom w:w="0" w:type="dxa"/>
          </w:tblCellMar>
        </w:tblPrEx>
        <w:tc>
          <w:tcPr>
            <w:tcW w:w="1401" w:type="dxa"/>
            <w:tcBorders>
              <w:top w:val="nil"/>
              <w:left w:val="nil"/>
              <w:bottom w:val="nil"/>
              <w:right w:val="nil"/>
            </w:tcBorders>
          </w:tcPr>
          <w:p w14:paraId="355878F0" w14:textId="77777777" w:rsidR="00000000" w:rsidRDefault="00000000">
            <w:pPr>
              <w:pStyle w:val="aa"/>
              <w:rPr>
                <w:sz w:val="22"/>
                <w:szCs w:val="22"/>
              </w:rPr>
            </w:pPr>
          </w:p>
        </w:tc>
        <w:tc>
          <w:tcPr>
            <w:tcW w:w="4586" w:type="dxa"/>
            <w:tcBorders>
              <w:top w:val="nil"/>
              <w:left w:val="nil"/>
              <w:bottom w:val="nil"/>
              <w:right w:val="nil"/>
            </w:tcBorders>
          </w:tcPr>
          <w:p w14:paraId="1E2450E7" w14:textId="77777777" w:rsidR="00000000" w:rsidRDefault="00000000">
            <w:pPr>
              <w:pStyle w:val="aa"/>
              <w:rPr>
                <w:sz w:val="22"/>
                <w:szCs w:val="22"/>
              </w:rPr>
            </w:pPr>
          </w:p>
        </w:tc>
        <w:tc>
          <w:tcPr>
            <w:tcW w:w="4586" w:type="dxa"/>
            <w:tcBorders>
              <w:top w:val="nil"/>
              <w:left w:val="nil"/>
              <w:bottom w:val="nil"/>
              <w:right w:val="nil"/>
            </w:tcBorders>
          </w:tcPr>
          <w:p w14:paraId="72406CDB" w14:textId="77777777" w:rsidR="00000000" w:rsidRDefault="00000000">
            <w:pPr>
              <w:pStyle w:val="aa"/>
              <w:rPr>
                <w:sz w:val="22"/>
                <w:szCs w:val="22"/>
              </w:rPr>
            </w:pPr>
            <w:r>
              <w:rPr>
                <w:sz w:val="22"/>
                <w:szCs w:val="22"/>
              </w:rPr>
              <w:t>лейпрорелин</w:t>
            </w:r>
          </w:p>
        </w:tc>
        <w:tc>
          <w:tcPr>
            <w:tcW w:w="4586" w:type="dxa"/>
            <w:tcBorders>
              <w:top w:val="nil"/>
              <w:left w:val="nil"/>
              <w:bottom w:val="nil"/>
              <w:right w:val="nil"/>
            </w:tcBorders>
          </w:tcPr>
          <w:p w14:paraId="2C9CFD94" w14:textId="77777777" w:rsidR="00000000" w:rsidRDefault="00000000">
            <w:pPr>
              <w:pStyle w:val="ad"/>
              <w:rPr>
                <w:sz w:val="22"/>
                <w:szCs w:val="22"/>
              </w:rPr>
            </w:pPr>
            <w:r>
              <w:rPr>
                <w:sz w:val="22"/>
                <w:szCs w:val="22"/>
              </w:rPr>
              <w:t>лиофилизат для приготовления раствора для подкожного введения;</w:t>
            </w:r>
          </w:p>
          <w:p w14:paraId="1DB8DF86" w14:textId="77777777" w:rsidR="00000000" w:rsidRDefault="00000000">
            <w:pPr>
              <w:pStyle w:val="ad"/>
              <w:rPr>
                <w:sz w:val="22"/>
                <w:szCs w:val="22"/>
              </w:rPr>
            </w:pPr>
            <w:r>
              <w:rPr>
                <w:sz w:val="22"/>
                <w:szCs w:val="22"/>
              </w:rPr>
              <w:t>лиофилизат для приготовления суспензии для внутримышечного и подкожного введения пролонгированного действия; лиофилизат для приготовления суспензии для внутримышечного и подкожного введения с пролонгированным высвобождением</w:t>
            </w:r>
          </w:p>
        </w:tc>
      </w:tr>
      <w:tr w:rsidR="00000000" w14:paraId="4E77FE6A" w14:textId="77777777">
        <w:tblPrEx>
          <w:tblCellMar>
            <w:top w:w="0" w:type="dxa"/>
            <w:bottom w:w="0" w:type="dxa"/>
          </w:tblCellMar>
        </w:tblPrEx>
        <w:tc>
          <w:tcPr>
            <w:tcW w:w="1401" w:type="dxa"/>
            <w:tcBorders>
              <w:top w:val="nil"/>
              <w:left w:val="nil"/>
              <w:bottom w:val="nil"/>
              <w:right w:val="nil"/>
            </w:tcBorders>
          </w:tcPr>
          <w:p w14:paraId="099A9681" w14:textId="77777777" w:rsidR="00000000" w:rsidRDefault="00000000">
            <w:pPr>
              <w:pStyle w:val="aa"/>
              <w:rPr>
                <w:sz w:val="22"/>
                <w:szCs w:val="22"/>
              </w:rPr>
            </w:pPr>
          </w:p>
        </w:tc>
        <w:tc>
          <w:tcPr>
            <w:tcW w:w="4586" w:type="dxa"/>
            <w:tcBorders>
              <w:top w:val="nil"/>
              <w:left w:val="nil"/>
              <w:bottom w:val="nil"/>
              <w:right w:val="nil"/>
            </w:tcBorders>
          </w:tcPr>
          <w:p w14:paraId="0A8C9866" w14:textId="77777777" w:rsidR="00000000" w:rsidRDefault="00000000">
            <w:pPr>
              <w:pStyle w:val="aa"/>
              <w:rPr>
                <w:sz w:val="22"/>
                <w:szCs w:val="22"/>
              </w:rPr>
            </w:pPr>
          </w:p>
        </w:tc>
        <w:tc>
          <w:tcPr>
            <w:tcW w:w="4586" w:type="dxa"/>
            <w:tcBorders>
              <w:top w:val="nil"/>
              <w:left w:val="nil"/>
              <w:bottom w:val="nil"/>
              <w:right w:val="nil"/>
            </w:tcBorders>
          </w:tcPr>
          <w:p w14:paraId="4EBF4A1C" w14:textId="77777777" w:rsidR="00000000" w:rsidRDefault="00000000">
            <w:pPr>
              <w:pStyle w:val="aa"/>
              <w:rPr>
                <w:sz w:val="22"/>
                <w:szCs w:val="22"/>
              </w:rPr>
            </w:pPr>
            <w:r>
              <w:rPr>
                <w:sz w:val="22"/>
                <w:szCs w:val="22"/>
              </w:rPr>
              <w:t>трипторелин</w:t>
            </w:r>
          </w:p>
        </w:tc>
        <w:tc>
          <w:tcPr>
            <w:tcW w:w="4586" w:type="dxa"/>
            <w:tcBorders>
              <w:top w:val="nil"/>
              <w:left w:val="nil"/>
              <w:bottom w:val="nil"/>
              <w:right w:val="nil"/>
            </w:tcBorders>
          </w:tcPr>
          <w:p w14:paraId="1B8AF1D6" w14:textId="77777777" w:rsidR="00000000" w:rsidRDefault="00000000">
            <w:pPr>
              <w:pStyle w:val="ad"/>
              <w:rPr>
                <w:sz w:val="22"/>
                <w:szCs w:val="22"/>
              </w:rPr>
            </w:pPr>
            <w:r>
              <w:rPr>
                <w:sz w:val="22"/>
                <w:szCs w:val="22"/>
              </w:rPr>
              <w:t>лиофилизат для приготовления раствора для подкожного введения;</w:t>
            </w:r>
          </w:p>
          <w:p w14:paraId="3C6C542B" w14:textId="77777777" w:rsidR="00000000" w:rsidRDefault="00000000">
            <w:pPr>
              <w:pStyle w:val="ad"/>
              <w:rPr>
                <w:sz w:val="22"/>
                <w:szCs w:val="22"/>
              </w:rPr>
            </w:pPr>
            <w:r>
              <w:rPr>
                <w:sz w:val="22"/>
                <w:szCs w:val="22"/>
              </w:rPr>
              <w:t>лиофилизат для приготовления суспензии для внутримышечного введения пролонгированного действия;</w:t>
            </w:r>
          </w:p>
          <w:p w14:paraId="22E5BCA8" w14:textId="77777777" w:rsidR="00000000" w:rsidRDefault="00000000">
            <w:pPr>
              <w:pStyle w:val="ad"/>
              <w:rPr>
                <w:sz w:val="22"/>
                <w:szCs w:val="22"/>
              </w:rPr>
            </w:pPr>
            <w:r>
              <w:rPr>
                <w:sz w:val="22"/>
                <w:szCs w:val="22"/>
              </w:rPr>
              <w:t>лиофилизат для приготовления суспензии для внутримышечного введения с пролонгированным высвобождением;</w:t>
            </w:r>
          </w:p>
          <w:p w14:paraId="628333FF" w14:textId="77777777" w:rsidR="00000000" w:rsidRDefault="00000000">
            <w:pPr>
              <w:pStyle w:val="ad"/>
              <w:rPr>
                <w:sz w:val="22"/>
                <w:szCs w:val="22"/>
              </w:rPr>
            </w:pPr>
            <w:r>
              <w:rPr>
                <w:sz w:val="22"/>
                <w:szCs w:val="22"/>
              </w:rPr>
              <w:t>лиофилизат для приготовления суспензии для внутримышечного и подкожного введения пролонгированного действия;</w:t>
            </w:r>
          </w:p>
          <w:p w14:paraId="5E6EBBF7" w14:textId="77777777" w:rsidR="00000000" w:rsidRDefault="00000000">
            <w:pPr>
              <w:pStyle w:val="ad"/>
              <w:rPr>
                <w:sz w:val="22"/>
                <w:szCs w:val="22"/>
              </w:rPr>
            </w:pPr>
            <w:r>
              <w:rPr>
                <w:sz w:val="22"/>
                <w:szCs w:val="22"/>
              </w:rPr>
              <w:t>порошок для приготовления суспензии для внутримышечного и подкожного введения пролонгированного действия;</w:t>
            </w:r>
          </w:p>
          <w:p w14:paraId="592DD602" w14:textId="77777777" w:rsidR="00000000" w:rsidRDefault="00000000">
            <w:pPr>
              <w:pStyle w:val="ad"/>
              <w:rPr>
                <w:sz w:val="22"/>
                <w:szCs w:val="22"/>
              </w:rPr>
            </w:pPr>
            <w:r>
              <w:rPr>
                <w:sz w:val="22"/>
                <w:szCs w:val="22"/>
              </w:rPr>
              <w:t>раствор для подкожного введения</w:t>
            </w:r>
          </w:p>
        </w:tc>
      </w:tr>
      <w:tr w:rsidR="00000000" w14:paraId="2822E99E" w14:textId="77777777">
        <w:tblPrEx>
          <w:tblCellMar>
            <w:top w:w="0" w:type="dxa"/>
            <w:bottom w:w="0" w:type="dxa"/>
          </w:tblCellMar>
        </w:tblPrEx>
        <w:tc>
          <w:tcPr>
            <w:tcW w:w="1401" w:type="dxa"/>
            <w:tcBorders>
              <w:top w:val="nil"/>
              <w:left w:val="nil"/>
              <w:bottom w:val="nil"/>
              <w:right w:val="nil"/>
            </w:tcBorders>
          </w:tcPr>
          <w:p w14:paraId="6C6813BA" w14:textId="77777777" w:rsidR="00000000" w:rsidRDefault="00000000">
            <w:pPr>
              <w:pStyle w:val="aa"/>
              <w:jc w:val="center"/>
              <w:rPr>
                <w:sz w:val="22"/>
                <w:szCs w:val="22"/>
              </w:rPr>
            </w:pPr>
            <w:r>
              <w:rPr>
                <w:sz w:val="22"/>
                <w:szCs w:val="22"/>
              </w:rPr>
              <w:t>L02B</w:t>
            </w:r>
          </w:p>
        </w:tc>
        <w:tc>
          <w:tcPr>
            <w:tcW w:w="4586" w:type="dxa"/>
            <w:tcBorders>
              <w:top w:val="nil"/>
              <w:left w:val="nil"/>
              <w:bottom w:val="nil"/>
              <w:right w:val="nil"/>
            </w:tcBorders>
          </w:tcPr>
          <w:p w14:paraId="6FC9C3FF" w14:textId="77777777" w:rsidR="00000000" w:rsidRDefault="00000000">
            <w:pPr>
              <w:pStyle w:val="ad"/>
              <w:rPr>
                <w:sz w:val="22"/>
                <w:szCs w:val="22"/>
              </w:rPr>
            </w:pPr>
            <w:r>
              <w:rPr>
                <w:sz w:val="22"/>
                <w:szCs w:val="22"/>
              </w:rPr>
              <w:t>антагонисты гормонов и родственные соединения</w:t>
            </w:r>
          </w:p>
        </w:tc>
        <w:tc>
          <w:tcPr>
            <w:tcW w:w="4586" w:type="dxa"/>
            <w:tcBorders>
              <w:top w:val="nil"/>
              <w:left w:val="nil"/>
              <w:bottom w:val="nil"/>
              <w:right w:val="nil"/>
            </w:tcBorders>
          </w:tcPr>
          <w:p w14:paraId="2A71108A" w14:textId="77777777" w:rsidR="00000000" w:rsidRDefault="00000000">
            <w:pPr>
              <w:pStyle w:val="aa"/>
              <w:rPr>
                <w:sz w:val="22"/>
                <w:szCs w:val="22"/>
              </w:rPr>
            </w:pPr>
          </w:p>
        </w:tc>
        <w:tc>
          <w:tcPr>
            <w:tcW w:w="4586" w:type="dxa"/>
            <w:tcBorders>
              <w:top w:val="nil"/>
              <w:left w:val="nil"/>
              <w:bottom w:val="nil"/>
              <w:right w:val="nil"/>
            </w:tcBorders>
          </w:tcPr>
          <w:p w14:paraId="4E943E32" w14:textId="77777777" w:rsidR="00000000" w:rsidRDefault="00000000">
            <w:pPr>
              <w:pStyle w:val="aa"/>
              <w:rPr>
                <w:sz w:val="22"/>
                <w:szCs w:val="22"/>
              </w:rPr>
            </w:pPr>
          </w:p>
        </w:tc>
      </w:tr>
      <w:tr w:rsidR="00000000" w14:paraId="13B0DE49" w14:textId="77777777">
        <w:tblPrEx>
          <w:tblCellMar>
            <w:top w:w="0" w:type="dxa"/>
            <w:bottom w:w="0" w:type="dxa"/>
          </w:tblCellMar>
        </w:tblPrEx>
        <w:tc>
          <w:tcPr>
            <w:tcW w:w="1401" w:type="dxa"/>
            <w:tcBorders>
              <w:top w:val="nil"/>
              <w:left w:val="nil"/>
              <w:bottom w:val="nil"/>
              <w:right w:val="nil"/>
            </w:tcBorders>
          </w:tcPr>
          <w:p w14:paraId="5E6929FD" w14:textId="77777777" w:rsidR="00000000" w:rsidRDefault="00000000">
            <w:pPr>
              <w:pStyle w:val="aa"/>
              <w:jc w:val="center"/>
              <w:rPr>
                <w:sz w:val="22"/>
                <w:szCs w:val="22"/>
              </w:rPr>
            </w:pPr>
            <w:r>
              <w:rPr>
                <w:sz w:val="22"/>
                <w:szCs w:val="22"/>
              </w:rPr>
              <w:t>L02BA</w:t>
            </w:r>
          </w:p>
        </w:tc>
        <w:tc>
          <w:tcPr>
            <w:tcW w:w="4586" w:type="dxa"/>
            <w:tcBorders>
              <w:top w:val="nil"/>
              <w:left w:val="nil"/>
              <w:bottom w:val="nil"/>
              <w:right w:val="nil"/>
            </w:tcBorders>
          </w:tcPr>
          <w:p w14:paraId="037CB5B7" w14:textId="77777777" w:rsidR="00000000" w:rsidRDefault="00000000">
            <w:pPr>
              <w:pStyle w:val="ad"/>
              <w:rPr>
                <w:sz w:val="22"/>
                <w:szCs w:val="22"/>
              </w:rPr>
            </w:pPr>
            <w:r>
              <w:rPr>
                <w:sz w:val="22"/>
                <w:szCs w:val="22"/>
              </w:rPr>
              <w:t>антиэстрогены</w:t>
            </w:r>
          </w:p>
        </w:tc>
        <w:tc>
          <w:tcPr>
            <w:tcW w:w="4586" w:type="dxa"/>
            <w:tcBorders>
              <w:top w:val="nil"/>
              <w:left w:val="nil"/>
              <w:bottom w:val="nil"/>
              <w:right w:val="nil"/>
            </w:tcBorders>
          </w:tcPr>
          <w:p w14:paraId="6253E90C" w14:textId="77777777" w:rsidR="00000000" w:rsidRDefault="00000000">
            <w:pPr>
              <w:pStyle w:val="aa"/>
              <w:rPr>
                <w:sz w:val="22"/>
                <w:szCs w:val="22"/>
              </w:rPr>
            </w:pPr>
            <w:r>
              <w:rPr>
                <w:sz w:val="22"/>
                <w:szCs w:val="22"/>
              </w:rPr>
              <w:t>тамоксифен</w:t>
            </w:r>
          </w:p>
        </w:tc>
        <w:tc>
          <w:tcPr>
            <w:tcW w:w="4586" w:type="dxa"/>
            <w:tcBorders>
              <w:top w:val="nil"/>
              <w:left w:val="nil"/>
              <w:bottom w:val="nil"/>
              <w:right w:val="nil"/>
            </w:tcBorders>
          </w:tcPr>
          <w:p w14:paraId="48205AB5" w14:textId="77777777" w:rsidR="00000000" w:rsidRDefault="00000000">
            <w:pPr>
              <w:pStyle w:val="ad"/>
              <w:rPr>
                <w:sz w:val="22"/>
                <w:szCs w:val="22"/>
              </w:rPr>
            </w:pPr>
            <w:r>
              <w:rPr>
                <w:sz w:val="22"/>
                <w:szCs w:val="22"/>
              </w:rPr>
              <w:t>таблетки;</w:t>
            </w:r>
          </w:p>
          <w:p w14:paraId="1C44BA6E" w14:textId="77777777" w:rsidR="00000000" w:rsidRDefault="00000000">
            <w:pPr>
              <w:pStyle w:val="ad"/>
              <w:rPr>
                <w:sz w:val="22"/>
                <w:szCs w:val="22"/>
              </w:rPr>
            </w:pPr>
            <w:r>
              <w:rPr>
                <w:sz w:val="22"/>
                <w:szCs w:val="22"/>
              </w:rPr>
              <w:t>таблетки, покрытые пленочной оболочкой</w:t>
            </w:r>
          </w:p>
        </w:tc>
      </w:tr>
      <w:tr w:rsidR="00000000" w14:paraId="356A610B" w14:textId="77777777">
        <w:tblPrEx>
          <w:tblCellMar>
            <w:top w:w="0" w:type="dxa"/>
            <w:bottom w:w="0" w:type="dxa"/>
          </w:tblCellMar>
        </w:tblPrEx>
        <w:tc>
          <w:tcPr>
            <w:tcW w:w="1401" w:type="dxa"/>
            <w:tcBorders>
              <w:top w:val="nil"/>
              <w:left w:val="nil"/>
              <w:bottom w:val="nil"/>
              <w:right w:val="nil"/>
            </w:tcBorders>
          </w:tcPr>
          <w:p w14:paraId="034C6593" w14:textId="77777777" w:rsidR="00000000" w:rsidRDefault="00000000">
            <w:pPr>
              <w:pStyle w:val="aa"/>
              <w:rPr>
                <w:sz w:val="22"/>
                <w:szCs w:val="22"/>
              </w:rPr>
            </w:pPr>
          </w:p>
        </w:tc>
        <w:tc>
          <w:tcPr>
            <w:tcW w:w="4586" w:type="dxa"/>
            <w:tcBorders>
              <w:top w:val="nil"/>
              <w:left w:val="nil"/>
              <w:bottom w:val="nil"/>
              <w:right w:val="nil"/>
            </w:tcBorders>
          </w:tcPr>
          <w:p w14:paraId="24E15DB8" w14:textId="77777777" w:rsidR="00000000" w:rsidRDefault="00000000">
            <w:pPr>
              <w:pStyle w:val="aa"/>
              <w:rPr>
                <w:sz w:val="22"/>
                <w:szCs w:val="22"/>
              </w:rPr>
            </w:pPr>
          </w:p>
        </w:tc>
        <w:tc>
          <w:tcPr>
            <w:tcW w:w="4586" w:type="dxa"/>
            <w:tcBorders>
              <w:top w:val="nil"/>
              <w:left w:val="nil"/>
              <w:bottom w:val="nil"/>
              <w:right w:val="nil"/>
            </w:tcBorders>
          </w:tcPr>
          <w:p w14:paraId="74D520DA" w14:textId="77777777" w:rsidR="00000000" w:rsidRDefault="00000000">
            <w:pPr>
              <w:pStyle w:val="aa"/>
              <w:rPr>
                <w:sz w:val="22"/>
                <w:szCs w:val="22"/>
              </w:rPr>
            </w:pPr>
            <w:r>
              <w:rPr>
                <w:sz w:val="22"/>
                <w:szCs w:val="22"/>
              </w:rPr>
              <w:t>фулвестрант</w:t>
            </w:r>
          </w:p>
        </w:tc>
        <w:tc>
          <w:tcPr>
            <w:tcW w:w="4586" w:type="dxa"/>
            <w:tcBorders>
              <w:top w:val="nil"/>
              <w:left w:val="nil"/>
              <w:bottom w:val="nil"/>
              <w:right w:val="nil"/>
            </w:tcBorders>
          </w:tcPr>
          <w:p w14:paraId="2F5A4734" w14:textId="77777777" w:rsidR="00000000" w:rsidRDefault="00000000">
            <w:pPr>
              <w:pStyle w:val="ad"/>
              <w:rPr>
                <w:sz w:val="22"/>
                <w:szCs w:val="22"/>
              </w:rPr>
            </w:pPr>
            <w:r>
              <w:rPr>
                <w:sz w:val="22"/>
                <w:szCs w:val="22"/>
              </w:rPr>
              <w:t>раствор для внутримышечного введения</w:t>
            </w:r>
          </w:p>
        </w:tc>
      </w:tr>
      <w:tr w:rsidR="00000000" w14:paraId="78C17F76" w14:textId="77777777">
        <w:tblPrEx>
          <w:tblCellMar>
            <w:top w:w="0" w:type="dxa"/>
            <w:bottom w:w="0" w:type="dxa"/>
          </w:tblCellMar>
        </w:tblPrEx>
        <w:tc>
          <w:tcPr>
            <w:tcW w:w="1401" w:type="dxa"/>
            <w:vMerge w:val="restart"/>
            <w:tcBorders>
              <w:top w:val="nil"/>
              <w:left w:val="nil"/>
              <w:bottom w:val="nil"/>
              <w:right w:val="nil"/>
            </w:tcBorders>
          </w:tcPr>
          <w:p w14:paraId="4D19C3F4" w14:textId="77777777" w:rsidR="00000000" w:rsidRDefault="00000000">
            <w:pPr>
              <w:pStyle w:val="aa"/>
              <w:jc w:val="center"/>
              <w:rPr>
                <w:sz w:val="22"/>
                <w:szCs w:val="22"/>
              </w:rPr>
            </w:pPr>
            <w:r>
              <w:rPr>
                <w:sz w:val="22"/>
                <w:szCs w:val="22"/>
              </w:rPr>
              <w:t>L02BB</w:t>
            </w:r>
          </w:p>
        </w:tc>
        <w:tc>
          <w:tcPr>
            <w:tcW w:w="4586" w:type="dxa"/>
            <w:vMerge w:val="restart"/>
            <w:tcBorders>
              <w:top w:val="nil"/>
              <w:left w:val="nil"/>
              <w:bottom w:val="nil"/>
              <w:right w:val="nil"/>
            </w:tcBorders>
          </w:tcPr>
          <w:p w14:paraId="707F4320" w14:textId="77777777" w:rsidR="00000000" w:rsidRDefault="00000000">
            <w:pPr>
              <w:pStyle w:val="ad"/>
              <w:rPr>
                <w:sz w:val="22"/>
                <w:szCs w:val="22"/>
              </w:rPr>
            </w:pPr>
            <w:r>
              <w:rPr>
                <w:sz w:val="22"/>
                <w:szCs w:val="22"/>
              </w:rPr>
              <w:t>антиандрогены</w:t>
            </w:r>
          </w:p>
        </w:tc>
        <w:tc>
          <w:tcPr>
            <w:tcW w:w="4586" w:type="dxa"/>
            <w:tcBorders>
              <w:top w:val="nil"/>
              <w:left w:val="nil"/>
              <w:bottom w:val="nil"/>
              <w:right w:val="nil"/>
            </w:tcBorders>
          </w:tcPr>
          <w:p w14:paraId="5D3F1A82" w14:textId="77777777" w:rsidR="00000000" w:rsidRDefault="00000000">
            <w:pPr>
              <w:pStyle w:val="aa"/>
              <w:rPr>
                <w:sz w:val="22"/>
                <w:szCs w:val="22"/>
              </w:rPr>
            </w:pPr>
            <w:r>
              <w:rPr>
                <w:sz w:val="22"/>
                <w:szCs w:val="22"/>
              </w:rPr>
              <w:t>апалутамид</w:t>
            </w:r>
          </w:p>
        </w:tc>
        <w:tc>
          <w:tcPr>
            <w:tcW w:w="4586" w:type="dxa"/>
            <w:tcBorders>
              <w:top w:val="nil"/>
              <w:left w:val="nil"/>
              <w:bottom w:val="nil"/>
              <w:right w:val="nil"/>
            </w:tcBorders>
          </w:tcPr>
          <w:p w14:paraId="58E8DF0B" w14:textId="77777777" w:rsidR="00000000" w:rsidRDefault="00000000">
            <w:pPr>
              <w:pStyle w:val="ad"/>
              <w:rPr>
                <w:sz w:val="22"/>
                <w:szCs w:val="22"/>
              </w:rPr>
            </w:pPr>
            <w:r>
              <w:rPr>
                <w:sz w:val="22"/>
                <w:szCs w:val="22"/>
              </w:rPr>
              <w:t>таблетки, покрытые пленочной оболочкой</w:t>
            </w:r>
          </w:p>
        </w:tc>
      </w:tr>
      <w:tr w:rsidR="00000000" w14:paraId="515DCA89" w14:textId="77777777">
        <w:tblPrEx>
          <w:tblCellMar>
            <w:top w:w="0" w:type="dxa"/>
            <w:bottom w:w="0" w:type="dxa"/>
          </w:tblCellMar>
        </w:tblPrEx>
        <w:tc>
          <w:tcPr>
            <w:tcW w:w="1401" w:type="dxa"/>
            <w:vMerge/>
            <w:tcBorders>
              <w:top w:val="nil"/>
              <w:left w:val="nil"/>
              <w:bottom w:val="nil"/>
              <w:right w:val="nil"/>
            </w:tcBorders>
          </w:tcPr>
          <w:p w14:paraId="3243C33C" w14:textId="77777777" w:rsidR="00000000" w:rsidRDefault="00000000">
            <w:pPr>
              <w:pStyle w:val="aa"/>
              <w:rPr>
                <w:sz w:val="22"/>
                <w:szCs w:val="22"/>
              </w:rPr>
            </w:pPr>
          </w:p>
        </w:tc>
        <w:tc>
          <w:tcPr>
            <w:tcW w:w="4586" w:type="dxa"/>
            <w:vMerge/>
            <w:tcBorders>
              <w:top w:val="nil"/>
              <w:left w:val="nil"/>
              <w:bottom w:val="nil"/>
              <w:right w:val="nil"/>
            </w:tcBorders>
          </w:tcPr>
          <w:p w14:paraId="6CA5A7E4" w14:textId="77777777" w:rsidR="00000000" w:rsidRDefault="00000000">
            <w:pPr>
              <w:pStyle w:val="aa"/>
              <w:rPr>
                <w:sz w:val="22"/>
                <w:szCs w:val="22"/>
              </w:rPr>
            </w:pPr>
          </w:p>
        </w:tc>
        <w:tc>
          <w:tcPr>
            <w:tcW w:w="4586" w:type="dxa"/>
            <w:tcBorders>
              <w:top w:val="nil"/>
              <w:left w:val="nil"/>
              <w:bottom w:val="nil"/>
              <w:right w:val="nil"/>
            </w:tcBorders>
          </w:tcPr>
          <w:p w14:paraId="2A26C087" w14:textId="77777777" w:rsidR="00000000" w:rsidRDefault="00000000">
            <w:pPr>
              <w:pStyle w:val="aa"/>
              <w:rPr>
                <w:sz w:val="22"/>
                <w:szCs w:val="22"/>
              </w:rPr>
            </w:pPr>
            <w:r>
              <w:rPr>
                <w:sz w:val="22"/>
                <w:szCs w:val="22"/>
              </w:rPr>
              <w:t>бикалутамид</w:t>
            </w:r>
          </w:p>
        </w:tc>
        <w:tc>
          <w:tcPr>
            <w:tcW w:w="4586" w:type="dxa"/>
            <w:tcBorders>
              <w:top w:val="nil"/>
              <w:left w:val="nil"/>
              <w:bottom w:val="nil"/>
              <w:right w:val="nil"/>
            </w:tcBorders>
          </w:tcPr>
          <w:p w14:paraId="2BB4C7B2" w14:textId="77777777" w:rsidR="00000000" w:rsidRDefault="00000000">
            <w:pPr>
              <w:pStyle w:val="ad"/>
              <w:rPr>
                <w:sz w:val="22"/>
                <w:szCs w:val="22"/>
              </w:rPr>
            </w:pPr>
            <w:r>
              <w:rPr>
                <w:sz w:val="22"/>
                <w:szCs w:val="22"/>
              </w:rPr>
              <w:t>таблетки, покрытые пленочной оболочкой</w:t>
            </w:r>
          </w:p>
        </w:tc>
      </w:tr>
      <w:tr w:rsidR="00000000" w14:paraId="45B07F8E" w14:textId="77777777">
        <w:tblPrEx>
          <w:tblCellMar>
            <w:top w:w="0" w:type="dxa"/>
            <w:bottom w:w="0" w:type="dxa"/>
          </w:tblCellMar>
        </w:tblPrEx>
        <w:tc>
          <w:tcPr>
            <w:tcW w:w="1401" w:type="dxa"/>
            <w:vMerge/>
            <w:tcBorders>
              <w:top w:val="nil"/>
              <w:left w:val="nil"/>
              <w:bottom w:val="nil"/>
              <w:right w:val="nil"/>
            </w:tcBorders>
          </w:tcPr>
          <w:p w14:paraId="162FBF91" w14:textId="77777777" w:rsidR="00000000" w:rsidRDefault="00000000">
            <w:pPr>
              <w:pStyle w:val="aa"/>
              <w:rPr>
                <w:sz w:val="22"/>
                <w:szCs w:val="22"/>
              </w:rPr>
            </w:pPr>
          </w:p>
        </w:tc>
        <w:tc>
          <w:tcPr>
            <w:tcW w:w="4586" w:type="dxa"/>
            <w:vMerge/>
            <w:tcBorders>
              <w:top w:val="nil"/>
              <w:left w:val="nil"/>
              <w:bottom w:val="nil"/>
              <w:right w:val="nil"/>
            </w:tcBorders>
          </w:tcPr>
          <w:p w14:paraId="40D4D054" w14:textId="77777777" w:rsidR="00000000" w:rsidRDefault="00000000">
            <w:pPr>
              <w:pStyle w:val="aa"/>
              <w:rPr>
                <w:sz w:val="22"/>
                <w:szCs w:val="22"/>
              </w:rPr>
            </w:pPr>
          </w:p>
        </w:tc>
        <w:tc>
          <w:tcPr>
            <w:tcW w:w="4586" w:type="dxa"/>
            <w:tcBorders>
              <w:top w:val="nil"/>
              <w:left w:val="nil"/>
              <w:bottom w:val="nil"/>
              <w:right w:val="nil"/>
            </w:tcBorders>
          </w:tcPr>
          <w:p w14:paraId="3F48F843" w14:textId="77777777" w:rsidR="00000000" w:rsidRDefault="00000000">
            <w:pPr>
              <w:pStyle w:val="aa"/>
              <w:rPr>
                <w:sz w:val="22"/>
                <w:szCs w:val="22"/>
              </w:rPr>
            </w:pPr>
            <w:r>
              <w:rPr>
                <w:sz w:val="22"/>
                <w:szCs w:val="22"/>
              </w:rPr>
              <w:t>флутамид</w:t>
            </w:r>
          </w:p>
        </w:tc>
        <w:tc>
          <w:tcPr>
            <w:tcW w:w="4586" w:type="dxa"/>
            <w:tcBorders>
              <w:top w:val="nil"/>
              <w:left w:val="nil"/>
              <w:bottom w:val="nil"/>
              <w:right w:val="nil"/>
            </w:tcBorders>
          </w:tcPr>
          <w:p w14:paraId="6D6902B2" w14:textId="77777777" w:rsidR="00000000" w:rsidRDefault="00000000">
            <w:pPr>
              <w:pStyle w:val="ad"/>
              <w:rPr>
                <w:sz w:val="22"/>
                <w:szCs w:val="22"/>
              </w:rPr>
            </w:pPr>
            <w:r>
              <w:rPr>
                <w:sz w:val="22"/>
                <w:szCs w:val="22"/>
              </w:rPr>
              <w:t>таблетки;</w:t>
            </w:r>
          </w:p>
          <w:p w14:paraId="70995721" w14:textId="77777777" w:rsidR="00000000" w:rsidRDefault="00000000">
            <w:pPr>
              <w:pStyle w:val="ad"/>
              <w:rPr>
                <w:sz w:val="22"/>
                <w:szCs w:val="22"/>
              </w:rPr>
            </w:pPr>
            <w:r>
              <w:rPr>
                <w:sz w:val="22"/>
                <w:szCs w:val="22"/>
              </w:rPr>
              <w:t>таблетки, покрытые пленочной оболочкой</w:t>
            </w:r>
          </w:p>
        </w:tc>
      </w:tr>
      <w:tr w:rsidR="00000000" w14:paraId="7FB9EDC3" w14:textId="77777777">
        <w:tblPrEx>
          <w:tblCellMar>
            <w:top w:w="0" w:type="dxa"/>
            <w:bottom w:w="0" w:type="dxa"/>
          </w:tblCellMar>
        </w:tblPrEx>
        <w:tc>
          <w:tcPr>
            <w:tcW w:w="1401" w:type="dxa"/>
            <w:vMerge/>
            <w:tcBorders>
              <w:top w:val="nil"/>
              <w:left w:val="nil"/>
              <w:bottom w:val="nil"/>
              <w:right w:val="nil"/>
            </w:tcBorders>
          </w:tcPr>
          <w:p w14:paraId="1F1A3A16" w14:textId="77777777" w:rsidR="00000000" w:rsidRDefault="00000000">
            <w:pPr>
              <w:pStyle w:val="aa"/>
              <w:rPr>
                <w:sz w:val="22"/>
                <w:szCs w:val="22"/>
              </w:rPr>
            </w:pPr>
          </w:p>
        </w:tc>
        <w:tc>
          <w:tcPr>
            <w:tcW w:w="4586" w:type="dxa"/>
            <w:vMerge/>
            <w:tcBorders>
              <w:top w:val="nil"/>
              <w:left w:val="nil"/>
              <w:bottom w:val="nil"/>
              <w:right w:val="nil"/>
            </w:tcBorders>
          </w:tcPr>
          <w:p w14:paraId="4C332D1E" w14:textId="77777777" w:rsidR="00000000" w:rsidRDefault="00000000">
            <w:pPr>
              <w:pStyle w:val="aa"/>
              <w:rPr>
                <w:sz w:val="22"/>
                <w:szCs w:val="22"/>
              </w:rPr>
            </w:pPr>
          </w:p>
        </w:tc>
        <w:tc>
          <w:tcPr>
            <w:tcW w:w="4586" w:type="dxa"/>
            <w:tcBorders>
              <w:top w:val="nil"/>
              <w:left w:val="nil"/>
              <w:bottom w:val="nil"/>
              <w:right w:val="nil"/>
            </w:tcBorders>
          </w:tcPr>
          <w:p w14:paraId="6256AA8B" w14:textId="77777777" w:rsidR="00000000" w:rsidRDefault="00000000">
            <w:pPr>
              <w:pStyle w:val="aa"/>
              <w:rPr>
                <w:sz w:val="22"/>
                <w:szCs w:val="22"/>
              </w:rPr>
            </w:pPr>
            <w:r>
              <w:rPr>
                <w:sz w:val="22"/>
                <w:szCs w:val="22"/>
              </w:rPr>
              <w:t>энзалутамид</w:t>
            </w:r>
          </w:p>
        </w:tc>
        <w:tc>
          <w:tcPr>
            <w:tcW w:w="4586" w:type="dxa"/>
            <w:tcBorders>
              <w:top w:val="nil"/>
              <w:left w:val="nil"/>
              <w:bottom w:val="nil"/>
              <w:right w:val="nil"/>
            </w:tcBorders>
          </w:tcPr>
          <w:p w14:paraId="31D97DC0" w14:textId="77777777" w:rsidR="00000000" w:rsidRDefault="00000000">
            <w:pPr>
              <w:pStyle w:val="ad"/>
              <w:rPr>
                <w:sz w:val="22"/>
                <w:szCs w:val="22"/>
              </w:rPr>
            </w:pPr>
            <w:r>
              <w:rPr>
                <w:sz w:val="22"/>
                <w:szCs w:val="22"/>
              </w:rPr>
              <w:t>капсулы</w:t>
            </w:r>
          </w:p>
        </w:tc>
      </w:tr>
      <w:tr w:rsidR="00000000" w14:paraId="29853C4B" w14:textId="77777777">
        <w:tblPrEx>
          <w:tblCellMar>
            <w:top w:w="0" w:type="dxa"/>
            <w:bottom w:w="0" w:type="dxa"/>
          </w:tblCellMar>
        </w:tblPrEx>
        <w:tc>
          <w:tcPr>
            <w:tcW w:w="1401" w:type="dxa"/>
            <w:tcBorders>
              <w:top w:val="nil"/>
              <w:left w:val="nil"/>
              <w:bottom w:val="nil"/>
              <w:right w:val="nil"/>
            </w:tcBorders>
          </w:tcPr>
          <w:p w14:paraId="1AE348D4" w14:textId="77777777" w:rsidR="00000000" w:rsidRDefault="00000000">
            <w:pPr>
              <w:pStyle w:val="aa"/>
              <w:jc w:val="center"/>
              <w:rPr>
                <w:sz w:val="22"/>
                <w:szCs w:val="22"/>
              </w:rPr>
            </w:pPr>
            <w:r>
              <w:rPr>
                <w:sz w:val="22"/>
                <w:szCs w:val="22"/>
              </w:rPr>
              <w:t>L02BG</w:t>
            </w:r>
          </w:p>
        </w:tc>
        <w:tc>
          <w:tcPr>
            <w:tcW w:w="4586" w:type="dxa"/>
            <w:tcBorders>
              <w:top w:val="nil"/>
              <w:left w:val="nil"/>
              <w:bottom w:val="nil"/>
              <w:right w:val="nil"/>
            </w:tcBorders>
          </w:tcPr>
          <w:p w14:paraId="1C6DB194" w14:textId="77777777" w:rsidR="00000000" w:rsidRDefault="00000000">
            <w:pPr>
              <w:pStyle w:val="ad"/>
              <w:rPr>
                <w:sz w:val="22"/>
                <w:szCs w:val="22"/>
              </w:rPr>
            </w:pPr>
            <w:r>
              <w:rPr>
                <w:sz w:val="22"/>
                <w:szCs w:val="22"/>
              </w:rPr>
              <w:t>ингибиторы ароматазы</w:t>
            </w:r>
          </w:p>
        </w:tc>
        <w:tc>
          <w:tcPr>
            <w:tcW w:w="4586" w:type="dxa"/>
            <w:tcBorders>
              <w:top w:val="nil"/>
              <w:left w:val="nil"/>
              <w:bottom w:val="nil"/>
              <w:right w:val="nil"/>
            </w:tcBorders>
          </w:tcPr>
          <w:p w14:paraId="374235F6" w14:textId="77777777" w:rsidR="00000000" w:rsidRDefault="00000000">
            <w:pPr>
              <w:pStyle w:val="aa"/>
              <w:rPr>
                <w:sz w:val="22"/>
                <w:szCs w:val="22"/>
              </w:rPr>
            </w:pPr>
            <w:r>
              <w:rPr>
                <w:sz w:val="22"/>
                <w:szCs w:val="22"/>
              </w:rPr>
              <w:t>анастрозол</w:t>
            </w:r>
          </w:p>
        </w:tc>
        <w:tc>
          <w:tcPr>
            <w:tcW w:w="4586" w:type="dxa"/>
            <w:tcBorders>
              <w:top w:val="nil"/>
              <w:left w:val="nil"/>
              <w:bottom w:val="nil"/>
              <w:right w:val="nil"/>
            </w:tcBorders>
          </w:tcPr>
          <w:p w14:paraId="021CE4E1" w14:textId="77777777" w:rsidR="00000000" w:rsidRDefault="00000000">
            <w:pPr>
              <w:pStyle w:val="ad"/>
              <w:rPr>
                <w:sz w:val="22"/>
                <w:szCs w:val="22"/>
              </w:rPr>
            </w:pPr>
            <w:r>
              <w:rPr>
                <w:sz w:val="22"/>
                <w:szCs w:val="22"/>
              </w:rPr>
              <w:t>таблетки, покрытые пленочной оболочкой</w:t>
            </w:r>
          </w:p>
        </w:tc>
      </w:tr>
      <w:tr w:rsidR="00000000" w14:paraId="5ECB3513" w14:textId="77777777">
        <w:tblPrEx>
          <w:tblCellMar>
            <w:top w:w="0" w:type="dxa"/>
            <w:bottom w:w="0" w:type="dxa"/>
          </w:tblCellMar>
        </w:tblPrEx>
        <w:tc>
          <w:tcPr>
            <w:tcW w:w="1401" w:type="dxa"/>
            <w:tcBorders>
              <w:top w:val="nil"/>
              <w:left w:val="nil"/>
              <w:bottom w:val="nil"/>
              <w:right w:val="nil"/>
            </w:tcBorders>
          </w:tcPr>
          <w:p w14:paraId="7766D7B2" w14:textId="77777777" w:rsidR="00000000" w:rsidRDefault="00000000">
            <w:pPr>
              <w:pStyle w:val="aa"/>
              <w:jc w:val="center"/>
              <w:rPr>
                <w:sz w:val="22"/>
                <w:szCs w:val="22"/>
              </w:rPr>
            </w:pPr>
            <w:r>
              <w:rPr>
                <w:sz w:val="22"/>
                <w:szCs w:val="22"/>
              </w:rPr>
              <w:t>L02BX</w:t>
            </w:r>
          </w:p>
        </w:tc>
        <w:tc>
          <w:tcPr>
            <w:tcW w:w="4586" w:type="dxa"/>
            <w:tcBorders>
              <w:top w:val="nil"/>
              <w:left w:val="nil"/>
              <w:bottom w:val="nil"/>
              <w:right w:val="nil"/>
            </w:tcBorders>
          </w:tcPr>
          <w:p w14:paraId="3F6DBF53" w14:textId="77777777" w:rsidR="00000000" w:rsidRDefault="00000000">
            <w:pPr>
              <w:pStyle w:val="ad"/>
              <w:rPr>
                <w:sz w:val="22"/>
                <w:szCs w:val="22"/>
              </w:rPr>
            </w:pPr>
            <w:r>
              <w:rPr>
                <w:sz w:val="22"/>
                <w:szCs w:val="22"/>
              </w:rPr>
              <w:t>другие антагонисты гормонов и родственные соединения</w:t>
            </w:r>
          </w:p>
        </w:tc>
        <w:tc>
          <w:tcPr>
            <w:tcW w:w="4586" w:type="dxa"/>
            <w:tcBorders>
              <w:top w:val="nil"/>
              <w:left w:val="nil"/>
              <w:bottom w:val="nil"/>
              <w:right w:val="nil"/>
            </w:tcBorders>
          </w:tcPr>
          <w:p w14:paraId="7051B023" w14:textId="77777777" w:rsidR="00000000" w:rsidRDefault="00000000">
            <w:pPr>
              <w:pStyle w:val="aa"/>
              <w:rPr>
                <w:sz w:val="22"/>
                <w:szCs w:val="22"/>
              </w:rPr>
            </w:pPr>
            <w:r>
              <w:rPr>
                <w:sz w:val="22"/>
                <w:szCs w:val="22"/>
              </w:rPr>
              <w:t>абиратерон</w:t>
            </w:r>
          </w:p>
        </w:tc>
        <w:tc>
          <w:tcPr>
            <w:tcW w:w="4586" w:type="dxa"/>
            <w:tcBorders>
              <w:top w:val="nil"/>
              <w:left w:val="nil"/>
              <w:bottom w:val="nil"/>
              <w:right w:val="nil"/>
            </w:tcBorders>
          </w:tcPr>
          <w:p w14:paraId="08DF1884" w14:textId="77777777" w:rsidR="00000000" w:rsidRDefault="00000000">
            <w:pPr>
              <w:pStyle w:val="ad"/>
              <w:rPr>
                <w:sz w:val="22"/>
                <w:szCs w:val="22"/>
              </w:rPr>
            </w:pPr>
            <w:r>
              <w:rPr>
                <w:sz w:val="22"/>
                <w:szCs w:val="22"/>
              </w:rPr>
              <w:t>таблетки;</w:t>
            </w:r>
          </w:p>
          <w:p w14:paraId="71BC45B5" w14:textId="77777777" w:rsidR="00000000" w:rsidRDefault="00000000">
            <w:pPr>
              <w:pStyle w:val="ad"/>
              <w:rPr>
                <w:sz w:val="22"/>
                <w:szCs w:val="22"/>
              </w:rPr>
            </w:pPr>
            <w:r>
              <w:rPr>
                <w:sz w:val="22"/>
                <w:szCs w:val="22"/>
              </w:rPr>
              <w:t>таблетки, покрытые пленочной оболочкой</w:t>
            </w:r>
          </w:p>
        </w:tc>
      </w:tr>
      <w:tr w:rsidR="00000000" w14:paraId="6E2C4269" w14:textId="77777777">
        <w:tblPrEx>
          <w:tblCellMar>
            <w:top w:w="0" w:type="dxa"/>
            <w:bottom w:w="0" w:type="dxa"/>
          </w:tblCellMar>
        </w:tblPrEx>
        <w:tc>
          <w:tcPr>
            <w:tcW w:w="1401" w:type="dxa"/>
            <w:tcBorders>
              <w:top w:val="nil"/>
              <w:left w:val="nil"/>
              <w:bottom w:val="nil"/>
              <w:right w:val="nil"/>
            </w:tcBorders>
          </w:tcPr>
          <w:p w14:paraId="34C011B7" w14:textId="77777777" w:rsidR="00000000" w:rsidRDefault="00000000">
            <w:pPr>
              <w:pStyle w:val="aa"/>
              <w:rPr>
                <w:sz w:val="22"/>
                <w:szCs w:val="22"/>
              </w:rPr>
            </w:pPr>
          </w:p>
        </w:tc>
        <w:tc>
          <w:tcPr>
            <w:tcW w:w="4586" w:type="dxa"/>
            <w:tcBorders>
              <w:top w:val="nil"/>
              <w:left w:val="nil"/>
              <w:bottom w:val="nil"/>
              <w:right w:val="nil"/>
            </w:tcBorders>
          </w:tcPr>
          <w:p w14:paraId="47745DF7" w14:textId="77777777" w:rsidR="00000000" w:rsidRDefault="00000000">
            <w:pPr>
              <w:pStyle w:val="aa"/>
              <w:rPr>
                <w:sz w:val="22"/>
                <w:szCs w:val="22"/>
              </w:rPr>
            </w:pPr>
          </w:p>
        </w:tc>
        <w:tc>
          <w:tcPr>
            <w:tcW w:w="4586" w:type="dxa"/>
            <w:tcBorders>
              <w:top w:val="nil"/>
              <w:left w:val="nil"/>
              <w:bottom w:val="nil"/>
              <w:right w:val="nil"/>
            </w:tcBorders>
          </w:tcPr>
          <w:p w14:paraId="5645A751" w14:textId="77777777" w:rsidR="00000000" w:rsidRDefault="00000000">
            <w:pPr>
              <w:pStyle w:val="aa"/>
              <w:rPr>
                <w:sz w:val="22"/>
                <w:szCs w:val="22"/>
              </w:rPr>
            </w:pPr>
            <w:r>
              <w:rPr>
                <w:sz w:val="22"/>
                <w:szCs w:val="22"/>
              </w:rPr>
              <w:t>дегареликс</w:t>
            </w:r>
          </w:p>
        </w:tc>
        <w:tc>
          <w:tcPr>
            <w:tcW w:w="4586" w:type="dxa"/>
            <w:tcBorders>
              <w:top w:val="nil"/>
              <w:left w:val="nil"/>
              <w:bottom w:val="nil"/>
              <w:right w:val="nil"/>
            </w:tcBorders>
          </w:tcPr>
          <w:p w14:paraId="4930BF6B" w14:textId="77777777" w:rsidR="00000000" w:rsidRDefault="00000000">
            <w:pPr>
              <w:pStyle w:val="ad"/>
              <w:rPr>
                <w:sz w:val="22"/>
                <w:szCs w:val="22"/>
              </w:rPr>
            </w:pPr>
            <w:r>
              <w:rPr>
                <w:sz w:val="22"/>
                <w:szCs w:val="22"/>
              </w:rPr>
              <w:t>лиофилизат для приготовления раствора для подкожного введения</w:t>
            </w:r>
          </w:p>
        </w:tc>
      </w:tr>
      <w:tr w:rsidR="00000000" w14:paraId="0C434719" w14:textId="77777777">
        <w:tblPrEx>
          <w:tblCellMar>
            <w:top w:w="0" w:type="dxa"/>
            <w:bottom w:w="0" w:type="dxa"/>
          </w:tblCellMar>
        </w:tblPrEx>
        <w:tc>
          <w:tcPr>
            <w:tcW w:w="1401" w:type="dxa"/>
            <w:tcBorders>
              <w:top w:val="nil"/>
              <w:left w:val="nil"/>
              <w:bottom w:val="nil"/>
              <w:right w:val="nil"/>
            </w:tcBorders>
          </w:tcPr>
          <w:p w14:paraId="32FCAE7B" w14:textId="77777777" w:rsidR="00000000" w:rsidRDefault="00000000">
            <w:pPr>
              <w:pStyle w:val="aa"/>
              <w:jc w:val="center"/>
              <w:rPr>
                <w:sz w:val="22"/>
                <w:szCs w:val="22"/>
              </w:rPr>
            </w:pPr>
            <w:r>
              <w:rPr>
                <w:sz w:val="22"/>
                <w:szCs w:val="22"/>
              </w:rPr>
              <w:t>L03</w:t>
            </w:r>
          </w:p>
        </w:tc>
        <w:tc>
          <w:tcPr>
            <w:tcW w:w="4586" w:type="dxa"/>
            <w:tcBorders>
              <w:top w:val="nil"/>
              <w:left w:val="nil"/>
              <w:bottom w:val="nil"/>
              <w:right w:val="nil"/>
            </w:tcBorders>
          </w:tcPr>
          <w:p w14:paraId="22BE73BC" w14:textId="77777777" w:rsidR="00000000" w:rsidRDefault="00000000">
            <w:pPr>
              <w:pStyle w:val="ad"/>
              <w:rPr>
                <w:sz w:val="22"/>
                <w:szCs w:val="22"/>
              </w:rPr>
            </w:pPr>
            <w:r>
              <w:rPr>
                <w:sz w:val="22"/>
                <w:szCs w:val="22"/>
              </w:rPr>
              <w:t>иммуностимуляторы</w:t>
            </w:r>
          </w:p>
        </w:tc>
        <w:tc>
          <w:tcPr>
            <w:tcW w:w="4586" w:type="dxa"/>
            <w:tcBorders>
              <w:top w:val="nil"/>
              <w:left w:val="nil"/>
              <w:bottom w:val="nil"/>
              <w:right w:val="nil"/>
            </w:tcBorders>
          </w:tcPr>
          <w:p w14:paraId="7F6ABEF9" w14:textId="77777777" w:rsidR="00000000" w:rsidRDefault="00000000">
            <w:pPr>
              <w:pStyle w:val="aa"/>
              <w:rPr>
                <w:sz w:val="22"/>
                <w:szCs w:val="22"/>
              </w:rPr>
            </w:pPr>
          </w:p>
        </w:tc>
        <w:tc>
          <w:tcPr>
            <w:tcW w:w="4586" w:type="dxa"/>
            <w:tcBorders>
              <w:top w:val="nil"/>
              <w:left w:val="nil"/>
              <w:bottom w:val="nil"/>
              <w:right w:val="nil"/>
            </w:tcBorders>
          </w:tcPr>
          <w:p w14:paraId="3D2D41D4" w14:textId="77777777" w:rsidR="00000000" w:rsidRDefault="00000000">
            <w:pPr>
              <w:pStyle w:val="aa"/>
              <w:rPr>
                <w:sz w:val="22"/>
                <w:szCs w:val="22"/>
              </w:rPr>
            </w:pPr>
          </w:p>
        </w:tc>
      </w:tr>
      <w:tr w:rsidR="00000000" w14:paraId="4D5466B7" w14:textId="77777777">
        <w:tblPrEx>
          <w:tblCellMar>
            <w:top w:w="0" w:type="dxa"/>
            <w:bottom w:w="0" w:type="dxa"/>
          </w:tblCellMar>
        </w:tblPrEx>
        <w:tc>
          <w:tcPr>
            <w:tcW w:w="1401" w:type="dxa"/>
            <w:tcBorders>
              <w:top w:val="nil"/>
              <w:left w:val="nil"/>
              <w:bottom w:val="nil"/>
              <w:right w:val="nil"/>
            </w:tcBorders>
          </w:tcPr>
          <w:p w14:paraId="0C0B3ED6" w14:textId="77777777" w:rsidR="00000000" w:rsidRDefault="00000000">
            <w:pPr>
              <w:pStyle w:val="aa"/>
              <w:jc w:val="center"/>
              <w:rPr>
                <w:sz w:val="22"/>
                <w:szCs w:val="22"/>
              </w:rPr>
            </w:pPr>
            <w:r>
              <w:rPr>
                <w:sz w:val="22"/>
                <w:szCs w:val="22"/>
              </w:rPr>
              <w:t>L03A</w:t>
            </w:r>
          </w:p>
        </w:tc>
        <w:tc>
          <w:tcPr>
            <w:tcW w:w="4586" w:type="dxa"/>
            <w:tcBorders>
              <w:top w:val="nil"/>
              <w:left w:val="nil"/>
              <w:bottom w:val="nil"/>
              <w:right w:val="nil"/>
            </w:tcBorders>
          </w:tcPr>
          <w:p w14:paraId="2676466D" w14:textId="77777777" w:rsidR="00000000" w:rsidRDefault="00000000">
            <w:pPr>
              <w:pStyle w:val="ad"/>
              <w:rPr>
                <w:sz w:val="22"/>
                <w:szCs w:val="22"/>
              </w:rPr>
            </w:pPr>
            <w:r>
              <w:rPr>
                <w:sz w:val="22"/>
                <w:szCs w:val="22"/>
              </w:rPr>
              <w:t>иммуностимуляторы</w:t>
            </w:r>
          </w:p>
        </w:tc>
        <w:tc>
          <w:tcPr>
            <w:tcW w:w="4586" w:type="dxa"/>
            <w:tcBorders>
              <w:top w:val="nil"/>
              <w:left w:val="nil"/>
              <w:bottom w:val="nil"/>
              <w:right w:val="nil"/>
            </w:tcBorders>
          </w:tcPr>
          <w:p w14:paraId="22787D4B" w14:textId="77777777" w:rsidR="00000000" w:rsidRDefault="00000000">
            <w:pPr>
              <w:pStyle w:val="aa"/>
              <w:rPr>
                <w:sz w:val="22"/>
                <w:szCs w:val="22"/>
              </w:rPr>
            </w:pPr>
          </w:p>
        </w:tc>
        <w:tc>
          <w:tcPr>
            <w:tcW w:w="4586" w:type="dxa"/>
            <w:tcBorders>
              <w:top w:val="nil"/>
              <w:left w:val="nil"/>
              <w:bottom w:val="nil"/>
              <w:right w:val="nil"/>
            </w:tcBorders>
          </w:tcPr>
          <w:p w14:paraId="036B7AD8" w14:textId="77777777" w:rsidR="00000000" w:rsidRDefault="00000000">
            <w:pPr>
              <w:pStyle w:val="aa"/>
              <w:rPr>
                <w:sz w:val="22"/>
                <w:szCs w:val="22"/>
              </w:rPr>
            </w:pPr>
          </w:p>
        </w:tc>
      </w:tr>
      <w:tr w:rsidR="00000000" w14:paraId="58FF3098" w14:textId="77777777">
        <w:tblPrEx>
          <w:tblCellMar>
            <w:top w:w="0" w:type="dxa"/>
            <w:bottom w:w="0" w:type="dxa"/>
          </w:tblCellMar>
        </w:tblPrEx>
        <w:tc>
          <w:tcPr>
            <w:tcW w:w="1401" w:type="dxa"/>
            <w:tcBorders>
              <w:top w:val="nil"/>
              <w:left w:val="nil"/>
              <w:bottom w:val="nil"/>
              <w:right w:val="nil"/>
            </w:tcBorders>
          </w:tcPr>
          <w:p w14:paraId="39F567CD" w14:textId="77777777" w:rsidR="00000000" w:rsidRDefault="00000000">
            <w:pPr>
              <w:pStyle w:val="aa"/>
              <w:jc w:val="center"/>
              <w:rPr>
                <w:sz w:val="22"/>
                <w:szCs w:val="22"/>
              </w:rPr>
            </w:pPr>
            <w:r>
              <w:rPr>
                <w:sz w:val="22"/>
                <w:szCs w:val="22"/>
              </w:rPr>
              <w:t>L03AA</w:t>
            </w:r>
          </w:p>
        </w:tc>
        <w:tc>
          <w:tcPr>
            <w:tcW w:w="4586" w:type="dxa"/>
            <w:tcBorders>
              <w:top w:val="nil"/>
              <w:left w:val="nil"/>
              <w:bottom w:val="nil"/>
              <w:right w:val="nil"/>
            </w:tcBorders>
          </w:tcPr>
          <w:p w14:paraId="169BFDD7" w14:textId="77777777" w:rsidR="00000000" w:rsidRDefault="00000000">
            <w:pPr>
              <w:pStyle w:val="ad"/>
              <w:rPr>
                <w:sz w:val="22"/>
                <w:szCs w:val="22"/>
              </w:rPr>
            </w:pPr>
            <w:r>
              <w:rPr>
                <w:sz w:val="22"/>
                <w:szCs w:val="22"/>
              </w:rPr>
              <w:t>колониестимулирующие факторы</w:t>
            </w:r>
          </w:p>
        </w:tc>
        <w:tc>
          <w:tcPr>
            <w:tcW w:w="4586" w:type="dxa"/>
            <w:tcBorders>
              <w:top w:val="nil"/>
              <w:left w:val="nil"/>
              <w:bottom w:val="nil"/>
              <w:right w:val="nil"/>
            </w:tcBorders>
          </w:tcPr>
          <w:p w14:paraId="7965D6D3" w14:textId="77777777" w:rsidR="00000000" w:rsidRDefault="00000000">
            <w:pPr>
              <w:pStyle w:val="aa"/>
              <w:rPr>
                <w:sz w:val="22"/>
                <w:szCs w:val="22"/>
              </w:rPr>
            </w:pPr>
            <w:r>
              <w:rPr>
                <w:sz w:val="22"/>
                <w:szCs w:val="22"/>
              </w:rPr>
              <w:t>филграстим</w:t>
            </w:r>
          </w:p>
        </w:tc>
        <w:tc>
          <w:tcPr>
            <w:tcW w:w="4586" w:type="dxa"/>
            <w:tcBorders>
              <w:top w:val="nil"/>
              <w:left w:val="nil"/>
              <w:bottom w:val="nil"/>
              <w:right w:val="nil"/>
            </w:tcBorders>
          </w:tcPr>
          <w:p w14:paraId="52EF65EC" w14:textId="77777777" w:rsidR="00000000" w:rsidRDefault="00000000">
            <w:pPr>
              <w:pStyle w:val="ad"/>
              <w:rPr>
                <w:sz w:val="22"/>
                <w:szCs w:val="22"/>
              </w:rPr>
            </w:pPr>
            <w:r>
              <w:rPr>
                <w:sz w:val="22"/>
                <w:szCs w:val="22"/>
              </w:rPr>
              <w:t>раствор для внутривенного и подкожного введения;</w:t>
            </w:r>
          </w:p>
          <w:p w14:paraId="4525DF95" w14:textId="77777777" w:rsidR="00000000" w:rsidRDefault="00000000">
            <w:pPr>
              <w:pStyle w:val="ad"/>
              <w:rPr>
                <w:sz w:val="22"/>
                <w:szCs w:val="22"/>
              </w:rPr>
            </w:pPr>
            <w:r>
              <w:rPr>
                <w:sz w:val="22"/>
                <w:szCs w:val="22"/>
              </w:rPr>
              <w:t>раствор для подкожного введения</w:t>
            </w:r>
          </w:p>
        </w:tc>
      </w:tr>
      <w:tr w:rsidR="00000000" w14:paraId="00231C12" w14:textId="77777777">
        <w:tblPrEx>
          <w:tblCellMar>
            <w:top w:w="0" w:type="dxa"/>
            <w:bottom w:w="0" w:type="dxa"/>
          </w:tblCellMar>
        </w:tblPrEx>
        <w:tc>
          <w:tcPr>
            <w:tcW w:w="1401" w:type="dxa"/>
            <w:tcBorders>
              <w:top w:val="nil"/>
              <w:left w:val="nil"/>
              <w:bottom w:val="nil"/>
              <w:right w:val="nil"/>
            </w:tcBorders>
          </w:tcPr>
          <w:p w14:paraId="50F80C69" w14:textId="77777777" w:rsidR="00000000" w:rsidRDefault="00000000">
            <w:pPr>
              <w:pStyle w:val="aa"/>
              <w:rPr>
                <w:sz w:val="22"/>
                <w:szCs w:val="22"/>
              </w:rPr>
            </w:pPr>
          </w:p>
        </w:tc>
        <w:tc>
          <w:tcPr>
            <w:tcW w:w="4586" w:type="dxa"/>
            <w:tcBorders>
              <w:top w:val="nil"/>
              <w:left w:val="nil"/>
              <w:bottom w:val="nil"/>
              <w:right w:val="nil"/>
            </w:tcBorders>
          </w:tcPr>
          <w:p w14:paraId="57010623" w14:textId="77777777" w:rsidR="00000000" w:rsidRDefault="00000000">
            <w:pPr>
              <w:pStyle w:val="aa"/>
              <w:rPr>
                <w:sz w:val="22"/>
                <w:szCs w:val="22"/>
              </w:rPr>
            </w:pPr>
          </w:p>
        </w:tc>
        <w:tc>
          <w:tcPr>
            <w:tcW w:w="4586" w:type="dxa"/>
            <w:tcBorders>
              <w:top w:val="nil"/>
              <w:left w:val="nil"/>
              <w:bottom w:val="nil"/>
              <w:right w:val="nil"/>
            </w:tcBorders>
          </w:tcPr>
          <w:p w14:paraId="5D555F6E" w14:textId="77777777" w:rsidR="00000000" w:rsidRDefault="00000000">
            <w:pPr>
              <w:pStyle w:val="aa"/>
              <w:rPr>
                <w:sz w:val="22"/>
                <w:szCs w:val="22"/>
              </w:rPr>
            </w:pPr>
            <w:r>
              <w:rPr>
                <w:sz w:val="22"/>
                <w:szCs w:val="22"/>
              </w:rPr>
              <w:t>эмпэгфилграстим</w:t>
            </w:r>
          </w:p>
        </w:tc>
        <w:tc>
          <w:tcPr>
            <w:tcW w:w="4586" w:type="dxa"/>
            <w:tcBorders>
              <w:top w:val="nil"/>
              <w:left w:val="nil"/>
              <w:bottom w:val="nil"/>
              <w:right w:val="nil"/>
            </w:tcBorders>
          </w:tcPr>
          <w:p w14:paraId="2F3ADC53" w14:textId="77777777" w:rsidR="00000000" w:rsidRDefault="00000000">
            <w:pPr>
              <w:pStyle w:val="ad"/>
              <w:rPr>
                <w:sz w:val="22"/>
                <w:szCs w:val="22"/>
              </w:rPr>
            </w:pPr>
            <w:r>
              <w:rPr>
                <w:sz w:val="22"/>
                <w:szCs w:val="22"/>
              </w:rPr>
              <w:t>раствор для подкожного введения</w:t>
            </w:r>
          </w:p>
        </w:tc>
      </w:tr>
      <w:tr w:rsidR="00000000" w14:paraId="171E670A" w14:textId="77777777">
        <w:tblPrEx>
          <w:tblCellMar>
            <w:top w:w="0" w:type="dxa"/>
            <w:bottom w:w="0" w:type="dxa"/>
          </w:tblCellMar>
        </w:tblPrEx>
        <w:tc>
          <w:tcPr>
            <w:tcW w:w="1401" w:type="dxa"/>
            <w:tcBorders>
              <w:top w:val="nil"/>
              <w:left w:val="nil"/>
              <w:bottom w:val="nil"/>
              <w:right w:val="nil"/>
            </w:tcBorders>
          </w:tcPr>
          <w:p w14:paraId="5DF88FB1" w14:textId="77777777" w:rsidR="00000000" w:rsidRDefault="00000000">
            <w:pPr>
              <w:pStyle w:val="aa"/>
              <w:jc w:val="center"/>
              <w:rPr>
                <w:sz w:val="22"/>
                <w:szCs w:val="22"/>
              </w:rPr>
            </w:pPr>
            <w:r>
              <w:rPr>
                <w:sz w:val="22"/>
                <w:szCs w:val="22"/>
              </w:rPr>
              <w:t>L03AB</w:t>
            </w:r>
          </w:p>
        </w:tc>
        <w:tc>
          <w:tcPr>
            <w:tcW w:w="4586" w:type="dxa"/>
            <w:tcBorders>
              <w:top w:val="nil"/>
              <w:left w:val="nil"/>
              <w:bottom w:val="nil"/>
              <w:right w:val="nil"/>
            </w:tcBorders>
          </w:tcPr>
          <w:p w14:paraId="23AD5923" w14:textId="77777777" w:rsidR="00000000" w:rsidRDefault="00000000">
            <w:pPr>
              <w:pStyle w:val="ad"/>
              <w:rPr>
                <w:sz w:val="22"/>
                <w:szCs w:val="22"/>
              </w:rPr>
            </w:pPr>
            <w:r>
              <w:rPr>
                <w:sz w:val="22"/>
                <w:szCs w:val="22"/>
              </w:rPr>
              <w:t>интерфероны</w:t>
            </w:r>
          </w:p>
        </w:tc>
        <w:tc>
          <w:tcPr>
            <w:tcW w:w="4586" w:type="dxa"/>
            <w:tcBorders>
              <w:top w:val="nil"/>
              <w:left w:val="nil"/>
              <w:bottom w:val="nil"/>
              <w:right w:val="nil"/>
            </w:tcBorders>
          </w:tcPr>
          <w:p w14:paraId="4C4161CA" w14:textId="77777777" w:rsidR="00000000" w:rsidRDefault="00000000">
            <w:pPr>
              <w:pStyle w:val="aa"/>
              <w:rPr>
                <w:sz w:val="22"/>
                <w:szCs w:val="22"/>
              </w:rPr>
            </w:pPr>
            <w:r>
              <w:rPr>
                <w:sz w:val="22"/>
                <w:szCs w:val="22"/>
              </w:rPr>
              <w:t>интерферон альфа</w:t>
            </w:r>
          </w:p>
        </w:tc>
        <w:tc>
          <w:tcPr>
            <w:tcW w:w="4586" w:type="dxa"/>
            <w:tcBorders>
              <w:top w:val="nil"/>
              <w:left w:val="nil"/>
              <w:bottom w:val="nil"/>
              <w:right w:val="nil"/>
            </w:tcBorders>
          </w:tcPr>
          <w:p w14:paraId="03516691" w14:textId="77777777" w:rsidR="00000000" w:rsidRDefault="00000000">
            <w:pPr>
              <w:pStyle w:val="ad"/>
              <w:rPr>
                <w:sz w:val="22"/>
                <w:szCs w:val="22"/>
              </w:rPr>
            </w:pPr>
            <w:r>
              <w:rPr>
                <w:sz w:val="22"/>
                <w:szCs w:val="22"/>
              </w:rPr>
              <w:t>гель для местного и наружного применения;</w:t>
            </w:r>
          </w:p>
          <w:p w14:paraId="64D87688" w14:textId="77777777" w:rsidR="00000000" w:rsidRDefault="00000000">
            <w:pPr>
              <w:pStyle w:val="ad"/>
              <w:rPr>
                <w:sz w:val="22"/>
                <w:szCs w:val="22"/>
              </w:rPr>
            </w:pPr>
            <w:r>
              <w:rPr>
                <w:sz w:val="22"/>
                <w:szCs w:val="22"/>
              </w:rPr>
              <w:t>капли назальные;</w:t>
            </w:r>
          </w:p>
          <w:p w14:paraId="5F481F8A" w14:textId="77777777" w:rsidR="00000000" w:rsidRDefault="00000000">
            <w:pPr>
              <w:pStyle w:val="ad"/>
              <w:rPr>
                <w:sz w:val="22"/>
                <w:szCs w:val="22"/>
              </w:rPr>
            </w:pPr>
            <w:r>
              <w:rPr>
                <w:sz w:val="22"/>
                <w:szCs w:val="22"/>
              </w:rPr>
              <w:t>спрей назальный дозированный;</w:t>
            </w:r>
          </w:p>
          <w:p w14:paraId="6CEEE3B2" w14:textId="77777777" w:rsidR="00000000" w:rsidRDefault="00000000">
            <w:pPr>
              <w:pStyle w:val="ad"/>
              <w:rPr>
                <w:sz w:val="22"/>
                <w:szCs w:val="22"/>
              </w:rPr>
            </w:pPr>
            <w:r>
              <w:rPr>
                <w:sz w:val="22"/>
                <w:szCs w:val="22"/>
              </w:rPr>
              <w:t>лиофилизат для приготовления раствора для внутримышечного, субконъюнктивального введения и закапывания в глаз;</w:t>
            </w:r>
          </w:p>
          <w:p w14:paraId="23A21974" w14:textId="77777777" w:rsidR="00000000" w:rsidRDefault="00000000">
            <w:pPr>
              <w:pStyle w:val="ad"/>
              <w:rPr>
                <w:sz w:val="22"/>
                <w:szCs w:val="22"/>
              </w:rPr>
            </w:pPr>
            <w:r>
              <w:rPr>
                <w:sz w:val="22"/>
                <w:szCs w:val="22"/>
              </w:rPr>
              <w:t>лиофилизат для приготовления раствора для интраназального введения;</w:t>
            </w:r>
          </w:p>
          <w:p w14:paraId="1CB73F4D" w14:textId="77777777" w:rsidR="00000000" w:rsidRDefault="00000000">
            <w:pPr>
              <w:pStyle w:val="ad"/>
              <w:rPr>
                <w:sz w:val="22"/>
                <w:szCs w:val="22"/>
              </w:rPr>
            </w:pPr>
            <w:r>
              <w:rPr>
                <w:sz w:val="22"/>
                <w:szCs w:val="22"/>
              </w:rPr>
              <w:t>лиофилизат для приготовления раствора для интраназального введения и ингаляций;</w:t>
            </w:r>
          </w:p>
          <w:p w14:paraId="3D041D60" w14:textId="77777777" w:rsidR="00000000" w:rsidRDefault="00000000">
            <w:pPr>
              <w:pStyle w:val="ad"/>
              <w:rPr>
                <w:sz w:val="22"/>
                <w:szCs w:val="22"/>
              </w:rPr>
            </w:pPr>
            <w:r>
              <w:rPr>
                <w:sz w:val="22"/>
                <w:szCs w:val="22"/>
              </w:rPr>
              <w:t>лиофилизат для приготовления раствора для инъекций;</w:t>
            </w:r>
          </w:p>
          <w:p w14:paraId="61E7D2C0" w14:textId="77777777" w:rsidR="00000000" w:rsidRDefault="00000000">
            <w:pPr>
              <w:pStyle w:val="ad"/>
              <w:rPr>
                <w:sz w:val="22"/>
                <w:szCs w:val="22"/>
              </w:rPr>
            </w:pPr>
            <w:r>
              <w:rPr>
                <w:sz w:val="22"/>
                <w:szCs w:val="22"/>
              </w:rPr>
              <w:t>лиофилизат для приготовления раствора для инъекций и местного применения;</w:t>
            </w:r>
          </w:p>
          <w:p w14:paraId="158CF8A7" w14:textId="77777777" w:rsidR="00000000" w:rsidRDefault="00000000">
            <w:pPr>
              <w:pStyle w:val="ad"/>
              <w:rPr>
                <w:sz w:val="22"/>
                <w:szCs w:val="22"/>
              </w:rPr>
            </w:pPr>
            <w:r>
              <w:rPr>
                <w:sz w:val="22"/>
                <w:szCs w:val="22"/>
              </w:rPr>
              <w:t>лиофилизат для приготовления суспензии для приема внутрь;</w:t>
            </w:r>
          </w:p>
          <w:p w14:paraId="5C2BDD88" w14:textId="77777777" w:rsidR="00000000" w:rsidRDefault="00000000">
            <w:pPr>
              <w:pStyle w:val="ad"/>
              <w:rPr>
                <w:sz w:val="22"/>
                <w:szCs w:val="22"/>
              </w:rPr>
            </w:pPr>
            <w:r>
              <w:rPr>
                <w:sz w:val="22"/>
                <w:szCs w:val="22"/>
              </w:rPr>
              <w:t>мазь для наружного и местного применения;</w:t>
            </w:r>
          </w:p>
          <w:p w14:paraId="19DE9375" w14:textId="77777777" w:rsidR="00000000" w:rsidRDefault="00000000">
            <w:pPr>
              <w:pStyle w:val="ad"/>
              <w:rPr>
                <w:sz w:val="22"/>
                <w:szCs w:val="22"/>
              </w:rPr>
            </w:pPr>
            <w:r>
              <w:rPr>
                <w:sz w:val="22"/>
                <w:szCs w:val="22"/>
              </w:rPr>
              <w:t>раствор для внутримышечного, субконъюнктивального введения и закапывания в глаз;</w:t>
            </w:r>
          </w:p>
          <w:p w14:paraId="0ACBBC4F" w14:textId="77777777" w:rsidR="00000000" w:rsidRDefault="00000000">
            <w:pPr>
              <w:pStyle w:val="ad"/>
              <w:rPr>
                <w:sz w:val="22"/>
                <w:szCs w:val="22"/>
              </w:rPr>
            </w:pPr>
            <w:r>
              <w:rPr>
                <w:sz w:val="22"/>
                <w:szCs w:val="22"/>
              </w:rPr>
              <w:t>раствор для инъекций;</w:t>
            </w:r>
          </w:p>
          <w:p w14:paraId="4503DD25" w14:textId="77777777" w:rsidR="00000000" w:rsidRDefault="00000000">
            <w:pPr>
              <w:pStyle w:val="ad"/>
              <w:rPr>
                <w:sz w:val="22"/>
                <w:szCs w:val="22"/>
              </w:rPr>
            </w:pPr>
            <w:r>
              <w:rPr>
                <w:sz w:val="22"/>
                <w:szCs w:val="22"/>
              </w:rPr>
              <w:t>раствор для внутривенного и подкожного введения;</w:t>
            </w:r>
          </w:p>
          <w:p w14:paraId="4047A1FE" w14:textId="77777777" w:rsidR="00000000" w:rsidRDefault="00000000">
            <w:pPr>
              <w:pStyle w:val="ad"/>
              <w:rPr>
                <w:sz w:val="22"/>
                <w:szCs w:val="22"/>
              </w:rPr>
            </w:pPr>
            <w:r>
              <w:rPr>
                <w:sz w:val="22"/>
                <w:szCs w:val="22"/>
              </w:rPr>
              <w:t>суппозитории ректальные</w:t>
            </w:r>
          </w:p>
        </w:tc>
      </w:tr>
      <w:tr w:rsidR="00000000" w14:paraId="56B6D117" w14:textId="77777777">
        <w:tblPrEx>
          <w:tblCellMar>
            <w:top w:w="0" w:type="dxa"/>
            <w:bottom w:w="0" w:type="dxa"/>
          </w:tblCellMar>
        </w:tblPrEx>
        <w:tc>
          <w:tcPr>
            <w:tcW w:w="1401" w:type="dxa"/>
            <w:tcBorders>
              <w:top w:val="nil"/>
              <w:left w:val="nil"/>
              <w:bottom w:val="nil"/>
              <w:right w:val="nil"/>
            </w:tcBorders>
          </w:tcPr>
          <w:p w14:paraId="0463B557" w14:textId="77777777" w:rsidR="00000000" w:rsidRDefault="00000000">
            <w:pPr>
              <w:pStyle w:val="aa"/>
              <w:rPr>
                <w:sz w:val="22"/>
                <w:szCs w:val="22"/>
              </w:rPr>
            </w:pPr>
          </w:p>
        </w:tc>
        <w:tc>
          <w:tcPr>
            <w:tcW w:w="4586" w:type="dxa"/>
            <w:tcBorders>
              <w:top w:val="nil"/>
              <w:left w:val="nil"/>
              <w:bottom w:val="nil"/>
              <w:right w:val="nil"/>
            </w:tcBorders>
          </w:tcPr>
          <w:p w14:paraId="003081C2" w14:textId="77777777" w:rsidR="00000000" w:rsidRDefault="00000000">
            <w:pPr>
              <w:pStyle w:val="aa"/>
              <w:rPr>
                <w:sz w:val="22"/>
                <w:szCs w:val="22"/>
              </w:rPr>
            </w:pPr>
          </w:p>
        </w:tc>
        <w:tc>
          <w:tcPr>
            <w:tcW w:w="4586" w:type="dxa"/>
            <w:tcBorders>
              <w:top w:val="nil"/>
              <w:left w:val="nil"/>
              <w:bottom w:val="nil"/>
              <w:right w:val="nil"/>
            </w:tcBorders>
          </w:tcPr>
          <w:p w14:paraId="5FEE96F6" w14:textId="77777777" w:rsidR="00000000" w:rsidRDefault="00000000">
            <w:pPr>
              <w:pStyle w:val="aa"/>
              <w:rPr>
                <w:sz w:val="22"/>
                <w:szCs w:val="22"/>
              </w:rPr>
            </w:pPr>
            <w:r>
              <w:rPr>
                <w:sz w:val="22"/>
                <w:szCs w:val="22"/>
              </w:rPr>
              <w:t>интерферон бета-1a</w:t>
            </w:r>
          </w:p>
        </w:tc>
        <w:tc>
          <w:tcPr>
            <w:tcW w:w="4586" w:type="dxa"/>
            <w:tcBorders>
              <w:top w:val="nil"/>
              <w:left w:val="nil"/>
              <w:bottom w:val="nil"/>
              <w:right w:val="nil"/>
            </w:tcBorders>
          </w:tcPr>
          <w:p w14:paraId="5F225101" w14:textId="77777777" w:rsidR="00000000" w:rsidRDefault="00000000">
            <w:pPr>
              <w:pStyle w:val="ad"/>
              <w:rPr>
                <w:sz w:val="22"/>
                <w:szCs w:val="22"/>
              </w:rPr>
            </w:pPr>
            <w:r>
              <w:rPr>
                <w:sz w:val="22"/>
                <w:szCs w:val="22"/>
              </w:rPr>
              <w:t>лиофилизат для приготовления раствора для внутримышечного введения;</w:t>
            </w:r>
          </w:p>
          <w:p w14:paraId="428A8255" w14:textId="77777777" w:rsidR="00000000" w:rsidRDefault="00000000">
            <w:pPr>
              <w:pStyle w:val="ad"/>
              <w:rPr>
                <w:sz w:val="22"/>
                <w:szCs w:val="22"/>
              </w:rPr>
            </w:pPr>
            <w:r>
              <w:rPr>
                <w:sz w:val="22"/>
                <w:szCs w:val="22"/>
              </w:rPr>
              <w:t>раствор для подкожного введения</w:t>
            </w:r>
          </w:p>
        </w:tc>
      </w:tr>
      <w:tr w:rsidR="00000000" w14:paraId="2442AAFD" w14:textId="77777777">
        <w:tblPrEx>
          <w:tblCellMar>
            <w:top w:w="0" w:type="dxa"/>
            <w:bottom w:w="0" w:type="dxa"/>
          </w:tblCellMar>
        </w:tblPrEx>
        <w:tc>
          <w:tcPr>
            <w:tcW w:w="1401" w:type="dxa"/>
            <w:tcBorders>
              <w:top w:val="nil"/>
              <w:left w:val="nil"/>
              <w:bottom w:val="nil"/>
              <w:right w:val="nil"/>
            </w:tcBorders>
          </w:tcPr>
          <w:p w14:paraId="3E8053DF" w14:textId="77777777" w:rsidR="00000000" w:rsidRDefault="00000000">
            <w:pPr>
              <w:pStyle w:val="aa"/>
              <w:rPr>
                <w:sz w:val="22"/>
                <w:szCs w:val="22"/>
              </w:rPr>
            </w:pPr>
          </w:p>
        </w:tc>
        <w:tc>
          <w:tcPr>
            <w:tcW w:w="4586" w:type="dxa"/>
            <w:tcBorders>
              <w:top w:val="nil"/>
              <w:left w:val="nil"/>
              <w:bottom w:val="nil"/>
              <w:right w:val="nil"/>
            </w:tcBorders>
          </w:tcPr>
          <w:p w14:paraId="5C1E56CB" w14:textId="77777777" w:rsidR="00000000" w:rsidRDefault="00000000">
            <w:pPr>
              <w:pStyle w:val="aa"/>
              <w:rPr>
                <w:sz w:val="22"/>
                <w:szCs w:val="22"/>
              </w:rPr>
            </w:pPr>
          </w:p>
        </w:tc>
        <w:tc>
          <w:tcPr>
            <w:tcW w:w="4586" w:type="dxa"/>
            <w:tcBorders>
              <w:top w:val="nil"/>
              <w:left w:val="nil"/>
              <w:bottom w:val="nil"/>
              <w:right w:val="nil"/>
            </w:tcBorders>
          </w:tcPr>
          <w:p w14:paraId="12F4A036" w14:textId="77777777" w:rsidR="00000000" w:rsidRDefault="00000000">
            <w:pPr>
              <w:pStyle w:val="aa"/>
              <w:rPr>
                <w:sz w:val="22"/>
                <w:szCs w:val="22"/>
              </w:rPr>
            </w:pPr>
            <w:r>
              <w:rPr>
                <w:sz w:val="22"/>
                <w:szCs w:val="22"/>
              </w:rPr>
              <w:t>интерферон бета-1b</w:t>
            </w:r>
          </w:p>
        </w:tc>
        <w:tc>
          <w:tcPr>
            <w:tcW w:w="4586" w:type="dxa"/>
            <w:tcBorders>
              <w:top w:val="nil"/>
              <w:left w:val="nil"/>
              <w:bottom w:val="nil"/>
              <w:right w:val="nil"/>
            </w:tcBorders>
          </w:tcPr>
          <w:p w14:paraId="4DB2F1C3" w14:textId="77777777" w:rsidR="00000000" w:rsidRDefault="00000000">
            <w:pPr>
              <w:pStyle w:val="ad"/>
              <w:rPr>
                <w:sz w:val="22"/>
                <w:szCs w:val="22"/>
              </w:rPr>
            </w:pPr>
            <w:r>
              <w:rPr>
                <w:sz w:val="22"/>
                <w:szCs w:val="22"/>
              </w:rPr>
              <w:t>лиофилизат для приготовления раствора для подкожного введения;</w:t>
            </w:r>
          </w:p>
          <w:p w14:paraId="64F19DE1" w14:textId="77777777" w:rsidR="00000000" w:rsidRDefault="00000000">
            <w:pPr>
              <w:pStyle w:val="ad"/>
              <w:rPr>
                <w:sz w:val="22"/>
                <w:szCs w:val="22"/>
              </w:rPr>
            </w:pPr>
            <w:r>
              <w:rPr>
                <w:sz w:val="22"/>
                <w:szCs w:val="22"/>
              </w:rPr>
              <w:t>раствор для подкожного введения</w:t>
            </w:r>
          </w:p>
        </w:tc>
      </w:tr>
      <w:tr w:rsidR="00000000" w14:paraId="5D90C286" w14:textId="77777777">
        <w:tblPrEx>
          <w:tblCellMar>
            <w:top w:w="0" w:type="dxa"/>
            <w:bottom w:w="0" w:type="dxa"/>
          </w:tblCellMar>
        </w:tblPrEx>
        <w:tc>
          <w:tcPr>
            <w:tcW w:w="1401" w:type="dxa"/>
            <w:tcBorders>
              <w:top w:val="nil"/>
              <w:left w:val="nil"/>
              <w:bottom w:val="nil"/>
              <w:right w:val="nil"/>
            </w:tcBorders>
          </w:tcPr>
          <w:p w14:paraId="2CA6751E" w14:textId="77777777" w:rsidR="00000000" w:rsidRDefault="00000000">
            <w:pPr>
              <w:pStyle w:val="aa"/>
              <w:rPr>
                <w:sz w:val="22"/>
                <w:szCs w:val="22"/>
              </w:rPr>
            </w:pPr>
          </w:p>
        </w:tc>
        <w:tc>
          <w:tcPr>
            <w:tcW w:w="4586" w:type="dxa"/>
            <w:tcBorders>
              <w:top w:val="nil"/>
              <w:left w:val="nil"/>
              <w:bottom w:val="nil"/>
              <w:right w:val="nil"/>
            </w:tcBorders>
          </w:tcPr>
          <w:p w14:paraId="08E7C523" w14:textId="77777777" w:rsidR="00000000" w:rsidRDefault="00000000">
            <w:pPr>
              <w:pStyle w:val="aa"/>
              <w:rPr>
                <w:sz w:val="22"/>
                <w:szCs w:val="22"/>
              </w:rPr>
            </w:pPr>
          </w:p>
        </w:tc>
        <w:tc>
          <w:tcPr>
            <w:tcW w:w="4586" w:type="dxa"/>
            <w:tcBorders>
              <w:top w:val="nil"/>
              <w:left w:val="nil"/>
              <w:bottom w:val="nil"/>
              <w:right w:val="nil"/>
            </w:tcBorders>
          </w:tcPr>
          <w:p w14:paraId="3E827CE6" w14:textId="77777777" w:rsidR="00000000" w:rsidRDefault="00000000">
            <w:pPr>
              <w:pStyle w:val="aa"/>
              <w:rPr>
                <w:sz w:val="22"/>
                <w:szCs w:val="22"/>
              </w:rPr>
            </w:pPr>
            <w:r>
              <w:rPr>
                <w:sz w:val="22"/>
                <w:szCs w:val="22"/>
              </w:rPr>
              <w:t>интерферон гамма</w:t>
            </w:r>
          </w:p>
        </w:tc>
        <w:tc>
          <w:tcPr>
            <w:tcW w:w="4586" w:type="dxa"/>
            <w:tcBorders>
              <w:top w:val="nil"/>
              <w:left w:val="nil"/>
              <w:bottom w:val="nil"/>
              <w:right w:val="nil"/>
            </w:tcBorders>
          </w:tcPr>
          <w:p w14:paraId="2EFE4B56" w14:textId="77777777" w:rsidR="00000000" w:rsidRDefault="00000000">
            <w:pPr>
              <w:pStyle w:val="ad"/>
              <w:rPr>
                <w:sz w:val="22"/>
                <w:szCs w:val="22"/>
              </w:rPr>
            </w:pPr>
            <w:r>
              <w:rPr>
                <w:sz w:val="22"/>
                <w:szCs w:val="22"/>
              </w:rPr>
              <w:t>лиофилизат для приготовления раствора для внутримышечного и подкожного введения;</w:t>
            </w:r>
          </w:p>
          <w:p w14:paraId="6C9CFC87" w14:textId="77777777" w:rsidR="00000000" w:rsidRDefault="00000000">
            <w:pPr>
              <w:pStyle w:val="ad"/>
              <w:rPr>
                <w:sz w:val="22"/>
                <w:szCs w:val="22"/>
              </w:rPr>
            </w:pPr>
            <w:r>
              <w:rPr>
                <w:sz w:val="22"/>
                <w:szCs w:val="22"/>
              </w:rPr>
              <w:t>лиофилизат для приготовления раствора для интраназального введения</w:t>
            </w:r>
          </w:p>
        </w:tc>
      </w:tr>
      <w:tr w:rsidR="00000000" w14:paraId="69611717" w14:textId="77777777">
        <w:tblPrEx>
          <w:tblCellMar>
            <w:top w:w="0" w:type="dxa"/>
            <w:bottom w:w="0" w:type="dxa"/>
          </w:tblCellMar>
        </w:tblPrEx>
        <w:tc>
          <w:tcPr>
            <w:tcW w:w="1401" w:type="dxa"/>
            <w:tcBorders>
              <w:top w:val="nil"/>
              <w:left w:val="nil"/>
              <w:bottom w:val="nil"/>
              <w:right w:val="nil"/>
            </w:tcBorders>
          </w:tcPr>
          <w:p w14:paraId="158375B6" w14:textId="77777777" w:rsidR="00000000" w:rsidRDefault="00000000">
            <w:pPr>
              <w:pStyle w:val="aa"/>
              <w:rPr>
                <w:sz w:val="22"/>
                <w:szCs w:val="22"/>
              </w:rPr>
            </w:pPr>
          </w:p>
        </w:tc>
        <w:tc>
          <w:tcPr>
            <w:tcW w:w="4586" w:type="dxa"/>
            <w:tcBorders>
              <w:top w:val="nil"/>
              <w:left w:val="nil"/>
              <w:bottom w:val="nil"/>
              <w:right w:val="nil"/>
            </w:tcBorders>
          </w:tcPr>
          <w:p w14:paraId="6F477139" w14:textId="77777777" w:rsidR="00000000" w:rsidRDefault="00000000">
            <w:pPr>
              <w:pStyle w:val="aa"/>
              <w:rPr>
                <w:sz w:val="22"/>
                <w:szCs w:val="22"/>
              </w:rPr>
            </w:pPr>
          </w:p>
        </w:tc>
        <w:tc>
          <w:tcPr>
            <w:tcW w:w="4586" w:type="dxa"/>
            <w:tcBorders>
              <w:top w:val="nil"/>
              <w:left w:val="nil"/>
              <w:bottom w:val="nil"/>
              <w:right w:val="nil"/>
            </w:tcBorders>
          </w:tcPr>
          <w:p w14:paraId="22CF9B0F" w14:textId="77777777" w:rsidR="00000000" w:rsidRDefault="00000000">
            <w:pPr>
              <w:pStyle w:val="aa"/>
              <w:rPr>
                <w:sz w:val="22"/>
                <w:szCs w:val="22"/>
              </w:rPr>
            </w:pPr>
            <w:r>
              <w:rPr>
                <w:sz w:val="22"/>
                <w:szCs w:val="22"/>
              </w:rPr>
              <w:t>пэгинтерферон альфа-2a</w:t>
            </w:r>
          </w:p>
        </w:tc>
        <w:tc>
          <w:tcPr>
            <w:tcW w:w="4586" w:type="dxa"/>
            <w:tcBorders>
              <w:top w:val="nil"/>
              <w:left w:val="nil"/>
              <w:bottom w:val="nil"/>
              <w:right w:val="nil"/>
            </w:tcBorders>
          </w:tcPr>
          <w:p w14:paraId="117C51F6" w14:textId="77777777" w:rsidR="00000000" w:rsidRDefault="00000000">
            <w:pPr>
              <w:pStyle w:val="ad"/>
              <w:rPr>
                <w:sz w:val="22"/>
                <w:szCs w:val="22"/>
              </w:rPr>
            </w:pPr>
            <w:r>
              <w:rPr>
                <w:sz w:val="22"/>
                <w:szCs w:val="22"/>
              </w:rPr>
              <w:t>раствор для подкожного введения</w:t>
            </w:r>
          </w:p>
        </w:tc>
      </w:tr>
      <w:tr w:rsidR="00000000" w14:paraId="56028950" w14:textId="77777777">
        <w:tblPrEx>
          <w:tblCellMar>
            <w:top w:w="0" w:type="dxa"/>
            <w:bottom w:w="0" w:type="dxa"/>
          </w:tblCellMar>
        </w:tblPrEx>
        <w:tc>
          <w:tcPr>
            <w:tcW w:w="1401" w:type="dxa"/>
            <w:tcBorders>
              <w:top w:val="nil"/>
              <w:left w:val="nil"/>
              <w:bottom w:val="nil"/>
              <w:right w:val="nil"/>
            </w:tcBorders>
          </w:tcPr>
          <w:p w14:paraId="4CBFCD8F" w14:textId="77777777" w:rsidR="00000000" w:rsidRDefault="00000000">
            <w:pPr>
              <w:pStyle w:val="aa"/>
              <w:rPr>
                <w:sz w:val="22"/>
                <w:szCs w:val="22"/>
              </w:rPr>
            </w:pPr>
          </w:p>
        </w:tc>
        <w:tc>
          <w:tcPr>
            <w:tcW w:w="4586" w:type="dxa"/>
            <w:tcBorders>
              <w:top w:val="nil"/>
              <w:left w:val="nil"/>
              <w:bottom w:val="nil"/>
              <w:right w:val="nil"/>
            </w:tcBorders>
          </w:tcPr>
          <w:p w14:paraId="753DB89E" w14:textId="77777777" w:rsidR="00000000" w:rsidRDefault="00000000">
            <w:pPr>
              <w:pStyle w:val="aa"/>
              <w:rPr>
                <w:sz w:val="22"/>
                <w:szCs w:val="22"/>
              </w:rPr>
            </w:pPr>
          </w:p>
        </w:tc>
        <w:tc>
          <w:tcPr>
            <w:tcW w:w="4586" w:type="dxa"/>
            <w:tcBorders>
              <w:top w:val="nil"/>
              <w:left w:val="nil"/>
              <w:bottom w:val="nil"/>
              <w:right w:val="nil"/>
            </w:tcBorders>
          </w:tcPr>
          <w:p w14:paraId="5BE08526" w14:textId="77777777" w:rsidR="00000000" w:rsidRDefault="00000000">
            <w:pPr>
              <w:pStyle w:val="aa"/>
              <w:rPr>
                <w:sz w:val="22"/>
                <w:szCs w:val="22"/>
              </w:rPr>
            </w:pPr>
            <w:r>
              <w:rPr>
                <w:sz w:val="22"/>
                <w:szCs w:val="22"/>
              </w:rPr>
              <w:t>пэгинтерферон альфа-2b</w:t>
            </w:r>
          </w:p>
        </w:tc>
        <w:tc>
          <w:tcPr>
            <w:tcW w:w="4586" w:type="dxa"/>
            <w:tcBorders>
              <w:top w:val="nil"/>
              <w:left w:val="nil"/>
              <w:bottom w:val="nil"/>
              <w:right w:val="nil"/>
            </w:tcBorders>
          </w:tcPr>
          <w:p w14:paraId="4F60F778" w14:textId="77777777" w:rsidR="00000000" w:rsidRDefault="00000000">
            <w:pPr>
              <w:pStyle w:val="ad"/>
              <w:rPr>
                <w:sz w:val="22"/>
                <w:szCs w:val="22"/>
              </w:rPr>
            </w:pPr>
            <w:r>
              <w:rPr>
                <w:sz w:val="22"/>
                <w:szCs w:val="22"/>
              </w:rPr>
              <w:t>лиофилизат для приготовления раствора для подкожного введения</w:t>
            </w:r>
          </w:p>
        </w:tc>
      </w:tr>
      <w:tr w:rsidR="00000000" w14:paraId="5C4C5BA7" w14:textId="77777777">
        <w:tblPrEx>
          <w:tblCellMar>
            <w:top w:w="0" w:type="dxa"/>
            <w:bottom w:w="0" w:type="dxa"/>
          </w:tblCellMar>
        </w:tblPrEx>
        <w:tc>
          <w:tcPr>
            <w:tcW w:w="1401" w:type="dxa"/>
            <w:tcBorders>
              <w:top w:val="nil"/>
              <w:left w:val="nil"/>
              <w:bottom w:val="nil"/>
              <w:right w:val="nil"/>
            </w:tcBorders>
          </w:tcPr>
          <w:p w14:paraId="3A5AB048" w14:textId="77777777" w:rsidR="00000000" w:rsidRDefault="00000000">
            <w:pPr>
              <w:pStyle w:val="aa"/>
              <w:rPr>
                <w:sz w:val="22"/>
                <w:szCs w:val="22"/>
              </w:rPr>
            </w:pPr>
          </w:p>
        </w:tc>
        <w:tc>
          <w:tcPr>
            <w:tcW w:w="4586" w:type="dxa"/>
            <w:tcBorders>
              <w:top w:val="nil"/>
              <w:left w:val="nil"/>
              <w:bottom w:val="nil"/>
              <w:right w:val="nil"/>
            </w:tcBorders>
          </w:tcPr>
          <w:p w14:paraId="44299B6A" w14:textId="77777777" w:rsidR="00000000" w:rsidRDefault="00000000">
            <w:pPr>
              <w:pStyle w:val="aa"/>
              <w:rPr>
                <w:sz w:val="22"/>
                <w:szCs w:val="22"/>
              </w:rPr>
            </w:pPr>
          </w:p>
        </w:tc>
        <w:tc>
          <w:tcPr>
            <w:tcW w:w="4586" w:type="dxa"/>
            <w:tcBorders>
              <w:top w:val="nil"/>
              <w:left w:val="nil"/>
              <w:bottom w:val="nil"/>
              <w:right w:val="nil"/>
            </w:tcBorders>
          </w:tcPr>
          <w:p w14:paraId="0B3C0282" w14:textId="77777777" w:rsidR="00000000" w:rsidRDefault="00000000">
            <w:pPr>
              <w:pStyle w:val="aa"/>
              <w:rPr>
                <w:sz w:val="22"/>
                <w:szCs w:val="22"/>
              </w:rPr>
            </w:pPr>
            <w:r>
              <w:rPr>
                <w:sz w:val="22"/>
                <w:szCs w:val="22"/>
              </w:rPr>
              <w:t>пэгинтерферон бета-1a</w:t>
            </w:r>
          </w:p>
        </w:tc>
        <w:tc>
          <w:tcPr>
            <w:tcW w:w="4586" w:type="dxa"/>
            <w:tcBorders>
              <w:top w:val="nil"/>
              <w:left w:val="nil"/>
              <w:bottom w:val="nil"/>
              <w:right w:val="nil"/>
            </w:tcBorders>
          </w:tcPr>
          <w:p w14:paraId="1838F644" w14:textId="77777777" w:rsidR="00000000" w:rsidRDefault="00000000">
            <w:pPr>
              <w:pStyle w:val="ad"/>
              <w:rPr>
                <w:sz w:val="22"/>
                <w:szCs w:val="22"/>
              </w:rPr>
            </w:pPr>
            <w:r>
              <w:rPr>
                <w:sz w:val="22"/>
                <w:szCs w:val="22"/>
              </w:rPr>
              <w:t>раствор для подкожного введения</w:t>
            </w:r>
          </w:p>
        </w:tc>
      </w:tr>
      <w:tr w:rsidR="00000000" w14:paraId="0FEA47AD" w14:textId="77777777">
        <w:tblPrEx>
          <w:tblCellMar>
            <w:top w:w="0" w:type="dxa"/>
            <w:bottom w:w="0" w:type="dxa"/>
          </w:tblCellMar>
        </w:tblPrEx>
        <w:tc>
          <w:tcPr>
            <w:tcW w:w="1401" w:type="dxa"/>
            <w:tcBorders>
              <w:top w:val="nil"/>
              <w:left w:val="nil"/>
              <w:bottom w:val="nil"/>
              <w:right w:val="nil"/>
            </w:tcBorders>
          </w:tcPr>
          <w:p w14:paraId="78650469" w14:textId="77777777" w:rsidR="00000000" w:rsidRDefault="00000000">
            <w:pPr>
              <w:pStyle w:val="aa"/>
              <w:rPr>
                <w:sz w:val="22"/>
                <w:szCs w:val="22"/>
              </w:rPr>
            </w:pPr>
          </w:p>
        </w:tc>
        <w:tc>
          <w:tcPr>
            <w:tcW w:w="4586" w:type="dxa"/>
            <w:tcBorders>
              <w:top w:val="nil"/>
              <w:left w:val="nil"/>
              <w:bottom w:val="nil"/>
              <w:right w:val="nil"/>
            </w:tcBorders>
          </w:tcPr>
          <w:p w14:paraId="56671BD1" w14:textId="77777777" w:rsidR="00000000" w:rsidRDefault="00000000">
            <w:pPr>
              <w:pStyle w:val="aa"/>
              <w:rPr>
                <w:sz w:val="22"/>
                <w:szCs w:val="22"/>
              </w:rPr>
            </w:pPr>
          </w:p>
        </w:tc>
        <w:tc>
          <w:tcPr>
            <w:tcW w:w="4586" w:type="dxa"/>
            <w:tcBorders>
              <w:top w:val="nil"/>
              <w:left w:val="nil"/>
              <w:bottom w:val="nil"/>
              <w:right w:val="nil"/>
            </w:tcBorders>
          </w:tcPr>
          <w:p w14:paraId="4CA2FB83" w14:textId="77777777" w:rsidR="00000000" w:rsidRDefault="00000000">
            <w:pPr>
              <w:pStyle w:val="aa"/>
              <w:rPr>
                <w:sz w:val="22"/>
                <w:szCs w:val="22"/>
              </w:rPr>
            </w:pPr>
            <w:r>
              <w:rPr>
                <w:sz w:val="22"/>
                <w:szCs w:val="22"/>
              </w:rPr>
              <w:t>цепэгинтерферон альфа-2b</w:t>
            </w:r>
          </w:p>
        </w:tc>
        <w:tc>
          <w:tcPr>
            <w:tcW w:w="4586" w:type="dxa"/>
            <w:tcBorders>
              <w:top w:val="nil"/>
              <w:left w:val="nil"/>
              <w:bottom w:val="nil"/>
              <w:right w:val="nil"/>
            </w:tcBorders>
          </w:tcPr>
          <w:p w14:paraId="2397C195" w14:textId="77777777" w:rsidR="00000000" w:rsidRDefault="00000000">
            <w:pPr>
              <w:pStyle w:val="ad"/>
              <w:rPr>
                <w:sz w:val="22"/>
                <w:szCs w:val="22"/>
              </w:rPr>
            </w:pPr>
            <w:r>
              <w:rPr>
                <w:sz w:val="22"/>
                <w:szCs w:val="22"/>
              </w:rPr>
              <w:t>раствор для подкожного введения</w:t>
            </w:r>
          </w:p>
        </w:tc>
      </w:tr>
      <w:tr w:rsidR="00000000" w14:paraId="42992322" w14:textId="77777777">
        <w:tblPrEx>
          <w:tblCellMar>
            <w:top w:w="0" w:type="dxa"/>
            <w:bottom w:w="0" w:type="dxa"/>
          </w:tblCellMar>
        </w:tblPrEx>
        <w:tc>
          <w:tcPr>
            <w:tcW w:w="1401" w:type="dxa"/>
            <w:vMerge w:val="restart"/>
            <w:tcBorders>
              <w:top w:val="nil"/>
              <w:left w:val="nil"/>
              <w:bottom w:val="nil"/>
              <w:right w:val="nil"/>
            </w:tcBorders>
          </w:tcPr>
          <w:p w14:paraId="29CC6375" w14:textId="77777777" w:rsidR="00000000" w:rsidRDefault="00000000">
            <w:pPr>
              <w:pStyle w:val="aa"/>
              <w:jc w:val="center"/>
              <w:rPr>
                <w:sz w:val="22"/>
                <w:szCs w:val="22"/>
              </w:rPr>
            </w:pPr>
            <w:r>
              <w:rPr>
                <w:sz w:val="22"/>
                <w:szCs w:val="22"/>
              </w:rPr>
              <w:t>L03AX</w:t>
            </w:r>
          </w:p>
        </w:tc>
        <w:tc>
          <w:tcPr>
            <w:tcW w:w="4586" w:type="dxa"/>
            <w:vMerge w:val="restart"/>
            <w:tcBorders>
              <w:top w:val="nil"/>
              <w:left w:val="nil"/>
              <w:bottom w:val="nil"/>
              <w:right w:val="nil"/>
            </w:tcBorders>
          </w:tcPr>
          <w:p w14:paraId="21104E68" w14:textId="77777777" w:rsidR="00000000" w:rsidRDefault="00000000">
            <w:pPr>
              <w:pStyle w:val="ad"/>
              <w:rPr>
                <w:sz w:val="22"/>
                <w:szCs w:val="22"/>
              </w:rPr>
            </w:pPr>
            <w:r>
              <w:rPr>
                <w:sz w:val="22"/>
                <w:szCs w:val="22"/>
              </w:rPr>
              <w:t>другие иммуностимуляторы</w:t>
            </w:r>
          </w:p>
        </w:tc>
        <w:tc>
          <w:tcPr>
            <w:tcW w:w="4586" w:type="dxa"/>
            <w:tcBorders>
              <w:top w:val="nil"/>
              <w:left w:val="nil"/>
              <w:bottom w:val="nil"/>
              <w:right w:val="nil"/>
            </w:tcBorders>
          </w:tcPr>
          <w:p w14:paraId="099CA987" w14:textId="77777777" w:rsidR="00000000" w:rsidRDefault="00000000">
            <w:pPr>
              <w:pStyle w:val="aa"/>
              <w:rPr>
                <w:sz w:val="22"/>
                <w:szCs w:val="22"/>
              </w:rPr>
            </w:pPr>
            <w:r>
              <w:rPr>
                <w:sz w:val="22"/>
                <w:szCs w:val="22"/>
              </w:rPr>
              <w:t>азоксимера бромид</w:t>
            </w:r>
          </w:p>
        </w:tc>
        <w:tc>
          <w:tcPr>
            <w:tcW w:w="4586" w:type="dxa"/>
            <w:tcBorders>
              <w:top w:val="nil"/>
              <w:left w:val="nil"/>
              <w:bottom w:val="nil"/>
              <w:right w:val="nil"/>
            </w:tcBorders>
          </w:tcPr>
          <w:p w14:paraId="5A2046EE" w14:textId="77777777" w:rsidR="00000000" w:rsidRDefault="00000000">
            <w:pPr>
              <w:pStyle w:val="ad"/>
              <w:rPr>
                <w:sz w:val="22"/>
                <w:szCs w:val="22"/>
              </w:rPr>
            </w:pPr>
            <w:r>
              <w:rPr>
                <w:sz w:val="22"/>
                <w:szCs w:val="22"/>
              </w:rPr>
              <w:t>лиофилизат для приготовления раствора для инъекций и местного применения;</w:t>
            </w:r>
          </w:p>
          <w:p w14:paraId="234DFCB8" w14:textId="77777777" w:rsidR="00000000" w:rsidRDefault="00000000">
            <w:pPr>
              <w:pStyle w:val="ad"/>
              <w:rPr>
                <w:sz w:val="22"/>
                <w:szCs w:val="22"/>
              </w:rPr>
            </w:pPr>
            <w:r>
              <w:rPr>
                <w:sz w:val="22"/>
                <w:szCs w:val="22"/>
              </w:rPr>
              <w:t>суппозитории вагинальные и ректальные;</w:t>
            </w:r>
          </w:p>
          <w:p w14:paraId="01E4D3AC" w14:textId="77777777" w:rsidR="00000000" w:rsidRDefault="00000000">
            <w:pPr>
              <w:pStyle w:val="ad"/>
              <w:rPr>
                <w:sz w:val="22"/>
                <w:szCs w:val="22"/>
              </w:rPr>
            </w:pPr>
            <w:r>
              <w:rPr>
                <w:sz w:val="22"/>
                <w:szCs w:val="22"/>
              </w:rPr>
              <w:t>таблетки</w:t>
            </w:r>
          </w:p>
        </w:tc>
      </w:tr>
      <w:tr w:rsidR="00000000" w14:paraId="7EA1E348" w14:textId="77777777">
        <w:tblPrEx>
          <w:tblCellMar>
            <w:top w:w="0" w:type="dxa"/>
            <w:bottom w:w="0" w:type="dxa"/>
          </w:tblCellMar>
        </w:tblPrEx>
        <w:tc>
          <w:tcPr>
            <w:tcW w:w="1401" w:type="dxa"/>
            <w:vMerge/>
            <w:tcBorders>
              <w:top w:val="nil"/>
              <w:left w:val="nil"/>
              <w:bottom w:val="nil"/>
              <w:right w:val="nil"/>
            </w:tcBorders>
          </w:tcPr>
          <w:p w14:paraId="07E5AB4B" w14:textId="77777777" w:rsidR="00000000" w:rsidRDefault="00000000">
            <w:pPr>
              <w:pStyle w:val="aa"/>
              <w:rPr>
                <w:sz w:val="22"/>
                <w:szCs w:val="22"/>
              </w:rPr>
            </w:pPr>
          </w:p>
        </w:tc>
        <w:tc>
          <w:tcPr>
            <w:tcW w:w="4586" w:type="dxa"/>
            <w:vMerge/>
            <w:tcBorders>
              <w:top w:val="nil"/>
              <w:left w:val="nil"/>
              <w:bottom w:val="nil"/>
              <w:right w:val="nil"/>
            </w:tcBorders>
          </w:tcPr>
          <w:p w14:paraId="10E921DC" w14:textId="77777777" w:rsidR="00000000" w:rsidRDefault="00000000">
            <w:pPr>
              <w:pStyle w:val="aa"/>
              <w:rPr>
                <w:sz w:val="22"/>
                <w:szCs w:val="22"/>
              </w:rPr>
            </w:pPr>
          </w:p>
        </w:tc>
        <w:tc>
          <w:tcPr>
            <w:tcW w:w="4586" w:type="dxa"/>
            <w:tcBorders>
              <w:top w:val="nil"/>
              <w:left w:val="nil"/>
              <w:bottom w:val="nil"/>
              <w:right w:val="nil"/>
            </w:tcBorders>
          </w:tcPr>
          <w:p w14:paraId="5AC49E95" w14:textId="77777777" w:rsidR="00000000" w:rsidRDefault="00000000">
            <w:pPr>
              <w:pStyle w:val="aa"/>
              <w:rPr>
                <w:sz w:val="22"/>
                <w:szCs w:val="22"/>
              </w:rPr>
            </w:pPr>
            <w:r>
              <w:rPr>
                <w:sz w:val="22"/>
                <w:szCs w:val="22"/>
              </w:rPr>
              <w:t>вакцина для лечения рака мочевого пузыря БЦЖ</w:t>
            </w:r>
          </w:p>
        </w:tc>
        <w:tc>
          <w:tcPr>
            <w:tcW w:w="4586" w:type="dxa"/>
            <w:tcBorders>
              <w:top w:val="nil"/>
              <w:left w:val="nil"/>
              <w:bottom w:val="nil"/>
              <w:right w:val="nil"/>
            </w:tcBorders>
          </w:tcPr>
          <w:p w14:paraId="440493AB" w14:textId="77777777" w:rsidR="00000000" w:rsidRDefault="00000000">
            <w:pPr>
              <w:pStyle w:val="ad"/>
              <w:rPr>
                <w:sz w:val="22"/>
                <w:szCs w:val="22"/>
              </w:rPr>
            </w:pPr>
            <w:r>
              <w:rPr>
                <w:sz w:val="22"/>
                <w:szCs w:val="22"/>
              </w:rPr>
              <w:t>лиофилизат для приготовления суспензии для внутрипузырного введения</w:t>
            </w:r>
          </w:p>
        </w:tc>
      </w:tr>
      <w:tr w:rsidR="00000000" w14:paraId="1F504B0D" w14:textId="77777777">
        <w:tblPrEx>
          <w:tblCellMar>
            <w:top w:w="0" w:type="dxa"/>
            <w:bottom w:w="0" w:type="dxa"/>
          </w:tblCellMar>
        </w:tblPrEx>
        <w:tc>
          <w:tcPr>
            <w:tcW w:w="1401" w:type="dxa"/>
            <w:vMerge/>
            <w:tcBorders>
              <w:top w:val="nil"/>
              <w:left w:val="nil"/>
              <w:bottom w:val="nil"/>
              <w:right w:val="nil"/>
            </w:tcBorders>
          </w:tcPr>
          <w:p w14:paraId="23992B08" w14:textId="77777777" w:rsidR="00000000" w:rsidRDefault="00000000">
            <w:pPr>
              <w:pStyle w:val="aa"/>
              <w:rPr>
                <w:sz w:val="22"/>
                <w:szCs w:val="22"/>
              </w:rPr>
            </w:pPr>
          </w:p>
        </w:tc>
        <w:tc>
          <w:tcPr>
            <w:tcW w:w="4586" w:type="dxa"/>
            <w:vMerge/>
            <w:tcBorders>
              <w:top w:val="nil"/>
              <w:left w:val="nil"/>
              <w:bottom w:val="nil"/>
              <w:right w:val="nil"/>
            </w:tcBorders>
          </w:tcPr>
          <w:p w14:paraId="46149EB5" w14:textId="77777777" w:rsidR="00000000" w:rsidRDefault="00000000">
            <w:pPr>
              <w:pStyle w:val="aa"/>
              <w:rPr>
                <w:sz w:val="22"/>
                <w:szCs w:val="22"/>
              </w:rPr>
            </w:pPr>
          </w:p>
        </w:tc>
        <w:tc>
          <w:tcPr>
            <w:tcW w:w="4586" w:type="dxa"/>
            <w:tcBorders>
              <w:top w:val="nil"/>
              <w:left w:val="nil"/>
              <w:bottom w:val="nil"/>
              <w:right w:val="nil"/>
            </w:tcBorders>
          </w:tcPr>
          <w:p w14:paraId="20196690" w14:textId="77777777" w:rsidR="00000000" w:rsidRDefault="00000000">
            <w:pPr>
              <w:pStyle w:val="aa"/>
              <w:rPr>
                <w:sz w:val="22"/>
                <w:szCs w:val="22"/>
              </w:rPr>
            </w:pPr>
            <w:r>
              <w:rPr>
                <w:sz w:val="22"/>
                <w:szCs w:val="22"/>
              </w:rPr>
              <w:t>глатирамера ацетат</w:t>
            </w:r>
          </w:p>
        </w:tc>
        <w:tc>
          <w:tcPr>
            <w:tcW w:w="4586" w:type="dxa"/>
            <w:tcBorders>
              <w:top w:val="nil"/>
              <w:left w:val="nil"/>
              <w:bottom w:val="nil"/>
              <w:right w:val="nil"/>
            </w:tcBorders>
          </w:tcPr>
          <w:p w14:paraId="09806FDE" w14:textId="77777777" w:rsidR="00000000" w:rsidRDefault="00000000">
            <w:pPr>
              <w:pStyle w:val="ad"/>
              <w:rPr>
                <w:sz w:val="22"/>
                <w:szCs w:val="22"/>
              </w:rPr>
            </w:pPr>
            <w:r>
              <w:rPr>
                <w:sz w:val="22"/>
                <w:szCs w:val="22"/>
              </w:rPr>
              <w:t>раствор для подкожного введения</w:t>
            </w:r>
          </w:p>
        </w:tc>
      </w:tr>
      <w:tr w:rsidR="00000000" w14:paraId="39399E98" w14:textId="77777777">
        <w:tblPrEx>
          <w:tblCellMar>
            <w:top w:w="0" w:type="dxa"/>
            <w:bottom w:w="0" w:type="dxa"/>
          </w:tblCellMar>
        </w:tblPrEx>
        <w:tc>
          <w:tcPr>
            <w:tcW w:w="1401" w:type="dxa"/>
            <w:vMerge/>
            <w:tcBorders>
              <w:top w:val="nil"/>
              <w:left w:val="nil"/>
              <w:bottom w:val="nil"/>
              <w:right w:val="nil"/>
            </w:tcBorders>
          </w:tcPr>
          <w:p w14:paraId="665BFC6D" w14:textId="77777777" w:rsidR="00000000" w:rsidRDefault="00000000">
            <w:pPr>
              <w:pStyle w:val="aa"/>
              <w:rPr>
                <w:sz w:val="22"/>
                <w:szCs w:val="22"/>
              </w:rPr>
            </w:pPr>
          </w:p>
        </w:tc>
        <w:tc>
          <w:tcPr>
            <w:tcW w:w="4586" w:type="dxa"/>
            <w:vMerge/>
            <w:tcBorders>
              <w:top w:val="nil"/>
              <w:left w:val="nil"/>
              <w:bottom w:val="nil"/>
              <w:right w:val="nil"/>
            </w:tcBorders>
          </w:tcPr>
          <w:p w14:paraId="71EFBF1B" w14:textId="77777777" w:rsidR="00000000" w:rsidRDefault="00000000">
            <w:pPr>
              <w:pStyle w:val="aa"/>
              <w:rPr>
                <w:sz w:val="22"/>
                <w:szCs w:val="22"/>
              </w:rPr>
            </w:pPr>
          </w:p>
        </w:tc>
        <w:tc>
          <w:tcPr>
            <w:tcW w:w="4586" w:type="dxa"/>
            <w:tcBorders>
              <w:top w:val="nil"/>
              <w:left w:val="nil"/>
              <w:bottom w:val="nil"/>
              <w:right w:val="nil"/>
            </w:tcBorders>
          </w:tcPr>
          <w:p w14:paraId="15836306" w14:textId="77777777" w:rsidR="00000000" w:rsidRDefault="00000000">
            <w:pPr>
              <w:pStyle w:val="aa"/>
              <w:rPr>
                <w:sz w:val="22"/>
                <w:szCs w:val="22"/>
              </w:rPr>
            </w:pPr>
            <w:r>
              <w:rPr>
                <w:sz w:val="22"/>
                <w:szCs w:val="22"/>
              </w:rPr>
              <w:t>глутамил-цистеинил-глицин динатрия</w:t>
            </w:r>
          </w:p>
        </w:tc>
        <w:tc>
          <w:tcPr>
            <w:tcW w:w="4586" w:type="dxa"/>
            <w:tcBorders>
              <w:top w:val="nil"/>
              <w:left w:val="nil"/>
              <w:bottom w:val="nil"/>
              <w:right w:val="nil"/>
            </w:tcBorders>
          </w:tcPr>
          <w:p w14:paraId="6C7AAC87" w14:textId="77777777" w:rsidR="00000000" w:rsidRDefault="00000000">
            <w:pPr>
              <w:pStyle w:val="ad"/>
              <w:rPr>
                <w:sz w:val="22"/>
                <w:szCs w:val="22"/>
              </w:rPr>
            </w:pPr>
            <w:r>
              <w:rPr>
                <w:sz w:val="22"/>
                <w:szCs w:val="22"/>
              </w:rPr>
              <w:t>раствор для инъекций</w:t>
            </w:r>
          </w:p>
        </w:tc>
      </w:tr>
      <w:tr w:rsidR="00000000" w14:paraId="249164A2" w14:textId="77777777">
        <w:tblPrEx>
          <w:tblCellMar>
            <w:top w:w="0" w:type="dxa"/>
            <w:bottom w:w="0" w:type="dxa"/>
          </w:tblCellMar>
        </w:tblPrEx>
        <w:tc>
          <w:tcPr>
            <w:tcW w:w="1401" w:type="dxa"/>
            <w:vMerge/>
            <w:tcBorders>
              <w:top w:val="nil"/>
              <w:left w:val="nil"/>
              <w:bottom w:val="nil"/>
              <w:right w:val="nil"/>
            </w:tcBorders>
          </w:tcPr>
          <w:p w14:paraId="72860841" w14:textId="77777777" w:rsidR="00000000" w:rsidRDefault="00000000">
            <w:pPr>
              <w:pStyle w:val="aa"/>
              <w:rPr>
                <w:sz w:val="22"/>
                <w:szCs w:val="22"/>
              </w:rPr>
            </w:pPr>
          </w:p>
        </w:tc>
        <w:tc>
          <w:tcPr>
            <w:tcW w:w="4586" w:type="dxa"/>
            <w:vMerge/>
            <w:tcBorders>
              <w:top w:val="nil"/>
              <w:left w:val="nil"/>
              <w:bottom w:val="nil"/>
              <w:right w:val="nil"/>
            </w:tcBorders>
          </w:tcPr>
          <w:p w14:paraId="1AF79A0E" w14:textId="77777777" w:rsidR="00000000" w:rsidRDefault="00000000">
            <w:pPr>
              <w:pStyle w:val="aa"/>
              <w:rPr>
                <w:sz w:val="22"/>
                <w:szCs w:val="22"/>
              </w:rPr>
            </w:pPr>
          </w:p>
        </w:tc>
        <w:tc>
          <w:tcPr>
            <w:tcW w:w="4586" w:type="dxa"/>
            <w:tcBorders>
              <w:top w:val="nil"/>
              <w:left w:val="nil"/>
              <w:bottom w:val="nil"/>
              <w:right w:val="nil"/>
            </w:tcBorders>
          </w:tcPr>
          <w:p w14:paraId="27DDC90E" w14:textId="77777777" w:rsidR="00000000" w:rsidRDefault="00000000">
            <w:pPr>
              <w:pStyle w:val="aa"/>
              <w:rPr>
                <w:sz w:val="22"/>
                <w:szCs w:val="22"/>
              </w:rPr>
            </w:pPr>
            <w:r>
              <w:rPr>
                <w:sz w:val="22"/>
                <w:szCs w:val="22"/>
              </w:rPr>
              <w:t>меглюмина акридонацетат</w:t>
            </w:r>
          </w:p>
        </w:tc>
        <w:tc>
          <w:tcPr>
            <w:tcW w:w="4586" w:type="dxa"/>
            <w:tcBorders>
              <w:top w:val="nil"/>
              <w:left w:val="nil"/>
              <w:bottom w:val="nil"/>
              <w:right w:val="nil"/>
            </w:tcBorders>
          </w:tcPr>
          <w:p w14:paraId="0276D9E2" w14:textId="77777777" w:rsidR="00000000" w:rsidRDefault="00000000">
            <w:pPr>
              <w:pStyle w:val="ad"/>
              <w:rPr>
                <w:sz w:val="22"/>
                <w:szCs w:val="22"/>
              </w:rPr>
            </w:pPr>
            <w:r>
              <w:rPr>
                <w:sz w:val="22"/>
                <w:szCs w:val="22"/>
              </w:rPr>
              <w:t>раствор для внутривенного и внутримышечного введения</w:t>
            </w:r>
          </w:p>
        </w:tc>
      </w:tr>
      <w:tr w:rsidR="00000000" w14:paraId="76D19E8F" w14:textId="77777777">
        <w:tblPrEx>
          <w:tblCellMar>
            <w:top w:w="0" w:type="dxa"/>
            <w:bottom w:w="0" w:type="dxa"/>
          </w:tblCellMar>
        </w:tblPrEx>
        <w:tc>
          <w:tcPr>
            <w:tcW w:w="1401" w:type="dxa"/>
            <w:vMerge/>
            <w:tcBorders>
              <w:top w:val="nil"/>
              <w:left w:val="nil"/>
              <w:bottom w:val="nil"/>
              <w:right w:val="nil"/>
            </w:tcBorders>
          </w:tcPr>
          <w:p w14:paraId="78CE50CD" w14:textId="77777777" w:rsidR="00000000" w:rsidRDefault="00000000">
            <w:pPr>
              <w:pStyle w:val="aa"/>
              <w:rPr>
                <w:sz w:val="22"/>
                <w:szCs w:val="22"/>
              </w:rPr>
            </w:pPr>
          </w:p>
        </w:tc>
        <w:tc>
          <w:tcPr>
            <w:tcW w:w="4586" w:type="dxa"/>
            <w:vMerge/>
            <w:tcBorders>
              <w:top w:val="nil"/>
              <w:left w:val="nil"/>
              <w:bottom w:val="nil"/>
              <w:right w:val="nil"/>
            </w:tcBorders>
          </w:tcPr>
          <w:p w14:paraId="1DFEB0ED" w14:textId="77777777" w:rsidR="00000000" w:rsidRDefault="00000000">
            <w:pPr>
              <w:pStyle w:val="aa"/>
              <w:rPr>
                <w:sz w:val="22"/>
                <w:szCs w:val="22"/>
              </w:rPr>
            </w:pPr>
          </w:p>
        </w:tc>
        <w:tc>
          <w:tcPr>
            <w:tcW w:w="4586" w:type="dxa"/>
            <w:tcBorders>
              <w:top w:val="nil"/>
              <w:left w:val="nil"/>
              <w:bottom w:val="nil"/>
              <w:right w:val="nil"/>
            </w:tcBorders>
          </w:tcPr>
          <w:p w14:paraId="4ED62FAA" w14:textId="77777777" w:rsidR="00000000" w:rsidRDefault="00000000">
            <w:pPr>
              <w:pStyle w:val="aa"/>
              <w:rPr>
                <w:sz w:val="22"/>
                <w:szCs w:val="22"/>
              </w:rPr>
            </w:pPr>
            <w:r>
              <w:rPr>
                <w:sz w:val="22"/>
                <w:szCs w:val="22"/>
              </w:rPr>
              <w:t>тилорон</w:t>
            </w:r>
          </w:p>
        </w:tc>
        <w:tc>
          <w:tcPr>
            <w:tcW w:w="4586" w:type="dxa"/>
            <w:tcBorders>
              <w:top w:val="nil"/>
              <w:left w:val="nil"/>
              <w:bottom w:val="nil"/>
              <w:right w:val="nil"/>
            </w:tcBorders>
          </w:tcPr>
          <w:p w14:paraId="09EF761C" w14:textId="77777777" w:rsidR="00000000" w:rsidRDefault="00000000">
            <w:pPr>
              <w:pStyle w:val="ad"/>
              <w:rPr>
                <w:sz w:val="22"/>
                <w:szCs w:val="22"/>
              </w:rPr>
            </w:pPr>
            <w:r>
              <w:rPr>
                <w:sz w:val="22"/>
                <w:szCs w:val="22"/>
              </w:rPr>
              <w:t>капсулы;</w:t>
            </w:r>
          </w:p>
          <w:p w14:paraId="4292D27C" w14:textId="77777777" w:rsidR="00000000" w:rsidRDefault="00000000">
            <w:pPr>
              <w:pStyle w:val="ad"/>
              <w:rPr>
                <w:sz w:val="22"/>
                <w:szCs w:val="22"/>
              </w:rPr>
            </w:pPr>
            <w:r>
              <w:rPr>
                <w:sz w:val="22"/>
                <w:szCs w:val="22"/>
              </w:rPr>
              <w:t>таблетки, покрытые оболочкой;</w:t>
            </w:r>
          </w:p>
          <w:p w14:paraId="15A1AF5F" w14:textId="77777777" w:rsidR="00000000" w:rsidRDefault="00000000">
            <w:pPr>
              <w:pStyle w:val="ad"/>
              <w:rPr>
                <w:sz w:val="22"/>
                <w:szCs w:val="22"/>
              </w:rPr>
            </w:pPr>
            <w:r>
              <w:rPr>
                <w:sz w:val="22"/>
                <w:szCs w:val="22"/>
              </w:rPr>
              <w:t>таблетки, покрытые пленочной оболочкой</w:t>
            </w:r>
          </w:p>
        </w:tc>
      </w:tr>
      <w:tr w:rsidR="00000000" w14:paraId="181892F2" w14:textId="77777777">
        <w:tblPrEx>
          <w:tblCellMar>
            <w:top w:w="0" w:type="dxa"/>
            <w:bottom w:w="0" w:type="dxa"/>
          </w:tblCellMar>
        </w:tblPrEx>
        <w:tc>
          <w:tcPr>
            <w:tcW w:w="1401" w:type="dxa"/>
            <w:tcBorders>
              <w:top w:val="nil"/>
              <w:left w:val="nil"/>
              <w:bottom w:val="nil"/>
              <w:right w:val="nil"/>
            </w:tcBorders>
          </w:tcPr>
          <w:p w14:paraId="62BCC5FD" w14:textId="77777777" w:rsidR="00000000" w:rsidRDefault="00000000">
            <w:pPr>
              <w:pStyle w:val="aa"/>
              <w:jc w:val="center"/>
              <w:rPr>
                <w:sz w:val="22"/>
                <w:szCs w:val="22"/>
              </w:rPr>
            </w:pPr>
            <w:r>
              <w:rPr>
                <w:sz w:val="22"/>
                <w:szCs w:val="22"/>
              </w:rPr>
              <w:t>L04</w:t>
            </w:r>
          </w:p>
        </w:tc>
        <w:tc>
          <w:tcPr>
            <w:tcW w:w="4586" w:type="dxa"/>
            <w:tcBorders>
              <w:top w:val="nil"/>
              <w:left w:val="nil"/>
              <w:bottom w:val="nil"/>
              <w:right w:val="nil"/>
            </w:tcBorders>
          </w:tcPr>
          <w:p w14:paraId="7F04666E" w14:textId="77777777" w:rsidR="00000000" w:rsidRDefault="00000000">
            <w:pPr>
              <w:pStyle w:val="ad"/>
              <w:rPr>
                <w:sz w:val="22"/>
                <w:szCs w:val="22"/>
              </w:rPr>
            </w:pPr>
            <w:r>
              <w:rPr>
                <w:sz w:val="22"/>
                <w:szCs w:val="22"/>
              </w:rPr>
              <w:t>иммунодепрессанты</w:t>
            </w:r>
          </w:p>
        </w:tc>
        <w:tc>
          <w:tcPr>
            <w:tcW w:w="4586" w:type="dxa"/>
            <w:tcBorders>
              <w:top w:val="nil"/>
              <w:left w:val="nil"/>
              <w:bottom w:val="nil"/>
              <w:right w:val="nil"/>
            </w:tcBorders>
          </w:tcPr>
          <w:p w14:paraId="66DA7CE6" w14:textId="77777777" w:rsidR="00000000" w:rsidRDefault="00000000">
            <w:pPr>
              <w:pStyle w:val="aa"/>
              <w:rPr>
                <w:sz w:val="22"/>
                <w:szCs w:val="22"/>
              </w:rPr>
            </w:pPr>
          </w:p>
        </w:tc>
        <w:tc>
          <w:tcPr>
            <w:tcW w:w="4586" w:type="dxa"/>
            <w:tcBorders>
              <w:top w:val="nil"/>
              <w:left w:val="nil"/>
              <w:bottom w:val="nil"/>
              <w:right w:val="nil"/>
            </w:tcBorders>
          </w:tcPr>
          <w:p w14:paraId="66F675F8" w14:textId="77777777" w:rsidR="00000000" w:rsidRDefault="00000000">
            <w:pPr>
              <w:pStyle w:val="aa"/>
              <w:rPr>
                <w:sz w:val="22"/>
                <w:szCs w:val="22"/>
              </w:rPr>
            </w:pPr>
          </w:p>
        </w:tc>
      </w:tr>
      <w:tr w:rsidR="00000000" w14:paraId="1D45E212" w14:textId="77777777">
        <w:tblPrEx>
          <w:tblCellMar>
            <w:top w:w="0" w:type="dxa"/>
            <w:bottom w:w="0" w:type="dxa"/>
          </w:tblCellMar>
        </w:tblPrEx>
        <w:tc>
          <w:tcPr>
            <w:tcW w:w="1401" w:type="dxa"/>
            <w:tcBorders>
              <w:top w:val="nil"/>
              <w:left w:val="nil"/>
              <w:bottom w:val="nil"/>
              <w:right w:val="nil"/>
            </w:tcBorders>
          </w:tcPr>
          <w:p w14:paraId="01CA1E51" w14:textId="77777777" w:rsidR="00000000" w:rsidRDefault="00000000">
            <w:pPr>
              <w:pStyle w:val="aa"/>
              <w:jc w:val="center"/>
              <w:rPr>
                <w:sz w:val="22"/>
                <w:szCs w:val="22"/>
              </w:rPr>
            </w:pPr>
            <w:r>
              <w:rPr>
                <w:sz w:val="22"/>
                <w:szCs w:val="22"/>
              </w:rPr>
              <w:t>L04A</w:t>
            </w:r>
          </w:p>
        </w:tc>
        <w:tc>
          <w:tcPr>
            <w:tcW w:w="4586" w:type="dxa"/>
            <w:tcBorders>
              <w:top w:val="nil"/>
              <w:left w:val="nil"/>
              <w:bottom w:val="nil"/>
              <w:right w:val="nil"/>
            </w:tcBorders>
          </w:tcPr>
          <w:p w14:paraId="41F9B915" w14:textId="77777777" w:rsidR="00000000" w:rsidRDefault="00000000">
            <w:pPr>
              <w:pStyle w:val="ad"/>
              <w:rPr>
                <w:sz w:val="22"/>
                <w:szCs w:val="22"/>
              </w:rPr>
            </w:pPr>
            <w:r>
              <w:rPr>
                <w:sz w:val="22"/>
                <w:szCs w:val="22"/>
              </w:rPr>
              <w:t>иммунодепрессанты</w:t>
            </w:r>
          </w:p>
        </w:tc>
        <w:tc>
          <w:tcPr>
            <w:tcW w:w="4586" w:type="dxa"/>
            <w:tcBorders>
              <w:top w:val="nil"/>
              <w:left w:val="nil"/>
              <w:bottom w:val="nil"/>
              <w:right w:val="nil"/>
            </w:tcBorders>
          </w:tcPr>
          <w:p w14:paraId="243E2231" w14:textId="77777777" w:rsidR="00000000" w:rsidRDefault="00000000">
            <w:pPr>
              <w:pStyle w:val="aa"/>
              <w:rPr>
                <w:sz w:val="22"/>
                <w:szCs w:val="22"/>
              </w:rPr>
            </w:pPr>
          </w:p>
        </w:tc>
        <w:tc>
          <w:tcPr>
            <w:tcW w:w="4586" w:type="dxa"/>
            <w:tcBorders>
              <w:top w:val="nil"/>
              <w:left w:val="nil"/>
              <w:bottom w:val="nil"/>
              <w:right w:val="nil"/>
            </w:tcBorders>
          </w:tcPr>
          <w:p w14:paraId="7EB267D2" w14:textId="77777777" w:rsidR="00000000" w:rsidRDefault="00000000">
            <w:pPr>
              <w:pStyle w:val="aa"/>
              <w:rPr>
                <w:sz w:val="22"/>
                <w:szCs w:val="22"/>
              </w:rPr>
            </w:pPr>
          </w:p>
        </w:tc>
      </w:tr>
      <w:tr w:rsidR="00000000" w14:paraId="0830014E" w14:textId="77777777">
        <w:tblPrEx>
          <w:tblCellMar>
            <w:top w:w="0" w:type="dxa"/>
            <w:bottom w:w="0" w:type="dxa"/>
          </w:tblCellMar>
        </w:tblPrEx>
        <w:tc>
          <w:tcPr>
            <w:tcW w:w="1401" w:type="dxa"/>
            <w:tcBorders>
              <w:top w:val="nil"/>
              <w:left w:val="nil"/>
              <w:bottom w:val="nil"/>
              <w:right w:val="nil"/>
            </w:tcBorders>
          </w:tcPr>
          <w:p w14:paraId="1CFE8CE8" w14:textId="77777777" w:rsidR="00000000" w:rsidRDefault="00000000">
            <w:pPr>
              <w:pStyle w:val="aa"/>
              <w:jc w:val="center"/>
              <w:rPr>
                <w:sz w:val="22"/>
                <w:szCs w:val="22"/>
              </w:rPr>
            </w:pPr>
            <w:r>
              <w:rPr>
                <w:sz w:val="22"/>
                <w:szCs w:val="22"/>
              </w:rPr>
              <w:t>L04AA</w:t>
            </w:r>
          </w:p>
        </w:tc>
        <w:tc>
          <w:tcPr>
            <w:tcW w:w="4586" w:type="dxa"/>
            <w:tcBorders>
              <w:top w:val="nil"/>
              <w:left w:val="nil"/>
              <w:bottom w:val="nil"/>
              <w:right w:val="nil"/>
            </w:tcBorders>
          </w:tcPr>
          <w:p w14:paraId="6C7054E1" w14:textId="77777777" w:rsidR="00000000" w:rsidRDefault="00000000">
            <w:pPr>
              <w:pStyle w:val="ad"/>
              <w:rPr>
                <w:sz w:val="22"/>
                <w:szCs w:val="22"/>
              </w:rPr>
            </w:pPr>
            <w:r>
              <w:rPr>
                <w:sz w:val="22"/>
                <w:szCs w:val="22"/>
              </w:rPr>
              <w:t>селективные иммунодепрессанты</w:t>
            </w:r>
          </w:p>
        </w:tc>
        <w:tc>
          <w:tcPr>
            <w:tcW w:w="4586" w:type="dxa"/>
            <w:tcBorders>
              <w:top w:val="nil"/>
              <w:left w:val="nil"/>
              <w:bottom w:val="nil"/>
              <w:right w:val="nil"/>
            </w:tcBorders>
          </w:tcPr>
          <w:p w14:paraId="2C752936" w14:textId="77777777" w:rsidR="00000000" w:rsidRDefault="00000000">
            <w:pPr>
              <w:pStyle w:val="aa"/>
              <w:rPr>
                <w:sz w:val="22"/>
                <w:szCs w:val="22"/>
              </w:rPr>
            </w:pPr>
            <w:r>
              <w:rPr>
                <w:sz w:val="22"/>
                <w:szCs w:val="22"/>
              </w:rPr>
              <w:t>абатацепт</w:t>
            </w:r>
          </w:p>
        </w:tc>
        <w:tc>
          <w:tcPr>
            <w:tcW w:w="4586" w:type="dxa"/>
            <w:tcBorders>
              <w:top w:val="nil"/>
              <w:left w:val="nil"/>
              <w:bottom w:val="nil"/>
              <w:right w:val="nil"/>
            </w:tcBorders>
          </w:tcPr>
          <w:p w14:paraId="25BABEA2"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 раствор для подкожного введения</w:t>
            </w:r>
          </w:p>
        </w:tc>
      </w:tr>
      <w:tr w:rsidR="00000000" w14:paraId="6C53588D" w14:textId="77777777">
        <w:tblPrEx>
          <w:tblCellMar>
            <w:top w:w="0" w:type="dxa"/>
            <w:bottom w:w="0" w:type="dxa"/>
          </w:tblCellMar>
        </w:tblPrEx>
        <w:tc>
          <w:tcPr>
            <w:tcW w:w="1401" w:type="dxa"/>
            <w:tcBorders>
              <w:top w:val="nil"/>
              <w:left w:val="nil"/>
              <w:bottom w:val="nil"/>
              <w:right w:val="nil"/>
            </w:tcBorders>
          </w:tcPr>
          <w:p w14:paraId="34AEC682" w14:textId="77777777" w:rsidR="00000000" w:rsidRDefault="00000000">
            <w:pPr>
              <w:pStyle w:val="aa"/>
              <w:rPr>
                <w:sz w:val="22"/>
                <w:szCs w:val="22"/>
              </w:rPr>
            </w:pPr>
          </w:p>
        </w:tc>
        <w:tc>
          <w:tcPr>
            <w:tcW w:w="4586" w:type="dxa"/>
            <w:tcBorders>
              <w:top w:val="nil"/>
              <w:left w:val="nil"/>
              <w:bottom w:val="nil"/>
              <w:right w:val="nil"/>
            </w:tcBorders>
          </w:tcPr>
          <w:p w14:paraId="30023368" w14:textId="77777777" w:rsidR="00000000" w:rsidRDefault="00000000">
            <w:pPr>
              <w:pStyle w:val="aa"/>
              <w:rPr>
                <w:sz w:val="22"/>
                <w:szCs w:val="22"/>
              </w:rPr>
            </w:pPr>
          </w:p>
        </w:tc>
        <w:tc>
          <w:tcPr>
            <w:tcW w:w="4586" w:type="dxa"/>
            <w:tcBorders>
              <w:top w:val="nil"/>
              <w:left w:val="nil"/>
              <w:bottom w:val="nil"/>
              <w:right w:val="nil"/>
            </w:tcBorders>
          </w:tcPr>
          <w:p w14:paraId="5F7AEFE0" w14:textId="77777777" w:rsidR="00000000" w:rsidRDefault="00000000">
            <w:pPr>
              <w:pStyle w:val="aa"/>
              <w:rPr>
                <w:sz w:val="22"/>
                <w:szCs w:val="22"/>
              </w:rPr>
            </w:pPr>
            <w:r>
              <w:rPr>
                <w:sz w:val="22"/>
                <w:szCs w:val="22"/>
              </w:rPr>
              <w:t>алемтузумаб</w:t>
            </w:r>
          </w:p>
        </w:tc>
        <w:tc>
          <w:tcPr>
            <w:tcW w:w="4586" w:type="dxa"/>
            <w:tcBorders>
              <w:top w:val="nil"/>
              <w:left w:val="nil"/>
              <w:bottom w:val="nil"/>
              <w:right w:val="nil"/>
            </w:tcBorders>
          </w:tcPr>
          <w:p w14:paraId="0A514F14"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0AB74EC7" w14:textId="77777777">
        <w:tblPrEx>
          <w:tblCellMar>
            <w:top w:w="0" w:type="dxa"/>
            <w:bottom w:w="0" w:type="dxa"/>
          </w:tblCellMar>
        </w:tblPrEx>
        <w:tc>
          <w:tcPr>
            <w:tcW w:w="1401" w:type="dxa"/>
            <w:tcBorders>
              <w:top w:val="nil"/>
              <w:left w:val="nil"/>
              <w:bottom w:val="nil"/>
              <w:right w:val="nil"/>
            </w:tcBorders>
          </w:tcPr>
          <w:p w14:paraId="54791275" w14:textId="77777777" w:rsidR="00000000" w:rsidRDefault="00000000">
            <w:pPr>
              <w:pStyle w:val="aa"/>
              <w:rPr>
                <w:sz w:val="22"/>
                <w:szCs w:val="22"/>
              </w:rPr>
            </w:pPr>
          </w:p>
        </w:tc>
        <w:tc>
          <w:tcPr>
            <w:tcW w:w="4586" w:type="dxa"/>
            <w:tcBorders>
              <w:top w:val="nil"/>
              <w:left w:val="nil"/>
              <w:bottom w:val="nil"/>
              <w:right w:val="nil"/>
            </w:tcBorders>
          </w:tcPr>
          <w:p w14:paraId="43C5E872" w14:textId="77777777" w:rsidR="00000000" w:rsidRDefault="00000000">
            <w:pPr>
              <w:pStyle w:val="aa"/>
              <w:rPr>
                <w:sz w:val="22"/>
                <w:szCs w:val="22"/>
              </w:rPr>
            </w:pPr>
          </w:p>
        </w:tc>
        <w:tc>
          <w:tcPr>
            <w:tcW w:w="4586" w:type="dxa"/>
            <w:tcBorders>
              <w:top w:val="nil"/>
              <w:left w:val="nil"/>
              <w:bottom w:val="nil"/>
              <w:right w:val="nil"/>
            </w:tcBorders>
          </w:tcPr>
          <w:p w14:paraId="1A73445E" w14:textId="77777777" w:rsidR="00000000" w:rsidRDefault="00000000">
            <w:pPr>
              <w:pStyle w:val="aa"/>
              <w:rPr>
                <w:sz w:val="22"/>
                <w:szCs w:val="22"/>
              </w:rPr>
            </w:pPr>
            <w:r>
              <w:rPr>
                <w:sz w:val="22"/>
                <w:szCs w:val="22"/>
              </w:rPr>
              <w:t>апремиласт</w:t>
            </w:r>
          </w:p>
        </w:tc>
        <w:tc>
          <w:tcPr>
            <w:tcW w:w="4586" w:type="dxa"/>
            <w:tcBorders>
              <w:top w:val="nil"/>
              <w:left w:val="nil"/>
              <w:bottom w:val="nil"/>
              <w:right w:val="nil"/>
            </w:tcBorders>
          </w:tcPr>
          <w:p w14:paraId="531293A7" w14:textId="77777777" w:rsidR="00000000" w:rsidRDefault="00000000">
            <w:pPr>
              <w:pStyle w:val="ad"/>
              <w:rPr>
                <w:sz w:val="22"/>
                <w:szCs w:val="22"/>
              </w:rPr>
            </w:pPr>
            <w:r>
              <w:rPr>
                <w:sz w:val="22"/>
                <w:szCs w:val="22"/>
              </w:rPr>
              <w:t>таблетки, покрытые пленочной оболочкой</w:t>
            </w:r>
          </w:p>
        </w:tc>
      </w:tr>
      <w:tr w:rsidR="00000000" w14:paraId="6CA7FA47" w14:textId="77777777">
        <w:tblPrEx>
          <w:tblCellMar>
            <w:top w:w="0" w:type="dxa"/>
            <w:bottom w:w="0" w:type="dxa"/>
          </w:tblCellMar>
        </w:tblPrEx>
        <w:tc>
          <w:tcPr>
            <w:tcW w:w="1401" w:type="dxa"/>
            <w:tcBorders>
              <w:top w:val="nil"/>
              <w:left w:val="nil"/>
              <w:bottom w:val="nil"/>
              <w:right w:val="nil"/>
            </w:tcBorders>
          </w:tcPr>
          <w:p w14:paraId="3555EB5B" w14:textId="77777777" w:rsidR="00000000" w:rsidRDefault="00000000">
            <w:pPr>
              <w:pStyle w:val="aa"/>
              <w:rPr>
                <w:sz w:val="22"/>
                <w:szCs w:val="22"/>
              </w:rPr>
            </w:pPr>
          </w:p>
        </w:tc>
        <w:tc>
          <w:tcPr>
            <w:tcW w:w="4586" w:type="dxa"/>
            <w:tcBorders>
              <w:top w:val="nil"/>
              <w:left w:val="nil"/>
              <w:bottom w:val="nil"/>
              <w:right w:val="nil"/>
            </w:tcBorders>
          </w:tcPr>
          <w:p w14:paraId="3C32CB57" w14:textId="77777777" w:rsidR="00000000" w:rsidRDefault="00000000">
            <w:pPr>
              <w:pStyle w:val="aa"/>
              <w:rPr>
                <w:sz w:val="22"/>
                <w:szCs w:val="22"/>
              </w:rPr>
            </w:pPr>
          </w:p>
        </w:tc>
        <w:tc>
          <w:tcPr>
            <w:tcW w:w="4586" w:type="dxa"/>
            <w:tcBorders>
              <w:top w:val="nil"/>
              <w:left w:val="nil"/>
              <w:bottom w:val="nil"/>
              <w:right w:val="nil"/>
            </w:tcBorders>
          </w:tcPr>
          <w:p w14:paraId="03AF94D0" w14:textId="77777777" w:rsidR="00000000" w:rsidRDefault="00000000">
            <w:pPr>
              <w:pStyle w:val="aa"/>
              <w:rPr>
                <w:sz w:val="22"/>
                <w:szCs w:val="22"/>
              </w:rPr>
            </w:pPr>
            <w:r>
              <w:rPr>
                <w:sz w:val="22"/>
                <w:szCs w:val="22"/>
              </w:rPr>
              <w:t>барицитиниб</w:t>
            </w:r>
          </w:p>
        </w:tc>
        <w:tc>
          <w:tcPr>
            <w:tcW w:w="4586" w:type="dxa"/>
            <w:tcBorders>
              <w:top w:val="nil"/>
              <w:left w:val="nil"/>
              <w:bottom w:val="nil"/>
              <w:right w:val="nil"/>
            </w:tcBorders>
          </w:tcPr>
          <w:p w14:paraId="01EC98A1" w14:textId="77777777" w:rsidR="00000000" w:rsidRDefault="00000000">
            <w:pPr>
              <w:pStyle w:val="ad"/>
              <w:rPr>
                <w:sz w:val="22"/>
                <w:szCs w:val="22"/>
              </w:rPr>
            </w:pPr>
            <w:r>
              <w:rPr>
                <w:sz w:val="22"/>
                <w:szCs w:val="22"/>
              </w:rPr>
              <w:t>таблетки, покрытые пленочной оболочкой</w:t>
            </w:r>
          </w:p>
        </w:tc>
      </w:tr>
      <w:tr w:rsidR="00000000" w14:paraId="7397B580" w14:textId="77777777">
        <w:tblPrEx>
          <w:tblCellMar>
            <w:top w:w="0" w:type="dxa"/>
            <w:bottom w:w="0" w:type="dxa"/>
          </w:tblCellMar>
        </w:tblPrEx>
        <w:tc>
          <w:tcPr>
            <w:tcW w:w="1401" w:type="dxa"/>
            <w:tcBorders>
              <w:top w:val="nil"/>
              <w:left w:val="nil"/>
              <w:bottom w:val="nil"/>
              <w:right w:val="nil"/>
            </w:tcBorders>
          </w:tcPr>
          <w:p w14:paraId="033972EE" w14:textId="77777777" w:rsidR="00000000" w:rsidRDefault="00000000">
            <w:pPr>
              <w:pStyle w:val="aa"/>
              <w:rPr>
                <w:sz w:val="22"/>
                <w:szCs w:val="22"/>
              </w:rPr>
            </w:pPr>
          </w:p>
        </w:tc>
        <w:tc>
          <w:tcPr>
            <w:tcW w:w="4586" w:type="dxa"/>
            <w:tcBorders>
              <w:top w:val="nil"/>
              <w:left w:val="nil"/>
              <w:bottom w:val="nil"/>
              <w:right w:val="nil"/>
            </w:tcBorders>
          </w:tcPr>
          <w:p w14:paraId="4DFAC5B0" w14:textId="77777777" w:rsidR="00000000" w:rsidRDefault="00000000">
            <w:pPr>
              <w:pStyle w:val="aa"/>
              <w:rPr>
                <w:sz w:val="22"/>
                <w:szCs w:val="22"/>
              </w:rPr>
            </w:pPr>
          </w:p>
        </w:tc>
        <w:tc>
          <w:tcPr>
            <w:tcW w:w="4586" w:type="dxa"/>
            <w:tcBorders>
              <w:top w:val="nil"/>
              <w:left w:val="nil"/>
              <w:bottom w:val="nil"/>
              <w:right w:val="nil"/>
            </w:tcBorders>
          </w:tcPr>
          <w:p w14:paraId="287ED7BE" w14:textId="77777777" w:rsidR="00000000" w:rsidRDefault="00000000">
            <w:pPr>
              <w:pStyle w:val="aa"/>
              <w:rPr>
                <w:sz w:val="22"/>
                <w:szCs w:val="22"/>
              </w:rPr>
            </w:pPr>
            <w:r>
              <w:rPr>
                <w:sz w:val="22"/>
                <w:szCs w:val="22"/>
              </w:rPr>
              <w:t>белимумаб</w:t>
            </w:r>
          </w:p>
        </w:tc>
        <w:tc>
          <w:tcPr>
            <w:tcW w:w="4586" w:type="dxa"/>
            <w:tcBorders>
              <w:top w:val="nil"/>
              <w:left w:val="nil"/>
              <w:bottom w:val="nil"/>
              <w:right w:val="nil"/>
            </w:tcBorders>
          </w:tcPr>
          <w:p w14:paraId="25276699"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tc>
      </w:tr>
      <w:tr w:rsidR="00000000" w14:paraId="62E483D8" w14:textId="77777777">
        <w:tblPrEx>
          <w:tblCellMar>
            <w:top w:w="0" w:type="dxa"/>
            <w:bottom w:w="0" w:type="dxa"/>
          </w:tblCellMar>
        </w:tblPrEx>
        <w:tc>
          <w:tcPr>
            <w:tcW w:w="1401" w:type="dxa"/>
            <w:tcBorders>
              <w:top w:val="nil"/>
              <w:left w:val="nil"/>
              <w:bottom w:val="nil"/>
              <w:right w:val="nil"/>
            </w:tcBorders>
          </w:tcPr>
          <w:p w14:paraId="1E1AD900" w14:textId="77777777" w:rsidR="00000000" w:rsidRDefault="00000000">
            <w:pPr>
              <w:pStyle w:val="aa"/>
              <w:rPr>
                <w:sz w:val="22"/>
                <w:szCs w:val="22"/>
              </w:rPr>
            </w:pPr>
          </w:p>
        </w:tc>
        <w:tc>
          <w:tcPr>
            <w:tcW w:w="4586" w:type="dxa"/>
            <w:tcBorders>
              <w:top w:val="nil"/>
              <w:left w:val="nil"/>
              <w:bottom w:val="nil"/>
              <w:right w:val="nil"/>
            </w:tcBorders>
          </w:tcPr>
          <w:p w14:paraId="0703A541" w14:textId="77777777" w:rsidR="00000000" w:rsidRDefault="00000000">
            <w:pPr>
              <w:pStyle w:val="aa"/>
              <w:rPr>
                <w:sz w:val="22"/>
                <w:szCs w:val="22"/>
              </w:rPr>
            </w:pPr>
          </w:p>
        </w:tc>
        <w:tc>
          <w:tcPr>
            <w:tcW w:w="4586" w:type="dxa"/>
            <w:tcBorders>
              <w:top w:val="nil"/>
              <w:left w:val="nil"/>
              <w:bottom w:val="nil"/>
              <w:right w:val="nil"/>
            </w:tcBorders>
          </w:tcPr>
          <w:p w14:paraId="31E75055" w14:textId="77777777" w:rsidR="00000000" w:rsidRDefault="00000000">
            <w:pPr>
              <w:pStyle w:val="aa"/>
              <w:rPr>
                <w:sz w:val="22"/>
                <w:szCs w:val="22"/>
              </w:rPr>
            </w:pPr>
            <w:r>
              <w:rPr>
                <w:sz w:val="22"/>
                <w:szCs w:val="22"/>
              </w:rPr>
              <w:t>ведолизумаб</w:t>
            </w:r>
          </w:p>
        </w:tc>
        <w:tc>
          <w:tcPr>
            <w:tcW w:w="4586" w:type="dxa"/>
            <w:tcBorders>
              <w:top w:val="nil"/>
              <w:left w:val="nil"/>
              <w:bottom w:val="nil"/>
              <w:right w:val="nil"/>
            </w:tcBorders>
          </w:tcPr>
          <w:p w14:paraId="12019CAE"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tc>
      </w:tr>
      <w:tr w:rsidR="00000000" w14:paraId="72BA0F72" w14:textId="77777777">
        <w:tblPrEx>
          <w:tblCellMar>
            <w:top w:w="0" w:type="dxa"/>
            <w:bottom w:w="0" w:type="dxa"/>
          </w:tblCellMar>
        </w:tblPrEx>
        <w:tc>
          <w:tcPr>
            <w:tcW w:w="1401" w:type="dxa"/>
            <w:tcBorders>
              <w:top w:val="nil"/>
              <w:left w:val="nil"/>
              <w:bottom w:val="nil"/>
              <w:right w:val="nil"/>
            </w:tcBorders>
          </w:tcPr>
          <w:p w14:paraId="73A2DDFE" w14:textId="77777777" w:rsidR="00000000" w:rsidRDefault="00000000">
            <w:pPr>
              <w:pStyle w:val="aa"/>
              <w:rPr>
                <w:sz w:val="22"/>
                <w:szCs w:val="22"/>
              </w:rPr>
            </w:pPr>
          </w:p>
        </w:tc>
        <w:tc>
          <w:tcPr>
            <w:tcW w:w="4586" w:type="dxa"/>
            <w:tcBorders>
              <w:top w:val="nil"/>
              <w:left w:val="nil"/>
              <w:bottom w:val="nil"/>
              <w:right w:val="nil"/>
            </w:tcBorders>
          </w:tcPr>
          <w:p w14:paraId="4A2B4206" w14:textId="77777777" w:rsidR="00000000" w:rsidRDefault="00000000">
            <w:pPr>
              <w:pStyle w:val="aa"/>
              <w:rPr>
                <w:sz w:val="22"/>
                <w:szCs w:val="22"/>
              </w:rPr>
            </w:pPr>
          </w:p>
        </w:tc>
        <w:tc>
          <w:tcPr>
            <w:tcW w:w="4586" w:type="dxa"/>
            <w:tcBorders>
              <w:top w:val="nil"/>
              <w:left w:val="nil"/>
              <w:bottom w:val="nil"/>
              <w:right w:val="nil"/>
            </w:tcBorders>
          </w:tcPr>
          <w:p w14:paraId="7890B79E" w14:textId="77777777" w:rsidR="00000000" w:rsidRDefault="00000000">
            <w:pPr>
              <w:pStyle w:val="aa"/>
              <w:rPr>
                <w:sz w:val="22"/>
                <w:szCs w:val="22"/>
              </w:rPr>
            </w:pPr>
            <w:r>
              <w:rPr>
                <w:sz w:val="22"/>
                <w:szCs w:val="22"/>
              </w:rPr>
              <w:t>иммуноглобулин антитимоцитарный</w:t>
            </w:r>
          </w:p>
        </w:tc>
        <w:tc>
          <w:tcPr>
            <w:tcW w:w="4586" w:type="dxa"/>
            <w:tcBorders>
              <w:top w:val="nil"/>
              <w:left w:val="nil"/>
              <w:bottom w:val="nil"/>
              <w:right w:val="nil"/>
            </w:tcBorders>
          </w:tcPr>
          <w:p w14:paraId="62E127A0" w14:textId="77777777" w:rsidR="00000000" w:rsidRDefault="00000000">
            <w:pPr>
              <w:pStyle w:val="ad"/>
              <w:rPr>
                <w:sz w:val="22"/>
                <w:szCs w:val="22"/>
              </w:rPr>
            </w:pPr>
            <w:r>
              <w:rPr>
                <w:sz w:val="22"/>
                <w:szCs w:val="22"/>
              </w:rPr>
              <w:t>концентрат для приготовления раствора для инфузий; лиофилизат для приготовления раствора для инфузий</w:t>
            </w:r>
          </w:p>
        </w:tc>
      </w:tr>
      <w:tr w:rsidR="00000000" w14:paraId="6C268391" w14:textId="77777777">
        <w:tblPrEx>
          <w:tblCellMar>
            <w:top w:w="0" w:type="dxa"/>
            <w:bottom w:w="0" w:type="dxa"/>
          </w:tblCellMar>
        </w:tblPrEx>
        <w:tc>
          <w:tcPr>
            <w:tcW w:w="1401" w:type="dxa"/>
            <w:tcBorders>
              <w:top w:val="nil"/>
              <w:left w:val="nil"/>
              <w:bottom w:val="nil"/>
              <w:right w:val="nil"/>
            </w:tcBorders>
          </w:tcPr>
          <w:p w14:paraId="66EF7EF3" w14:textId="77777777" w:rsidR="00000000" w:rsidRDefault="00000000">
            <w:pPr>
              <w:pStyle w:val="aa"/>
              <w:rPr>
                <w:sz w:val="22"/>
                <w:szCs w:val="22"/>
              </w:rPr>
            </w:pPr>
          </w:p>
        </w:tc>
        <w:tc>
          <w:tcPr>
            <w:tcW w:w="4586" w:type="dxa"/>
            <w:tcBorders>
              <w:top w:val="nil"/>
              <w:left w:val="nil"/>
              <w:bottom w:val="nil"/>
              <w:right w:val="nil"/>
            </w:tcBorders>
          </w:tcPr>
          <w:p w14:paraId="0CE617E8" w14:textId="77777777" w:rsidR="00000000" w:rsidRDefault="00000000">
            <w:pPr>
              <w:pStyle w:val="aa"/>
              <w:rPr>
                <w:sz w:val="22"/>
                <w:szCs w:val="22"/>
              </w:rPr>
            </w:pPr>
          </w:p>
        </w:tc>
        <w:tc>
          <w:tcPr>
            <w:tcW w:w="4586" w:type="dxa"/>
            <w:tcBorders>
              <w:top w:val="nil"/>
              <w:left w:val="nil"/>
              <w:bottom w:val="nil"/>
              <w:right w:val="nil"/>
            </w:tcBorders>
          </w:tcPr>
          <w:p w14:paraId="722FDAC6" w14:textId="77777777" w:rsidR="00000000" w:rsidRDefault="00000000">
            <w:pPr>
              <w:pStyle w:val="aa"/>
              <w:rPr>
                <w:sz w:val="22"/>
                <w:szCs w:val="22"/>
              </w:rPr>
            </w:pPr>
            <w:r>
              <w:rPr>
                <w:sz w:val="22"/>
                <w:szCs w:val="22"/>
              </w:rPr>
              <w:t>кладрибин</w:t>
            </w:r>
          </w:p>
        </w:tc>
        <w:tc>
          <w:tcPr>
            <w:tcW w:w="4586" w:type="dxa"/>
            <w:tcBorders>
              <w:top w:val="nil"/>
              <w:left w:val="nil"/>
              <w:bottom w:val="nil"/>
              <w:right w:val="nil"/>
            </w:tcBorders>
          </w:tcPr>
          <w:p w14:paraId="30E8C050" w14:textId="77777777" w:rsidR="00000000" w:rsidRDefault="00000000">
            <w:pPr>
              <w:pStyle w:val="ad"/>
              <w:rPr>
                <w:sz w:val="22"/>
                <w:szCs w:val="22"/>
              </w:rPr>
            </w:pPr>
            <w:r>
              <w:rPr>
                <w:sz w:val="22"/>
                <w:szCs w:val="22"/>
              </w:rPr>
              <w:t>таблетки</w:t>
            </w:r>
          </w:p>
        </w:tc>
      </w:tr>
      <w:tr w:rsidR="00000000" w14:paraId="14D9DF14" w14:textId="77777777">
        <w:tblPrEx>
          <w:tblCellMar>
            <w:top w:w="0" w:type="dxa"/>
            <w:bottom w:w="0" w:type="dxa"/>
          </w:tblCellMar>
        </w:tblPrEx>
        <w:tc>
          <w:tcPr>
            <w:tcW w:w="1401" w:type="dxa"/>
            <w:tcBorders>
              <w:top w:val="nil"/>
              <w:left w:val="nil"/>
              <w:bottom w:val="nil"/>
              <w:right w:val="nil"/>
            </w:tcBorders>
          </w:tcPr>
          <w:p w14:paraId="1C924EF5" w14:textId="77777777" w:rsidR="00000000" w:rsidRDefault="00000000">
            <w:pPr>
              <w:pStyle w:val="aa"/>
              <w:rPr>
                <w:sz w:val="22"/>
                <w:szCs w:val="22"/>
              </w:rPr>
            </w:pPr>
          </w:p>
        </w:tc>
        <w:tc>
          <w:tcPr>
            <w:tcW w:w="4586" w:type="dxa"/>
            <w:tcBorders>
              <w:top w:val="nil"/>
              <w:left w:val="nil"/>
              <w:bottom w:val="nil"/>
              <w:right w:val="nil"/>
            </w:tcBorders>
          </w:tcPr>
          <w:p w14:paraId="33EBDB74" w14:textId="77777777" w:rsidR="00000000" w:rsidRDefault="00000000">
            <w:pPr>
              <w:pStyle w:val="aa"/>
              <w:rPr>
                <w:sz w:val="22"/>
                <w:szCs w:val="22"/>
              </w:rPr>
            </w:pPr>
          </w:p>
        </w:tc>
        <w:tc>
          <w:tcPr>
            <w:tcW w:w="4586" w:type="dxa"/>
            <w:tcBorders>
              <w:top w:val="nil"/>
              <w:left w:val="nil"/>
              <w:bottom w:val="nil"/>
              <w:right w:val="nil"/>
            </w:tcBorders>
          </w:tcPr>
          <w:p w14:paraId="7A4ED1CB" w14:textId="77777777" w:rsidR="00000000" w:rsidRDefault="00000000">
            <w:pPr>
              <w:pStyle w:val="aa"/>
              <w:rPr>
                <w:sz w:val="22"/>
                <w:szCs w:val="22"/>
              </w:rPr>
            </w:pPr>
            <w:r>
              <w:rPr>
                <w:sz w:val="22"/>
                <w:szCs w:val="22"/>
              </w:rPr>
              <w:t>лефлуномид</w:t>
            </w:r>
          </w:p>
        </w:tc>
        <w:tc>
          <w:tcPr>
            <w:tcW w:w="4586" w:type="dxa"/>
            <w:tcBorders>
              <w:top w:val="nil"/>
              <w:left w:val="nil"/>
              <w:bottom w:val="nil"/>
              <w:right w:val="nil"/>
            </w:tcBorders>
          </w:tcPr>
          <w:p w14:paraId="3CD36516" w14:textId="77777777" w:rsidR="00000000" w:rsidRDefault="00000000">
            <w:pPr>
              <w:pStyle w:val="ad"/>
              <w:rPr>
                <w:sz w:val="22"/>
                <w:szCs w:val="22"/>
              </w:rPr>
            </w:pPr>
            <w:r>
              <w:rPr>
                <w:sz w:val="22"/>
                <w:szCs w:val="22"/>
              </w:rPr>
              <w:t>таблетки, покрытые пленочной оболочкой</w:t>
            </w:r>
          </w:p>
        </w:tc>
      </w:tr>
      <w:tr w:rsidR="00000000" w14:paraId="6F39A409" w14:textId="77777777">
        <w:tblPrEx>
          <w:tblCellMar>
            <w:top w:w="0" w:type="dxa"/>
            <w:bottom w:w="0" w:type="dxa"/>
          </w:tblCellMar>
        </w:tblPrEx>
        <w:tc>
          <w:tcPr>
            <w:tcW w:w="1401" w:type="dxa"/>
            <w:tcBorders>
              <w:top w:val="nil"/>
              <w:left w:val="nil"/>
              <w:bottom w:val="nil"/>
              <w:right w:val="nil"/>
            </w:tcBorders>
          </w:tcPr>
          <w:p w14:paraId="054FACD4" w14:textId="77777777" w:rsidR="00000000" w:rsidRDefault="00000000">
            <w:pPr>
              <w:pStyle w:val="aa"/>
              <w:rPr>
                <w:sz w:val="22"/>
                <w:szCs w:val="22"/>
              </w:rPr>
            </w:pPr>
          </w:p>
        </w:tc>
        <w:tc>
          <w:tcPr>
            <w:tcW w:w="4586" w:type="dxa"/>
            <w:tcBorders>
              <w:top w:val="nil"/>
              <w:left w:val="nil"/>
              <w:bottom w:val="nil"/>
              <w:right w:val="nil"/>
            </w:tcBorders>
          </w:tcPr>
          <w:p w14:paraId="5CA5FB15" w14:textId="77777777" w:rsidR="00000000" w:rsidRDefault="00000000">
            <w:pPr>
              <w:pStyle w:val="aa"/>
              <w:rPr>
                <w:sz w:val="22"/>
                <w:szCs w:val="22"/>
              </w:rPr>
            </w:pPr>
          </w:p>
        </w:tc>
        <w:tc>
          <w:tcPr>
            <w:tcW w:w="4586" w:type="dxa"/>
            <w:tcBorders>
              <w:top w:val="nil"/>
              <w:left w:val="nil"/>
              <w:bottom w:val="nil"/>
              <w:right w:val="nil"/>
            </w:tcBorders>
          </w:tcPr>
          <w:p w14:paraId="669E4C10" w14:textId="77777777" w:rsidR="00000000" w:rsidRDefault="00000000">
            <w:pPr>
              <w:pStyle w:val="aa"/>
              <w:rPr>
                <w:sz w:val="22"/>
                <w:szCs w:val="22"/>
              </w:rPr>
            </w:pPr>
            <w:r>
              <w:rPr>
                <w:sz w:val="22"/>
                <w:szCs w:val="22"/>
              </w:rPr>
              <w:t>микофенолата мофетил</w:t>
            </w:r>
          </w:p>
        </w:tc>
        <w:tc>
          <w:tcPr>
            <w:tcW w:w="4586" w:type="dxa"/>
            <w:tcBorders>
              <w:top w:val="nil"/>
              <w:left w:val="nil"/>
              <w:bottom w:val="nil"/>
              <w:right w:val="nil"/>
            </w:tcBorders>
          </w:tcPr>
          <w:p w14:paraId="61D8F02E" w14:textId="77777777" w:rsidR="00000000" w:rsidRDefault="00000000">
            <w:pPr>
              <w:pStyle w:val="ad"/>
              <w:rPr>
                <w:sz w:val="22"/>
                <w:szCs w:val="22"/>
              </w:rPr>
            </w:pPr>
            <w:r>
              <w:rPr>
                <w:sz w:val="22"/>
                <w:szCs w:val="22"/>
              </w:rPr>
              <w:t>капсулы;</w:t>
            </w:r>
          </w:p>
          <w:p w14:paraId="5A8303E7" w14:textId="77777777" w:rsidR="00000000" w:rsidRDefault="00000000">
            <w:pPr>
              <w:pStyle w:val="ad"/>
              <w:rPr>
                <w:sz w:val="22"/>
                <w:szCs w:val="22"/>
              </w:rPr>
            </w:pPr>
            <w:r>
              <w:rPr>
                <w:sz w:val="22"/>
                <w:szCs w:val="22"/>
              </w:rPr>
              <w:t>таблетки, покрытые пленочной оболочкой</w:t>
            </w:r>
          </w:p>
        </w:tc>
      </w:tr>
      <w:tr w:rsidR="00000000" w14:paraId="278073CC" w14:textId="77777777">
        <w:tblPrEx>
          <w:tblCellMar>
            <w:top w:w="0" w:type="dxa"/>
            <w:bottom w:w="0" w:type="dxa"/>
          </w:tblCellMar>
        </w:tblPrEx>
        <w:tc>
          <w:tcPr>
            <w:tcW w:w="1401" w:type="dxa"/>
            <w:tcBorders>
              <w:top w:val="nil"/>
              <w:left w:val="nil"/>
              <w:bottom w:val="nil"/>
              <w:right w:val="nil"/>
            </w:tcBorders>
          </w:tcPr>
          <w:p w14:paraId="1156D56C" w14:textId="77777777" w:rsidR="00000000" w:rsidRDefault="00000000">
            <w:pPr>
              <w:pStyle w:val="aa"/>
              <w:rPr>
                <w:sz w:val="22"/>
                <w:szCs w:val="22"/>
              </w:rPr>
            </w:pPr>
          </w:p>
        </w:tc>
        <w:tc>
          <w:tcPr>
            <w:tcW w:w="4586" w:type="dxa"/>
            <w:tcBorders>
              <w:top w:val="nil"/>
              <w:left w:val="nil"/>
              <w:bottom w:val="nil"/>
              <w:right w:val="nil"/>
            </w:tcBorders>
          </w:tcPr>
          <w:p w14:paraId="4B46564B" w14:textId="77777777" w:rsidR="00000000" w:rsidRDefault="00000000">
            <w:pPr>
              <w:pStyle w:val="aa"/>
              <w:rPr>
                <w:sz w:val="22"/>
                <w:szCs w:val="22"/>
              </w:rPr>
            </w:pPr>
          </w:p>
        </w:tc>
        <w:tc>
          <w:tcPr>
            <w:tcW w:w="4586" w:type="dxa"/>
            <w:tcBorders>
              <w:top w:val="nil"/>
              <w:left w:val="nil"/>
              <w:bottom w:val="nil"/>
              <w:right w:val="nil"/>
            </w:tcBorders>
          </w:tcPr>
          <w:p w14:paraId="64694EB7" w14:textId="77777777" w:rsidR="00000000" w:rsidRDefault="00000000">
            <w:pPr>
              <w:pStyle w:val="aa"/>
              <w:rPr>
                <w:sz w:val="22"/>
                <w:szCs w:val="22"/>
              </w:rPr>
            </w:pPr>
            <w:r>
              <w:rPr>
                <w:sz w:val="22"/>
                <w:szCs w:val="22"/>
              </w:rPr>
              <w:t>микофеноловая кислота</w:t>
            </w:r>
          </w:p>
        </w:tc>
        <w:tc>
          <w:tcPr>
            <w:tcW w:w="4586" w:type="dxa"/>
            <w:tcBorders>
              <w:top w:val="nil"/>
              <w:left w:val="nil"/>
              <w:bottom w:val="nil"/>
              <w:right w:val="nil"/>
            </w:tcBorders>
          </w:tcPr>
          <w:p w14:paraId="36FDA9A8" w14:textId="77777777" w:rsidR="00000000" w:rsidRDefault="00000000">
            <w:pPr>
              <w:pStyle w:val="ad"/>
              <w:rPr>
                <w:sz w:val="22"/>
                <w:szCs w:val="22"/>
              </w:rPr>
            </w:pPr>
            <w:r>
              <w:rPr>
                <w:sz w:val="22"/>
                <w:szCs w:val="22"/>
              </w:rPr>
              <w:t>таблетки кишечнорастворимые, покрытые оболочкой;</w:t>
            </w:r>
          </w:p>
          <w:p w14:paraId="3C627071" w14:textId="77777777" w:rsidR="00000000" w:rsidRDefault="00000000">
            <w:pPr>
              <w:pStyle w:val="ad"/>
              <w:rPr>
                <w:sz w:val="22"/>
                <w:szCs w:val="22"/>
              </w:rPr>
            </w:pPr>
            <w:r>
              <w:rPr>
                <w:sz w:val="22"/>
                <w:szCs w:val="22"/>
              </w:rPr>
              <w:t>таблетки, покрытые кишечнорастворимой оболочкой</w:t>
            </w:r>
          </w:p>
        </w:tc>
      </w:tr>
      <w:tr w:rsidR="00000000" w14:paraId="1BE18A86" w14:textId="77777777">
        <w:tblPrEx>
          <w:tblCellMar>
            <w:top w:w="0" w:type="dxa"/>
            <w:bottom w:w="0" w:type="dxa"/>
          </w:tblCellMar>
        </w:tblPrEx>
        <w:tc>
          <w:tcPr>
            <w:tcW w:w="1401" w:type="dxa"/>
            <w:tcBorders>
              <w:top w:val="nil"/>
              <w:left w:val="nil"/>
              <w:bottom w:val="nil"/>
              <w:right w:val="nil"/>
            </w:tcBorders>
          </w:tcPr>
          <w:p w14:paraId="05E71D4C" w14:textId="77777777" w:rsidR="00000000" w:rsidRDefault="00000000">
            <w:pPr>
              <w:pStyle w:val="aa"/>
              <w:rPr>
                <w:sz w:val="22"/>
                <w:szCs w:val="22"/>
              </w:rPr>
            </w:pPr>
          </w:p>
        </w:tc>
        <w:tc>
          <w:tcPr>
            <w:tcW w:w="4586" w:type="dxa"/>
            <w:tcBorders>
              <w:top w:val="nil"/>
              <w:left w:val="nil"/>
              <w:bottom w:val="nil"/>
              <w:right w:val="nil"/>
            </w:tcBorders>
          </w:tcPr>
          <w:p w14:paraId="0E5BAB54" w14:textId="77777777" w:rsidR="00000000" w:rsidRDefault="00000000">
            <w:pPr>
              <w:pStyle w:val="aa"/>
              <w:rPr>
                <w:sz w:val="22"/>
                <w:szCs w:val="22"/>
              </w:rPr>
            </w:pPr>
          </w:p>
        </w:tc>
        <w:tc>
          <w:tcPr>
            <w:tcW w:w="4586" w:type="dxa"/>
            <w:tcBorders>
              <w:top w:val="nil"/>
              <w:left w:val="nil"/>
              <w:bottom w:val="nil"/>
              <w:right w:val="nil"/>
            </w:tcBorders>
          </w:tcPr>
          <w:p w14:paraId="6DC86A43" w14:textId="77777777" w:rsidR="00000000" w:rsidRDefault="00000000">
            <w:pPr>
              <w:pStyle w:val="aa"/>
              <w:rPr>
                <w:sz w:val="22"/>
                <w:szCs w:val="22"/>
              </w:rPr>
            </w:pPr>
            <w:r>
              <w:rPr>
                <w:sz w:val="22"/>
                <w:szCs w:val="22"/>
              </w:rPr>
              <w:t>натализумаб</w:t>
            </w:r>
          </w:p>
        </w:tc>
        <w:tc>
          <w:tcPr>
            <w:tcW w:w="4586" w:type="dxa"/>
            <w:tcBorders>
              <w:top w:val="nil"/>
              <w:left w:val="nil"/>
              <w:bottom w:val="nil"/>
              <w:right w:val="nil"/>
            </w:tcBorders>
          </w:tcPr>
          <w:p w14:paraId="3CA187BF"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2537EAD8" w14:textId="77777777">
        <w:tblPrEx>
          <w:tblCellMar>
            <w:top w:w="0" w:type="dxa"/>
            <w:bottom w:w="0" w:type="dxa"/>
          </w:tblCellMar>
        </w:tblPrEx>
        <w:tc>
          <w:tcPr>
            <w:tcW w:w="1401" w:type="dxa"/>
            <w:tcBorders>
              <w:top w:val="nil"/>
              <w:left w:val="nil"/>
              <w:bottom w:val="nil"/>
              <w:right w:val="nil"/>
            </w:tcBorders>
          </w:tcPr>
          <w:p w14:paraId="368BEBE1" w14:textId="77777777" w:rsidR="00000000" w:rsidRDefault="00000000">
            <w:pPr>
              <w:pStyle w:val="aa"/>
              <w:rPr>
                <w:sz w:val="22"/>
                <w:szCs w:val="22"/>
              </w:rPr>
            </w:pPr>
          </w:p>
        </w:tc>
        <w:tc>
          <w:tcPr>
            <w:tcW w:w="4586" w:type="dxa"/>
            <w:tcBorders>
              <w:top w:val="nil"/>
              <w:left w:val="nil"/>
              <w:bottom w:val="nil"/>
              <w:right w:val="nil"/>
            </w:tcBorders>
          </w:tcPr>
          <w:p w14:paraId="30E4EF3B" w14:textId="77777777" w:rsidR="00000000" w:rsidRDefault="00000000">
            <w:pPr>
              <w:pStyle w:val="aa"/>
              <w:rPr>
                <w:sz w:val="22"/>
                <w:szCs w:val="22"/>
              </w:rPr>
            </w:pPr>
          </w:p>
        </w:tc>
        <w:tc>
          <w:tcPr>
            <w:tcW w:w="4586" w:type="dxa"/>
            <w:tcBorders>
              <w:top w:val="nil"/>
              <w:left w:val="nil"/>
              <w:bottom w:val="nil"/>
              <w:right w:val="nil"/>
            </w:tcBorders>
          </w:tcPr>
          <w:p w14:paraId="59BA71C4" w14:textId="77777777" w:rsidR="00000000" w:rsidRDefault="00000000">
            <w:pPr>
              <w:pStyle w:val="aa"/>
              <w:rPr>
                <w:sz w:val="22"/>
                <w:szCs w:val="22"/>
              </w:rPr>
            </w:pPr>
            <w:r>
              <w:rPr>
                <w:sz w:val="22"/>
                <w:szCs w:val="22"/>
              </w:rPr>
              <w:t>окрелизумаб</w:t>
            </w:r>
          </w:p>
        </w:tc>
        <w:tc>
          <w:tcPr>
            <w:tcW w:w="4586" w:type="dxa"/>
            <w:tcBorders>
              <w:top w:val="nil"/>
              <w:left w:val="nil"/>
              <w:bottom w:val="nil"/>
              <w:right w:val="nil"/>
            </w:tcBorders>
          </w:tcPr>
          <w:p w14:paraId="60AB430B"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31EEC925" w14:textId="77777777">
        <w:tblPrEx>
          <w:tblCellMar>
            <w:top w:w="0" w:type="dxa"/>
            <w:bottom w:w="0" w:type="dxa"/>
          </w:tblCellMar>
        </w:tblPrEx>
        <w:tc>
          <w:tcPr>
            <w:tcW w:w="1401" w:type="dxa"/>
            <w:tcBorders>
              <w:top w:val="nil"/>
              <w:left w:val="nil"/>
              <w:bottom w:val="nil"/>
              <w:right w:val="nil"/>
            </w:tcBorders>
          </w:tcPr>
          <w:p w14:paraId="6D391EE2" w14:textId="77777777" w:rsidR="00000000" w:rsidRDefault="00000000">
            <w:pPr>
              <w:pStyle w:val="aa"/>
              <w:rPr>
                <w:sz w:val="22"/>
                <w:szCs w:val="22"/>
              </w:rPr>
            </w:pPr>
          </w:p>
        </w:tc>
        <w:tc>
          <w:tcPr>
            <w:tcW w:w="4586" w:type="dxa"/>
            <w:tcBorders>
              <w:top w:val="nil"/>
              <w:left w:val="nil"/>
              <w:bottom w:val="nil"/>
              <w:right w:val="nil"/>
            </w:tcBorders>
          </w:tcPr>
          <w:p w14:paraId="4362A9B4" w14:textId="77777777" w:rsidR="00000000" w:rsidRDefault="00000000">
            <w:pPr>
              <w:pStyle w:val="aa"/>
              <w:rPr>
                <w:sz w:val="22"/>
                <w:szCs w:val="22"/>
              </w:rPr>
            </w:pPr>
          </w:p>
        </w:tc>
        <w:tc>
          <w:tcPr>
            <w:tcW w:w="4586" w:type="dxa"/>
            <w:tcBorders>
              <w:top w:val="nil"/>
              <w:left w:val="nil"/>
              <w:bottom w:val="nil"/>
              <w:right w:val="nil"/>
            </w:tcBorders>
          </w:tcPr>
          <w:p w14:paraId="3B1543EB" w14:textId="77777777" w:rsidR="00000000" w:rsidRDefault="00000000">
            <w:pPr>
              <w:pStyle w:val="aa"/>
              <w:rPr>
                <w:sz w:val="22"/>
                <w:szCs w:val="22"/>
              </w:rPr>
            </w:pPr>
            <w:r>
              <w:rPr>
                <w:sz w:val="22"/>
                <w:szCs w:val="22"/>
              </w:rPr>
              <w:t>сипонимод</w:t>
            </w:r>
          </w:p>
        </w:tc>
        <w:tc>
          <w:tcPr>
            <w:tcW w:w="4586" w:type="dxa"/>
            <w:tcBorders>
              <w:top w:val="nil"/>
              <w:left w:val="nil"/>
              <w:bottom w:val="nil"/>
              <w:right w:val="nil"/>
            </w:tcBorders>
          </w:tcPr>
          <w:p w14:paraId="39DB6CEE" w14:textId="77777777" w:rsidR="00000000" w:rsidRDefault="00000000">
            <w:pPr>
              <w:pStyle w:val="ad"/>
              <w:rPr>
                <w:sz w:val="22"/>
                <w:szCs w:val="22"/>
              </w:rPr>
            </w:pPr>
            <w:r>
              <w:rPr>
                <w:sz w:val="22"/>
                <w:szCs w:val="22"/>
              </w:rPr>
              <w:t>таблетки, покрытые пленочной оболочкой</w:t>
            </w:r>
          </w:p>
        </w:tc>
      </w:tr>
      <w:tr w:rsidR="00000000" w14:paraId="0D155F54" w14:textId="77777777">
        <w:tblPrEx>
          <w:tblCellMar>
            <w:top w:w="0" w:type="dxa"/>
            <w:bottom w:w="0" w:type="dxa"/>
          </w:tblCellMar>
        </w:tblPrEx>
        <w:tc>
          <w:tcPr>
            <w:tcW w:w="1401" w:type="dxa"/>
            <w:tcBorders>
              <w:top w:val="nil"/>
              <w:left w:val="nil"/>
              <w:bottom w:val="nil"/>
              <w:right w:val="nil"/>
            </w:tcBorders>
          </w:tcPr>
          <w:p w14:paraId="30A74C63" w14:textId="77777777" w:rsidR="00000000" w:rsidRDefault="00000000">
            <w:pPr>
              <w:pStyle w:val="aa"/>
              <w:rPr>
                <w:sz w:val="22"/>
                <w:szCs w:val="22"/>
              </w:rPr>
            </w:pPr>
          </w:p>
        </w:tc>
        <w:tc>
          <w:tcPr>
            <w:tcW w:w="4586" w:type="dxa"/>
            <w:tcBorders>
              <w:top w:val="nil"/>
              <w:left w:val="nil"/>
              <w:bottom w:val="nil"/>
              <w:right w:val="nil"/>
            </w:tcBorders>
          </w:tcPr>
          <w:p w14:paraId="1D2A316E" w14:textId="77777777" w:rsidR="00000000" w:rsidRDefault="00000000">
            <w:pPr>
              <w:pStyle w:val="aa"/>
              <w:rPr>
                <w:sz w:val="22"/>
                <w:szCs w:val="22"/>
              </w:rPr>
            </w:pPr>
          </w:p>
        </w:tc>
        <w:tc>
          <w:tcPr>
            <w:tcW w:w="4586" w:type="dxa"/>
            <w:tcBorders>
              <w:top w:val="nil"/>
              <w:left w:val="nil"/>
              <w:bottom w:val="nil"/>
              <w:right w:val="nil"/>
            </w:tcBorders>
          </w:tcPr>
          <w:p w14:paraId="76B71D07" w14:textId="77777777" w:rsidR="00000000" w:rsidRDefault="00000000">
            <w:pPr>
              <w:pStyle w:val="aa"/>
              <w:rPr>
                <w:sz w:val="22"/>
                <w:szCs w:val="22"/>
              </w:rPr>
            </w:pPr>
            <w:r>
              <w:rPr>
                <w:sz w:val="22"/>
                <w:szCs w:val="22"/>
              </w:rPr>
              <w:t>терифлуномид</w:t>
            </w:r>
          </w:p>
        </w:tc>
        <w:tc>
          <w:tcPr>
            <w:tcW w:w="4586" w:type="dxa"/>
            <w:tcBorders>
              <w:top w:val="nil"/>
              <w:left w:val="nil"/>
              <w:bottom w:val="nil"/>
              <w:right w:val="nil"/>
            </w:tcBorders>
          </w:tcPr>
          <w:p w14:paraId="69E18E1A" w14:textId="77777777" w:rsidR="00000000" w:rsidRDefault="00000000">
            <w:pPr>
              <w:pStyle w:val="ad"/>
              <w:rPr>
                <w:sz w:val="22"/>
                <w:szCs w:val="22"/>
              </w:rPr>
            </w:pPr>
            <w:r>
              <w:rPr>
                <w:sz w:val="22"/>
                <w:szCs w:val="22"/>
              </w:rPr>
              <w:t>таблетки, покрытые пленочной оболочкой</w:t>
            </w:r>
          </w:p>
        </w:tc>
      </w:tr>
      <w:tr w:rsidR="00000000" w14:paraId="0AE28B0E" w14:textId="77777777">
        <w:tblPrEx>
          <w:tblCellMar>
            <w:top w:w="0" w:type="dxa"/>
            <w:bottom w:w="0" w:type="dxa"/>
          </w:tblCellMar>
        </w:tblPrEx>
        <w:tc>
          <w:tcPr>
            <w:tcW w:w="1401" w:type="dxa"/>
            <w:tcBorders>
              <w:top w:val="nil"/>
              <w:left w:val="nil"/>
              <w:bottom w:val="nil"/>
              <w:right w:val="nil"/>
            </w:tcBorders>
          </w:tcPr>
          <w:p w14:paraId="07F6D1DE" w14:textId="77777777" w:rsidR="00000000" w:rsidRDefault="00000000">
            <w:pPr>
              <w:pStyle w:val="aa"/>
              <w:rPr>
                <w:sz w:val="22"/>
                <w:szCs w:val="22"/>
              </w:rPr>
            </w:pPr>
          </w:p>
        </w:tc>
        <w:tc>
          <w:tcPr>
            <w:tcW w:w="4586" w:type="dxa"/>
            <w:tcBorders>
              <w:top w:val="nil"/>
              <w:left w:val="nil"/>
              <w:bottom w:val="nil"/>
              <w:right w:val="nil"/>
            </w:tcBorders>
          </w:tcPr>
          <w:p w14:paraId="22DDD58B" w14:textId="77777777" w:rsidR="00000000" w:rsidRDefault="00000000">
            <w:pPr>
              <w:pStyle w:val="aa"/>
              <w:rPr>
                <w:sz w:val="22"/>
                <w:szCs w:val="22"/>
              </w:rPr>
            </w:pPr>
          </w:p>
        </w:tc>
        <w:tc>
          <w:tcPr>
            <w:tcW w:w="4586" w:type="dxa"/>
            <w:tcBorders>
              <w:top w:val="nil"/>
              <w:left w:val="nil"/>
              <w:bottom w:val="nil"/>
              <w:right w:val="nil"/>
            </w:tcBorders>
          </w:tcPr>
          <w:p w14:paraId="3355E933" w14:textId="77777777" w:rsidR="00000000" w:rsidRDefault="00000000">
            <w:pPr>
              <w:pStyle w:val="aa"/>
              <w:rPr>
                <w:sz w:val="22"/>
                <w:szCs w:val="22"/>
              </w:rPr>
            </w:pPr>
            <w:r>
              <w:rPr>
                <w:sz w:val="22"/>
                <w:szCs w:val="22"/>
              </w:rPr>
              <w:t>тофацитиниб</w:t>
            </w:r>
          </w:p>
        </w:tc>
        <w:tc>
          <w:tcPr>
            <w:tcW w:w="4586" w:type="dxa"/>
            <w:tcBorders>
              <w:top w:val="nil"/>
              <w:left w:val="nil"/>
              <w:bottom w:val="nil"/>
              <w:right w:val="nil"/>
            </w:tcBorders>
          </w:tcPr>
          <w:p w14:paraId="01E009BF" w14:textId="77777777" w:rsidR="00000000" w:rsidRDefault="00000000">
            <w:pPr>
              <w:pStyle w:val="ad"/>
              <w:rPr>
                <w:sz w:val="22"/>
                <w:szCs w:val="22"/>
              </w:rPr>
            </w:pPr>
            <w:r>
              <w:rPr>
                <w:sz w:val="22"/>
                <w:szCs w:val="22"/>
              </w:rPr>
              <w:t>таблетки, покрытые пленочной оболочкой</w:t>
            </w:r>
          </w:p>
        </w:tc>
      </w:tr>
      <w:tr w:rsidR="00000000" w14:paraId="03739907" w14:textId="77777777">
        <w:tblPrEx>
          <w:tblCellMar>
            <w:top w:w="0" w:type="dxa"/>
            <w:bottom w:w="0" w:type="dxa"/>
          </w:tblCellMar>
        </w:tblPrEx>
        <w:tc>
          <w:tcPr>
            <w:tcW w:w="1401" w:type="dxa"/>
            <w:tcBorders>
              <w:top w:val="nil"/>
              <w:left w:val="nil"/>
              <w:bottom w:val="nil"/>
              <w:right w:val="nil"/>
            </w:tcBorders>
          </w:tcPr>
          <w:p w14:paraId="2FFD4113" w14:textId="77777777" w:rsidR="00000000" w:rsidRDefault="00000000">
            <w:pPr>
              <w:pStyle w:val="aa"/>
              <w:rPr>
                <w:sz w:val="22"/>
                <w:szCs w:val="22"/>
              </w:rPr>
            </w:pPr>
          </w:p>
        </w:tc>
        <w:tc>
          <w:tcPr>
            <w:tcW w:w="4586" w:type="dxa"/>
            <w:tcBorders>
              <w:top w:val="nil"/>
              <w:left w:val="nil"/>
              <w:bottom w:val="nil"/>
              <w:right w:val="nil"/>
            </w:tcBorders>
          </w:tcPr>
          <w:p w14:paraId="21B64E16" w14:textId="77777777" w:rsidR="00000000" w:rsidRDefault="00000000">
            <w:pPr>
              <w:pStyle w:val="aa"/>
              <w:rPr>
                <w:sz w:val="22"/>
                <w:szCs w:val="22"/>
              </w:rPr>
            </w:pPr>
          </w:p>
        </w:tc>
        <w:tc>
          <w:tcPr>
            <w:tcW w:w="4586" w:type="dxa"/>
            <w:tcBorders>
              <w:top w:val="nil"/>
              <w:left w:val="nil"/>
              <w:bottom w:val="nil"/>
              <w:right w:val="nil"/>
            </w:tcBorders>
          </w:tcPr>
          <w:p w14:paraId="69DE6490" w14:textId="77777777" w:rsidR="00000000" w:rsidRDefault="00000000">
            <w:pPr>
              <w:pStyle w:val="aa"/>
              <w:rPr>
                <w:sz w:val="22"/>
                <w:szCs w:val="22"/>
              </w:rPr>
            </w:pPr>
            <w:r>
              <w:rPr>
                <w:sz w:val="22"/>
                <w:szCs w:val="22"/>
              </w:rPr>
              <w:t>упадацитиниб</w:t>
            </w:r>
          </w:p>
        </w:tc>
        <w:tc>
          <w:tcPr>
            <w:tcW w:w="4586" w:type="dxa"/>
            <w:tcBorders>
              <w:top w:val="nil"/>
              <w:left w:val="nil"/>
              <w:bottom w:val="nil"/>
              <w:right w:val="nil"/>
            </w:tcBorders>
          </w:tcPr>
          <w:p w14:paraId="13C4E436" w14:textId="77777777" w:rsidR="00000000" w:rsidRDefault="00000000">
            <w:pPr>
              <w:pStyle w:val="ad"/>
              <w:rPr>
                <w:sz w:val="22"/>
                <w:szCs w:val="22"/>
              </w:rPr>
            </w:pPr>
            <w:r>
              <w:rPr>
                <w:sz w:val="22"/>
                <w:szCs w:val="22"/>
              </w:rPr>
              <w:t>таблетки с пролонгированным высвобождением, покрытые пленочной оболочкой</w:t>
            </w:r>
          </w:p>
        </w:tc>
      </w:tr>
      <w:tr w:rsidR="00000000" w14:paraId="4A30B2F4" w14:textId="77777777">
        <w:tblPrEx>
          <w:tblCellMar>
            <w:top w:w="0" w:type="dxa"/>
            <w:bottom w:w="0" w:type="dxa"/>
          </w:tblCellMar>
        </w:tblPrEx>
        <w:tc>
          <w:tcPr>
            <w:tcW w:w="1401" w:type="dxa"/>
            <w:tcBorders>
              <w:top w:val="nil"/>
              <w:left w:val="nil"/>
              <w:bottom w:val="nil"/>
              <w:right w:val="nil"/>
            </w:tcBorders>
          </w:tcPr>
          <w:p w14:paraId="04C257DF" w14:textId="77777777" w:rsidR="00000000" w:rsidRDefault="00000000">
            <w:pPr>
              <w:pStyle w:val="aa"/>
              <w:rPr>
                <w:sz w:val="22"/>
                <w:szCs w:val="22"/>
              </w:rPr>
            </w:pPr>
          </w:p>
        </w:tc>
        <w:tc>
          <w:tcPr>
            <w:tcW w:w="4586" w:type="dxa"/>
            <w:tcBorders>
              <w:top w:val="nil"/>
              <w:left w:val="nil"/>
              <w:bottom w:val="nil"/>
              <w:right w:val="nil"/>
            </w:tcBorders>
          </w:tcPr>
          <w:p w14:paraId="2EB1AD93" w14:textId="77777777" w:rsidR="00000000" w:rsidRDefault="00000000">
            <w:pPr>
              <w:pStyle w:val="aa"/>
              <w:rPr>
                <w:sz w:val="22"/>
                <w:szCs w:val="22"/>
              </w:rPr>
            </w:pPr>
          </w:p>
        </w:tc>
        <w:tc>
          <w:tcPr>
            <w:tcW w:w="4586" w:type="dxa"/>
            <w:tcBorders>
              <w:top w:val="nil"/>
              <w:left w:val="nil"/>
              <w:bottom w:val="nil"/>
              <w:right w:val="nil"/>
            </w:tcBorders>
          </w:tcPr>
          <w:p w14:paraId="715CB6A4" w14:textId="77777777" w:rsidR="00000000" w:rsidRDefault="00000000">
            <w:pPr>
              <w:pStyle w:val="aa"/>
              <w:rPr>
                <w:sz w:val="22"/>
                <w:szCs w:val="22"/>
              </w:rPr>
            </w:pPr>
            <w:r>
              <w:rPr>
                <w:sz w:val="22"/>
                <w:szCs w:val="22"/>
              </w:rPr>
              <w:t>финголимод</w:t>
            </w:r>
          </w:p>
        </w:tc>
        <w:tc>
          <w:tcPr>
            <w:tcW w:w="4586" w:type="dxa"/>
            <w:tcBorders>
              <w:top w:val="nil"/>
              <w:left w:val="nil"/>
              <w:bottom w:val="nil"/>
              <w:right w:val="nil"/>
            </w:tcBorders>
          </w:tcPr>
          <w:p w14:paraId="0CD7B468" w14:textId="77777777" w:rsidR="00000000" w:rsidRDefault="00000000">
            <w:pPr>
              <w:pStyle w:val="ad"/>
              <w:rPr>
                <w:sz w:val="22"/>
                <w:szCs w:val="22"/>
              </w:rPr>
            </w:pPr>
            <w:r>
              <w:rPr>
                <w:sz w:val="22"/>
                <w:szCs w:val="22"/>
              </w:rPr>
              <w:t>капсулы</w:t>
            </w:r>
          </w:p>
        </w:tc>
      </w:tr>
      <w:tr w:rsidR="00000000" w14:paraId="1CCC9F6F" w14:textId="77777777">
        <w:tblPrEx>
          <w:tblCellMar>
            <w:top w:w="0" w:type="dxa"/>
            <w:bottom w:w="0" w:type="dxa"/>
          </w:tblCellMar>
        </w:tblPrEx>
        <w:tc>
          <w:tcPr>
            <w:tcW w:w="1401" w:type="dxa"/>
            <w:tcBorders>
              <w:top w:val="nil"/>
              <w:left w:val="nil"/>
              <w:bottom w:val="nil"/>
              <w:right w:val="nil"/>
            </w:tcBorders>
          </w:tcPr>
          <w:p w14:paraId="494E04D2" w14:textId="77777777" w:rsidR="00000000" w:rsidRDefault="00000000">
            <w:pPr>
              <w:pStyle w:val="aa"/>
              <w:rPr>
                <w:sz w:val="22"/>
                <w:szCs w:val="22"/>
              </w:rPr>
            </w:pPr>
          </w:p>
        </w:tc>
        <w:tc>
          <w:tcPr>
            <w:tcW w:w="4586" w:type="dxa"/>
            <w:tcBorders>
              <w:top w:val="nil"/>
              <w:left w:val="nil"/>
              <w:bottom w:val="nil"/>
              <w:right w:val="nil"/>
            </w:tcBorders>
          </w:tcPr>
          <w:p w14:paraId="511BBF62" w14:textId="77777777" w:rsidR="00000000" w:rsidRDefault="00000000">
            <w:pPr>
              <w:pStyle w:val="aa"/>
              <w:rPr>
                <w:sz w:val="22"/>
                <w:szCs w:val="22"/>
              </w:rPr>
            </w:pPr>
          </w:p>
        </w:tc>
        <w:tc>
          <w:tcPr>
            <w:tcW w:w="4586" w:type="dxa"/>
            <w:tcBorders>
              <w:top w:val="nil"/>
              <w:left w:val="nil"/>
              <w:bottom w:val="nil"/>
              <w:right w:val="nil"/>
            </w:tcBorders>
          </w:tcPr>
          <w:p w14:paraId="3089FD4D" w14:textId="77777777" w:rsidR="00000000" w:rsidRDefault="00000000">
            <w:pPr>
              <w:pStyle w:val="aa"/>
              <w:rPr>
                <w:sz w:val="22"/>
                <w:szCs w:val="22"/>
              </w:rPr>
            </w:pPr>
            <w:r>
              <w:rPr>
                <w:sz w:val="22"/>
                <w:szCs w:val="22"/>
              </w:rPr>
              <w:t>эверолимус</w:t>
            </w:r>
          </w:p>
        </w:tc>
        <w:tc>
          <w:tcPr>
            <w:tcW w:w="4586" w:type="dxa"/>
            <w:tcBorders>
              <w:top w:val="nil"/>
              <w:left w:val="nil"/>
              <w:bottom w:val="nil"/>
              <w:right w:val="nil"/>
            </w:tcBorders>
          </w:tcPr>
          <w:p w14:paraId="38C73FA0" w14:textId="77777777" w:rsidR="00000000" w:rsidRDefault="00000000">
            <w:pPr>
              <w:pStyle w:val="ad"/>
              <w:rPr>
                <w:sz w:val="22"/>
                <w:szCs w:val="22"/>
              </w:rPr>
            </w:pPr>
            <w:r>
              <w:rPr>
                <w:sz w:val="22"/>
                <w:szCs w:val="22"/>
              </w:rPr>
              <w:t>таблетки;</w:t>
            </w:r>
          </w:p>
          <w:p w14:paraId="4EE0AFFF" w14:textId="77777777" w:rsidR="00000000" w:rsidRDefault="00000000">
            <w:pPr>
              <w:pStyle w:val="ad"/>
              <w:rPr>
                <w:sz w:val="22"/>
                <w:szCs w:val="22"/>
              </w:rPr>
            </w:pPr>
            <w:r>
              <w:rPr>
                <w:sz w:val="22"/>
                <w:szCs w:val="22"/>
              </w:rPr>
              <w:t>таблетки диспергируемые</w:t>
            </w:r>
          </w:p>
        </w:tc>
      </w:tr>
      <w:tr w:rsidR="00000000" w14:paraId="0E7D31E5" w14:textId="77777777">
        <w:tblPrEx>
          <w:tblCellMar>
            <w:top w:w="0" w:type="dxa"/>
            <w:bottom w:w="0" w:type="dxa"/>
          </w:tblCellMar>
        </w:tblPrEx>
        <w:tc>
          <w:tcPr>
            <w:tcW w:w="1401" w:type="dxa"/>
            <w:tcBorders>
              <w:top w:val="nil"/>
              <w:left w:val="nil"/>
              <w:bottom w:val="nil"/>
              <w:right w:val="nil"/>
            </w:tcBorders>
          </w:tcPr>
          <w:p w14:paraId="710D17F9" w14:textId="77777777" w:rsidR="00000000" w:rsidRDefault="00000000">
            <w:pPr>
              <w:pStyle w:val="aa"/>
              <w:rPr>
                <w:sz w:val="22"/>
                <w:szCs w:val="22"/>
              </w:rPr>
            </w:pPr>
          </w:p>
        </w:tc>
        <w:tc>
          <w:tcPr>
            <w:tcW w:w="4586" w:type="dxa"/>
            <w:tcBorders>
              <w:top w:val="nil"/>
              <w:left w:val="nil"/>
              <w:bottom w:val="nil"/>
              <w:right w:val="nil"/>
            </w:tcBorders>
          </w:tcPr>
          <w:p w14:paraId="1E5DA392" w14:textId="77777777" w:rsidR="00000000" w:rsidRDefault="00000000">
            <w:pPr>
              <w:pStyle w:val="aa"/>
              <w:rPr>
                <w:sz w:val="22"/>
                <w:szCs w:val="22"/>
              </w:rPr>
            </w:pPr>
          </w:p>
        </w:tc>
        <w:tc>
          <w:tcPr>
            <w:tcW w:w="4586" w:type="dxa"/>
            <w:tcBorders>
              <w:top w:val="nil"/>
              <w:left w:val="nil"/>
              <w:bottom w:val="nil"/>
              <w:right w:val="nil"/>
            </w:tcBorders>
          </w:tcPr>
          <w:p w14:paraId="0958D21D" w14:textId="77777777" w:rsidR="00000000" w:rsidRDefault="00000000">
            <w:pPr>
              <w:pStyle w:val="aa"/>
              <w:rPr>
                <w:sz w:val="22"/>
                <w:szCs w:val="22"/>
              </w:rPr>
            </w:pPr>
            <w:r>
              <w:rPr>
                <w:sz w:val="22"/>
                <w:szCs w:val="22"/>
              </w:rPr>
              <w:t>экулизумаб</w:t>
            </w:r>
          </w:p>
        </w:tc>
        <w:tc>
          <w:tcPr>
            <w:tcW w:w="4586" w:type="dxa"/>
            <w:tcBorders>
              <w:top w:val="nil"/>
              <w:left w:val="nil"/>
              <w:bottom w:val="nil"/>
              <w:right w:val="nil"/>
            </w:tcBorders>
          </w:tcPr>
          <w:p w14:paraId="2F814D3F"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26B07682" w14:textId="77777777">
        <w:tblPrEx>
          <w:tblCellMar>
            <w:top w:w="0" w:type="dxa"/>
            <w:bottom w:w="0" w:type="dxa"/>
          </w:tblCellMar>
        </w:tblPrEx>
        <w:tc>
          <w:tcPr>
            <w:tcW w:w="1401" w:type="dxa"/>
            <w:tcBorders>
              <w:top w:val="nil"/>
              <w:left w:val="nil"/>
              <w:bottom w:val="nil"/>
              <w:right w:val="nil"/>
            </w:tcBorders>
          </w:tcPr>
          <w:p w14:paraId="73EFE705" w14:textId="77777777" w:rsidR="00000000" w:rsidRDefault="00000000">
            <w:pPr>
              <w:pStyle w:val="aa"/>
              <w:jc w:val="center"/>
              <w:rPr>
                <w:sz w:val="22"/>
                <w:szCs w:val="22"/>
              </w:rPr>
            </w:pPr>
            <w:r>
              <w:rPr>
                <w:sz w:val="22"/>
                <w:szCs w:val="22"/>
              </w:rPr>
              <w:t>L04AB</w:t>
            </w:r>
          </w:p>
        </w:tc>
        <w:tc>
          <w:tcPr>
            <w:tcW w:w="4586" w:type="dxa"/>
            <w:tcBorders>
              <w:top w:val="nil"/>
              <w:left w:val="nil"/>
              <w:bottom w:val="nil"/>
              <w:right w:val="nil"/>
            </w:tcBorders>
          </w:tcPr>
          <w:p w14:paraId="557E99EF" w14:textId="77777777" w:rsidR="00000000" w:rsidRDefault="00000000">
            <w:pPr>
              <w:pStyle w:val="ad"/>
              <w:rPr>
                <w:sz w:val="22"/>
                <w:szCs w:val="22"/>
              </w:rPr>
            </w:pPr>
            <w:r>
              <w:rPr>
                <w:sz w:val="22"/>
                <w:szCs w:val="22"/>
              </w:rPr>
              <w:t>ингибиторы фактора некроза опухоли альфа (ФНО-альфа)</w:t>
            </w:r>
          </w:p>
        </w:tc>
        <w:tc>
          <w:tcPr>
            <w:tcW w:w="4586" w:type="dxa"/>
            <w:tcBorders>
              <w:top w:val="nil"/>
              <w:left w:val="nil"/>
              <w:bottom w:val="nil"/>
              <w:right w:val="nil"/>
            </w:tcBorders>
          </w:tcPr>
          <w:p w14:paraId="74E44E0C" w14:textId="77777777" w:rsidR="00000000" w:rsidRDefault="00000000">
            <w:pPr>
              <w:pStyle w:val="aa"/>
              <w:rPr>
                <w:sz w:val="22"/>
                <w:szCs w:val="22"/>
              </w:rPr>
            </w:pPr>
            <w:r>
              <w:rPr>
                <w:sz w:val="22"/>
                <w:szCs w:val="22"/>
              </w:rPr>
              <w:t>адалимумаб</w:t>
            </w:r>
          </w:p>
        </w:tc>
        <w:tc>
          <w:tcPr>
            <w:tcW w:w="4586" w:type="dxa"/>
            <w:tcBorders>
              <w:top w:val="nil"/>
              <w:left w:val="nil"/>
              <w:bottom w:val="nil"/>
              <w:right w:val="nil"/>
            </w:tcBorders>
          </w:tcPr>
          <w:p w14:paraId="75931599" w14:textId="77777777" w:rsidR="00000000" w:rsidRDefault="00000000">
            <w:pPr>
              <w:pStyle w:val="ad"/>
              <w:rPr>
                <w:sz w:val="22"/>
                <w:szCs w:val="22"/>
              </w:rPr>
            </w:pPr>
            <w:r>
              <w:rPr>
                <w:sz w:val="22"/>
                <w:szCs w:val="22"/>
              </w:rPr>
              <w:t>раствор для подкожного введения</w:t>
            </w:r>
          </w:p>
        </w:tc>
      </w:tr>
      <w:tr w:rsidR="00000000" w14:paraId="5280CAA4" w14:textId="77777777">
        <w:tblPrEx>
          <w:tblCellMar>
            <w:top w:w="0" w:type="dxa"/>
            <w:bottom w:w="0" w:type="dxa"/>
          </w:tblCellMar>
        </w:tblPrEx>
        <w:tc>
          <w:tcPr>
            <w:tcW w:w="1401" w:type="dxa"/>
            <w:tcBorders>
              <w:top w:val="nil"/>
              <w:left w:val="nil"/>
              <w:bottom w:val="nil"/>
              <w:right w:val="nil"/>
            </w:tcBorders>
          </w:tcPr>
          <w:p w14:paraId="5ABF30AB" w14:textId="77777777" w:rsidR="00000000" w:rsidRDefault="00000000">
            <w:pPr>
              <w:pStyle w:val="aa"/>
              <w:rPr>
                <w:sz w:val="22"/>
                <w:szCs w:val="22"/>
              </w:rPr>
            </w:pPr>
          </w:p>
        </w:tc>
        <w:tc>
          <w:tcPr>
            <w:tcW w:w="4586" w:type="dxa"/>
            <w:tcBorders>
              <w:top w:val="nil"/>
              <w:left w:val="nil"/>
              <w:bottom w:val="nil"/>
              <w:right w:val="nil"/>
            </w:tcBorders>
          </w:tcPr>
          <w:p w14:paraId="73BAE8FC" w14:textId="77777777" w:rsidR="00000000" w:rsidRDefault="00000000">
            <w:pPr>
              <w:pStyle w:val="aa"/>
              <w:rPr>
                <w:sz w:val="22"/>
                <w:szCs w:val="22"/>
              </w:rPr>
            </w:pPr>
          </w:p>
        </w:tc>
        <w:tc>
          <w:tcPr>
            <w:tcW w:w="4586" w:type="dxa"/>
            <w:tcBorders>
              <w:top w:val="nil"/>
              <w:left w:val="nil"/>
              <w:bottom w:val="nil"/>
              <w:right w:val="nil"/>
            </w:tcBorders>
          </w:tcPr>
          <w:p w14:paraId="6488F5B8" w14:textId="77777777" w:rsidR="00000000" w:rsidRDefault="00000000">
            <w:pPr>
              <w:pStyle w:val="aa"/>
              <w:rPr>
                <w:sz w:val="22"/>
                <w:szCs w:val="22"/>
              </w:rPr>
            </w:pPr>
            <w:r>
              <w:rPr>
                <w:sz w:val="22"/>
                <w:szCs w:val="22"/>
              </w:rPr>
              <w:t>голимумаб</w:t>
            </w:r>
          </w:p>
        </w:tc>
        <w:tc>
          <w:tcPr>
            <w:tcW w:w="4586" w:type="dxa"/>
            <w:tcBorders>
              <w:top w:val="nil"/>
              <w:left w:val="nil"/>
              <w:bottom w:val="nil"/>
              <w:right w:val="nil"/>
            </w:tcBorders>
          </w:tcPr>
          <w:p w14:paraId="75477C84" w14:textId="77777777" w:rsidR="00000000" w:rsidRDefault="00000000">
            <w:pPr>
              <w:pStyle w:val="ad"/>
              <w:rPr>
                <w:sz w:val="22"/>
                <w:szCs w:val="22"/>
              </w:rPr>
            </w:pPr>
            <w:r>
              <w:rPr>
                <w:sz w:val="22"/>
                <w:szCs w:val="22"/>
              </w:rPr>
              <w:t>раствор для подкожного введения</w:t>
            </w:r>
          </w:p>
        </w:tc>
      </w:tr>
      <w:tr w:rsidR="00000000" w14:paraId="7044EC88" w14:textId="77777777">
        <w:tblPrEx>
          <w:tblCellMar>
            <w:top w:w="0" w:type="dxa"/>
            <w:bottom w:w="0" w:type="dxa"/>
          </w:tblCellMar>
        </w:tblPrEx>
        <w:tc>
          <w:tcPr>
            <w:tcW w:w="1401" w:type="dxa"/>
            <w:tcBorders>
              <w:top w:val="nil"/>
              <w:left w:val="nil"/>
              <w:bottom w:val="nil"/>
              <w:right w:val="nil"/>
            </w:tcBorders>
          </w:tcPr>
          <w:p w14:paraId="31EAC4A1" w14:textId="77777777" w:rsidR="00000000" w:rsidRDefault="00000000">
            <w:pPr>
              <w:pStyle w:val="aa"/>
              <w:rPr>
                <w:sz w:val="22"/>
                <w:szCs w:val="22"/>
              </w:rPr>
            </w:pPr>
          </w:p>
        </w:tc>
        <w:tc>
          <w:tcPr>
            <w:tcW w:w="4586" w:type="dxa"/>
            <w:tcBorders>
              <w:top w:val="nil"/>
              <w:left w:val="nil"/>
              <w:bottom w:val="nil"/>
              <w:right w:val="nil"/>
            </w:tcBorders>
          </w:tcPr>
          <w:p w14:paraId="1686202B" w14:textId="77777777" w:rsidR="00000000" w:rsidRDefault="00000000">
            <w:pPr>
              <w:pStyle w:val="aa"/>
              <w:rPr>
                <w:sz w:val="22"/>
                <w:szCs w:val="22"/>
              </w:rPr>
            </w:pPr>
          </w:p>
        </w:tc>
        <w:tc>
          <w:tcPr>
            <w:tcW w:w="4586" w:type="dxa"/>
            <w:tcBorders>
              <w:top w:val="nil"/>
              <w:left w:val="nil"/>
              <w:bottom w:val="nil"/>
              <w:right w:val="nil"/>
            </w:tcBorders>
          </w:tcPr>
          <w:p w14:paraId="328CD6A2" w14:textId="77777777" w:rsidR="00000000" w:rsidRDefault="00000000">
            <w:pPr>
              <w:pStyle w:val="aa"/>
              <w:rPr>
                <w:sz w:val="22"/>
                <w:szCs w:val="22"/>
              </w:rPr>
            </w:pPr>
            <w:r>
              <w:rPr>
                <w:sz w:val="22"/>
                <w:szCs w:val="22"/>
              </w:rPr>
              <w:t>инфликсимаб</w:t>
            </w:r>
          </w:p>
        </w:tc>
        <w:tc>
          <w:tcPr>
            <w:tcW w:w="4586" w:type="dxa"/>
            <w:tcBorders>
              <w:top w:val="nil"/>
              <w:left w:val="nil"/>
              <w:bottom w:val="nil"/>
              <w:right w:val="nil"/>
            </w:tcBorders>
          </w:tcPr>
          <w:p w14:paraId="6012C37D" w14:textId="77777777" w:rsidR="00000000" w:rsidRDefault="00000000">
            <w:pPr>
              <w:pStyle w:val="ad"/>
              <w:rPr>
                <w:sz w:val="22"/>
                <w:szCs w:val="22"/>
              </w:rPr>
            </w:pPr>
            <w:r>
              <w:rPr>
                <w:sz w:val="22"/>
                <w:szCs w:val="22"/>
              </w:rPr>
              <w:t>лиофилизат для приготовления раствора для инфузий;</w:t>
            </w:r>
          </w:p>
          <w:p w14:paraId="4AE28CEB"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tc>
      </w:tr>
      <w:tr w:rsidR="00000000" w14:paraId="53C72E0A" w14:textId="77777777">
        <w:tblPrEx>
          <w:tblCellMar>
            <w:top w:w="0" w:type="dxa"/>
            <w:bottom w:w="0" w:type="dxa"/>
          </w:tblCellMar>
        </w:tblPrEx>
        <w:tc>
          <w:tcPr>
            <w:tcW w:w="1401" w:type="dxa"/>
            <w:tcBorders>
              <w:top w:val="nil"/>
              <w:left w:val="nil"/>
              <w:bottom w:val="nil"/>
              <w:right w:val="nil"/>
            </w:tcBorders>
          </w:tcPr>
          <w:p w14:paraId="1F332375" w14:textId="77777777" w:rsidR="00000000" w:rsidRDefault="00000000">
            <w:pPr>
              <w:pStyle w:val="aa"/>
              <w:rPr>
                <w:sz w:val="22"/>
                <w:szCs w:val="22"/>
              </w:rPr>
            </w:pPr>
          </w:p>
        </w:tc>
        <w:tc>
          <w:tcPr>
            <w:tcW w:w="4586" w:type="dxa"/>
            <w:tcBorders>
              <w:top w:val="nil"/>
              <w:left w:val="nil"/>
              <w:bottom w:val="nil"/>
              <w:right w:val="nil"/>
            </w:tcBorders>
          </w:tcPr>
          <w:p w14:paraId="07E3F156" w14:textId="77777777" w:rsidR="00000000" w:rsidRDefault="00000000">
            <w:pPr>
              <w:pStyle w:val="aa"/>
              <w:rPr>
                <w:sz w:val="22"/>
                <w:szCs w:val="22"/>
              </w:rPr>
            </w:pPr>
          </w:p>
        </w:tc>
        <w:tc>
          <w:tcPr>
            <w:tcW w:w="4586" w:type="dxa"/>
            <w:tcBorders>
              <w:top w:val="nil"/>
              <w:left w:val="nil"/>
              <w:bottom w:val="nil"/>
              <w:right w:val="nil"/>
            </w:tcBorders>
          </w:tcPr>
          <w:p w14:paraId="4EAE1BB3" w14:textId="77777777" w:rsidR="00000000" w:rsidRDefault="00000000">
            <w:pPr>
              <w:pStyle w:val="aa"/>
              <w:rPr>
                <w:sz w:val="22"/>
                <w:szCs w:val="22"/>
              </w:rPr>
            </w:pPr>
            <w:r>
              <w:rPr>
                <w:sz w:val="22"/>
                <w:szCs w:val="22"/>
              </w:rPr>
              <w:t>цертолизумаба пэгол</w:t>
            </w:r>
          </w:p>
        </w:tc>
        <w:tc>
          <w:tcPr>
            <w:tcW w:w="4586" w:type="dxa"/>
            <w:tcBorders>
              <w:top w:val="nil"/>
              <w:left w:val="nil"/>
              <w:bottom w:val="nil"/>
              <w:right w:val="nil"/>
            </w:tcBorders>
          </w:tcPr>
          <w:p w14:paraId="0869895B" w14:textId="77777777" w:rsidR="00000000" w:rsidRDefault="00000000">
            <w:pPr>
              <w:pStyle w:val="ad"/>
              <w:rPr>
                <w:sz w:val="22"/>
                <w:szCs w:val="22"/>
              </w:rPr>
            </w:pPr>
            <w:r>
              <w:rPr>
                <w:sz w:val="22"/>
                <w:szCs w:val="22"/>
              </w:rPr>
              <w:t>раствор для подкожного введения</w:t>
            </w:r>
          </w:p>
        </w:tc>
      </w:tr>
      <w:tr w:rsidR="00000000" w14:paraId="5BD66EC6" w14:textId="77777777">
        <w:tblPrEx>
          <w:tblCellMar>
            <w:top w:w="0" w:type="dxa"/>
            <w:bottom w:w="0" w:type="dxa"/>
          </w:tblCellMar>
        </w:tblPrEx>
        <w:tc>
          <w:tcPr>
            <w:tcW w:w="1401" w:type="dxa"/>
            <w:tcBorders>
              <w:top w:val="nil"/>
              <w:left w:val="nil"/>
              <w:bottom w:val="nil"/>
              <w:right w:val="nil"/>
            </w:tcBorders>
          </w:tcPr>
          <w:p w14:paraId="1B3E2880" w14:textId="77777777" w:rsidR="00000000" w:rsidRDefault="00000000">
            <w:pPr>
              <w:pStyle w:val="aa"/>
              <w:rPr>
                <w:sz w:val="22"/>
                <w:szCs w:val="22"/>
              </w:rPr>
            </w:pPr>
          </w:p>
        </w:tc>
        <w:tc>
          <w:tcPr>
            <w:tcW w:w="4586" w:type="dxa"/>
            <w:tcBorders>
              <w:top w:val="nil"/>
              <w:left w:val="nil"/>
              <w:bottom w:val="nil"/>
              <w:right w:val="nil"/>
            </w:tcBorders>
          </w:tcPr>
          <w:p w14:paraId="3AA47B6F" w14:textId="77777777" w:rsidR="00000000" w:rsidRDefault="00000000">
            <w:pPr>
              <w:pStyle w:val="aa"/>
              <w:rPr>
                <w:sz w:val="22"/>
                <w:szCs w:val="22"/>
              </w:rPr>
            </w:pPr>
          </w:p>
        </w:tc>
        <w:tc>
          <w:tcPr>
            <w:tcW w:w="4586" w:type="dxa"/>
            <w:tcBorders>
              <w:top w:val="nil"/>
              <w:left w:val="nil"/>
              <w:bottom w:val="nil"/>
              <w:right w:val="nil"/>
            </w:tcBorders>
          </w:tcPr>
          <w:p w14:paraId="53202F5C" w14:textId="77777777" w:rsidR="00000000" w:rsidRDefault="00000000">
            <w:pPr>
              <w:pStyle w:val="aa"/>
              <w:rPr>
                <w:sz w:val="22"/>
                <w:szCs w:val="22"/>
              </w:rPr>
            </w:pPr>
            <w:r>
              <w:rPr>
                <w:sz w:val="22"/>
                <w:szCs w:val="22"/>
              </w:rPr>
              <w:t>этанерцепт</w:t>
            </w:r>
          </w:p>
        </w:tc>
        <w:tc>
          <w:tcPr>
            <w:tcW w:w="4586" w:type="dxa"/>
            <w:tcBorders>
              <w:top w:val="nil"/>
              <w:left w:val="nil"/>
              <w:bottom w:val="nil"/>
              <w:right w:val="nil"/>
            </w:tcBorders>
          </w:tcPr>
          <w:p w14:paraId="14C5B4B1" w14:textId="77777777" w:rsidR="00000000" w:rsidRDefault="00000000">
            <w:pPr>
              <w:pStyle w:val="ad"/>
              <w:rPr>
                <w:sz w:val="22"/>
                <w:szCs w:val="22"/>
              </w:rPr>
            </w:pPr>
            <w:r>
              <w:rPr>
                <w:sz w:val="22"/>
                <w:szCs w:val="22"/>
              </w:rPr>
              <w:t>лиофилизат для приготовления раствора для подкожного введения;</w:t>
            </w:r>
          </w:p>
          <w:p w14:paraId="7FB19CB9" w14:textId="77777777" w:rsidR="00000000" w:rsidRDefault="00000000">
            <w:pPr>
              <w:pStyle w:val="ad"/>
              <w:rPr>
                <w:sz w:val="22"/>
                <w:szCs w:val="22"/>
              </w:rPr>
            </w:pPr>
            <w:r>
              <w:rPr>
                <w:sz w:val="22"/>
                <w:szCs w:val="22"/>
              </w:rPr>
              <w:t>раствор для подкожного введения</w:t>
            </w:r>
          </w:p>
        </w:tc>
      </w:tr>
      <w:tr w:rsidR="00000000" w14:paraId="459D9E84" w14:textId="77777777">
        <w:tblPrEx>
          <w:tblCellMar>
            <w:top w:w="0" w:type="dxa"/>
            <w:bottom w:w="0" w:type="dxa"/>
          </w:tblCellMar>
        </w:tblPrEx>
        <w:tc>
          <w:tcPr>
            <w:tcW w:w="1401" w:type="dxa"/>
            <w:tcBorders>
              <w:top w:val="nil"/>
              <w:left w:val="nil"/>
              <w:bottom w:val="nil"/>
              <w:right w:val="nil"/>
            </w:tcBorders>
          </w:tcPr>
          <w:p w14:paraId="4C648EA6" w14:textId="77777777" w:rsidR="00000000" w:rsidRDefault="00000000">
            <w:pPr>
              <w:pStyle w:val="aa"/>
              <w:jc w:val="center"/>
              <w:rPr>
                <w:sz w:val="22"/>
                <w:szCs w:val="22"/>
              </w:rPr>
            </w:pPr>
            <w:r>
              <w:rPr>
                <w:sz w:val="22"/>
                <w:szCs w:val="22"/>
              </w:rPr>
              <w:t>L04AC</w:t>
            </w:r>
          </w:p>
        </w:tc>
        <w:tc>
          <w:tcPr>
            <w:tcW w:w="4586" w:type="dxa"/>
            <w:tcBorders>
              <w:top w:val="nil"/>
              <w:left w:val="nil"/>
              <w:bottom w:val="nil"/>
              <w:right w:val="nil"/>
            </w:tcBorders>
          </w:tcPr>
          <w:p w14:paraId="48C165A6" w14:textId="77777777" w:rsidR="00000000" w:rsidRDefault="00000000">
            <w:pPr>
              <w:pStyle w:val="ad"/>
              <w:rPr>
                <w:sz w:val="22"/>
                <w:szCs w:val="22"/>
              </w:rPr>
            </w:pPr>
            <w:r>
              <w:rPr>
                <w:sz w:val="22"/>
                <w:szCs w:val="22"/>
              </w:rPr>
              <w:t>ингибиторы интерлейкина</w:t>
            </w:r>
          </w:p>
        </w:tc>
        <w:tc>
          <w:tcPr>
            <w:tcW w:w="4586" w:type="dxa"/>
            <w:tcBorders>
              <w:top w:val="nil"/>
              <w:left w:val="nil"/>
              <w:bottom w:val="nil"/>
              <w:right w:val="nil"/>
            </w:tcBorders>
          </w:tcPr>
          <w:p w14:paraId="3E6567FF" w14:textId="77777777" w:rsidR="00000000" w:rsidRDefault="00000000">
            <w:pPr>
              <w:pStyle w:val="aa"/>
              <w:rPr>
                <w:sz w:val="22"/>
                <w:szCs w:val="22"/>
              </w:rPr>
            </w:pPr>
            <w:r>
              <w:rPr>
                <w:sz w:val="22"/>
                <w:szCs w:val="22"/>
              </w:rPr>
              <w:t>анакинра</w:t>
            </w:r>
          </w:p>
        </w:tc>
        <w:tc>
          <w:tcPr>
            <w:tcW w:w="4586" w:type="dxa"/>
            <w:tcBorders>
              <w:top w:val="nil"/>
              <w:left w:val="nil"/>
              <w:bottom w:val="nil"/>
              <w:right w:val="nil"/>
            </w:tcBorders>
          </w:tcPr>
          <w:p w14:paraId="5353818B" w14:textId="77777777" w:rsidR="00000000" w:rsidRDefault="00000000">
            <w:pPr>
              <w:pStyle w:val="ad"/>
              <w:rPr>
                <w:sz w:val="22"/>
                <w:szCs w:val="22"/>
              </w:rPr>
            </w:pPr>
            <w:r>
              <w:rPr>
                <w:sz w:val="22"/>
                <w:szCs w:val="22"/>
              </w:rPr>
              <w:t>раствор для подкожного введения</w:t>
            </w:r>
          </w:p>
        </w:tc>
      </w:tr>
      <w:tr w:rsidR="00000000" w14:paraId="734003BE" w14:textId="77777777">
        <w:tblPrEx>
          <w:tblCellMar>
            <w:top w:w="0" w:type="dxa"/>
            <w:bottom w:w="0" w:type="dxa"/>
          </w:tblCellMar>
        </w:tblPrEx>
        <w:tc>
          <w:tcPr>
            <w:tcW w:w="1401" w:type="dxa"/>
            <w:tcBorders>
              <w:top w:val="nil"/>
              <w:left w:val="nil"/>
              <w:bottom w:val="nil"/>
              <w:right w:val="nil"/>
            </w:tcBorders>
          </w:tcPr>
          <w:p w14:paraId="4AD712CE" w14:textId="77777777" w:rsidR="00000000" w:rsidRDefault="00000000">
            <w:pPr>
              <w:pStyle w:val="aa"/>
              <w:rPr>
                <w:sz w:val="22"/>
                <w:szCs w:val="22"/>
              </w:rPr>
            </w:pPr>
          </w:p>
        </w:tc>
        <w:tc>
          <w:tcPr>
            <w:tcW w:w="4586" w:type="dxa"/>
            <w:tcBorders>
              <w:top w:val="nil"/>
              <w:left w:val="nil"/>
              <w:bottom w:val="nil"/>
              <w:right w:val="nil"/>
            </w:tcBorders>
          </w:tcPr>
          <w:p w14:paraId="37F95568" w14:textId="77777777" w:rsidR="00000000" w:rsidRDefault="00000000">
            <w:pPr>
              <w:pStyle w:val="aa"/>
              <w:rPr>
                <w:sz w:val="22"/>
                <w:szCs w:val="22"/>
              </w:rPr>
            </w:pPr>
          </w:p>
        </w:tc>
        <w:tc>
          <w:tcPr>
            <w:tcW w:w="4586" w:type="dxa"/>
            <w:tcBorders>
              <w:top w:val="nil"/>
              <w:left w:val="nil"/>
              <w:bottom w:val="nil"/>
              <w:right w:val="nil"/>
            </w:tcBorders>
          </w:tcPr>
          <w:p w14:paraId="734E582F" w14:textId="77777777" w:rsidR="00000000" w:rsidRDefault="00000000">
            <w:pPr>
              <w:pStyle w:val="aa"/>
              <w:rPr>
                <w:sz w:val="22"/>
                <w:szCs w:val="22"/>
              </w:rPr>
            </w:pPr>
            <w:r>
              <w:rPr>
                <w:sz w:val="22"/>
                <w:szCs w:val="22"/>
              </w:rPr>
              <w:t>базиликсимаб</w:t>
            </w:r>
          </w:p>
        </w:tc>
        <w:tc>
          <w:tcPr>
            <w:tcW w:w="4586" w:type="dxa"/>
            <w:tcBorders>
              <w:top w:val="nil"/>
              <w:left w:val="nil"/>
              <w:bottom w:val="nil"/>
              <w:right w:val="nil"/>
            </w:tcBorders>
          </w:tcPr>
          <w:p w14:paraId="1F9A0860"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1B3261E3" w14:textId="77777777">
        <w:tblPrEx>
          <w:tblCellMar>
            <w:top w:w="0" w:type="dxa"/>
            <w:bottom w:w="0" w:type="dxa"/>
          </w:tblCellMar>
        </w:tblPrEx>
        <w:tc>
          <w:tcPr>
            <w:tcW w:w="1401" w:type="dxa"/>
            <w:tcBorders>
              <w:top w:val="nil"/>
              <w:left w:val="nil"/>
              <w:bottom w:val="nil"/>
              <w:right w:val="nil"/>
            </w:tcBorders>
          </w:tcPr>
          <w:p w14:paraId="79DC8B0D" w14:textId="77777777" w:rsidR="00000000" w:rsidRDefault="00000000">
            <w:pPr>
              <w:pStyle w:val="aa"/>
              <w:rPr>
                <w:sz w:val="22"/>
                <w:szCs w:val="22"/>
              </w:rPr>
            </w:pPr>
          </w:p>
        </w:tc>
        <w:tc>
          <w:tcPr>
            <w:tcW w:w="4586" w:type="dxa"/>
            <w:tcBorders>
              <w:top w:val="nil"/>
              <w:left w:val="nil"/>
              <w:bottom w:val="nil"/>
              <w:right w:val="nil"/>
            </w:tcBorders>
          </w:tcPr>
          <w:p w14:paraId="1CCF7BD1" w14:textId="77777777" w:rsidR="00000000" w:rsidRDefault="00000000">
            <w:pPr>
              <w:pStyle w:val="aa"/>
              <w:rPr>
                <w:sz w:val="22"/>
                <w:szCs w:val="22"/>
              </w:rPr>
            </w:pPr>
          </w:p>
        </w:tc>
        <w:tc>
          <w:tcPr>
            <w:tcW w:w="4586" w:type="dxa"/>
            <w:tcBorders>
              <w:top w:val="nil"/>
              <w:left w:val="nil"/>
              <w:bottom w:val="nil"/>
              <w:right w:val="nil"/>
            </w:tcBorders>
          </w:tcPr>
          <w:p w14:paraId="5ECDD1C6" w14:textId="77777777" w:rsidR="00000000" w:rsidRDefault="00000000">
            <w:pPr>
              <w:pStyle w:val="aa"/>
              <w:rPr>
                <w:sz w:val="22"/>
                <w:szCs w:val="22"/>
              </w:rPr>
            </w:pPr>
            <w:r>
              <w:rPr>
                <w:sz w:val="22"/>
                <w:szCs w:val="22"/>
              </w:rPr>
              <w:t>гуселькумаб</w:t>
            </w:r>
          </w:p>
        </w:tc>
        <w:tc>
          <w:tcPr>
            <w:tcW w:w="4586" w:type="dxa"/>
            <w:tcBorders>
              <w:top w:val="nil"/>
              <w:left w:val="nil"/>
              <w:bottom w:val="nil"/>
              <w:right w:val="nil"/>
            </w:tcBorders>
          </w:tcPr>
          <w:p w14:paraId="18F57266" w14:textId="77777777" w:rsidR="00000000" w:rsidRDefault="00000000">
            <w:pPr>
              <w:pStyle w:val="ad"/>
              <w:rPr>
                <w:sz w:val="22"/>
                <w:szCs w:val="22"/>
              </w:rPr>
            </w:pPr>
            <w:r>
              <w:rPr>
                <w:sz w:val="22"/>
                <w:szCs w:val="22"/>
              </w:rPr>
              <w:t>раствор для подкожного введения</w:t>
            </w:r>
          </w:p>
        </w:tc>
      </w:tr>
      <w:tr w:rsidR="00000000" w14:paraId="2C42F69B" w14:textId="77777777">
        <w:tblPrEx>
          <w:tblCellMar>
            <w:top w:w="0" w:type="dxa"/>
            <w:bottom w:w="0" w:type="dxa"/>
          </w:tblCellMar>
        </w:tblPrEx>
        <w:tc>
          <w:tcPr>
            <w:tcW w:w="1401" w:type="dxa"/>
            <w:tcBorders>
              <w:top w:val="nil"/>
              <w:left w:val="nil"/>
              <w:bottom w:val="nil"/>
              <w:right w:val="nil"/>
            </w:tcBorders>
          </w:tcPr>
          <w:p w14:paraId="76E20918" w14:textId="77777777" w:rsidR="00000000" w:rsidRDefault="00000000">
            <w:pPr>
              <w:pStyle w:val="aa"/>
              <w:rPr>
                <w:sz w:val="22"/>
                <w:szCs w:val="22"/>
              </w:rPr>
            </w:pPr>
          </w:p>
        </w:tc>
        <w:tc>
          <w:tcPr>
            <w:tcW w:w="4586" w:type="dxa"/>
            <w:tcBorders>
              <w:top w:val="nil"/>
              <w:left w:val="nil"/>
              <w:bottom w:val="nil"/>
              <w:right w:val="nil"/>
            </w:tcBorders>
          </w:tcPr>
          <w:p w14:paraId="5883D06F" w14:textId="77777777" w:rsidR="00000000" w:rsidRDefault="00000000">
            <w:pPr>
              <w:pStyle w:val="aa"/>
              <w:rPr>
                <w:sz w:val="22"/>
                <w:szCs w:val="22"/>
              </w:rPr>
            </w:pPr>
          </w:p>
        </w:tc>
        <w:tc>
          <w:tcPr>
            <w:tcW w:w="4586" w:type="dxa"/>
            <w:tcBorders>
              <w:top w:val="nil"/>
              <w:left w:val="nil"/>
              <w:bottom w:val="nil"/>
              <w:right w:val="nil"/>
            </w:tcBorders>
          </w:tcPr>
          <w:p w14:paraId="53E00FC2" w14:textId="77777777" w:rsidR="00000000" w:rsidRDefault="00000000">
            <w:pPr>
              <w:pStyle w:val="aa"/>
              <w:rPr>
                <w:sz w:val="22"/>
                <w:szCs w:val="22"/>
              </w:rPr>
            </w:pPr>
            <w:r>
              <w:rPr>
                <w:sz w:val="22"/>
                <w:szCs w:val="22"/>
              </w:rPr>
              <w:t>иксекизумаб</w:t>
            </w:r>
          </w:p>
        </w:tc>
        <w:tc>
          <w:tcPr>
            <w:tcW w:w="4586" w:type="dxa"/>
            <w:tcBorders>
              <w:top w:val="nil"/>
              <w:left w:val="nil"/>
              <w:bottom w:val="nil"/>
              <w:right w:val="nil"/>
            </w:tcBorders>
          </w:tcPr>
          <w:p w14:paraId="55C972B9" w14:textId="77777777" w:rsidR="00000000" w:rsidRDefault="00000000">
            <w:pPr>
              <w:pStyle w:val="ad"/>
              <w:rPr>
                <w:sz w:val="22"/>
                <w:szCs w:val="22"/>
              </w:rPr>
            </w:pPr>
            <w:r>
              <w:rPr>
                <w:sz w:val="22"/>
                <w:szCs w:val="22"/>
              </w:rPr>
              <w:t>раствор для подкожного введения</w:t>
            </w:r>
          </w:p>
        </w:tc>
      </w:tr>
      <w:tr w:rsidR="00000000" w14:paraId="1A3AF123" w14:textId="77777777">
        <w:tblPrEx>
          <w:tblCellMar>
            <w:top w:w="0" w:type="dxa"/>
            <w:bottom w:w="0" w:type="dxa"/>
          </w:tblCellMar>
        </w:tblPrEx>
        <w:tc>
          <w:tcPr>
            <w:tcW w:w="1401" w:type="dxa"/>
            <w:tcBorders>
              <w:top w:val="nil"/>
              <w:left w:val="nil"/>
              <w:bottom w:val="nil"/>
              <w:right w:val="nil"/>
            </w:tcBorders>
          </w:tcPr>
          <w:p w14:paraId="1FFB5228" w14:textId="77777777" w:rsidR="00000000" w:rsidRDefault="00000000">
            <w:pPr>
              <w:pStyle w:val="aa"/>
              <w:rPr>
                <w:sz w:val="22"/>
                <w:szCs w:val="22"/>
              </w:rPr>
            </w:pPr>
          </w:p>
        </w:tc>
        <w:tc>
          <w:tcPr>
            <w:tcW w:w="4586" w:type="dxa"/>
            <w:tcBorders>
              <w:top w:val="nil"/>
              <w:left w:val="nil"/>
              <w:bottom w:val="nil"/>
              <w:right w:val="nil"/>
            </w:tcBorders>
          </w:tcPr>
          <w:p w14:paraId="078B84B4" w14:textId="77777777" w:rsidR="00000000" w:rsidRDefault="00000000">
            <w:pPr>
              <w:pStyle w:val="aa"/>
              <w:rPr>
                <w:sz w:val="22"/>
                <w:szCs w:val="22"/>
              </w:rPr>
            </w:pPr>
          </w:p>
        </w:tc>
        <w:tc>
          <w:tcPr>
            <w:tcW w:w="4586" w:type="dxa"/>
            <w:tcBorders>
              <w:top w:val="nil"/>
              <w:left w:val="nil"/>
              <w:bottom w:val="nil"/>
              <w:right w:val="nil"/>
            </w:tcBorders>
          </w:tcPr>
          <w:p w14:paraId="0E6E9B66" w14:textId="77777777" w:rsidR="00000000" w:rsidRDefault="00000000">
            <w:pPr>
              <w:pStyle w:val="aa"/>
              <w:rPr>
                <w:sz w:val="22"/>
                <w:szCs w:val="22"/>
              </w:rPr>
            </w:pPr>
            <w:r>
              <w:rPr>
                <w:sz w:val="22"/>
                <w:szCs w:val="22"/>
              </w:rPr>
              <w:t>канакинумаб</w:t>
            </w:r>
          </w:p>
        </w:tc>
        <w:tc>
          <w:tcPr>
            <w:tcW w:w="4586" w:type="dxa"/>
            <w:tcBorders>
              <w:top w:val="nil"/>
              <w:left w:val="nil"/>
              <w:bottom w:val="nil"/>
              <w:right w:val="nil"/>
            </w:tcBorders>
          </w:tcPr>
          <w:p w14:paraId="444C5FC3" w14:textId="77777777" w:rsidR="00000000" w:rsidRDefault="00000000">
            <w:pPr>
              <w:pStyle w:val="ad"/>
              <w:rPr>
                <w:sz w:val="22"/>
                <w:szCs w:val="22"/>
              </w:rPr>
            </w:pPr>
            <w:r>
              <w:rPr>
                <w:sz w:val="22"/>
                <w:szCs w:val="22"/>
              </w:rPr>
              <w:t>лиофилизат для приготовления раствора для подкожного введения;</w:t>
            </w:r>
          </w:p>
          <w:p w14:paraId="41028F29" w14:textId="77777777" w:rsidR="00000000" w:rsidRDefault="00000000">
            <w:pPr>
              <w:pStyle w:val="ad"/>
              <w:rPr>
                <w:sz w:val="22"/>
                <w:szCs w:val="22"/>
              </w:rPr>
            </w:pPr>
            <w:r>
              <w:rPr>
                <w:sz w:val="22"/>
                <w:szCs w:val="22"/>
              </w:rPr>
              <w:t>раствор для подкожного введения</w:t>
            </w:r>
          </w:p>
        </w:tc>
      </w:tr>
      <w:tr w:rsidR="00000000" w14:paraId="3609B8CD" w14:textId="77777777">
        <w:tblPrEx>
          <w:tblCellMar>
            <w:top w:w="0" w:type="dxa"/>
            <w:bottom w:w="0" w:type="dxa"/>
          </w:tblCellMar>
        </w:tblPrEx>
        <w:tc>
          <w:tcPr>
            <w:tcW w:w="1401" w:type="dxa"/>
            <w:tcBorders>
              <w:top w:val="nil"/>
              <w:left w:val="nil"/>
              <w:bottom w:val="nil"/>
              <w:right w:val="nil"/>
            </w:tcBorders>
          </w:tcPr>
          <w:p w14:paraId="62418C00" w14:textId="77777777" w:rsidR="00000000" w:rsidRDefault="00000000">
            <w:pPr>
              <w:pStyle w:val="aa"/>
              <w:rPr>
                <w:sz w:val="22"/>
                <w:szCs w:val="22"/>
              </w:rPr>
            </w:pPr>
          </w:p>
        </w:tc>
        <w:tc>
          <w:tcPr>
            <w:tcW w:w="4586" w:type="dxa"/>
            <w:tcBorders>
              <w:top w:val="nil"/>
              <w:left w:val="nil"/>
              <w:bottom w:val="nil"/>
              <w:right w:val="nil"/>
            </w:tcBorders>
          </w:tcPr>
          <w:p w14:paraId="07A4D65D" w14:textId="77777777" w:rsidR="00000000" w:rsidRDefault="00000000">
            <w:pPr>
              <w:pStyle w:val="aa"/>
              <w:rPr>
                <w:sz w:val="22"/>
                <w:szCs w:val="22"/>
              </w:rPr>
            </w:pPr>
          </w:p>
        </w:tc>
        <w:tc>
          <w:tcPr>
            <w:tcW w:w="4586" w:type="dxa"/>
            <w:tcBorders>
              <w:top w:val="nil"/>
              <w:left w:val="nil"/>
              <w:bottom w:val="nil"/>
              <w:right w:val="nil"/>
            </w:tcBorders>
          </w:tcPr>
          <w:p w14:paraId="59C052A6" w14:textId="77777777" w:rsidR="00000000" w:rsidRDefault="00000000">
            <w:pPr>
              <w:pStyle w:val="aa"/>
              <w:rPr>
                <w:sz w:val="22"/>
                <w:szCs w:val="22"/>
              </w:rPr>
            </w:pPr>
            <w:r>
              <w:rPr>
                <w:sz w:val="22"/>
                <w:szCs w:val="22"/>
              </w:rPr>
              <w:t>левилимаб</w:t>
            </w:r>
          </w:p>
        </w:tc>
        <w:tc>
          <w:tcPr>
            <w:tcW w:w="4586" w:type="dxa"/>
            <w:tcBorders>
              <w:top w:val="nil"/>
              <w:left w:val="nil"/>
              <w:bottom w:val="nil"/>
              <w:right w:val="nil"/>
            </w:tcBorders>
          </w:tcPr>
          <w:p w14:paraId="422F923B" w14:textId="77777777" w:rsidR="00000000" w:rsidRDefault="00000000">
            <w:pPr>
              <w:pStyle w:val="ad"/>
              <w:rPr>
                <w:sz w:val="22"/>
                <w:szCs w:val="22"/>
              </w:rPr>
            </w:pPr>
            <w:r>
              <w:rPr>
                <w:sz w:val="22"/>
                <w:szCs w:val="22"/>
              </w:rPr>
              <w:t>раствор для подкожного введения</w:t>
            </w:r>
          </w:p>
        </w:tc>
      </w:tr>
      <w:tr w:rsidR="00000000" w14:paraId="444B1CE6" w14:textId="77777777">
        <w:tblPrEx>
          <w:tblCellMar>
            <w:top w:w="0" w:type="dxa"/>
            <w:bottom w:w="0" w:type="dxa"/>
          </w:tblCellMar>
        </w:tblPrEx>
        <w:tc>
          <w:tcPr>
            <w:tcW w:w="1401" w:type="dxa"/>
            <w:tcBorders>
              <w:top w:val="nil"/>
              <w:left w:val="nil"/>
              <w:bottom w:val="nil"/>
              <w:right w:val="nil"/>
            </w:tcBorders>
          </w:tcPr>
          <w:p w14:paraId="2E03625F" w14:textId="77777777" w:rsidR="00000000" w:rsidRDefault="00000000">
            <w:pPr>
              <w:pStyle w:val="aa"/>
              <w:rPr>
                <w:sz w:val="22"/>
                <w:szCs w:val="22"/>
              </w:rPr>
            </w:pPr>
          </w:p>
        </w:tc>
        <w:tc>
          <w:tcPr>
            <w:tcW w:w="4586" w:type="dxa"/>
            <w:tcBorders>
              <w:top w:val="nil"/>
              <w:left w:val="nil"/>
              <w:bottom w:val="nil"/>
              <w:right w:val="nil"/>
            </w:tcBorders>
          </w:tcPr>
          <w:p w14:paraId="52E19E71" w14:textId="77777777" w:rsidR="00000000" w:rsidRDefault="00000000">
            <w:pPr>
              <w:pStyle w:val="aa"/>
              <w:rPr>
                <w:sz w:val="22"/>
                <w:szCs w:val="22"/>
              </w:rPr>
            </w:pPr>
          </w:p>
        </w:tc>
        <w:tc>
          <w:tcPr>
            <w:tcW w:w="4586" w:type="dxa"/>
            <w:tcBorders>
              <w:top w:val="nil"/>
              <w:left w:val="nil"/>
              <w:bottom w:val="nil"/>
              <w:right w:val="nil"/>
            </w:tcBorders>
          </w:tcPr>
          <w:p w14:paraId="34883D47" w14:textId="77777777" w:rsidR="00000000" w:rsidRDefault="00000000">
            <w:pPr>
              <w:pStyle w:val="aa"/>
              <w:rPr>
                <w:sz w:val="22"/>
                <w:szCs w:val="22"/>
              </w:rPr>
            </w:pPr>
            <w:r>
              <w:rPr>
                <w:sz w:val="22"/>
                <w:szCs w:val="22"/>
              </w:rPr>
              <w:t>нетакимаб</w:t>
            </w:r>
          </w:p>
        </w:tc>
        <w:tc>
          <w:tcPr>
            <w:tcW w:w="4586" w:type="dxa"/>
            <w:tcBorders>
              <w:top w:val="nil"/>
              <w:left w:val="nil"/>
              <w:bottom w:val="nil"/>
              <w:right w:val="nil"/>
            </w:tcBorders>
          </w:tcPr>
          <w:p w14:paraId="69A399AB" w14:textId="77777777" w:rsidR="00000000" w:rsidRDefault="00000000">
            <w:pPr>
              <w:pStyle w:val="ad"/>
              <w:rPr>
                <w:sz w:val="22"/>
                <w:szCs w:val="22"/>
              </w:rPr>
            </w:pPr>
            <w:r>
              <w:rPr>
                <w:sz w:val="22"/>
                <w:szCs w:val="22"/>
              </w:rPr>
              <w:t>раствор для подкожного введения</w:t>
            </w:r>
          </w:p>
        </w:tc>
      </w:tr>
      <w:tr w:rsidR="00000000" w14:paraId="715BD315" w14:textId="77777777">
        <w:tblPrEx>
          <w:tblCellMar>
            <w:top w:w="0" w:type="dxa"/>
            <w:bottom w:w="0" w:type="dxa"/>
          </w:tblCellMar>
        </w:tblPrEx>
        <w:tc>
          <w:tcPr>
            <w:tcW w:w="1401" w:type="dxa"/>
            <w:tcBorders>
              <w:top w:val="nil"/>
              <w:left w:val="nil"/>
              <w:bottom w:val="nil"/>
              <w:right w:val="nil"/>
            </w:tcBorders>
          </w:tcPr>
          <w:p w14:paraId="10A06CFD" w14:textId="77777777" w:rsidR="00000000" w:rsidRDefault="00000000">
            <w:pPr>
              <w:pStyle w:val="aa"/>
              <w:rPr>
                <w:sz w:val="22"/>
                <w:szCs w:val="22"/>
              </w:rPr>
            </w:pPr>
          </w:p>
        </w:tc>
        <w:tc>
          <w:tcPr>
            <w:tcW w:w="4586" w:type="dxa"/>
            <w:tcBorders>
              <w:top w:val="nil"/>
              <w:left w:val="nil"/>
              <w:bottom w:val="nil"/>
              <w:right w:val="nil"/>
            </w:tcBorders>
          </w:tcPr>
          <w:p w14:paraId="7581D9AF" w14:textId="77777777" w:rsidR="00000000" w:rsidRDefault="00000000">
            <w:pPr>
              <w:pStyle w:val="aa"/>
              <w:rPr>
                <w:sz w:val="22"/>
                <w:szCs w:val="22"/>
              </w:rPr>
            </w:pPr>
          </w:p>
        </w:tc>
        <w:tc>
          <w:tcPr>
            <w:tcW w:w="4586" w:type="dxa"/>
            <w:tcBorders>
              <w:top w:val="nil"/>
              <w:left w:val="nil"/>
              <w:bottom w:val="nil"/>
              <w:right w:val="nil"/>
            </w:tcBorders>
          </w:tcPr>
          <w:p w14:paraId="1188FC1F" w14:textId="77777777" w:rsidR="00000000" w:rsidRDefault="00000000">
            <w:pPr>
              <w:pStyle w:val="aa"/>
              <w:rPr>
                <w:sz w:val="22"/>
                <w:szCs w:val="22"/>
              </w:rPr>
            </w:pPr>
            <w:r>
              <w:rPr>
                <w:sz w:val="22"/>
                <w:szCs w:val="22"/>
              </w:rPr>
              <w:t>олокизумаб</w:t>
            </w:r>
          </w:p>
        </w:tc>
        <w:tc>
          <w:tcPr>
            <w:tcW w:w="4586" w:type="dxa"/>
            <w:tcBorders>
              <w:top w:val="nil"/>
              <w:left w:val="nil"/>
              <w:bottom w:val="nil"/>
              <w:right w:val="nil"/>
            </w:tcBorders>
          </w:tcPr>
          <w:p w14:paraId="4F3CFA51" w14:textId="77777777" w:rsidR="00000000" w:rsidRDefault="00000000">
            <w:pPr>
              <w:pStyle w:val="ad"/>
              <w:rPr>
                <w:sz w:val="22"/>
                <w:szCs w:val="22"/>
              </w:rPr>
            </w:pPr>
            <w:r>
              <w:rPr>
                <w:sz w:val="22"/>
                <w:szCs w:val="22"/>
              </w:rPr>
              <w:t>раствор для подкожного введения</w:t>
            </w:r>
          </w:p>
        </w:tc>
      </w:tr>
      <w:tr w:rsidR="00000000" w14:paraId="4F746B77" w14:textId="77777777">
        <w:tblPrEx>
          <w:tblCellMar>
            <w:top w:w="0" w:type="dxa"/>
            <w:bottom w:w="0" w:type="dxa"/>
          </w:tblCellMar>
        </w:tblPrEx>
        <w:tc>
          <w:tcPr>
            <w:tcW w:w="1401" w:type="dxa"/>
            <w:tcBorders>
              <w:top w:val="nil"/>
              <w:left w:val="nil"/>
              <w:bottom w:val="nil"/>
              <w:right w:val="nil"/>
            </w:tcBorders>
          </w:tcPr>
          <w:p w14:paraId="6ABDCEC7" w14:textId="77777777" w:rsidR="00000000" w:rsidRDefault="00000000">
            <w:pPr>
              <w:pStyle w:val="aa"/>
              <w:rPr>
                <w:sz w:val="22"/>
                <w:szCs w:val="22"/>
              </w:rPr>
            </w:pPr>
          </w:p>
        </w:tc>
        <w:tc>
          <w:tcPr>
            <w:tcW w:w="4586" w:type="dxa"/>
            <w:tcBorders>
              <w:top w:val="nil"/>
              <w:left w:val="nil"/>
              <w:bottom w:val="nil"/>
              <w:right w:val="nil"/>
            </w:tcBorders>
          </w:tcPr>
          <w:p w14:paraId="0EB295C4" w14:textId="77777777" w:rsidR="00000000" w:rsidRDefault="00000000">
            <w:pPr>
              <w:pStyle w:val="aa"/>
              <w:rPr>
                <w:sz w:val="22"/>
                <w:szCs w:val="22"/>
              </w:rPr>
            </w:pPr>
          </w:p>
        </w:tc>
        <w:tc>
          <w:tcPr>
            <w:tcW w:w="4586" w:type="dxa"/>
            <w:tcBorders>
              <w:top w:val="nil"/>
              <w:left w:val="nil"/>
              <w:bottom w:val="nil"/>
              <w:right w:val="nil"/>
            </w:tcBorders>
          </w:tcPr>
          <w:p w14:paraId="74284223" w14:textId="77777777" w:rsidR="00000000" w:rsidRDefault="00000000">
            <w:pPr>
              <w:pStyle w:val="aa"/>
              <w:rPr>
                <w:sz w:val="22"/>
                <w:szCs w:val="22"/>
              </w:rPr>
            </w:pPr>
            <w:r>
              <w:rPr>
                <w:sz w:val="22"/>
                <w:szCs w:val="22"/>
              </w:rPr>
              <w:t>рисанкизумаб</w:t>
            </w:r>
          </w:p>
        </w:tc>
        <w:tc>
          <w:tcPr>
            <w:tcW w:w="4586" w:type="dxa"/>
            <w:tcBorders>
              <w:top w:val="nil"/>
              <w:left w:val="nil"/>
              <w:bottom w:val="nil"/>
              <w:right w:val="nil"/>
            </w:tcBorders>
          </w:tcPr>
          <w:p w14:paraId="477E32EC" w14:textId="77777777" w:rsidR="00000000" w:rsidRDefault="00000000">
            <w:pPr>
              <w:pStyle w:val="ad"/>
              <w:rPr>
                <w:sz w:val="22"/>
                <w:szCs w:val="22"/>
              </w:rPr>
            </w:pPr>
            <w:r>
              <w:rPr>
                <w:sz w:val="22"/>
                <w:szCs w:val="22"/>
              </w:rPr>
              <w:t>раствор для подкожного введения</w:t>
            </w:r>
          </w:p>
        </w:tc>
      </w:tr>
      <w:tr w:rsidR="00000000" w14:paraId="5D66BDBE" w14:textId="77777777">
        <w:tblPrEx>
          <w:tblCellMar>
            <w:top w:w="0" w:type="dxa"/>
            <w:bottom w:w="0" w:type="dxa"/>
          </w:tblCellMar>
        </w:tblPrEx>
        <w:tc>
          <w:tcPr>
            <w:tcW w:w="1401" w:type="dxa"/>
            <w:tcBorders>
              <w:top w:val="nil"/>
              <w:left w:val="nil"/>
              <w:bottom w:val="nil"/>
              <w:right w:val="nil"/>
            </w:tcBorders>
          </w:tcPr>
          <w:p w14:paraId="404B8501" w14:textId="77777777" w:rsidR="00000000" w:rsidRDefault="00000000">
            <w:pPr>
              <w:pStyle w:val="aa"/>
              <w:rPr>
                <w:sz w:val="22"/>
                <w:szCs w:val="22"/>
              </w:rPr>
            </w:pPr>
          </w:p>
        </w:tc>
        <w:tc>
          <w:tcPr>
            <w:tcW w:w="4586" w:type="dxa"/>
            <w:tcBorders>
              <w:top w:val="nil"/>
              <w:left w:val="nil"/>
              <w:bottom w:val="nil"/>
              <w:right w:val="nil"/>
            </w:tcBorders>
          </w:tcPr>
          <w:p w14:paraId="2C3A49DC" w14:textId="77777777" w:rsidR="00000000" w:rsidRDefault="00000000">
            <w:pPr>
              <w:pStyle w:val="aa"/>
              <w:rPr>
                <w:sz w:val="22"/>
                <w:szCs w:val="22"/>
              </w:rPr>
            </w:pPr>
          </w:p>
        </w:tc>
        <w:tc>
          <w:tcPr>
            <w:tcW w:w="4586" w:type="dxa"/>
            <w:tcBorders>
              <w:top w:val="nil"/>
              <w:left w:val="nil"/>
              <w:bottom w:val="nil"/>
              <w:right w:val="nil"/>
            </w:tcBorders>
          </w:tcPr>
          <w:p w14:paraId="5330563C" w14:textId="77777777" w:rsidR="00000000" w:rsidRDefault="00000000">
            <w:pPr>
              <w:pStyle w:val="aa"/>
              <w:rPr>
                <w:sz w:val="22"/>
                <w:szCs w:val="22"/>
              </w:rPr>
            </w:pPr>
            <w:r>
              <w:rPr>
                <w:sz w:val="22"/>
                <w:szCs w:val="22"/>
              </w:rPr>
              <w:t>сарилумаб</w:t>
            </w:r>
          </w:p>
        </w:tc>
        <w:tc>
          <w:tcPr>
            <w:tcW w:w="4586" w:type="dxa"/>
            <w:tcBorders>
              <w:top w:val="nil"/>
              <w:left w:val="nil"/>
              <w:bottom w:val="nil"/>
              <w:right w:val="nil"/>
            </w:tcBorders>
          </w:tcPr>
          <w:p w14:paraId="0069296C" w14:textId="77777777" w:rsidR="00000000" w:rsidRDefault="00000000">
            <w:pPr>
              <w:pStyle w:val="ad"/>
              <w:rPr>
                <w:sz w:val="22"/>
                <w:szCs w:val="22"/>
              </w:rPr>
            </w:pPr>
            <w:r>
              <w:rPr>
                <w:sz w:val="22"/>
                <w:szCs w:val="22"/>
              </w:rPr>
              <w:t>раствор для подкожного введения</w:t>
            </w:r>
          </w:p>
        </w:tc>
      </w:tr>
      <w:tr w:rsidR="00000000" w14:paraId="1D881B53" w14:textId="77777777">
        <w:tblPrEx>
          <w:tblCellMar>
            <w:top w:w="0" w:type="dxa"/>
            <w:bottom w:w="0" w:type="dxa"/>
          </w:tblCellMar>
        </w:tblPrEx>
        <w:tc>
          <w:tcPr>
            <w:tcW w:w="1401" w:type="dxa"/>
            <w:tcBorders>
              <w:top w:val="nil"/>
              <w:left w:val="nil"/>
              <w:bottom w:val="nil"/>
              <w:right w:val="nil"/>
            </w:tcBorders>
          </w:tcPr>
          <w:p w14:paraId="498A13FE" w14:textId="77777777" w:rsidR="00000000" w:rsidRDefault="00000000">
            <w:pPr>
              <w:pStyle w:val="aa"/>
              <w:rPr>
                <w:sz w:val="22"/>
                <w:szCs w:val="22"/>
              </w:rPr>
            </w:pPr>
          </w:p>
        </w:tc>
        <w:tc>
          <w:tcPr>
            <w:tcW w:w="4586" w:type="dxa"/>
            <w:tcBorders>
              <w:top w:val="nil"/>
              <w:left w:val="nil"/>
              <w:bottom w:val="nil"/>
              <w:right w:val="nil"/>
            </w:tcBorders>
          </w:tcPr>
          <w:p w14:paraId="512DC3B3" w14:textId="77777777" w:rsidR="00000000" w:rsidRDefault="00000000">
            <w:pPr>
              <w:pStyle w:val="aa"/>
              <w:rPr>
                <w:sz w:val="22"/>
                <w:szCs w:val="22"/>
              </w:rPr>
            </w:pPr>
          </w:p>
        </w:tc>
        <w:tc>
          <w:tcPr>
            <w:tcW w:w="4586" w:type="dxa"/>
            <w:tcBorders>
              <w:top w:val="nil"/>
              <w:left w:val="nil"/>
              <w:bottom w:val="nil"/>
              <w:right w:val="nil"/>
            </w:tcBorders>
          </w:tcPr>
          <w:p w14:paraId="63B98E5B" w14:textId="77777777" w:rsidR="00000000" w:rsidRDefault="00000000">
            <w:pPr>
              <w:pStyle w:val="aa"/>
              <w:rPr>
                <w:sz w:val="22"/>
                <w:szCs w:val="22"/>
              </w:rPr>
            </w:pPr>
            <w:r>
              <w:rPr>
                <w:sz w:val="22"/>
                <w:szCs w:val="22"/>
              </w:rPr>
              <w:t>секукинумаб</w:t>
            </w:r>
          </w:p>
        </w:tc>
        <w:tc>
          <w:tcPr>
            <w:tcW w:w="4586" w:type="dxa"/>
            <w:tcBorders>
              <w:top w:val="nil"/>
              <w:left w:val="nil"/>
              <w:bottom w:val="nil"/>
              <w:right w:val="nil"/>
            </w:tcBorders>
          </w:tcPr>
          <w:p w14:paraId="60971B37" w14:textId="77777777" w:rsidR="00000000" w:rsidRDefault="00000000">
            <w:pPr>
              <w:pStyle w:val="ad"/>
              <w:rPr>
                <w:sz w:val="22"/>
                <w:szCs w:val="22"/>
              </w:rPr>
            </w:pPr>
            <w:r>
              <w:rPr>
                <w:sz w:val="22"/>
                <w:szCs w:val="22"/>
              </w:rPr>
              <w:t>лиофилизат для приготовления раствора для подкожного введения;</w:t>
            </w:r>
          </w:p>
          <w:p w14:paraId="1FFBE4E0" w14:textId="77777777" w:rsidR="00000000" w:rsidRDefault="00000000">
            <w:pPr>
              <w:pStyle w:val="ad"/>
              <w:rPr>
                <w:sz w:val="22"/>
                <w:szCs w:val="22"/>
              </w:rPr>
            </w:pPr>
            <w:r>
              <w:rPr>
                <w:sz w:val="22"/>
                <w:szCs w:val="22"/>
              </w:rPr>
              <w:t>раствор для подкожного введения</w:t>
            </w:r>
          </w:p>
        </w:tc>
      </w:tr>
      <w:tr w:rsidR="00000000" w14:paraId="213D5AA2" w14:textId="77777777">
        <w:tblPrEx>
          <w:tblCellMar>
            <w:top w:w="0" w:type="dxa"/>
            <w:bottom w:w="0" w:type="dxa"/>
          </w:tblCellMar>
        </w:tblPrEx>
        <w:tc>
          <w:tcPr>
            <w:tcW w:w="1401" w:type="dxa"/>
            <w:tcBorders>
              <w:top w:val="nil"/>
              <w:left w:val="nil"/>
              <w:bottom w:val="nil"/>
              <w:right w:val="nil"/>
            </w:tcBorders>
          </w:tcPr>
          <w:p w14:paraId="098D109A" w14:textId="77777777" w:rsidR="00000000" w:rsidRDefault="00000000">
            <w:pPr>
              <w:pStyle w:val="aa"/>
              <w:rPr>
                <w:sz w:val="22"/>
                <w:szCs w:val="22"/>
              </w:rPr>
            </w:pPr>
          </w:p>
        </w:tc>
        <w:tc>
          <w:tcPr>
            <w:tcW w:w="4586" w:type="dxa"/>
            <w:tcBorders>
              <w:top w:val="nil"/>
              <w:left w:val="nil"/>
              <w:bottom w:val="nil"/>
              <w:right w:val="nil"/>
            </w:tcBorders>
          </w:tcPr>
          <w:p w14:paraId="03C2A86F" w14:textId="77777777" w:rsidR="00000000" w:rsidRDefault="00000000">
            <w:pPr>
              <w:pStyle w:val="aa"/>
              <w:rPr>
                <w:sz w:val="22"/>
                <w:szCs w:val="22"/>
              </w:rPr>
            </w:pPr>
          </w:p>
        </w:tc>
        <w:tc>
          <w:tcPr>
            <w:tcW w:w="4586" w:type="dxa"/>
            <w:tcBorders>
              <w:top w:val="nil"/>
              <w:left w:val="nil"/>
              <w:bottom w:val="nil"/>
              <w:right w:val="nil"/>
            </w:tcBorders>
          </w:tcPr>
          <w:p w14:paraId="5DC45E8C" w14:textId="77777777" w:rsidR="00000000" w:rsidRDefault="00000000">
            <w:pPr>
              <w:pStyle w:val="aa"/>
              <w:rPr>
                <w:sz w:val="22"/>
                <w:szCs w:val="22"/>
              </w:rPr>
            </w:pPr>
            <w:r>
              <w:rPr>
                <w:sz w:val="22"/>
                <w:szCs w:val="22"/>
              </w:rPr>
              <w:t>тоцилизумаб</w:t>
            </w:r>
          </w:p>
        </w:tc>
        <w:tc>
          <w:tcPr>
            <w:tcW w:w="4586" w:type="dxa"/>
            <w:tcBorders>
              <w:top w:val="nil"/>
              <w:left w:val="nil"/>
              <w:bottom w:val="nil"/>
              <w:right w:val="nil"/>
            </w:tcBorders>
          </w:tcPr>
          <w:p w14:paraId="516C11DA" w14:textId="77777777" w:rsidR="00000000" w:rsidRDefault="00000000">
            <w:pPr>
              <w:pStyle w:val="ad"/>
              <w:rPr>
                <w:sz w:val="22"/>
                <w:szCs w:val="22"/>
              </w:rPr>
            </w:pPr>
            <w:r>
              <w:rPr>
                <w:sz w:val="22"/>
                <w:szCs w:val="22"/>
              </w:rPr>
              <w:t>концентрат для приготовления раствора для инфузий;</w:t>
            </w:r>
          </w:p>
          <w:p w14:paraId="39F5AEBD" w14:textId="77777777" w:rsidR="00000000" w:rsidRDefault="00000000">
            <w:pPr>
              <w:pStyle w:val="ad"/>
              <w:rPr>
                <w:sz w:val="22"/>
                <w:szCs w:val="22"/>
              </w:rPr>
            </w:pPr>
            <w:r>
              <w:rPr>
                <w:sz w:val="22"/>
                <w:szCs w:val="22"/>
              </w:rPr>
              <w:t>раствор для подкожного введения</w:t>
            </w:r>
          </w:p>
        </w:tc>
      </w:tr>
      <w:tr w:rsidR="00000000" w14:paraId="7894B453" w14:textId="77777777">
        <w:tblPrEx>
          <w:tblCellMar>
            <w:top w:w="0" w:type="dxa"/>
            <w:bottom w:w="0" w:type="dxa"/>
          </w:tblCellMar>
        </w:tblPrEx>
        <w:tc>
          <w:tcPr>
            <w:tcW w:w="1401" w:type="dxa"/>
            <w:tcBorders>
              <w:top w:val="nil"/>
              <w:left w:val="nil"/>
              <w:bottom w:val="nil"/>
              <w:right w:val="nil"/>
            </w:tcBorders>
          </w:tcPr>
          <w:p w14:paraId="49CAC7C0" w14:textId="77777777" w:rsidR="00000000" w:rsidRDefault="00000000">
            <w:pPr>
              <w:pStyle w:val="aa"/>
              <w:rPr>
                <w:sz w:val="22"/>
                <w:szCs w:val="22"/>
              </w:rPr>
            </w:pPr>
          </w:p>
        </w:tc>
        <w:tc>
          <w:tcPr>
            <w:tcW w:w="4586" w:type="dxa"/>
            <w:tcBorders>
              <w:top w:val="nil"/>
              <w:left w:val="nil"/>
              <w:bottom w:val="nil"/>
              <w:right w:val="nil"/>
            </w:tcBorders>
          </w:tcPr>
          <w:p w14:paraId="035DF4DC" w14:textId="77777777" w:rsidR="00000000" w:rsidRDefault="00000000">
            <w:pPr>
              <w:pStyle w:val="aa"/>
              <w:rPr>
                <w:sz w:val="22"/>
                <w:szCs w:val="22"/>
              </w:rPr>
            </w:pPr>
          </w:p>
        </w:tc>
        <w:tc>
          <w:tcPr>
            <w:tcW w:w="4586" w:type="dxa"/>
            <w:tcBorders>
              <w:top w:val="nil"/>
              <w:left w:val="nil"/>
              <w:bottom w:val="nil"/>
              <w:right w:val="nil"/>
            </w:tcBorders>
          </w:tcPr>
          <w:p w14:paraId="468742CF" w14:textId="77777777" w:rsidR="00000000" w:rsidRDefault="00000000">
            <w:pPr>
              <w:pStyle w:val="aa"/>
              <w:rPr>
                <w:sz w:val="22"/>
                <w:szCs w:val="22"/>
              </w:rPr>
            </w:pPr>
            <w:r>
              <w:rPr>
                <w:sz w:val="22"/>
                <w:szCs w:val="22"/>
              </w:rPr>
              <w:t>устекинумаб</w:t>
            </w:r>
          </w:p>
        </w:tc>
        <w:tc>
          <w:tcPr>
            <w:tcW w:w="4586" w:type="dxa"/>
            <w:tcBorders>
              <w:top w:val="nil"/>
              <w:left w:val="nil"/>
              <w:bottom w:val="nil"/>
              <w:right w:val="nil"/>
            </w:tcBorders>
          </w:tcPr>
          <w:p w14:paraId="4E1AE374" w14:textId="77777777" w:rsidR="00000000" w:rsidRDefault="00000000">
            <w:pPr>
              <w:pStyle w:val="ad"/>
              <w:rPr>
                <w:sz w:val="22"/>
                <w:szCs w:val="22"/>
              </w:rPr>
            </w:pPr>
            <w:r>
              <w:rPr>
                <w:sz w:val="22"/>
                <w:szCs w:val="22"/>
              </w:rPr>
              <w:t>раствор для подкожного введения</w:t>
            </w:r>
          </w:p>
        </w:tc>
      </w:tr>
      <w:tr w:rsidR="00000000" w14:paraId="5E655EEA" w14:textId="77777777">
        <w:tblPrEx>
          <w:tblCellMar>
            <w:top w:w="0" w:type="dxa"/>
            <w:bottom w:w="0" w:type="dxa"/>
          </w:tblCellMar>
        </w:tblPrEx>
        <w:tc>
          <w:tcPr>
            <w:tcW w:w="1401" w:type="dxa"/>
            <w:tcBorders>
              <w:top w:val="nil"/>
              <w:left w:val="nil"/>
              <w:bottom w:val="nil"/>
              <w:right w:val="nil"/>
            </w:tcBorders>
          </w:tcPr>
          <w:p w14:paraId="7BD6D686" w14:textId="77777777" w:rsidR="00000000" w:rsidRDefault="00000000">
            <w:pPr>
              <w:pStyle w:val="aa"/>
              <w:jc w:val="center"/>
              <w:rPr>
                <w:sz w:val="22"/>
                <w:szCs w:val="22"/>
              </w:rPr>
            </w:pPr>
            <w:r>
              <w:rPr>
                <w:sz w:val="22"/>
                <w:szCs w:val="22"/>
              </w:rPr>
              <w:t>L04AD</w:t>
            </w:r>
          </w:p>
        </w:tc>
        <w:tc>
          <w:tcPr>
            <w:tcW w:w="4586" w:type="dxa"/>
            <w:tcBorders>
              <w:top w:val="nil"/>
              <w:left w:val="nil"/>
              <w:bottom w:val="nil"/>
              <w:right w:val="nil"/>
            </w:tcBorders>
          </w:tcPr>
          <w:p w14:paraId="7BF0D4FA" w14:textId="77777777" w:rsidR="00000000" w:rsidRDefault="00000000">
            <w:pPr>
              <w:pStyle w:val="ad"/>
              <w:rPr>
                <w:sz w:val="22"/>
                <w:szCs w:val="22"/>
              </w:rPr>
            </w:pPr>
            <w:r>
              <w:rPr>
                <w:sz w:val="22"/>
                <w:szCs w:val="22"/>
              </w:rPr>
              <w:t>ингибиторы кальциневрина</w:t>
            </w:r>
          </w:p>
        </w:tc>
        <w:tc>
          <w:tcPr>
            <w:tcW w:w="4586" w:type="dxa"/>
            <w:tcBorders>
              <w:top w:val="nil"/>
              <w:left w:val="nil"/>
              <w:bottom w:val="nil"/>
              <w:right w:val="nil"/>
            </w:tcBorders>
          </w:tcPr>
          <w:p w14:paraId="6127763A" w14:textId="77777777" w:rsidR="00000000" w:rsidRDefault="00000000">
            <w:pPr>
              <w:pStyle w:val="aa"/>
              <w:rPr>
                <w:sz w:val="22"/>
                <w:szCs w:val="22"/>
              </w:rPr>
            </w:pPr>
            <w:r>
              <w:rPr>
                <w:sz w:val="22"/>
                <w:szCs w:val="22"/>
              </w:rPr>
              <w:t>такролимус</w:t>
            </w:r>
          </w:p>
        </w:tc>
        <w:tc>
          <w:tcPr>
            <w:tcW w:w="4586" w:type="dxa"/>
            <w:tcBorders>
              <w:top w:val="nil"/>
              <w:left w:val="nil"/>
              <w:bottom w:val="nil"/>
              <w:right w:val="nil"/>
            </w:tcBorders>
          </w:tcPr>
          <w:p w14:paraId="41EF6F34" w14:textId="77777777" w:rsidR="00000000" w:rsidRDefault="00000000">
            <w:pPr>
              <w:pStyle w:val="ad"/>
              <w:rPr>
                <w:sz w:val="22"/>
                <w:szCs w:val="22"/>
              </w:rPr>
            </w:pPr>
            <w:r>
              <w:rPr>
                <w:sz w:val="22"/>
                <w:szCs w:val="22"/>
              </w:rPr>
              <w:t>капсулы;</w:t>
            </w:r>
          </w:p>
          <w:p w14:paraId="1989F975" w14:textId="77777777" w:rsidR="00000000" w:rsidRDefault="00000000">
            <w:pPr>
              <w:pStyle w:val="ad"/>
              <w:rPr>
                <w:sz w:val="22"/>
                <w:szCs w:val="22"/>
              </w:rPr>
            </w:pPr>
            <w:r>
              <w:rPr>
                <w:sz w:val="22"/>
                <w:szCs w:val="22"/>
              </w:rPr>
              <w:t>капсулы пролонгированного действия;</w:t>
            </w:r>
          </w:p>
          <w:p w14:paraId="5D33AFA1" w14:textId="77777777" w:rsidR="00000000" w:rsidRDefault="00000000">
            <w:pPr>
              <w:pStyle w:val="ad"/>
              <w:rPr>
                <w:sz w:val="22"/>
                <w:szCs w:val="22"/>
              </w:rPr>
            </w:pPr>
            <w:r>
              <w:rPr>
                <w:sz w:val="22"/>
                <w:szCs w:val="22"/>
              </w:rPr>
              <w:t>концентрат для приготовления раствора для внутривенного введения;</w:t>
            </w:r>
          </w:p>
          <w:p w14:paraId="22E5A12F" w14:textId="77777777" w:rsidR="00000000" w:rsidRDefault="00000000">
            <w:pPr>
              <w:pStyle w:val="ad"/>
              <w:rPr>
                <w:sz w:val="22"/>
                <w:szCs w:val="22"/>
              </w:rPr>
            </w:pPr>
            <w:r>
              <w:rPr>
                <w:sz w:val="22"/>
                <w:szCs w:val="22"/>
              </w:rPr>
              <w:t>мазь для наружного применения</w:t>
            </w:r>
          </w:p>
        </w:tc>
      </w:tr>
      <w:tr w:rsidR="00000000" w14:paraId="30A72395" w14:textId="77777777">
        <w:tblPrEx>
          <w:tblCellMar>
            <w:top w:w="0" w:type="dxa"/>
            <w:bottom w:w="0" w:type="dxa"/>
          </w:tblCellMar>
        </w:tblPrEx>
        <w:tc>
          <w:tcPr>
            <w:tcW w:w="1401" w:type="dxa"/>
            <w:tcBorders>
              <w:top w:val="nil"/>
              <w:left w:val="nil"/>
              <w:bottom w:val="nil"/>
              <w:right w:val="nil"/>
            </w:tcBorders>
          </w:tcPr>
          <w:p w14:paraId="71F724DA" w14:textId="77777777" w:rsidR="00000000" w:rsidRDefault="00000000">
            <w:pPr>
              <w:pStyle w:val="aa"/>
              <w:rPr>
                <w:sz w:val="22"/>
                <w:szCs w:val="22"/>
              </w:rPr>
            </w:pPr>
          </w:p>
        </w:tc>
        <w:tc>
          <w:tcPr>
            <w:tcW w:w="4586" w:type="dxa"/>
            <w:tcBorders>
              <w:top w:val="nil"/>
              <w:left w:val="nil"/>
              <w:bottom w:val="nil"/>
              <w:right w:val="nil"/>
            </w:tcBorders>
          </w:tcPr>
          <w:p w14:paraId="314DA3FA" w14:textId="77777777" w:rsidR="00000000" w:rsidRDefault="00000000">
            <w:pPr>
              <w:pStyle w:val="aa"/>
              <w:rPr>
                <w:sz w:val="22"/>
                <w:szCs w:val="22"/>
              </w:rPr>
            </w:pPr>
          </w:p>
        </w:tc>
        <w:tc>
          <w:tcPr>
            <w:tcW w:w="4586" w:type="dxa"/>
            <w:tcBorders>
              <w:top w:val="nil"/>
              <w:left w:val="nil"/>
              <w:bottom w:val="nil"/>
              <w:right w:val="nil"/>
            </w:tcBorders>
          </w:tcPr>
          <w:p w14:paraId="0A986D23" w14:textId="77777777" w:rsidR="00000000" w:rsidRDefault="00000000">
            <w:pPr>
              <w:pStyle w:val="aa"/>
              <w:rPr>
                <w:sz w:val="22"/>
                <w:szCs w:val="22"/>
              </w:rPr>
            </w:pPr>
            <w:r>
              <w:rPr>
                <w:sz w:val="22"/>
                <w:szCs w:val="22"/>
              </w:rPr>
              <w:t>циклоспорин</w:t>
            </w:r>
          </w:p>
        </w:tc>
        <w:tc>
          <w:tcPr>
            <w:tcW w:w="4586" w:type="dxa"/>
            <w:tcBorders>
              <w:top w:val="nil"/>
              <w:left w:val="nil"/>
              <w:bottom w:val="nil"/>
              <w:right w:val="nil"/>
            </w:tcBorders>
          </w:tcPr>
          <w:p w14:paraId="149F9DDA" w14:textId="77777777" w:rsidR="00000000" w:rsidRDefault="00000000">
            <w:pPr>
              <w:pStyle w:val="ad"/>
              <w:rPr>
                <w:sz w:val="22"/>
                <w:szCs w:val="22"/>
              </w:rPr>
            </w:pPr>
            <w:r>
              <w:rPr>
                <w:sz w:val="22"/>
                <w:szCs w:val="22"/>
              </w:rPr>
              <w:t>капсулы;</w:t>
            </w:r>
          </w:p>
          <w:p w14:paraId="4A776845" w14:textId="77777777" w:rsidR="00000000" w:rsidRDefault="00000000">
            <w:pPr>
              <w:pStyle w:val="ad"/>
              <w:rPr>
                <w:sz w:val="22"/>
                <w:szCs w:val="22"/>
              </w:rPr>
            </w:pPr>
            <w:r>
              <w:rPr>
                <w:sz w:val="22"/>
                <w:szCs w:val="22"/>
              </w:rPr>
              <w:t>капсулы мягкие;</w:t>
            </w:r>
          </w:p>
          <w:p w14:paraId="61E8021F" w14:textId="77777777" w:rsidR="00000000" w:rsidRDefault="00000000">
            <w:pPr>
              <w:pStyle w:val="ad"/>
              <w:rPr>
                <w:sz w:val="22"/>
                <w:szCs w:val="22"/>
              </w:rPr>
            </w:pPr>
            <w:r>
              <w:rPr>
                <w:sz w:val="22"/>
                <w:szCs w:val="22"/>
              </w:rPr>
              <w:t>концентрат для приготовления раствора для инфузий;</w:t>
            </w:r>
          </w:p>
          <w:p w14:paraId="1CA63E0C" w14:textId="77777777" w:rsidR="00000000" w:rsidRDefault="00000000">
            <w:pPr>
              <w:pStyle w:val="ad"/>
              <w:rPr>
                <w:sz w:val="22"/>
                <w:szCs w:val="22"/>
              </w:rPr>
            </w:pPr>
            <w:r>
              <w:rPr>
                <w:sz w:val="22"/>
                <w:szCs w:val="22"/>
              </w:rPr>
              <w:t>раствор для приема внутрь</w:t>
            </w:r>
          </w:p>
        </w:tc>
      </w:tr>
      <w:tr w:rsidR="00000000" w14:paraId="244F45FB" w14:textId="77777777">
        <w:tblPrEx>
          <w:tblCellMar>
            <w:top w:w="0" w:type="dxa"/>
            <w:bottom w:w="0" w:type="dxa"/>
          </w:tblCellMar>
        </w:tblPrEx>
        <w:tc>
          <w:tcPr>
            <w:tcW w:w="1401" w:type="dxa"/>
            <w:vMerge w:val="restart"/>
            <w:tcBorders>
              <w:top w:val="nil"/>
              <w:left w:val="nil"/>
              <w:bottom w:val="nil"/>
              <w:right w:val="nil"/>
            </w:tcBorders>
          </w:tcPr>
          <w:p w14:paraId="170CE113" w14:textId="77777777" w:rsidR="00000000" w:rsidRDefault="00000000">
            <w:pPr>
              <w:pStyle w:val="aa"/>
              <w:jc w:val="center"/>
              <w:rPr>
                <w:sz w:val="22"/>
                <w:szCs w:val="22"/>
              </w:rPr>
            </w:pPr>
            <w:bookmarkStart w:id="297" w:name="sub_50036"/>
            <w:r>
              <w:rPr>
                <w:sz w:val="22"/>
                <w:szCs w:val="22"/>
              </w:rPr>
              <w:t>L04AX</w:t>
            </w:r>
            <w:bookmarkEnd w:id="297"/>
          </w:p>
        </w:tc>
        <w:tc>
          <w:tcPr>
            <w:tcW w:w="4586" w:type="dxa"/>
            <w:vMerge w:val="restart"/>
            <w:tcBorders>
              <w:top w:val="nil"/>
              <w:left w:val="nil"/>
              <w:bottom w:val="nil"/>
              <w:right w:val="nil"/>
            </w:tcBorders>
          </w:tcPr>
          <w:p w14:paraId="6423567D" w14:textId="77777777" w:rsidR="00000000" w:rsidRDefault="00000000">
            <w:pPr>
              <w:pStyle w:val="ad"/>
              <w:rPr>
                <w:sz w:val="22"/>
                <w:szCs w:val="22"/>
              </w:rPr>
            </w:pPr>
            <w:r>
              <w:rPr>
                <w:sz w:val="22"/>
                <w:szCs w:val="22"/>
              </w:rPr>
              <w:t>другие иммунодепрессанты</w:t>
            </w:r>
          </w:p>
        </w:tc>
        <w:tc>
          <w:tcPr>
            <w:tcW w:w="4586" w:type="dxa"/>
            <w:tcBorders>
              <w:top w:val="nil"/>
              <w:left w:val="nil"/>
              <w:bottom w:val="nil"/>
              <w:right w:val="nil"/>
            </w:tcBorders>
          </w:tcPr>
          <w:p w14:paraId="3AB9E947" w14:textId="77777777" w:rsidR="00000000" w:rsidRDefault="00000000">
            <w:pPr>
              <w:pStyle w:val="ad"/>
              <w:rPr>
                <w:sz w:val="22"/>
                <w:szCs w:val="22"/>
              </w:rPr>
            </w:pPr>
            <w:r>
              <w:rPr>
                <w:sz w:val="22"/>
                <w:szCs w:val="22"/>
              </w:rPr>
              <w:t>азатиоприн</w:t>
            </w:r>
          </w:p>
        </w:tc>
        <w:tc>
          <w:tcPr>
            <w:tcW w:w="4586" w:type="dxa"/>
            <w:tcBorders>
              <w:top w:val="nil"/>
              <w:left w:val="nil"/>
              <w:bottom w:val="nil"/>
              <w:right w:val="nil"/>
            </w:tcBorders>
          </w:tcPr>
          <w:p w14:paraId="093729E7" w14:textId="77777777" w:rsidR="00000000" w:rsidRDefault="00000000">
            <w:pPr>
              <w:pStyle w:val="ad"/>
              <w:rPr>
                <w:sz w:val="22"/>
                <w:szCs w:val="22"/>
              </w:rPr>
            </w:pPr>
            <w:r>
              <w:rPr>
                <w:sz w:val="22"/>
                <w:szCs w:val="22"/>
              </w:rPr>
              <w:t>таблетки</w:t>
            </w:r>
          </w:p>
        </w:tc>
      </w:tr>
      <w:tr w:rsidR="00000000" w14:paraId="175FD90D" w14:textId="77777777">
        <w:tblPrEx>
          <w:tblCellMar>
            <w:top w:w="0" w:type="dxa"/>
            <w:bottom w:w="0" w:type="dxa"/>
          </w:tblCellMar>
        </w:tblPrEx>
        <w:tc>
          <w:tcPr>
            <w:tcW w:w="1401" w:type="dxa"/>
            <w:vMerge/>
            <w:tcBorders>
              <w:top w:val="nil"/>
              <w:left w:val="nil"/>
              <w:bottom w:val="nil"/>
              <w:right w:val="nil"/>
            </w:tcBorders>
          </w:tcPr>
          <w:p w14:paraId="103C7777" w14:textId="77777777" w:rsidR="00000000" w:rsidRDefault="00000000">
            <w:pPr>
              <w:pStyle w:val="aa"/>
              <w:rPr>
                <w:sz w:val="22"/>
                <w:szCs w:val="22"/>
              </w:rPr>
            </w:pPr>
          </w:p>
        </w:tc>
        <w:tc>
          <w:tcPr>
            <w:tcW w:w="4586" w:type="dxa"/>
            <w:vMerge/>
            <w:tcBorders>
              <w:top w:val="nil"/>
              <w:left w:val="nil"/>
              <w:bottom w:val="nil"/>
              <w:right w:val="nil"/>
            </w:tcBorders>
          </w:tcPr>
          <w:p w14:paraId="7ABFDC6E" w14:textId="77777777" w:rsidR="00000000" w:rsidRDefault="00000000">
            <w:pPr>
              <w:pStyle w:val="aa"/>
              <w:rPr>
                <w:sz w:val="22"/>
                <w:szCs w:val="22"/>
              </w:rPr>
            </w:pPr>
          </w:p>
        </w:tc>
        <w:tc>
          <w:tcPr>
            <w:tcW w:w="4586" w:type="dxa"/>
            <w:tcBorders>
              <w:top w:val="nil"/>
              <w:left w:val="nil"/>
              <w:bottom w:val="nil"/>
              <w:right w:val="nil"/>
            </w:tcBorders>
          </w:tcPr>
          <w:p w14:paraId="2D785DC0" w14:textId="77777777" w:rsidR="00000000" w:rsidRDefault="00000000">
            <w:pPr>
              <w:pStyle w:val="ad"/>
              <w:rPr>
                <w:sz w:val="22"/>
                <w:szCs w:val="22"/>
              </w:rPr>
            </w:pPr>
            <w:r>
              <w:rPr>
                <w:sz w:val="22"/>
                <w:szCs w:val="22"/>
              </w:rPr>
              <w:t>диметилфумарат</w:t>
            </w:r>
          </w:p>
        </w:tc>
        <w:tc>
          <w:tcPr>
            <w:tcW w:w="4586" w:type="dxa"/>
            <w:tcBorders>
              <w:top w:val="nil"/>
              <w:left w:val="nil"/>
              <w:bottom w:val="nil"/>
              <w:right w:val="nil"/>
            </w:tcBorders>
          </w:tcPr>
          <w:p w14:paraId="7DB156E7" w14:textId="77777777" w:rsidR="00000000" w:rsidRDefault="00000000">
            <w:pPr>
              <w:pStyle w:val="ad"/>
              <w:rPr>
                <w:sz w:val="22"/>
                <w:szCs w:val="22"/>
              </w:rPr>
            </w:pPr>
            <w:r>
              <w:rPr>
                <w:sz w:val="22"/>
                <w:szCs w:val="22"/>
              </w:rPr>
              <w:t>капсулы кишечнорастворимые</w:t>
            </w:r>
          </w:p>
        </w:tc>
      </w:tr>
      <w:tr w:rsidR="00000000" w14:paraId="57B47947" w14:textId="77777777">
        <w:tblPrEx>
          <w:tblCellMar>
            <w:top w:w="0" w:type="dxa"/>
            <w:bottom w:w="0" w:type="dxa"/>
          </w:tblCellMar>
        </w:tblPrEx>
        <w:tc>
          <w:tcPr>
            <w:tcW w:w="1401" w:type="dxa"/>
            <w:vMerge/>
            <w:tcBorders>
              <w:top w:val="nil"/>
              <w:left w:val="nil"/>
              <w:bottom w:val="nil"/>
              <w:right w:val="nil"/>
            </w:tcBorders>
          </w:tcPr>
          <w:p w14:paraId="53168863" w14:textId="77777777" w:rsidR="00000000" w:rsidRDefault="00000000">
            <w:pPr>
              <w:pStyle w:val="aa"/>
              <w:rPr>
                <w:sz w:val="22"/>
                <w:szCs w:val="22"/>
              </w:rPr>
            </w:pPr>
          </w:p>
        </w:tc>
        <w:tc>
          <w:tcPr>
            <w:tcW w:w="4586" w:type="dxa"/>
            <w:vMerge/>
            <w:tcBorders>
              <w:top w:val="nil"/>
              <w:left w:val="nil"/>
              <w:bottom w:val="nil"/>
              <w:right w:val="nil"/>
            </w:tcBorders>
          </w:tcPr>
          <w:p w14:paraId="227B0E71" w14:textId="77777777" w:rsidR="00000000" w:rsidRDefault="00000000">
            <w:pPr>
              <w:pStyle w:val="aa"/>
              <w:rPr>
                <w:sz w:val="22"/>
                <w:szCs w:val="22"/>
              </w:rPr>
            </w:pPr>
          </w:p>
        </w:tc>
        <w:tc>
          <w:tcPr>
            <w:tcW w:w="4586" w:type="dxa"/>
            <w:tcBorders>
              <w:top w:val="nil"/>
              <w:left w:val="nil"/>
              <w:bottom w:val="nil"/>
              <w:right w:val="nil"/>
            </w:tcBorders>
          </w:tcPr>
          <w:p w14:paraId="65E5BBAC" w14:textId="77777777" w:rsidR="00000000" w:rsidRDefault="00000000">
            <w:pPr>
              <w:pStyle w:val="ad"/>
              <w:rPr>
                <w:sz w:val="22"/>
                <w:szCs w:val="22"/>
              </w:rPr>
            </w:pPr>
            <w:r>
              <w:rPr>
                <w:sz w:val="22"/>
                <w:szCs w:val="22"/>
              </w:rPr>
              <w:t>леналидомид</w:t>
            </w:r>
          </w:p>
        </w:tc>
        <w:tc>
          <w:tcPr>
            <w:tcW w:w="4586" w:type="dxa"/>
            <w:tcBorders>
              <w:top w:val="nil"/>
              <w:left w:val="nil"/>
              <w:bottom w:val="nil"/>
              <w:right w:val="nil"/>
            </w:tcBorders>
          </w:tcPr>
          <w:p w14:paraId="395D9F49" w14:textId="77777777" w:rsidR="00000000" w:rsidRDefault="00000000">
            <w:pPr>
              <w:pStyle w:val="ad"/>
              <w:rPr>
                <w:sz w:val="22"/>
                <w:szCs w:val="22"/>
              </w:rPr>
            </w:pPr>
            <w:r>
              <w:rPr>
                <w:sz w:val="22"/>
                <w:szCs w:val="22"/>
              </w:rPr>
              <w:t>капсулы</w:t>
            </w:r>
          </w:p>
        </w:tc>
      </w:tr>
      <w:tr w:rsidR="00000000" w14:paraId="56654CB4" w14:textId="77777777">
        <w:tblPrEx>
          <w:tblCellMar>
            <w:top w:w="0" w:type="dxa"/>
            <w:bottom w:w="0" w:type="dxa"/>
          </w:tblCellMar>
        </w:tblPrEx>
        <w:tc>
          <w:tcPr>
            <w:tcW w:w="1401" w:type="dxa"/>
            <w:vMerge/>
            <w:tcBorders>
              <w:top w:val="nil"/>
              <w:left w:val="nil"/>
              <w:bottom w:val="nil"/>
              <w:right w:val="nil"/>
            </w:tcBorders>
          </w:tcPr>
          <w:p w14:paraId="419D76C1" w14:textId="77777777" w:rsidR="00000000" w:rsidRDefault="00000000">
            <w:pPr>
              <w:pStyle w:val="aa"/>
              <w:rPr>
                <w:sz w:val="22"/>
                <w:szCs w:val="22"/>
              </w:rPr>
            </w:pPr>
          </w:p>
        </w:tc>
        <w:tc>
          <w:tcPr>
            <w:tcW w:w="4586" w:type="dxa"/>
            <w:vMerge/>
            <w:tcBorders>
              <w:top w:val="nil"/>
              <w:left w:val="nil"/>
              <w:bottom w:val="nil"/>
              <w:right w:val="nil"/>
            </w:tcBorders>
          </w:tcPr>
          <w:p w14:paraId="50E19B69" w14:textId="77777777" w:rsidR="00000000" w:rsidRDefault="00000000">
            <w:pPr>
              <w:pStyle w:val="aa"/>
              <w:rPr>
                <w:sz w:val="22"/>
                <w:szCs w:val="22"/>
              </w:rPr>
            </w:pPr>
          </w:p>
        </w:tc>
        <w:tc>
          <w:tcPr>
            <w:tcW w:w="4586" w:type="dxa"/>
            <w:tcBorders>
              <w:top w:val="nil"/>
              <w:left w:val="nil"/>
              <w:bottom w:val="nil"/>
              <w:right w:val="nil"/>
            </w:tcBorders>
          </w:tcPr>
          <w:p w14:paraId="7A13E80D" w14:textId="77777777" w:rsidR="00000000" w:rsidRDefault="00000000">
            <w:pPr>
              <w:pStyle w:val="ad"/>
              <w:rPr>
                <w:sz w:val="22"/>
                <w:szCs w:val="22"/>
              </w:rPr>
            </w:pPr>
            <w:r>
              <w:rPr>
                <w:sz w:val="22"/>
                <w:szCs w:val="22"/>
              </w:rPr>
              <w:t>пирфенидон</w:t>
            </w:r>
          </w:p>
        </w:tc>
        <w:tc>
          <w:tcPr>
            <w:tcW w:w="4586" w:type="dxa"/>
            <w:tcBorders>
              <w:top w:val="nil"/>
              <w:left w:val="nil"/>
              <w:bottom w:val="nil"/>
              <w:right w:val="nil"/>
            </w:tcBorders>
          </w:tcPr>
          <w:p w14:paraId="68BA43EA" w14:textId="77777777" w:rsidR="00000000" w:rsidRDefault="00000000">
            <w:pPr>
              <w:pStyle w:val="ad"/>
              <w:rPr>
                <w:sz w:val="22"/>
                <w:szCs w:val="22"/>
              </w:rPr>
            </w:pPr>
            <w:r>
              <w:rPr>
                <w:sz w:val="22"/>
                <w:szCs w:val="22"/>
              </w:rPr>
              <w:t>капсулы;</w:t>
            </w:r>
          </w:p>
          <w:p w14:paraId="4CCC5853" w14:textId="77777777" w:rsidR="00000000" w:rsidRDefault="00000000">
            <w:pPr>
              <w:pStyle w:val="ad"/>
              <w:rPr>
                <w:sz w:val="22"/>
                <w:szCs w:val="22"/>
              </w:rPr>
            </w:pPr>
            <w:r>
              <w:rPr>
                <w:sz w:val="22"/>
                <w:szCs w:val="22"/>
              </w:rPr>
              <w:t>таблетки, покрытые пленочной оболочкой</w:t>
            </w:r>
          </w:p>
        </w:tc>
      </w:tr>
      <w:tr w:rsidR="00000000" w14:paraId="7F53F4C5" w14:textId="77777777">
        <w:tblPrEx>
          <w:tblCellMar>
            <w:top w:w="0" w:type="dxa"/>
            <w:bottom w:w="0" w:type="dxa"/>
          </w:tblCellMar>
        </w:tblPrEx>
        <w:tc>
          <w:tcPr>
            <w:tcW w:w="1401" w:type="dxa"/>
            <w:vMerge/>
            <w:tcBorders>
              <w:top w:val="nil"/>
              <w:left w:val="nil"/>
              <w:bottom w:val="nil"/>
              <w:right w:val="nil"/>
            </w:tcBorders>
          </w:tcPr>
          <w:p w14:paraId="073C8C75" w14:textId="77777777" w:rsidR="00000000" w:rsidRDefault="00000000">
            <w:pPr>
              <w:pStyle w:val="aa"/>
              <w:rPr>
                <w:sz w:val="22"/>
                <w:szCs w:val="22"/>
              </w:rPr>
            </w:pPr>
          </w:p>
        </w:tc>
        <w:tc>
          <w:tcPr>
            <w:tcW w:w="4586" w:type="dxa"/>
            <w:vMerge/>
            <w:tcBorders>
              <w:top w:val="nil"/>
              <w:left w:val="nil"/>
              <w:bottom w:val="nil"/>
              <w:right w:val="nil"/>
            </w:tcBorders>
          </w:tcPr>
          <w:p w14:paraId="38E509AB" w14:textId="77777777" w:rsidR="00000000" w:rsidRDefault="00000000">
            <w:pPr>
              <w:pStyle w:val="aa"/>
              <w:rPr>
                <w:sz w:val="22"/>
                <w:szCs w:val="22"/>
              </w:rPr>
            </w:pPr>
          </w:p>
        </w:tc>
        <w:tc>
          <w:tcPr>
            <w:tcW w:w="4586" w:type="dxa"/>
            <w:tcBorders>
              <w:top w:val="nil"/>
              <w:left w:val="nil"/>
              <w:bottom w:val="nil"/>
              <w:right w:val="nil"/>
            </w:tcBorders>
          </w:tcPr>
          <w:p w14:paraId="45B0C28F" w14:textId="77777777" w:rsidR="00000000" w:rsidRDefault="00000000">
            <w:pPr>
              <w:pStyle w:val="ad"/>
              <w:rPr>
                <w:sz w:val="22"/>
                <w:szCs w:val="22"/>
              </w:rPr>
            </w:pPr>
            <w:r>
              <w:rPr>
                <w:sz w:val="22"/>
                <w:szCs w:val="22"/>
              </w:rPr>
              <w:t>помалидомид</w:t>
            </w:r>
          </w:p>
        </w:tc>
        <w:tc>
          <w:tcPr>
            <w:tcW w:w="4586" w:type="dxa"/>
            <w:tcBorders>
              <w:top w:val="nil"/>
              <w:left w:val="nil"/>
              <w:bottom w:val="nil"/>
              <w:right w:val="nil"/>
            </w:tcBorders>
          </w:tcPr>
          <w:p w14:paraId="2924AED5" w14:textId="77777777" w:rsidR="00000000" w:rsidRDefault="00000000">
            <w:pPr>
              <w:pStyle w:val="ad"/>
              <w:rPr>
                <w:sz w:val="22"/>
                <w:szCs w:val="22"/>
              </w:rPr>
            </w:pPr>
            <w:r>
              <w:rPr>
                <w:sz w:val="22"/>
                <w:szCs w:val="22"/>
              </w:rPr>
              <w:t>капсулы</w:t>
            </w:r>
          </w:p>
        </w:tc>
      </w:tr>
      <w:tr w:rsidR="00000000" w14:paraId="104E2DE6" w14:textId="77777777">
        <w:tblPrEx>
          <w:tblCellMar>
            <w:top w:w="0" w:type="dxa"/>
            <w:bottom w:w="0" w:type="dxa"/>
          </w:tblCellMar>
        </w:tblPrEx>
        <w:tc>
          <w:tcPr>
            <w:tcW w:w="1401" w:type="dxa"/>
            <w:tcBorders>
              <w:top w:val="nil"/>
              <w:left w:val="nil"/>
              <w:bottom w:val="nil"/>
              <w:right w:val="nil"/>
            </w:tcBorders>
          </w:tcPr>
          <w:p w14:paraId="52E23023" w14:textId="77777777" w:rsidR="00000000" w:rsidRDefault="00000000">
            <w:pPr>
              <w:pStyle w:val="aa"/>
              <w:jc w:val="center"/>
              <w:rPr>
                <w:sz w:val="22"/>
                <w:szCs w:val="22"/>
              </w:rPr>
            </w:pPr>
            <w:r>
              <w:rPr>
                <w:sz w:val="22"/>
                <w:szCs w:val="22"/>
              </w:rPr>
              <w:t>M</w:t>
            </w:r>
          </w:p>
        </w:tc>
        <w:tc>
          <w:tcPr>
            <w:tcW w:w="4586" w:type="dxa"/>
            <w:tcBorders>
              <w:top w:val="nil"/>
              <w:left w:val="nil"/>
              <w:bottom w:val="nil"/>
              <w:right w:val="nil"/>
            </w:tcBorders>
          </w:tcPr>
          <w:p w14:paraId="4A5D913F" w14:textId="77777777" w:rsidR="00000000" w:rsidRDefault="00000000">
            <w:pPr>
              <w:pStyle w:val="ad"/>
              <w:rPr>
                <w:sz w:val="22"/>
                <w:szCs w:val="22"/>
              </w:rPr>
            </w:pPr>
            <w:r>
              <w:rPr>
                <w:sz w:val="22"/>
                <w:szCs w:val="22"/>
              </w:rPr>
              <w:t>костно-мышечная система</w:t>
            </w:r>
          </w:p>
        </w:tc>
        <w:tc>
          <w:tcPr>
            <w:tcW w:w="4586" w:type="dxa"/>
            <w:tcBorders>
              <w:top w:val="nil"/>
              <w:left w:val="nil"/>
              <w:bottom w:val="nil"/>
              <w:right w:val="nil"/>
            </w:tcBorders>
          </w:tcPr>
          <w:p w14:paraId="0299F243" w14:textId="77777777" w:rsidR="00000000" w:rsidRDefault="00000000">
            <w:pPr>
              <w:pStyle w:val="aa"/>
              <w:rPr>
                <w:sz w:val="22"/>
                <w:szCs w:val="22"/>
              </w:rPr>
            </w:pPr>
          </w:p>
        </w:tc>
        <w:tc>
          <w:tcPr>
            <w:tcW w:w="4586" w:type="dxa"/>
            <w:tcBorders>
              <w:top w:val="nil"/>
              <w:left w:val="nil"/>
              <w:bottom w:val="nil"/>
              <w:right w:val="nil"/>
            </w:tcBorders>
          </w:tcPr>
          <w:p w14:paraId="66EF95AE" w14:textId="77777777" w:rsidR="00000000" w:rsidRDefault="00000000">
            <w:pPr>
              <w:pStyle w:val="aa"/>
              <w:rPr>
                <w:sz w:val="22"/>
                <w:szCs w:val="22"/>
              </w:rPr>
            </w:pPr>
          </w:p>
        </w:tc>
      </w:tr>
      <w:tr w:rsidR="00000000" w14:paraId="466DDC8F" w14:textId="77777777">
        <w:tblPrEx>
          <w:tblCellMar>
            <w:top w:w="0" w:type="dxa"/>
            <w:bottom w:w="0" w:type="dxa"/>
          </w:tblCellMar>
        </w:tblPrEx>
        <w:tc>
          <w:tcPr>
            <w:tcW w:w="1401" w:type="dxa"/>
            <w:tcBorders>
              <w:top w:val="nil"/>
              <w:left w:val="nil"/>
              <w:bottom w:val="nil"/>
              <w:right w:val="nil"/>
            </w:tcBorders>
          </w:tcPr>
          <w:p w14:paraId="22439A70" w14:textId="77777777" w:rsidR="00000000" w:rsidRDefault="00000000">
            <w:pPr>
              <w:pStyle w:val="aa"/>
              <w:jc w:val="center"/>
              <w:rPr>
                <w:sz w:val="22"/>
                <w:szCs w:val="22"/>
              </w:rPr>
            </w:pPr>
            <w:r>
              <w:rPr>
                <w:sz w:val="22"/>
                <w:szCs w:val="22"/>
              </w:rPr>
              <w:t>M01</w:t>
            </w:r>
          </w:p>
        </w:tc>
        <w:tc>
          <w:tcPr>
            <w:tcW w:w="4586" w:type="dxa"/>
            <w:tcBorders>
              <w:top w:val="nil"/>
              <w:left w:val="nil"/>
              <w:bottom w:val="nil"/>
              <w:right w:val="nil"/>
            </w:tcBorders>
          </w:tcPr>
          <w:p w14:paraId="168871EA" w14:textId="77777777" w:rsidR="00000000" w:rsidRDefault="00000000">
            <w:pPr>
              <w:pStyle w:val="ad"/>
              <w:rPr>
                <w:sz w:val="22"/>
                <w:szCs w:val="22"/>
              </w:rPr>
            </w:pPr>
            <w:r>
              <w:rPr>
                <w:sz w:val="22"/>
                <w:szCs w:val="22"/>
              </w:rPr>
              <w:t>противовоспалительные и противоревматические препараты</w:t>
            </w:r>
          </w:p>
        </w:tc>
        <w:tc>
          <w:tcPr>
            <w:tcW w:w="4586" w:type="dxa"/>
            <w:tcBorders>
              <w:top w:val="nil"/>
              <w:left w:val="nil"/>
              <w:bottom w:val="nil"/>
              <w:right w:val="nil"/>
            </w:tcBorders>
          </w:tcPr>
          <w:p w14:paraId="0B86CC78" w14:textId="77777777" w:rsidR="00000000" w:rsidRDefault="00000000">
            <w:pPr>
              <w:pStyle w:val="aa"/>
              <w:rPr>
                <w:sz w:val="22"/>
                <w:szCs w:val="22"/>
              </w:rPr>
            </w:pPr>
          </w:p>
        </w:tc>
        <w:tc>
          <w:tcPr>
            <w:tcW w:w="4586" w:type="dxa"/>
            <w:tcBorders>
              <w:top w:val="nil"/>
              <w:left w:val="nil"/>
              <w:bottom w:val="nil"/>
              <w:right w:val="nil"/>
            </w:tcBorders>
          </w:tcPr>
          <w:p w14:paraId="4D5EBC62" w14:textId="77777777" w:rsidR="00000000" w:rsidRDefault="00000000">
            <w:pPr>
              <w:pStyle w:val="aa"/>
              <w:rPr>
                <w:sz w:val="22"/>
                <w:szCs w:val="22"/>
              </w:rPr>
            </w:pPr>
          </w:p>
        </w:tc>
      </w:tr>
      <w:tr w:rsidR="00000000" w14:paraId="5B8A5EE1" w14:textId="77777777">
        <w:tblPrEx>
          <w:tblCellMar>
            <w:top w:w="0" w:type="dxa"/>
            <w:bottom w:w="0" w:type="dxa"/>
          </w:tblCellMar>
        </w:tblPrEx>
        <w:tc>
          <w:tcPr>
            <w:tcW w:w="1401" w:type="dxa"/>
            <w:tcBorders>
              <w:top w:val="nil"/>
              <w:left w:val="nil"/>
              <w:bottom w:val="nil"/>
              <w:right w:val="nil"/>
            </w:tcBorders>
          </w:tcPr>
          <w:p w14:paraId="7FB3356F" w14:textId="77777777" w:rsidR="00000000" w:rsidRDefault="00000000">
            <w:pPr>
              <w:pStyle w:val="aa"/>
              <w:jc w:val="center"/>
              <w:rPr>
                <w:sz w:val="22"/>
                <w:szCs w:val="22"/>
              </w:rPr>
            </w:pPr>
            <w:r>
              <w:rPr>
                <w:sz w:val="22"/>
                <w:szCs w:val="22"/>
              </w:rPr>
              <w:t>M01A</w:t>
            </w:r>
          </w:p>
        </w:tc>
        <w:tc>
          <w:tcPr>
            <w:tcW w:w="4586" w:type="dxa"/>
            <w:tcBorders>
              <w:top w:val="nil"/>
              <w:left w:val="nil"/>
              <w:bottom w:val="nil"/>
              <w:right w:val="nil"/>
            </w:tcBorders>
          </w:tcPr>
          <w:p w14:paraId="1915DB36" w14:textId="77777777" w:rsidR="00000000" w:rsidRDefault="00000000">
            <w:pPr>
              <w:pStyle w:val="ad"/>
              <w:rPr>
                <w:sz w:val="22"/>
                <w:szCs w:val="22"/>
              </w:rPr>
            </w:pPr>
            <w:r>
              <w:rPr>
                <w:sz w:val="22"/>
                <w:szCs w:val="22"/>
              </w:rPr>
              <w:t>нестероидные противовоспалительные и противоревматические препараты</w:t>
            </w:r>
          </w:p>
        </w:tc>
        <w:tc>
          <w:tcPr>
            <w:tcW w:w="4586" w:type="dxa"/>
            <w:tcBorders>
              <w:top w:val="nil"/>
              <w:left w:val="nil"/>
              <w:bottom w:val="nil"/>
              <w:right w:val="nil"/>
            </w:tcBorders>
          </w:tcPr>
          <w:p w14:paraId="76877211" w14:textId="77777777" w:rsidR="00000000" w:rsidRDefault="00000000">
            <w:pPr>
              <w:pStyle w:val="aa"/>
              <w:rPr>
                <w:sz w:val="22"/>
                <w:szCs w:val="22"/>
              </w:rPr>
            </w:pPr>
          </w:p>
        </w:tc>
        <w:tc>
          <w:tcPr>
            <w:tcW w:w="4586" w:type="dxa"/>
            <w:tcBorders>
              <w:top w:val="nil"/>
              <w:left w:val="nil"/>
              <w:bottom w:val="nil"/>
              <w:right w:val="nil"/>
            </w:tcBorders>
          </w:tcPr>
          <w:p w14:paraId="452FF302" w14:textId="77777777" w:rsidR="00000000" w:rsidRDefault="00000000">
            <w:pPr>
              <w:pStyle w:val="aa"/>
              <w:rPr>
                <w:sz w:val="22"/>
                <w:szCs w:val="22"/>
              </w:rPr>
            </w:pPr>
          </w:p>
        </w:tc>
      </w:tr>
      <w:tr w:rsidR="00000000" w14:paraId="689EC838" w14:textId="77777777">
        <w:tblPrEx>
          <w:tblCellMar>
            <w:top w:w="0" w:type="dxa"/>
            <w:bottom w:w="0" w:type="dxa"/>
          </w:tblCellMar>
        </w:tblPrEx>
        <w:tc>
          <w:tcPr>
            <w:tcW w:w="1401" w:type="dxa"/>
            <w:tcBorders>
              <w:top w:val="nil"/>
              <w:left w:val="nil"/>
              <w:bottom w:val="nil"/>
              <w:right w:val="nil"/>
            </w:tcBorders>
          </w:tcPr>
          <w:p w14:paraId="6666BEB2" w14:textId="77777777" w:rsidR="00000000" w:rsidRDefault="00000000">
            <w:pPr>
              <w:pStyle w:val="aa"/>
              <w:jc w:val="center"/>
              <w:rPr>
                <w:sz w:val="22"/>
                <w:szCs w:val="22"/>
              </w:rPr>
            </w:pPr>
            <w:r>
              <w:rPr>
                <w:sz w:val="22"/>
                <w:szCs w:val="22"/>
              </w:rPr>
              <w:t>M01AB</w:t>
            </w:r>
          </w:p>
        </w:tc>
        <w:tc>
          <w:tcPr>
            <w:tcW w:w="4586" w:type="dxa"/>
            <w:tcBorders>
              <w:top w:val="nil"/>
              <w:left w:val="nil"/>
              <w:bottom w:val="nil"/>
              <w:right w:val="nil"/>
            </w:tcBorders>
          </w:tcPr>
          <w:p w14:paraId="0EAE8E28" w14:textId="77777777" w:rsidR="00000000" w:rsidRDefault="00000000">
            <w:pPr>
              <w:pStyle w:val="ad"/>
              <w:rPr>
                <w:sz w:val="22"/>
                <w:szCs w:val="22"/>
              </w:rPr>
            </w:pPr>
            <w:r>
              <w:rPr>
                <w:sz w:val="22"/>
                <w:szCs w:val="22"/>
              </w:rPr>
              <w:t>производные уксусной кислоты и родственные соединения</w:t>
            </w:r>
          </w:p>
        </w:tc>
        <w:tc>
          <w:tcPr>
            <w:tcW w:w="4586" w:type="dxa"/>
            <w:tcBorders>
              <w:top w:val="nil"/>
              <w:left w:val="nil"/>
              <w:bottom w:val="nil"/>
              <w:right w:val="nil"/>
            </w:tcBorders>
          </w:tcPr>
          <w:p w14:paraId="59903FB0" w14:textId="77777777" w:rsidR="00000000" w:rsidRDefault="00000000">
            <w:pPr>
              <w:pStyle w:val="aa"/>
              <w:rPr>
                <w:sz w:val="22"/>
                <w:szCs w:val="22"/>
              </w:rPr>
            </w:pPr>
            <w:r>
              <w:rPr>
                <w:sz w:val="22"/>
                <w:szCs w:val="22"/>
              </w:rPr>
              <w:t>диклофенак</w:t>
            </w:r>
          </w:p>
        </w:tc>
        <w:tc>
          <w:tcPr>
            <w:tcW w:w="4586" w:type="dxa"/>
            <w:tcBorders>
              <w:top w:val="nil"/>
              <w:left w:val="nil"/>
              <w:bottom w:val="nil"/>
              <w:right w:val="nil"/>
            </w:tcBorders>
          </w:tcPr>
          <w:p w14:paraId="0DE834C2" w14:textId="77777777" w:rsidR="00000000" w:rsidRDefault="00000000">
            <w:pPr>
              <w:pStyle w:val="ad"/>
              <w:rPr>
                <w:sz w:val="22"/>
                <w:szCs w:val="22"/>
              </w:rPr>
            </w:pPr>
            <w:r>
              <w:rPr>
                <w:sz w:val="22"/>
                <w:szCs w:val="22"/>
              </w:rPr>
              <w:t>капли глазные;</w:t>
            </w:r>
          </w:p>
          <w:p w14:paraId="203CA695" w14:textId="77777777" w:rsidR="00000000" w:rsidRDefault="00000000">
            <w:pPr>
              <w:pStyle w:val="ad"/>
              <w:rPr>
                <w:sz w:val="22"/>
                <w:szCs w:val="22"/>
              </w:rPr>
            </w:pPr>
            <w:r>
              <w:rPr>
                <w:sz w:val="22"/>
                <w:szCs w:val="22"/>
              </w:rPr>
              <w:t>капсулы кишечнорастворимые;</w:t>
            </w:r>
          </w:p>
          <w:p w14:paraId="51CF6D22" w14:textId="77777777" w:rsidR="00000000" w:rsidRDefault="00000000">
            <w:pPr>
              <w:pStyle w:val="ad"/>
              <w:rPr>
                <w:sz w:val="22"/>
                <w:szCs w:val="22"/>
              </w:rPr>
            </w:pPr>
            <w:r>
              <w:rPr>
                <w:sz w:val="22"/>
                <w:szCs w:val="22"/>
              </w:rPr>
              <w:t>капсулы с модифицированным высвобождением;</w:t>
            </w:r>
          </w:p>
          <w:p w14:paraId="1D9A8460" w14:textId="77777777" w:rsidR="00000000" w:rsidRDefault="00000000">
            <w:pPr>
              <w:pStyle w:val="ad"/>
              <w:rPr>
                <w:sz w:val="22"/>
                <w:szCs w:val="22"/>
              </w:rPr>
            </w:pPr>
            <w:r>
              <w:rPr>
                <w:sz w:val="22"/>
                <w:szCs w:val="22"/>
              </w:rPr>
              <w:t>раствор для внутримышечного введения;</w:t>
            </w:r>
          </w:p>
          <w:p w14:paraId="4BD5143E" w14:textId="77777777" w:rsidR="00000000" w:rsidRDefault="00000000">
            <w:pPr>
              <w:pStyle w:val="ad"/>
              <w:rPr>
                <w:sz w:val="22"/>
                <w:szCs w:val="22"/>
              </w:rPr>
            </w:pPr>
            <w:r>
              <w:rPr>
                <w:sz w:val="22"/>
                <w:szCs w:val="22"/>
              </w:rPr>
              <w:t>таблетки, покрытые кишечнорастворимой оболочкой;</w:t>
            </w:r>
          </w:p>
          <w:p w14:paraId="48765F4C" w14:textId="77777777" w:rsidR="00000000" w:rsidRDefault="00000000">
            <w:pPr>
              <w:pStyle w:val="ad"/>
              <w:rPr>
                <w:sz w:val="22"/>
                <w:szCs w:val="22"/>
              </w:rPr>
            </w:pPr>
            <w:r>
              <w:rPr>
                <w:sz w:val="22"/>
                <w:szCs w:val="22"/>
              </w:rPr>
              <w:t>таблетки, покрытые кишечнорастворимой пленочной оболочкой;</w:t>
            </w:r>
          </w:p>
          <w:p w14:paraId="0032B91C" w14:textId="77777777" w:rsidR="00000000" w:rsidRDefault="00000000">
            <w:pPr>
              <w:pStyle w:val="ad"/>
              <w:rPr>
                <w:sz w:val="22"/>
                <w:szCs w:val="22"/>
              </w:rPr>
            </w:pPr>
            <w:r>
              <w:rPr>
                <w:sz w:val="22"/>
                <w:szCs w:val="22"/>
              </w:rPr>
              <w:t>таблетки, покрытые пленочной оболочкой;</w:t>
            </w:r>
          </w:p>
          <w:p w14:paraId="34F41A20" w14:textId="77777777" w:rsidR="00000000" w:rsidRDefault="00000000">
            <w:pPr>
              <w:pStyle w:val="ad"/>
              <w:rPr>
                <w:sz w:val="22"/>
                <w:szCs w:val="22"/>
              </w:rPr>
            </w:pPr>
            <w:r>
              <w:rPr>
                <w:sz w:val="22"/>
                <w:szCs w:val="22"/>
              </w:rPr>
              <w:t>таблетки пролонгированного действия, покрытые кишечнорастворимой оболочкой;</w:t>
            </w:r>
          </w:p>
          <w:p w14:paraId="139B04E3" w14:textId="77777777" w:rsidR="00000000" w:rsidRDefault="00000000">
            <w:pPr>
              <w:pStyle w:val="ad"/>
              <w:rPr>
                <w:sz w:val="22"/>
                <w:szCs w:val="22"/>
              </w:rPr>
            </w:pPr>
            <w:r>
              <w:rPr>
                <w:sz w:val="22"/>
                <w:szCs w:val="22"/>
              </w:rPr>
              <w:t>таблетки пролонгированного действия, покрытые оболочкой;</w:t>
            </w:r>
          </w:p>
          <w:p w14:paraId="3D17305D" w14:textId="77777777" w:rsidR="00000000" w:rsidRDefault="00000000">
            <w:pPr>
              <w:pStyle w:val="ad"/>
              <w:rPr>
                <w:sz w:val="22"/>
                <w:szCs w:val="22"/>
              </w:rPr>
            </w:pPr>
            <w:r>
              <w:rPr>
                <w:sz w:val="22"/>
                <w:szCs w:val="22"/>
              </w:rPr>
              <w:t>таблетки пролонгированного действия, покрытые пленочной оболочкой;</w:t>
            </w:r>
          </w:p>
          <w:p w14:paraId="3DA72698" w14:textId="77777777" w:rsidR="00000000" w:rsidRDefault="00000000">
            <w:pPr>
              <w:pStyle w:val="ad"/>
              <w:rPr>
                <w:sz w:val="22"/>
                <w:szCs w:val="22"/>
              </w:rPr>
            </w:pPr>
            <w:r>
              <w:rPr>
                <w:sz w:val="22"/>
                <w:szCs w:val="22"/>
              </w:rPr>
              <w:t>таблетки кишечнорастворимые, покрытые пленочной оболочкой;</w:t>
            </w:r>
          </w:p>
          <w:p w14:paraId="508061A5" w14:textId="77777777" w:rsidR="00000000" w:rsidRDefault="00000000">
            <w:pPr>
              <w:pStyle w:val="ad"/>
              <w:rPr>
                <w:sz w:val="22"/>
                <w:szCs w:val="22"/>
              </w:rPr>
            </w:pPr>
            <w:r>
              <w:rPr>
                <w:sz w:val="22"/>
                <w:szCs w:val="22"/>
              </w:rPr>
              <w:t>таблетки с пролонгированным высвобождением, покрытые пленочной оболочкой;</w:t>
            </w:r>
          </w:p>
          <w:p w14:paraId="682EDB45" w14:textId="77777777" w:rsidR="00000000" w:rsidRDefault="00000000">
            <w:pPr>
              <w:pStyle w:val="ad"/>
              <w:rPr>
                <w:sz w:val="22"/>
                <w:szCs w:val="22"/>
              </w:rPr>
            </w:pPr>
            <w:r>
              <w:rPr>
                <w:sz w:val="22"/>
                <w:szCs w:val="22"/>
              </w:rPr>
              <w:t>таблетки кишечнорастворимые с пролонгированным высвобождением</w:t>
            </w:r>
          </w:p>
        </w:tc>
      </w:tr>
      <w:tr w:rsidR="00000000" w14:paraId="6A25C1EE" w14:textId="77777777">
        <w:tblPrEx>
          <w:tblCellMar>
            <w:top w:w="0" w:type="dxa"/>
            <w:bottom w:w="0" w:type="dxa"/>
          </w:tblCellMar>
        </w:tblPrEx>
        <w:tc>
          <w:tcPr>
            <w:tcW w:w="1401" w:type="dxa"/>
            <w:tcBorders>
              <w:top w:val="nil"/>
              <w:left w:val="nil"/>
              <w:bottom w:val="nil"/>
              <w:right w:val="nil"/>
            </w:tcBorders>
          </w:tcPr>
          <w:p w14:paraId="2E740A99" w14:textId="77777777" w:rsidR="00000000" w:rsidRDefault="00000000">
            <w:pPr>
              <w:pStyle w:val="aa"/>
              <w:rPr>
                <w:sz w:val="22"/>
                <w:szCs w:val="22"/>
              </w:rPr>
            </w:pPr>
          </w:p>
        </w:tc>
        <w:tc>
          <w:tcPr>
            <w:tcW w:w="4586" w:type="dxa"/>
            <w:tcBorders>
              <w:top w:val="nil"/>
              <w:left w:val="nil"/>
              <w:bottom w:val="nil"/>
              <w:right w:val="nil"/>
            </w:tcBorders>
          </w:tcPr>
          <w:p w14:paraId="34C76BE5" w14:textId="77777777" w:rsidR="00000000" w:rsidRDefault="00000000">
            <w:pPr>
              <w:pStyle w:val="aa"/>
              <w:rPr>
                <w:sz w:val="22"/>
                <w:szCs w:val="22"/>
              </w:rPr>
            </w:pPr>
          </w:p>
        </w:tc>
        <w:tc>
          <w:tcPr>
            <w:tcW w:w="4586" w:type="dxa"/>
            <w:tcBorders>
              <w:top w:val="nil"/>
              <w:left w:val="nil"/>
              <w:bottom w:val="nil"/>
              <w:right w:val="nil"/>
            </w:tcBorders>
          </w:tcPr>
          <w:p w14:paraId="618301A3" w14:textId="77777777" w:rsidR="00000000" w:rsidRDefault="00000000">
            <w:pPr>
              <w:pStyle w:val="aa"/>
              <w:rPr>
                <w:sz w:val="22"/>
                <w:szCs w:val="22"/>
              </w:rPr>
            </w:pPr>
            <w:r>
              <w:rPr>
                <w:sz w:val="22"/>
                <w:szCs w:val="22"/>
              </w:rPr>
              <w:t>кеторолак</w:t>
            </w:r>
          </w:p>
        </w:tc>
        <w:tc>
          <w:tcPr>
            <w:tcW w:w="4586" w:type="dxa"/>
            <w:tcBorders>
              <w:top w:val="nil"/>
              <w:left w:val="nil"/>
              <w:bottom w:val="nil"/>
              <w:right w:val="nil"/>
            </w:tcBorders>
          </w:tcPr>
          <w:p w14:paraId="79E2B50F" w14:textId="77777777" w:rsidR="00000000" w:rsidRDefault="00000000">
            <w:pPr>
              <w:pStyle w:val="ad"/>
              <w:rPr>
                <w:sz w:val="22"/>
                <w:szCs w:val="22"/>
              </w:rPr>
            </w:pPr>
            <w:r>
              <w:rPr>
                <w:sz w:val="22"/>
                <w:szCs w:val="22"/>
              </w:rPr>
              <w:t>раствор для внутривенного и внутримышечного введения;</w:t>
            </w:r>
          </w:p>
          <w:p w14:paraId="09490168" w14:textId="77777777" w:rsidR="00000000" w:rsidRDefault="00000000">
            <w:pPr>
              <w:pStyle w:val="ad"/>
              <w:rPr>
                <w:sz w:val="22"/>
                <w:szCs w:val="22"/>
              </w:rPr>
            </w:pPr>
            <w:r>
              <w:rPr>
                <w:sz w:val="22"/>
                <w:szCs w:val="22"/>
              </w:rPr>
              <w:t>раствор для внутримышечного введения;</w:t>
            </w:r>
          </w:p>
          <w:p w14:paraId="50C7971F" w14:textId="77777777" w:rsidR="00000000" w:rsidRDefault="00000000">
            <w:pPr>
              <w:pStyle w:val="ad"/>
              <w:rPr>
                <w:sz w:val="22"/>
                <w:szCs w:val="22"/>
              </w:rPr>
            </w:pPr>
            <w:r>
              <w:rPr>
                <w:sz w:val="22"/>
                <w:szCs w:val="22"/>
              </w:rPr>
              <w:t>таблетки;</w:t>
            </w:r>
          </w:p>
          <w:p w14:paraId="13FD5DC6" w14:textId="77777777" w:rsidR="00000000" w:rsidRDefault="00000000">
            <w:pPr>
              <w:pStyle w:val="ad"/>
              <w:rPr>
                <w:sz w:val="22"/>
                <w:szCs w:val="22"/>
              </w:rPr>
            </w:pPr>
            <w:r>
              <w:rPr>
                <w:sz w:val="22"/>
                <w:szCs w:val="22"/>
              </w:rPr>
              <w:t>таблетки, покрытые оболочкой;</w:t>
            </w:r>
          </w:p>
          <w:p w14:paraId="7A0342C7" w14:textId="77777777" w:rsidR="00000000" w:rsidRDefault="00000000">
            <w:pPr>
              <w:pStyle w:val="ad"/>
              <w:rPr>
                <w:sz w:val="22"/>
                <w:szCs w:val="22"/>
              </w:rPr>
            </w:pPr>
            <w:r>
              <w:rPr>
                <w:sz w:val="22"/>
                <w:szCs w:val="22"/>
              </w:rPr>
              <w:t>таблетки, покрытые пленочной оболочкой</w:t>
            </w:r>
          </w:p>
        </w:tc>
      </w:tr>
      <w:tr w:rsidR="00000000" w14:paraId="4EC85F82" w14:textId="77777777">
        <w:tblPrEx>
          <w:tblCellMar>
            <w:top w:w="0" w:type="dxa"/>
            <w:bottom w:w="0" w:type="dxa"/>
          </w:tblCellMar>
        </w:tblPrEx>
        <w:tc>
          <w:tcPr>
            <w:tcW w:w="1401" w:type="dxa"/>
            <w:tcBorders>
              <w:top w:val="nil"/>
              <w:left w:val="nil"/>
              <w:bottom w:val="nil"/>
              <w:right w:val="nil"/>
            </w:tcBorders>
          </w:tcPr>
          <w:p w14:paraId="458DA831" w14:textId="77777777" w:rsidR="00000000" w:rsidRDefault="00000000">
            <w:pPr>
              <w:pStyle w:val="aa"/>
              <w:jc w:val="center"/>
              <w:rPr>
                <w:sz w:val="22"/>
                <w:szCs w:val="22"/>
              </w:rPr>
            </w:pPr>
            <w:r>
              <w:rPr>
                <w:sz w:val="22"/>
                <w:szCs w:val="22"/>
              </w:rPr>
              <w:t>M01AE</w:t>
            </w:r>
          </w:p>
        </w:tc>
        <w:tc>
          <w:tcPr>
            <w:tcW w:w="4586" w:type="dxa"/>
            <w:tcBorders>
              <w:top w:val="nil"/>
              <w:left w:val="nil"/>
              <w:bottom w:val="nil"/>
              <w:right w:val="nil"/>
            </w:tcBorders>
          </w:tcPr>
          <w:p w14:paraId="667A4CBF" w14:textId="77777777" w:rsidR="00000000" w:rsidRDefault="00000000">
            <w:pPr>
              <w:pStyle w:val="ad"/>
              <w:rPr>
                <w:sz w:val="22"/>
                <w:szCs w:val="22"/>
              </w:rPr>
            </w:pPr>
            <w:r>
              <w:rPr>
                <w:sz w:val="22"/>
                <w:szCs w:val="22"/>
              </w:rPr>
              <w:t>производные пропионовой кислоты</w:t>
            </w:r>
          </w:p>
        </w:tc>
        <w:tc>
          <w:tcPr>
            <w:tcW w:w="4586" w:type="dxa"/>
            <w:tcBorders>
              <w:top w:val="nil"/>
              <w:left w:val="nil"/>
              <w:bottom w:val="nil"/>
              <w:right w:val="nil"/>
            </w:tcBorders>
          </w:tcPr>
          <w:p w14:paraId="7CDF1945" w14:textId="77777777" w:rsidR="00000000" w:rsidRDefault="00000000">
            <w:pPr>
              <w:pStyle w:val="aa"/>
              <w:rPr>
                <w:sz w:val="22"/>
                <w:szCs w:val="22"/>
              </w:rPr>
            </w:pPr>
            <w:r>
              <w:rPr>
                <w:sz w:val="22"/>
                <w:szCs w:val="22"/>
              </w:rPr>
              <w:t>декскетопрофен</w:t>
            </w:r>
          </w:p>
        </w:tc>
        <w:tc>
          <w:tcPr>
            <w:tcW w:w="4586" w:type="dxa"/>
            <w:tcBorders>
              <w:top w:val="nil"/>
              <w:left w:val="nil"/>
              <w:bottom w:val="nil"/>
              <w:right w:val="nil"/>
            </w:tcBorders>
          </w:tcPr>
          <w:p w14:paraId="15D95CC3" w14:textId="77777777" w:rsidR="00000000" w:rsidRDefault="00000000">
            <w:pPr>
              <w:pStyle w:val="ad"/>
              <w:rPr>
                <w:sz w:val="22"/>
                <w:szCs w:val="22"/>
              </w:rPr>
            </w:pPr>
            <w:r>
              <w:rPr>
                <w:sz w:val="22"/>
                <w:szCs w:val="22"/>
              </w:rPr>
              <w:t>раствор для внутривенного и внутримышечного введения</w:t>
            </w:r>
          </w:p>
        </w:tc>
      </w:tr>
      <w:tr w:rsidR="00000000" w14:paraId="48EC85D1" w14:textId="77777777">
        <w:tblPrEx>
          <w:tblCellMar>
            <w:top w:w="0" w:type="dxa"/>
            <w:bottom w:w="0" w:type="dxa"/>
          </w:tblCellMar>
        </w:tblPrEx>
        <w:tc>
          <w:tcPr>
            <w:tcW w:w="1401" w:type="dxa"/>
            <w:tcBorders>
              <w:top w:val="nil"/>
              <w:left w:val="nil"/>
              <w:bottom w:val="nil"/>
              <w:right w:val="nil"/>
            </w:tcBorders>
          </w:tcPr>
          <w:p w14:paraId="7804E0AE" w14:textId="77777777" w:rsidR="00000000" w:rsidRDefault="00000000">
            <w:pPr>
              <w:pStyle w:val="aa"/>
              <w:rPr>
                <w:sz w:val="22"/>
                <w:szCs w:val="22"/>
              </w:rPr>
            </w:pPr>
          </w:p>
        </w:tc>
        <w:tc>
          <w:tcPr>
            <w:tcW w:w="4586" w:type="dxa"/>
            <w:tcBorders>
              <w:top w:val="nil"/>
              <w:left w:val="nil"/>
              <w:bottom w:val="nil"/>
              <w:right w:val="nil"/>
            </w:tcBorders>
          </w:tcPr>
          <w:p w14:paraId="6E2C66F9" w14:textId="77777777" w:rsidR="00000000" w:rsidRDefault="00000000">
            <w:pPr>
              <w:pStyle w:val="aa"/>
              <w:rPr>
                <w:sz w:val="22"/>
                <w:szCs w:val="22"/>
              </w:rPr>
            </w:pPr>
          </w:p>
        </w:tc>
        <w:tc>
          <w:tcPr>
            <w:tcW w:w="4586" w:type="dxa"/>
            <w:tcBorders>
              <w:top w:val="nil"/>
              <w:left w:val="nil"/>
              <w:bottom w:val="nil"/>
              <w:right w:val="nil"/>
            </w:tcBorders>
          </w:tcPr>
          <w:p w14:paraId="387750B9" w14:textId="77777777" w:rsidR="00000000" w:rsidRDefault="00000000">
            <w:pPr>
              <w:pStyle w:val="aa"/>
              <w:rPr>
                <w:sz w:val="22"/>
                <w:szCs w:val="22"/>
              </w:rPr>
            </w:pPr>
            <w:r>
              <w:rPr>
                <w:sz w:val="22"/>
                <w:szCs w:val="22"/>
              </w:rPr>
              <w:t>ибупрофен</w:t>
            </w:r>
          </w:p>
        </w:tc>
        <w:tc>
          <w:tcPr>
            <w:tcW w:w="4586" w:type="dxa"/>
            <w:tcBorders>
              <w:top w:val="nil"/>
              <w:left w:val="nil"/>
              <w:bottom w:val="nil"/>
              <w:right w:val="nil"/>
            </w:tcBorders>
          </w:tcPr>
          <w:p w14:paraId="5460A332" w14:textId="77777777" w:rsidR="00000000" w:rsidRDefault="00000000">
            <w:pPr>
              <w:pStyle w:val="ad"/>
              <w:rPr>
                <w:sz w:val="22"/>
                <w:szCs w:val="22"/>
              </w:rPr>
            </w:pPr>
            <w:r>
              <w:rPr>
                <w:sz w:val="22"/>
                <w:szCs w:val="22"/>
              </w:rPr>
              <w:t>гель для наружного применения;</w:t>
            </w:r>
          </w:p>
          <w:p w14:paraId="1A6194C6" w14:textId="77777777" w:rsidR="00000000" w:rsidRDefault="00000000">
            <w:pPr>
              <w:pStyle w:val="ad"/>
              <w:rPr>
                <w:sz w:val="22"/>
                <w:szCs w:val="22"/>
              </w:rPr>
            </w:pPr>
            <w:r>
              <w:rPr>
                <w:sz w:val="22"/>
                <w:szCs w:val="22"/>
              </w:rPr>
              <w:t>гранулы для приготовления раствора для приема внутрь;</w:t>
            </w:r>
          </w:p>
          <w:p w14:paraId="2C954114" w14:textId="77777777" w:rsidR="00000000" w:rsidRDefault="00000000">
            <w:pPr>
              <w:pStyle w:val="ad"/>
              <w:rPr>
                <w:sz w:val="22"/>
                <w:szCs w:val="22"/>
              </w:rPr>
            </w:pPr>
            <w:r>
              <w:rPr>
                <w:sz w:val="22"/>
                <w:szCs w:val="22"/>
              </w:rPr>
              <w:t>капсулы;</w:t>
            </w:r>
          </w:p>
          <w:p w14:paraId="74EE6B3D" w14:textId="77777777" w:rsidR="00000000" w:rsidRDefault="00000000">
            <w:pPr>
              <w:pStyle w:val="ad"/>
              <w:rPr>
                <w:sz w:val="22"/>
                <w:szCs w:val="22"/>
              </w:rPr>
            </w:pPr>
            <w:r>
              <w:rPr>
                <w:sz w:val="22"/>
                <w:szCs w:val="22"/>
              </w:rPr>
              <w:t>крем для наружного применения;</w:t>
            </w:r>
          </w:p>
          <w:p w14:paraId="7994EE3B" w14:textId="77777777" w:rsidR="00000000" w:rsidRDefault="00000000">
            <w:pPr>
              <w:pStyle w:val="ad"/>
              <w:rPr>
                <w:sz w:val="22"/>
                <w:szCs w:val="22"/>
              </w:rPr>
            </w:pPr>
            <w:r>
              <w:rPr>
                <w:sz w:val="22"/>
                <w:szCs w:val="22"/>
              </w:rPr>
              <w:t>мазь для наружного применения;</w:t>
            </w:r>
          </w:p>
          <w:p w14:paraId="61843D00" w14:textId="77777777" w:rsidR="00000000" w:rsidRDefault="00000000">
            <w:pPr>
              <w:pStyle w:val="ad"/>
              <w:rPr>
                <w:sz w:val="22"/>
                <w:szCs w:val="22"/>
              </w:rPr>
            </w:pPr>
            <w:r>
              <w:rPr>
                <w:sz w:val="22"/>
                <w:szCs w:val="22"/>
              </w:rPr>
              <w:t>раствор для внутривенного введения;</w:t>
            </w:r>
          </w:p>
          <w:p w14:paraId="292514AC" w14:textId="77777777" w:rsidR="00000000" w:rsidRDefault="00000000">
            <w:pPr>
              <w:pStyle w:val="ad"/>
              <w:rPr>
                <w:sz w:val="22"/>
                <w:szCs w:val="22"/>
              </w:rPr>
            </w:pPr>
            <w:r>
              <w:rPr>
                <w:sz w:val="22"/>
                <w:szCs w:val="22"/>
              </w:rPr>
              <w:t>суппозитории ректальные;</w:t>
            </w:r>
          </w:p>
          <w:p w14:paraId="0E96E500" w14:textId="77777777" w:rsidR="00000000" w:rsidRDefault="00000000">
            <w:pPr>
              <w:pStyle w:val="ad"/>
              <w:rPr>
                <w:sz w:val="22"/>
                <w:szCs w:val="22"/>
              </w:rPr>
            </w:pPr>
            <w:r>
              <w:rPr>
                <w:sz w:val="22"/>
                <w:szCs w:val="22"/>
              </w:rPr>
              <w:t>суппозитории ректальные (для детей);</w:t>
            </w:r>
          </w:p>
          <w:p w14:paraId="4DDBF4A9" w14:textId="77777777" w:rsidR="00000000" w:rsidRDefault="00000000">
            <w:pPr>
              <w:pStyle w:val="ad"/>
              <w:rPr>
                <w:sz w:val="22"/>
                <w:szCs w:val="22"/>
              </w:rPr>
            </w:pPr>
            <w:r>
              <w:rPr>
                <w:sz w:val="22"/>
                <w:szCs w:val="22"/>
              </w:rPr>
              <w:t>суспензия для приема внутрь;</w:t>
            </w:r>
          </w:p>
          <w:p w14:paraId="0A45D210" w14:textId="77777777" w:rsidR="00000000" w:rsidRDefault="00000000">
            <w:pPr>
              <w:pStyle w:val="ad"/>
              <w:rPr>
                <w:sz w:val="22"/>
                <w:szCs w:val="22"/>
              </w:rPr>
            </w:pPr>
            <w:r>
              <w:rPr>
                <w:sz w:val="22"/>
                <w:szCs w:val="22"/>
              </w:rPr>
              <w:t>суспензия для приема внутрь (для детей);</w:t>
            </w:r>
          </w:p>
          <w:p w14:paraId="33985B0C" w14:textId="77777777" w:rsidR="00000000" w:rsidRDefault="00000000">
            <w:pPr>
              <w:pStyle w:val="ad"/>
              <w:rPr>
                <w:sz w:val="22"/>
                <w:szCs w:val="22"/>
              </w:rPr>
            </w:pPr>
            <w:r>
              <w:rPr>
                <w:sz w:val="22"/>
                <w:szCs w:val="22"/>
              </w:rPr>
              <w:t>таблетки, покрытые оболочкой;</w:t>
            </w:r>
          </w:p>
          <w:p w14:paraId="76E9ADC7" w14:textId="77777777" w:rsidR="00000000" w:rsidRDefault="00000000">
            <w:pPr>
              <w:pStyle w:val="ad"/>
              <w:rPr>
                <w:sz w:val="22"/>
                <w:szCs w:val="22"/>
              </w:rPr>
            </w:pPr>
            <w:r>
              <w:rPr>
                <w:sz w:val="22"/>
                <w:szCs w:val="22"/>
              </w:rPr>
              <w:t>таблетки, покрытые пленочной оболочкой;</w:t>
            </w:r>
          </w:p>
          <w:p w14:paraId="7DBCA400" w14:textId="77777777" w:rsidR="00000000" w:rsidRDefault="00000000">
            <w:pPr>
              <w:pStyle w:val="ad"/>
              <w:rPr>
                <w:sz w:val="22"/>
                <w:szCs w:val="22"/>
              </w:rPr>
            </w:pPr>
            <w:r>
              <w:rPr>
                <w:sz w:val="22"/>
                <w:szCs w:val="22"/>
              </w:rPr>
              <w:t>таблетки с пролонгированным высвобождением, покрытые пленочной оболочкой</w:t>
            </w:r>
          </w:p>
        </w:tc>
      </w:tr>
      <w:tr w:rsidR="00000000" w14:paraId="142E9FDC" w14:textId="77777777">
        <w:tblPrEx>
          <w:tblCellMar>
            <w:top w:w="0" w:type="dxa"/>
            <w:bottom w:w="0" w:type="dxa"/>
          </w:tblCellMar>
        </w:tblPrEx>
        <w:tc>
          <w:tcPr>
            <w:tcW w:w="1401" w:type="dxa"/>
            <w:tcBorders>
              <w:top w:val="nil"/>
              <w:left w:val="nil"/>
              <w:bottom w:val="nil"/>
              <w:right w:val="nil"/>
            </w:tcBorders>
          </w:tcPr>
          <w:p w14:paraId="34D67978" w14:textId="77777777" w:rsidR="00000000" w:rsidRDefault="00000000">
            <w:pPr>
              <w:pStyle w:val="aa"/>
              <w:rPr>
                <w:sz w:val="22"/>
                <w:szCs w:val="22"/>
              </w:rPr>
            </w:pPr>
          </w:p>
        </w:tc>
        <w:tc>
          <w:tcPr>
            <w:tcW w:w="4586" w:type="dxa"/>
            <w:tcBorders>
              <w:top w:val="nil"/>
              <w:left w:val="nil"/>
              <w:bottom w:val="nil"/>
              <w:right w:val="nil"/>
            </w:tcBorders>
          </w:tcPr>
          <w:p w14:paraId="22FEC291" w14:textId="77777777" w:rsidR="00000000" w:rsidRDefault="00000000">
            <w:pPr>
              <w:pStyle w:val="aa"/>
              <w:rPr>
                <w:sz w:val="22"/>
                <w:szCs w:val="22"/>
              </w:rPr>
            </w:pPr>
          </w:p>
        </w:tc>
        <w:tc>
          <w:tcPr>
            <w:tcW w:w="4586" w:type="dxa"/>
            <w:tcBorders>
              <w:top w:val="nil"/>
              <w:left w:val="nil"/>
              <w:bottom w:val="nil"/>
              <w:right w:val="nil"/>
            </w:tcBorders>
          </w:tcPr>
          <w:p w14:paraId="227B0394" w14:textId="77777777" w:rsidR="00000000" w:rsidRDefault="00000000">
            <w:pPr>
              <w:pStyle w:val="aa"/>
              <w:rPr>
                <w:sz w:val="22"/>
                <w:szCs w:val="22"/>
              </w:rPr>
            </w:pPr>
            <w:r>
              <w:rPr>
                <w:sz w:val="22"/>
                <w:szCs w:val="22"/>
              </w:rPr>
              <w:t>кетопрофен</w:t>
            </w:r>
          </w:p>
        </w:tc>
        <w:tc>
          <w:tcPr>
            <w:tcW w:w="4586" w:type="dxa"/>
            <w:tcBorders>
              <w:top w:val="nil"/>
              <w:left w:val="nil"/>
              <w:bottom w:val="nil"/>
              <w:right w:val="nil"/>
            </w:tcBorders>
          </w:tcPr>
          <w:p w14:paraId="64450281" w14:textId="77777777" w:rsidR="00000000" w:rsidRDefault="00000000">
            <w:pPr>
              <w:pStyle w:val="ad"/>
              <w:rPr>
                <w:sz w:val="22"/>
                <w:szCs w:val="22"/>
              </w:rPr>
            </w:pPr>
            <w:r>
              <w:rPr>
                <w:sz w:val="22"/>
                <w:szCs w:val="22"/>
              </w:rPr>
              <w:t>капсулы;</w:t>
            </w:r>
          </w:p>
          <w:p w14:paraId="467E027A" w14:textId="77777777" w:rsidR="00000000" w:rsidRDefault="00000000">
            <w:pPr>
              <w:pStyle w:val="ad"/>
              <w:rPr>
                <w:sz w:val="22"/>
                <w:szCs w:val="22"/>
              </w:rPr>
            </w:pPr>
            <w:r>
              <w:rPr>
                <w:sz w:val="22"/>
                <w:szCs w:val="22"/>
              </w:rPr>
              <w:t>капсулы пролонгированного действия;</w:t>
            </w:r>
          </w:p>
          <w:p w14:paraId="6B31E692" w14:textId="77777777" w:rsidR="00000000" w:rsidRDefault="00000000">
            <w:pPr>
              <w:pStyle w:val="ad"/>
              <w:rPr>
                <w:sz w:val="22"/>
                <w:szCs w:val="22"/>
              </w:rPr>
            </w:pPr>
            <w:r>
              <w:rPr>
                <w:sz w:val="22"/>
                <w:szCs w:val="22"/>
              </w:rPr>
              <w:t>капсулы с модифицированным высвобождением;</w:t>
            </w:r>
          </w:p>
          <w:p w14:paraId="74677096" w14:textId="77777777" w:rsidR="00000000" w:rsidRDefault="00000000">
            <w:pPr>
              <w:pStyle w:val="ad"/>
              <w:rPr>
                <w:sz w:val="22"/>
                <w:szCs w:val="22"/>
              </w:rPr>
            </w:pPr>
            <w:r>
              <w:rPr>
                <w:sz w:val="22"/>
                <w:szCs w:val="22"/>
              </w:rPr>
              <w:t>раствор для внутривенного и внутримышечного введения;</w:t>
            </w:r>
          </w:p>
          <w:p w14:paraId="3F572CF1" w14:textId="77777777" w:rsidR="00000000" w:rsidRDefault="00000000">
            <w:pPr>
              <w:pStyle w:val="ad"/>
              <w:rPr>
                <w:sz w:val="22"/>
                <w:szCs w:val="22"/>
              </w:rPr>
            </w:pPr>
            <w:r>
              <w:rPr>
                <w:sz w:val="22"/>
                <w:szCs w:val="22"/>
              </w:rPr>
              <w:t>раствор для инфузий и внутримышечного введения;</w:t>
            </w:r>
          </w:p>
          <w:p w14:paraId="0E63FC89" w14:textId="77777777" w:rsidR="00000000" w:rsidRDefault="00000000">
            <w:pPr>
              <w:pStyle w:val="ad"/>
              <w:rPr>
                <w:sz w:val="22"/>
                <w:szCs w:val="22"/>
              </w:rPr>
            </w:pPr>
            <w:r>
              <w:rPr>
                <w:sz w:val="22"/>
                <w:szCs w:val="22"/>
              </w:rPr>
              <w:t>суппозитории ректальные;</w:t>
            </w:r>
          </w:p>
          <w:p w14:paraId="2CDBC539" w14:textId="77777777" w:rsidR="00000000" w:rsidRDefault="00000000">
            <w:pPr>
              <w:pStyle w:val="aa"/>
              <w:rPr>
                <w:sz w:val="22"/>
                <w:szCs w:val="22"/>
              </w:rPr>
            </w:pPr>
          </w:p>
          <w:p w14:paraId="0629F10E" w14:textId="77777777" w:rsidR="00000000" w:rsidRDefault="00000000">
            <w:pPr>
              <w:pStyle w:val="ad"/>
              <w:rPr>
                <w:sz w:val="22"/>
                <w:szCs w:val="22"/>
              </w:rPr>
            </w:pPr>
            <w:r>
              <w:rPr>
                <w:sz w:val="22"/>
                <w:szCs w:val="22"/>
              </w:rPr>
              <w:t>таблетки;</w:t>
            </w:r>
          </w:p>
          <w:p w14:paraId="1211554B" w14:textId="77777777" w:rsidR="00000000" w:rsidRDefault="00000000">
            <w:pPr>
              <w:pStyle w:val="ad"/>
              <w:rPr>
                <w:sz w:val="22"/>
                <w:szCs w:val="22"/>
              </w:rPr>
            </w:pPr>
            <w:r>
              <w:rPr>
                <w:sz w:val="22"/>
                <w:szCs w:val="22"/>
              </w:rPr>
              <w:t>таблетки, покрытые пленочной оболочкой;</w:t>
            </w:r>
          </w:p>
          <w:p w14:paraId="3E01E25B" w14:textId="77777777" w:rsidR="00000000" w:rsidRDefault="00000000">
            <w:pPr>
              <w:pStyle w:val="ad"/>
              <w:rPr>
                <w:sz w:val="22"/>
                <w:szCs w:val="22"/>
              </w:rPr>
            </w:pPr>
            <w:r>
              <w:rPr>
                <w:sz w:val="22"/>
                <w:szCs w:val="22"/>
              </w:rPr>
              <w:t>таблетки пролонгированного действия;</w:t>
            </w:r>
          </w:p>
          <w:p w14:paraId="69559B2B" w14:textId="77777777" w:rsidR="00000000" w:rsidRDefault="00000000">
            <w:pPr>
              <w:pStyle w:val="ad"/>
              <w:rPr>
                <w:sz w:val="22"/>
                <w:szCs w:val="22"/>
              </w:rPr>
            </w:pPr>
            <w:r>
              <w:rPr>
                <w:sz w:val="22"/>
                <w:szCs w:val="22"/>
              </w:rPr>
              <w:t>таблетки с модифицированным высвобождением</w:t>
            </w:r>
          </w:p>
        </w:tc>
      </w:tr>
      <w:tr w:rsidR="00000000" w14:paraId="14E66D83" w14:textId="77777777">
        <w:tblPrEx>
          <w:tblCellMar>
            <w:top w:w="0" w:type="dxa"/>
            <w:bottom w:w="0" w:type="dxa"/>
          </w:tblCellMar>
        </w:tblPrEx>
        <w:tc>
          <w:tcPr>
            <w:tcW w:w="1401" w:type="dxa"/>
            <w:tcBorders>
              <w:top w:val="nil"/>
              <w:left w:val="nil"/>
              <w:bottom w:val="nil"/>
              <w:right w:val="nil"/>
            </w:tcBorders>
          </w:tcPr>
          <w:p w14:paraId="5BB7693A" w14:textId="77777777" w:rsidR="00000000" w:rsidRDefault="00000000">
            <w:pPr>
              <w:pStyle w:val="aa"/>
              <w:jc w:val="center"/>
              <w:rPr>
                <w:sz w:val="22"/>
                <w:szCs w:val="22"/>
              </w:rPr>
            </w:pPr>
            <w:r>
              <w:rPr>
                <w:sz w:val="22"/>
                <w:szCs w:val="22"/>
              </w:rPr>
              <w:t>M01C</w:t>
            </w:r>
          </w:p>
        </w:tc>
        <w:tc>
          <w:tcPr>
            <w:tcW w:w="4586" w:type="dxa"/>
            <w:tcBorders>
              <w:top w:val="nil"/>
              <w:left w:val="nil"/>
              <w:bottom w:val="nil"/>
              <w:right w:val="nil"/>
            </w:tcBorders>
          </w:tcPr>
          <w:p w14:paraId="264CB9A7" w14:textId="77777777" w:rsidR="00000000" w:rsidRDefault="00000000">
            <w:pPr>
              <w:pStyle w:val="ad"/>
              <w:rPr>
                <w:sz w:val="22"/>
                <w:szCs w:val="22"/>
              </w:rPr>
            </w:pPr>
            <w:r>
              <w:rPr>
                <w:sz w:val="22"/>
                <w:szCs w:val="22"/>
              </w:rPr>
              <w:t>базисные противоревматические препараты</w:t>
            </w:r>
          </w:p>
        </w:tc>
        <w:tc>
          <w:tcPr>
            <w:tcW w:w="4586" w:type="dxa"/>
            <w:tcBorders>
              <w:top w:val="nil"/>
              <w:left w:val="nil"/>
              <w:bottom w:val="nil"/>
              <w:right w:val="nil"/>
            </w:tcBorders>
          </w:tcPr>
          <w:p w14:paraId="687AFE80" w14:textId="77777777" w:rsidR="00000000" w:rsidRDefault="00000000">
            <w:pPr>
              <w:pStyle w:val="aa"/>
              <w:rPr>
                <w:sz w:val="22"/>
                <w:szCs w:val="22"/>
              </w:rPr>
            </w:pPr>
          </w:p>
        </w:tc>
        <w:tc>
          <w:tcPr>
            <w:tcW w:w="4586" w:type="dxa"/>
            <w:tcBorders>
              <w:top w:val="nil"/>
              <w:left w:val="nil"/>
              <w:bottom w:val="nil"/>
              <w:right w:val="nil"/>
            </w:tcBorders>
          </w:tcPr>
          <w:p w14:paraId="5182759A" w14:textId="77777777" w:rsidR="00000000" w:rsidRDefault="00000000">
            <w:pPr>
              <w:pStyle w:val="aa"/>
              <w:rPr>
                <w:sz w:val="22"/>
                <w:szCs w:val="22"/>
              </w:rPr>
            </w:pPr>
          </w:p>
        </w:tc>
      </w:tr>
      <w:tr w:rsidR="00000000" w14:paraId="76DFAFAD" w14:textId="77777777">
        <w:tblPrEx>
          <w:tblCellMar>
            <w:top w:w="0" w:type="dxa"/>
            <w:bottom w:w="0" w:type="dxa"/>
          </w:tblCellMar>
        </w:tblPrEx>
        <w:tc>
          <w:tcPr>
            <w:tcW w:w="1401" w:type="dxa"/>
            <w:tcBorders>
              <w:top w:val="nil"/>
              <w:left w:val="nil"/>
              <w:bottom w:val="nil"/>
              <w:right w:val="nil"/>
            </w:tcBorders>
          </w:tcPr>
          <w:p w14:paraId="670408E3" w14:textId="77777777" w:rsidR="00000000" w:rsidRDefault="00000000">
            <w:pPr>
              <w:pStyle w:val="aa"/>
              <w:jc w:val="center"/>
              <w:rPr>
                <w:sz w:val="22"/>
                <w:szCs w:val="22"/>
              </w:rPr>
            </w:pPr>
            <w:r>
              <w:rPr>
                <w:sz w:val="22"/>
                <w:szCs w:val="22"/>
              </w:rPr>
              <w:t>M01CC</w:t>
            </w:r>
          </w:p>
        </w:tc>
        <w:tc>
          <w:tcPr>
            <w:tcW w:w="4586" w:type="dxa"/>
            <w:tcBorders>
              <w:top w:val="nil"/>
              <w:left w:val="nil"/>
              <w:bottom w:val="nil"/>
              <w:right w:val="nil"/>
            </w:tcBorders>
          </w:tcPr>
          <w:p w14:paraId="20D5E58D" w14:textId="77777777" w:rsidR="00000000" w:rsidRDefault="00000000">
            <w:pPr>
              <w:pStyle w:val="ad"/>
              <w:rPr>
                <w:sz w:val="22"/>
                <w:szCs w:val="22"/>
              </w:rPr>
            </w:pPr>
            <w:r>
              <w:rPr>
                <w:sz w:val="22"/>
                <w:szCs w:val="22"/>
              </w:rPr>
              <w:t>пеницилламин и подобные препараты</w:t>
            </w:r>
          </w:p>
        </w:tc>
        <w:tc>
          <w:tcPr>
            <w:tcW w:w="4586" w:type="dxa"/>
            <w:tcBorders>
              <w:top w:val="nil"/>
              <w:left w:val="nil"/>
              <w:bottom w:val="nil"/>
              <w:right w:val="nil"/>
            </w:tcBorders>
          </w:tcPr>
          <w:p w14:paraId="48D41A14" w14:textId="77777777" w:rsidR="00000000" w:rsidRDefault="00000000">
            <w:pPr>
              <w:pStyle w:val="aa"/>
              <w:rPr>
                <w:sz w:val="22"/>
                <w:szCs w:val="22"/>
              </w:rPr>
            </w:pPr>
            <w:r>
              <w:rPr>
                <w:sz w:val="22"/>
                <w:szCs w:val="22"/>
              </w:rPr>
              <w:t>пеницилламин</w:t>
            </w:r>
          </w:p>
        </w:tc>
        <w:tc>
          <w:tcPr>
            <w:tcW w:w="4586" w:type="dxa"/>
            <w:tcBorders>
              <w:top w:val="nil"/>
              <w:left w:val="nil"/>
              <w:bottom w:val="nil"/>
              <w:right w:val="nil"/>
            </w:tcBorders>
          </w:tcPr>
          <w:p w14:paraId="0BF95287" w14:textId="77777777" w:rsidR="00000000" w:rsidRDefault="00000000">
            <w:pPr>
              <w:pStyle w:val="ad"/>
              <w:rPr>
                <w:sz w:val="22"/>
                <w:szCs w:val="22"/>
              </w:rPr>
            </w:pPr>
            <w:r>
              <w:rPr>
                <w:sz w:val="22"/>
                <w:szCs w:val="22"/>
              </w:rPr>
              <w:t>таблетки, покрытые пленочной оболочкой</w:t>
            </w:r>
          </w:p>
        </w:tc>
      </w:tr>
      <w:tr w:rsidR="00000000" w14:paraId="74850710" w14:textId="77777777">
        <w:tblPrEx>
          <w:tblCellMar>
            <w:top w:w="0" w:type="dxa"/>
            <w:bottom w:w="0" w:type="dxa"/>
          </w:tblCellMar>
        </w:tblPrEx>
        <w:tc>
          <w:tcPr>
            <w:tcW w:w="1401" w:type="dxa"/>
            <w:tcBorders>
              <w:top w:val="nil"/>
              <w:left w:val="nil"/>
              <w:bottom w:val="nil"/>
              <w:right w:val="nil"/>
            </w:tcBorders>
          </w:tcPr>
          <w:p w14:paraId="7E63673F" w14:textId="77777777" w:rsidR="00000000" w:rsidRDefault="00000000">
            <w:pPr>
              <w:pStyle w:val="aa"/>
              <w:jc w:val="center"/>
              <w:rPr>
                <w:sz w:val="22"/>
                <w:szCs w:val="22"/>
              </w:rPr>
            </w:pPr>
            <w:r>
              <w:rPr>
                <w:sz w:val="22"/>
                <w:szCs w:val="22"/>
              </w:rPr>
              <w:t>M03</w:t>
            </w:r>
          </w:p>
        </w:tc>
        <w:tc>
          <w:tcPr>
            <w:tcW w:w="4586" w:type="dxa"/>
            <w:tcBorders>
              <w:top w:val="nil"/>
              <w:left w:val="nil"/>
              <w:bottom w:val="nil"/>
              <w:right w:val="nil"/>
            </w:tcBorders>
          </w:tcPr>
          <w:p w14:paraId="467CCF34" w14:textId="77777777" w:rsidR="00000000" w:rsidRDefault="00000000">
            <w:pPr>
              <w:pStyle w:val="ad"/>
              <w:rPr>
                <w:sz w:val="22"/>
                <w:szCs w:val="22"/>
              </w:rPr>
            </w:pPr>
            <w:r>
              <w:rPr>
                <w:sz w:val="22"/>
                <w:szCs w:val="22"/>
              </w:rPr>
              <w:t>миорелаксанты</w:t>
            </w:r>
          </w:p>
        </w:tc>
        <w:tc>
          <w:tcPr>
            <w:tcW w:w="4586" w:type="dxa"/>
            <w:tcBorders>
              <w:top w:val="nil"/>
              <w:left w:val="nil"/>
              <w:bottom w:val="nil"/>
              <w:right w:val="nil"/>
            </w:tcBorders>
          </w:tcPr>
          <w:p w14:paraId="3D25C659" w14:textId="77777777" w:rsidR="00000000" w:rsidRDefault="00000000">
            <w:pPr>
              <w:pStyle w:val="aa"/>
              <w:rPr>
                <w:sz w:val="22"/>
                <w:szCs w:val="22"/>
              </w:rPr>
            </w:pPr>
          </w:p>
        </w:tc>
        <w:tc>
          <w:tcPr>
            <w:tcW w:w="4586" w:type="dxa"/>
            <w:tcBorders>
              <w:top w:val="nil"/>
              <w:left w:val="nil"/>
              <w:bottom w:val="nil"/>
              <w:right w:val="nil"/>
            </w:tcBorders>
          </w:tcPr>
          <w:p w14:paraId="6D37109B" w14:textId="77777777" w:rsidR="00000000" w:rsidRDefault="00000000">
            <w:pPr>
              <w:pStyle w:val="aa"/>
              <w:rPr>
                <w:sz w:val="22"/>
                <w:szCs w:val="22"/>
              </w:rPr>
            </w:pPr>
          </w:p>
        </w:tc>
      </w:tr>
      <w:tr w:rsidR="00000000" w14:paraId="5FD60628" w14:textId="77777777">
        <w:tblPrEx>
          <w:tblCellMar>
            <w:top w:w="0" w:type="dxa"/>
            <w:bottom w:w="0" w:type="dxa"/>
          </w:tblCellMar>
        </w:tblPrEx>
        <w:tc>
          <w:tcPr>
            <w:tcW w:w="1401" w:type="dxa"/>
            <w:tcBorders>
              <w:top w:val="nil"/>
              <w:left w:val="nil"/>
              <w:bottom w:val="nil"/>
              <w:right w:val="nil"/>
            </w:tcBorders>
          </w:tcPr>
          <w:p w14:paraId="2E6CDB49" w14:textId="77777777" w:rsidR="00000000" w:rsidRDefault="00000000">
            <w:pPr>
              <w:pStyle w:val="aa"/>
              <w:jc w:val="center"/>
              <w:rPr>
                <w:sz w:val="22"/>
                <w:szCs w:val="22"/>
              </w:rPr>
            </w:pPr>
            <w:r>
              <w:rPr>
                <w:sz w:val="22"/>
                <w:szCs w:val="22"/>
              </w:rPr>
              <w:t>M03A</w:t>
            </w:r>
          </w:p>
        </w:tc>
        <w:tc>
          <w:tcPr>
            <w:tcW w:w="4586" w:type="dxa"/>
            <w:tcBorders>
              <w:top w:val="nil"/>
              <w:left w:val="nil"/>
              <w:bottom w:val="nil"/>
              <w:right w:val="nil"/>
            </w:tcBorders>
          </w:tcPr>
          <w:p w14:paraId="21255DB5" w14:textId="77777777" w:rsidR="00000000" w:rsidRDefault="00000000">
            <w:pPr>
              <w:pStyle w:val="ad"/>
              <w:rPr>
                <w:sz w:val="22"/>
                <w:szCs w:val="22"/>
              </w:rPr>
            </w:pPr>
            <w:r>
              <w:rPr>
                <w:sz w:val="22"/>
                <w:szCs w:val="22"/>
              </w:rPr>
              <w:t>миорелаксанты периферического действия</w:t>
            </w:r>
          </w:p>
        </w:tc>
        <w:tc>
          <w:tcPr>
            <w:tcW w:w="4586" w:type="dxa"/>
            <w:tcBorders>
              <w:top w:val="nil"/>
              <w:left w:val="nil"/>
              <w:bottom w:val="nil"/>
              <w:right w:val="nil"/>
            </w:tcBorders>
          </w:tcPr>
          <w:p w14:paraId="3188A898" w14:textId="77777777" w:rsidR="00000000" w:rsidRDefault="00000000">
            <w:pPr>
              <w:pStyle w:val="aa"/>
              <w:rPr>
                <w:sz w:val="22"/>
                <w:szCs w:val="22"/>
              </w:rPr>
            </w:pPr>
          </w:p>
        </w:tc>
        <w:tc>
          <w:tcPr>
            <w:tcW w:w="4586" w:type="dxa"/>
            <w:tcBorders>
              <w:top w:val="nil"/>
              <w:left w:val="nil"/>
              <w:bottom w:val="nil"/>
              <w:right w:val="nil"/>
            </w:tcBorders>
          </w:tcPr>
          <w:p w14:paraId="62B89FC4" w14:textId="77777777" w:rsidR="00000000" w:rsidRDefault="00000000">
            <w:pPr>
              <w:pStyle w:val="aa"/>
              <w:rPr>
                <w:sz w:val="22"/>
                <w:szCs w:val="22"/>
              </w:rPr>
            </w:pPr>
          </w:p>
        </w:tc>
      </w:tr>
      <w:tr w:rsidR="00000000" w14:paraId="03F8876F" w14:textId="77777777">
        <w:tblPrEx>
          <w:tblCellMar>
            <w:top w:w="0" w:type="dxa"/>
            <w:bottom w:w="0" w:type="dxa"/>
          </w:tblCellMar>
        </w:tblPrEx>
        <w:tc>
          <w:tcPr>
            <w:tcW w:w="1401" w:type="dxa"/>
            <w:tcBorders>
              <w:top w:val="nil"/>
              <w:left w:val="nil"/>
              <w:bottom w:val="nil"/>
              <w:right w:val="nil"/>
            </w:tcBorders>
          </w:tcPr>
          <w:p w14:paraId="30B71236" w14:textId="77777777" w:rsidR="00000000" w:rsidRDefault="00000000">
            <w:pPr>
              <w:pStyle w:val="aa"/>
              <w:jc w:val="center"/>
              <w:rPr>
                <w:sz w:val="22"/>
                <w:szCs w:val="22"/>
              </w:rPr>
            </w:pPr>
            <w:r>
              <w:rPr>
                <w:sz w:val="22"/>
                <w:szCs w:val="22"/>
              </w:rPr>
              <w:t>M03AB</w:t>
            </w:r>
          </w:p>
        </w:tc>
        <w:tc>
          <w:tcPr>
            <w:tcW w:w="4586" w:type="dxa"/>
            <w:tcBorders>
              <w:top w:val="nil"/>
              <w:left w:val="nil"/>
              <w:bottom w:val="nil"/>
              <w:right w:val="nil"/>
            </w:tcBorders>
          </w:tcPr>
          <w:p w14:paraId="7A4267BF" w14:textId="77777777" w:rsidR="00000000" w:rsidRDefault="00000000">
            <w:pPr>
              <w:pStyle w:val="ad"/>
              <w:rPr>
                <w:sz w:val="22"/>
                <w:szCs w:val="22"/>
              </w:rPr>
            </w:pPr>
            <w:r>
              <w:rPr>
                <w:sz w:val="22"/>
                <w:szCs w:val="22"/>
              </w:rPr>
              <w:t>производные холина</w:t>
            </w:r>
          </w:p>
        </w:tc>
        <w:tc>
          <w:tcPr>
            <w:tcW w:w="4586" w:type="dxa"/>
            <w:tcBorders>
              <w:top w:val="nil"/>
              <w:left w:val="nil"/>
              <w:bottom w:val="nil"/>
              <w:right w:val="nil"/>
            </w:tcBorders>
          </w:tcPr>
          <w:p w14:paraId="60930B30" w14:textId="77777777" w:rsidR="00000000" w:rsidRDefault="00000000">
            <w:pPr>
              <w:pStyle w:val="aa"/>
              <w:rPr>
                <w:sz w:val="22"/>
                <w:szCs w:val="22"/>
              </w:rPr>
            </w:pPr>
            <w:r>
              <w:rPr>
                <w:sz w:val="22"/>
                <w:szCs w:val="22"/>
              </w:rPr>
              <w:t>суксаметония йодид и хлорид</w:t>
            </w:r>
          </w:p>
        </w:tc>
        <w:tc>
          <w:tcPr>
            <w:tcW w:w="4586" w:type="dxa"/>
            <w:tcBorders>
              <w:top w:val="nil"/>
              <w:left w:val="nil"/>
              <w:bottom w:val="nil"/>
              <w:right w:val="nil"/>
            </w:tcBorders>
          </w:tcPr>
          <w:p w14:paraId="04211392" w14:textId="77777777" w:rsidR="00000000" w:rsidRDefault="00000000">
            <w:pPr>
              <w:pStyle w:val="ad"/>
              <w:rPr>
                <w:sz w:val="22"/>
                <w:szCs w:val="22"/>
              </w:rPr>
            </w:pPr>
            <w:r>
              <w:rPr>
                <w:sz w:val="22"/>
                <w:szCs w:val="22"/>
              </w:rPr>
              <w:t>раствор для внутривенного и внутримышечного введения</w:t>
            </w:r>
          </w:p>
        </w:tc>
      </w:tr>
      <w:tr w:rsidR="00000000" w14:paraId="7456CC54" w14:textId="77777777">
        <w:tblPrEx>
          <w:tblCellMar>
            <w:top w:w="0" w:type="dxa"/>
            <w:bottom w:w="0" w:type="dxa"/>
          </w:tblCellMar>
        </w:tblPrEx>
        <w:tc>
          <w:tcPr>
            <w:tcW w:w="1401" w:type="dxa"/>
            <w:tcBorders>
              <w:top w:val="nil"/>
              <w:left w:val="nil"/>
              <w:bottom w:val="nil"/>
              <w:right w:val="nil"/>
            </w:tcBorders>
          </w:tcPr>
          <w:p w14:paraId="7070540F" w14:textId="77777777" w:rsidR="00000000" w:rsidRDefault="00000000">
            <w:pPr>
              <w:pStyle w:val="aa"/>
              <w:jc w:val="center"/>
              <w:rPr>
                <w:sz w:val="22"/>
                <w:szCs w:val="22"/>
              </w:rPr>
            </w:pPr>
            <w:r>
              <w:rPr>
                <w:sz w:val="22"/>
                <w:szCs w:val="22"/>
              </w:rPr>
              <w:t>M03AC</w:t>
            </w:r>
          </w:p>
        </w:tc>
        <w:tc>
          <w:tcPr>
            <w:tcW w:w="4586" w:type="dxa"/>
            <w:tcBorders>
              <w:top w:val="nil"/>
              <w:left w:val="nil"/>
              <w:bottom w:val="nil"/>
              <w:right w:val="nil"/>
            </w:tcBorders>
          </w:tcPr>
          <w:p w14:paraId="2055C022" w14:textId="77777777" w:rsidR="00000000" w:rsidRDefault="00000000">
            <w:pPr>
              <w:pStyle w:val="ad"/>
              <w:rPr>
                <w:sz w:val="22"/>
                <w:szCs w:val="22"/>
              </w:rPr>
            </w:pPr>
            <w:r>
              <w:rPr>
                <w:sz w:val="22"/>
                <w:szCs w:val="22"/>
              </w:rPr>
              <w:t>другие четвертичные аммониевые соединения</w:t>
            </w:r>
          </w:p>
        </w:tc>
        <w:tc>
          <w:tcPr>
            <w:tcW w:w="4586" w:type="dxa"/>
            <w:tcBorders>
              <w:top w:val="nil"/>
              <w:left w:val="nil"/>
              <w:bottom w:val="nil"/>
              <w:right w:val="nil"/>
            </w:tcBorders>
          </w:tcPr>
          <w:p w14:paraId="14B8956C" w14:textId="77777777" w:rsidR="00000000" w:rsidRDefault="00000000">
            <w:pPr>
              <w:pStyle w:val="aa"/>
              <w:rPr>
                <w:sz w:val="22"/>
                <w:szCs w:val="22"/>
              </w:rPr>
            </w:pPr>
            <w:r>
              <w:rPr>
                <w:sz w:val="22"/>
                <w:szCs w:val="22"/>
              </w:rPr>
              <w:t>пипекурония бромид</w:t>
            </w:r>
          </w:p>
        </w:tc>
        <w:tc>
          <w:tcPr>
            <w:tcW w:w="4586" w:type="dxa"/>
            <w:tcBorders>
              <w:top w:val="nil"/>
              <w:left w:val="nil"/>
              <w:bottom w:val="nil"/>
              <w:right w:val="nil"/>
            </w:tcBorders>
          </w:tcPr>
          <w:p w14:paraId="08490523"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661087F4" w14:textId="77777777">
        <w:tblPrEx>
          <w:tblCellMar>
            <w:top w:w="0" w:type="dxa"/>
            <w:bottom w:w="0" w:type="dxa"/>
          </w:tblCellMar>
        </w:tblPrEx>
        <w:tc>
          <w:tcPr>
            <w:tcW w:w="1401" w:type="dxa"/>
            <w:tcBorders>
              <w:top w:val="nil"/>
              <w:left w:val="nil"/>
              <w:bottom w:val="nil"/>
              <w:right w:val="nil"/>
            </w:tcBorders>
          </w:tcPr>
          <w:p w14:paraId="40E9B0B2" w14:textId="77777777" w:rsidR="00000000" w:rsidRDefault="00000000">
            <w:pPr>
              <w:pStyle w:val="aa"/>
              <w:rPr>
                <w:sz w:val="22"/>
                <w:szCs w:val="22"/>
              </w:rPr>
            </w:pPr>
          </w:p>
        </w:tc>
        <w:tc>
          <w:tcPr>
            <w:tcW w:w="4586" w:type="dxa"/>
            <w:tcBorders>
              <w:top w:val="nil"/>
              <w:left w:val="nil"/>
              <w:bottom w:val="nil"/>
              <w:right w:val="nil"/>
            </w:tcBorders>
          </w:tcPr>
          <w:p w14:paraId="602C7201" w14:textId="77777777" w:rsidR="00000000" w:rsidRDefault="00000000">
            <w:pPr>
              <w:pStyle w:val="aa"/>
              <w:rPr>
                <w:sz w:val="22"/>
                <w:szCs w:val="22"/>
              </w:rPr>
            </w:pPr>
          </w:p>
        </w:tc>
        <w:tc>
          <w:tcPr>
            <w:tcW w:w="4586" w:type="dxa"/>
            <w:tcBorders>
              <w:top w:val="nil"/>
              <w:left w:val="nil"/>
              <w:bottom w:val="nil"/>
              <w:right w:val="nil"/>
            </w:tcBorders>
          </w:tcPr>
          <w:p w14:paraId="241E8C4C" w14:textId="77777777" w:rsidR="00000000" w:rsidRDefault="00000000">
            <w:pPr>
              <w:pStyle w:val="aa"/>
              <w:rPr>
                <w:sz w:val="22"/>
                <w:szCs w:val="22"/>
              </w:rPr>
            </w:pPr>
            <w:r>
              <w:rPr>
                <w:sz w:val="22"/>
                <w:szCs w:val="22"/>
              </w:rPr>
              <w:t>рокурония бромид</w:t>
            </w:r>
          </w:p>
        </w:tc>
        <w:tc>
          <w:tcPr>
            <w:tcW w:w="4586" w:type="dxa"/>
            <w:tcBorders>
              <w:top w:val="nil"/>
              <w:left w:val="nil"/>
              <w:bottom w:val="nil"/>
              <w:right w:val="nil"/>
            </w:tcBorders>
          </w:tcPr>
          <w:p w14:paraId="42F903B8" w14:textId="77777777" w:rsidR="00000000" w:rsidRDefault="00000000">
            <w:pPr>
              <w:pStyle w:val="ad"/>
              <w:rPr>
                <w:sz w:val="22"/>
                <w:szCs w:val="22"/>
              </w:rPr>
            </w:pPr>
            <w:r>
              <w:rPr>
                <w:sz w:val="22"/>
                <w:szCs w:val="22"/>
              </w:rPr>
              <w:t>раствор для внутривенного введения</w:t>
            </w:r>
          </w:p>
        </w:tc>
      </w:tr>
      <w:tr w:rsidR="00000000" w14:paraId="53F7DD23" w14:textId="77777777">
        <w:tblPrEx>
          <w:tblCellMar>
            <w:top w:w="0" w:type="dxa"/>
            <w:bottom w:w="0" w:type="dxa"/>
          </w:tblCellMar>
        </w:tblPrEx>
        <w:tc>
          <w:tcPr>
            <w:tcW w:w="1401" w:type="dxa"/>
            <w:tcBorders>
              <w:top w:val="nil"/>
              <w:left w:val="nil"/>
              <w:bottom w:val="nil"/>
              <w:right w:val="nil"/>
            </w:tcBorders>
          </w:tcPr>
          <w:p w14:paraId="233C7AE0" w14:textId="77777777" w:rsidR="00000000" w:rsidRDefault="00000000">
            <w:pPr>
              <w:pStyle w:val="aa"/>
              <w:jc w:val="center"/>
              <w:rPr>
                <w:sz w:val="22"/>
                <w:szCs w:val="22"/>
              </w:rPr>
            </w:pPr>
            <w:r>
              <w:rPr>
                <w:sz w:val="22"/>
                <w:szCs w:val="22"/>
              </w:rPr>
              <w:t>M03AX</w:t>
            </w:r>
          </w:p>
        </w:tc>
        <w:tc>
          <w:tcPr>
            <w:tcW w:w="4586" w:type="dxa"/>
            <w:tcBorders>
              <w:top w:val="nil"/>
              <w:left w:val="nil"/>
              <w:bottom w:val="nil"/>
              <w:right w:val="nil"/>
            </w:tcBorders>
          </w:tcPr>
          <w:p w14:paraId="6242B80B" w14:textId="77777777" w:rsidR="00000000" w:rsidRDefault="00000000">
            <w:pPr>
              <w:pStyle w:val="ad"/>
              <w:rPr>
                <w:sz w:val="22"/>
                <w:szCs w:val="22"/>
              </w:rPr>
            </w:pPr>
            <w:r>
              <w:rPr>
                <w:sz w:val="22"/>
                <w:szCs w:val="22"/>
              </w:rPr>
              <w:t>другие миорелаксанты периферического действия</w:t>
            </w:r>
          </w:p>
        </w:tc>
        <w:tc>
          <w:tcPr>
            <w:tcW w:w="4586" w:type="dxa"/>
            <w:tcBorders>
              <w:top w:val="nil"/>
              <w:left w:val="nil"/>
              <w:bottom w:val="nil"/>
              <w:right w:val="nil"/>
            </w:tcBorders>
          </w:tcPr>
          <w:p w14:paraId="349B6194" w14:textId="77777777" w:rsidR="00000000" w:rsidRDefault="00000000">
            <w:pPr>
              <w:pStyle w:val="aa"/>
              <w:rPr>
                <w:sz w:val="22"/>
                <w:szCs w:val="22"/>
              </w:rPr>
            </w:pPr>
            <w:r>
              <w:rPr>
                <w:sz w:val="22"/>
                <w:szCs w:val="22"/>
              </w:rPr>
              <w:t>ботулинический токсин типа A</w:t>
            </w:r>
          </w:p>
        </w:tc>
        <w:tc>
          <w:tcPr>
            <w:tcW w:w="4586" w:type="dxa"/>
            <w:tcBorders>
              <w:top w:val="nil"/>
              <w:left w:val="nil"/>
              <w:bottom w:val="nil"/>
              <w:right w:val="nil"/>
            </w:tcBorders>
          </w:tcPr>
          <w:p w14:paraId="47FB2D9A" w14:textId="77777777" w:rsidR="00000000" w:rsidRDefault="00000000">
            <w:pPr>
              <w:pStyle w:val="ad"/>
              <w:rPr>
                <w:sz w:val="22"/>
                <w:szCs w:val="22"/>
              </w:rPr>
            </w:pPr>
            <w:r>
              <w:rPr>
                <w:sz w:val="22"/>
                <w:szCs w:val="22"/>
              </w:rPr>
              <w:t>лиофилизат для приготовления раствора для внутримышечного введения;</w:t>
            </w:r>
          </w:p>
          <w:p w14:paraId="0A1147B0" w14:textId="77777777" w:rsidR="00000000" w:rsidRDefault="00000000">
            <w:pPr>
              <w:pStyle w:val="ad"/>
              <w:rPr>
                <w:sz w:val="22"/>
                <w:szCs w:val="22"/>
              </w:rPr>
            </w:pPr>
            <w:r>
              <w:rPr>
                <w:sz w:val="22"/>
                <w:szCs w:val="22"/>
              </w:rPr>
              <w:t>лиофилизат для приготовления раствора для инъекций</w:t>
            </w:r>
          </w:p>
        </w:tc>
      </w:tr>
      <w:tr w:rsidR="00000000" w14:paraId="7129F69C" w14:textId="77777777">
        <w:tblPrEx>
          <w:tblCellMar>
            <w:top w:w="0" w:type="dxa"/>
            <w:bottom w:w="0" w:type="dxa"/>
          </w:tblCellMar>
        </w:tblPrEx>
        <w:tc>
          <w:tcPr>
            <w:tcW w:w="1401" w:type="dxa"/>
            <w:tcBorders>
              <w:top w:val="nil"/>
              <w:left w:val="nil"/>
              <w:bottom w:val="nil"/>
              <w:right w:val="nil"/>
            </w:tcBorders>
          </w:tcPr>
          <w:p w14:paraId="66EB7C60" w14:textId="77777777" w:rsidR="00000000" w:rsidRDefault="00000000">
            <w:pPr>
              <w:pStyle w:val="aa"/>
              <w:rPr>
                <w:sz w:val="22"/>
                <w:szCs w:val="22"/>
              </w:rPr>
            </w:pPr>
          </w:p>
        </w:tc>
        <w:tc>
          <w:tcPr>
            <w:tcW w:w="4586" w:type="dxa"/>
            <w:tcBorders>
              <w:top w:val="nil"/>
              <w:left w:val="nil"/>
              <w:bottom w:val="nil"/>
              <w:right w:val="nil"/>
            </w:tcBorders>
          </w:tcPr>
          <w:p w14:paraId="730F67F5" w14:textId="77777777" w:rsidR="00000000" w:rsidRDefault="00000000">
            <w:pPr>
              <w:pStyle w:val="aa"/>
              <w:rPr>
                <w:sz w:val="22"/>
                <w:szCs w:val="22"/>
              </w:rPr>
            </w:pPr>
          </w:p>
        </w:tc>
        <w:tc>
          <w:tcPr>
            <w:tcW w:w="4586" w:type="dxa"/>
            <w:tcBorders>
              <w:top w:val="nil"/>
              <w:left w:val="nil"/>
              <w:bottom w:val="nil"/>
              <w:right w:val="nil"/>
            </w:tcBorders>
          </w:tcPr>
          <w:p w14:paraId="3114103A" w14:textId="77777777" w:rsidR="00000000" w:rsidRDefault="00000000">
            <w:pPr>
              <w:pStyle w:val="aa"/>
              <w:rPr>
                <w:sz w:val="22"/>
                <w:szCs w:val="22"/>
              </w:rPr>
            </w:pPr>
            <w:r>
              <w:rPr>
                <w:sz w:val="22"/>
                <w:szCs w:val="22"/>
              </w:rPr>
              <w:t>ботулинический токсин типа A-гемагглютинин комплекс</w:t>
            </w:r>
          </w:p>
        </w:tc>
        <w:tc>
          <w:tcPr>
            <w:tcW w:w="4586" w:type="dxa"/>
            <w:tcBorders>
              <w:top w:val="nil"/>
              <w:left w:val="nil"/>
              <w:bottom w:val="nil"/>
              <w:right w:val="nil"/>
            </w:tcBorders>
          </w:tcPr>
          <w:p w14:paraId="69BF3C09" w14:textId="77777777" w:rsidR="00000000" w:rsidRDefault="00000000">
            <w:pPr>
              <w:pStyle w:val="ad"/>
              <w:rPr>
                <w:sz w:val="22"/>
                <w:szCs w:val="22"/>
              </w:rPr>
            </w:pPr>
            <w:r>
              <w:rPr>
                <w:sz w:val="22"/>
                <w:szCs w:val="22"/>
              </w:rPr>
              <w:t>лиофилизат для приготовления раствора для внутримышечного введения;</w:t>
            </w:r>
          </w:p>
          <w:p w14:paraId="686F2399" w14:textId="77777777" w:rsidR="00000000" w:rsidRDefault="00000000">
            <w:pPr>
              <w:pStyle w:val="ad"/>
              <w:rPr>
                <w:sz w:val="22"/>
                <w:szCs w:val="22"/>
              </w:rPr>
            </w:pPr>
            <w:r>
              <w:rPr>
                <w:sz w:val="22"/>
                <w:szCs w:val="22"/>
              </w:rPr>
              <w:t>лиофилизат для приготовления раствора для инъекций;</w:t>
            </w:r>
          </w:p>
          <w:p w14:paraId="0AB587DE" w14:textId="77777777" w:rsidR="00000000" w:rsidRDefault="00000000">
            <w:pPr>
              <w:pStyle w:val="ad"/>
              <w:rPr>
                <w:sz w:val="22"/>
                <w:szCs w:val="22"/>
              </w:rPr>
            </w:pPr>
            <w:r>
              <w:rPr>
                <w:sz w:val="22"/>
                <w:szCs w:val="22"/>
              </w:rPr>
              <w:t>раствор для внутримышечного введения</w:t>
            </w:r>
          </w:p>
        </w:tc>
      </w:tr>
      <w:tr w:rsidR="00000000" w14:paraId="72296E58" w14:textId="77777777">
        <w:tblPrEx>
          <w:tblCellMar>
            <w:top w:w="0" w:type="dxa"/>
            <w:bottom w:w="0" w:type="dxa"/>
          </w:tblCellMar>
        </w:tblPrEx>
        <w:tc>
          <w:tcPr>
            <w:tcW w:w="1401" w:type="dxa"/>
            <w:tcBorders>
              <w:top w:val="nil"/>
              <w:left w:val="nil"/>
              <w:bottom w:val="nil"/>
              <w:right w:val="nil"/>
            </w:tcBorders>
          </w:tcPr>
          <w:p w14:paraId="71E6A9E4" w14:textId="77777777" w:rsidR="00000000" w:rsidRDefault="00000000">
            <w:pPr>
              <w:pStyle w:val="aa"/>
              <w:jc w:val="center"/>
              <w:rPr>
                <w:sz w:val="22"/>
                <w:szCs w:val="22"/>
              </w:rPr>
            </w:pPr>
            <w:r>
              <w:rPr>
                <w:sz w:val="22"/>
                <w:szCs w:val="22"/>
              </w:rPr>
              <w:t>M03B</w:t>
            </w:r>
          </w:p>
        </w:tc>
        <w:tc>
          <w:tcPr>
            <w:tcW w:w="4586" w:type="dxa"/>
            <w:tcBorders>
              <w:top w:val="nil"/>
              <w:left w:val="nil"/>
              <w:bottom w:val="nil"/>
              <w:right w:val="nil"/>
            </w:tcBorders>
          </w:tcPr>
          <w:p w14:paraId="39108D55" w14:textId="77777777" w:rsidR="00000000" w:rsidRDefault="00000000">
            <w:pPr>
              <w:pStyle w:val="ad"/>
              <w:rPr>
                <w:sz w:val="22"/>
                <w:szCs w:val="22"/>
              </w:rPr>
            </w:pPr>
            <w:r>
              <w:rPr>
                <w:sz w:val="22"/>
                <w:szCs w:val="22"/>
              </w:rPr>
              <w:t>миорелаксанты центрального действия</w:t>
            </w:r>
          </w:p>
        </w:tc>
        <w:tc>
          <w:tcPr>
            <w:tcW w:w="4586" w:type="dxa"/>
            <w:tcBorders>
              <w:top w:val="nil"/>
              <w:left w:val="nil"/>
              <w:bottom w:val="nil"/>
              <w:right w:val="nil"/>
            </w:tcBorders>
          </w:tcPr>
          <w:p w14:paraId="4B0AD94F" w14:textId="77777777" w:rsidR="00000000" w:rsidRDefault="00000000">
            <w:pPr>
              <w:pStyle w:val="aa"/>
              <w:rPr>
                <w:sz w:val="22"/>
                <w:szCs w:val="22"/>
              </w:rPr>
            </w:pPr>
          </w:p>
        </w:tc>
        <w:tc>
          <w:tcPr>
            <w:tcW w:w="4586" w:type="dxa"/>
            <w:tcBorders>
              <w:top w:val="nil"/>
              <w:left w:val="nil"/>
              <w:bottom w:val="nil"/>
              <w:right w:val="nil"/>
            </w:tcBorders>
          </w:tcPr>
          <w:p w14:paraId="7A3F86F5" w14:textId="77777777" w:rsidR="00000000" w:rsidRDefault="00000000">
            <w:pPr>
              <w:pStyle w:val="aa"/>
              <w:rPr>
                <w:sz w:val="22"/>
                <w:szCs w:val="22"/>
              </w:rPr>
            </w:pPr>
          </w:p>
        </w:tc>
      </w:tr>
      <w:tr w:rsidR="00000000" w14:paraId="3B8CA78B" w14:textId="77777777">
        <w:tblPrEx>
          <w:tblCellMar>
            <w:top w:w="0" w:type="dxa"/>
            <w:bottom w:w="0" w:type="dxa"/>
          </w:tblCellMar>
        </w:tblPrEx>
        <w:tc>
          <w:tcPr>
            <w:tcW w:w="1401" w:type="dxa"/>
            <w:tcBorders>
              <w:top w:val="nil"/>
              <w:left w:val="nil"/>
              <w:bottom w:val="nil"/>
              <w:right w:val="nil"/>
            </w:tcBorders>
          </w:tcPr>
          <w:p w14:paraId="3A7B2439" w14:textId="77777777" w:rsidR="00000000" w:rsidRDefault="00000000">
            <w:pPr>
              <w:pStyle w:val="aa"/>
              <w:jc w:val="center"/>
              <w:rPr>
                <w:sz w:val="22"/>
                <w:szCs w:val="22"/>
              </w:rPr>
            </w:pPr>
            <w:r>
              <w:rPr>
                <w:sz w:val="22"/>
                <w:szCs w:val="22"/>
              </w:rPr>
              <w:t>M03BX</w:t>
            </w:r>
          </w:p>
        </w:tc>
        <w:tc>
          <w:tcPr>
            <w:tcW w:w="4586" w:type="dxa"/>
            <w:tcBorders>
              <w:top w:val="nil"/>
              <w:left w:val="nil"/>
              <w:bottom w:val="nil"/>
              <w:right w:val="nil"/>
            </w:tcBorders>
          </w:tcPr>
          <w:p w14:paraId="21297B19" w14:textId="77777777" w:rsidR="00000000" w:rsidRDefault="00000000">
            <w:pPr>
              <w:pStyle w:val="ad"/>
              <w:rPr>
                <w:sz w:val="22"/>
                <w:szCs w:val="22"/>
              </w:rPr>
            </w:pPr>
            <w:r>
              <w:rPr>
                <w:sz w:val="22"/>
                <w:szCs w:val="22"/>
              </w:rPr>
              <w:t>другие миорелаксанты центрального действия</w:t>
            </w:r>
          </w:p>
        </w:tc>
        <w:tc>
          <w:tcPr>
            <w:tcW w:w="4586" w:type="dxa"/>
            <w:tcBorders>
              <w:top w:val="nil"/>
              <w:left w:val="nil"/>
              <w:bottom w:val="nil"/>
              <w:right w:val="nil"/>
            </w:tcBorders>
          </w:tcPr>
          <w:p w14:paraId="4F642022" w14:textId="77777777" w:rsidR="00000000" w:rsidRDefault="00000000">
            <w:pPr>
              <w:pStyle w:val="aa"/>
              <w:rPr>
                <w:sz w:val="22"/>
                <w:szCs w:val="22"/>
              </w:rPr>
            </w:pPr>
            <w:r>
              <w:rPr>
                <w:sz w:val="22"/>
                <w:szCs w:val="22"/>
              </w:rPr>
              <w:t>баклофен</w:t>
            </w:r>
          </w:p>
        </w:tc>
        <w:tc>
          <w:tcPr>
            <w:tcW w:w="4586" w:type="dxa"/>
            <w:tcBorders>
              <w:top w:val="nil"/>
              <w:left w:val="nil"/>
              <w:bottom w:val="nil"/>
              <w:right w:val="nil"/>
            </w:tcBorders>
          </w:tcPr>
          <w:p w14:paraId="4F319F14" w14:textId="77777777" w:rsidR="00000000" w:rsidRDefault="00000000">
            <w:pPr>
              <w:pStyle w:val="ad"/>
              <w:rPr>
                <w:sz w:val="22"/>
                <w:szCs w:val="22"/>
              </w:rPr>
            </w:pPr>
            <w:r>
              <w:rPr>
                <w:sz w:val="22"/>
                <w:szCs w:val="22"/>
              </w:rPr>
              <w:t>раствор для интратекального введения;</w:t>
            </w:r>
          </w:p>
          <w:p w14:paraId="3DB09D3B" w14:textId="77777777" w:rsidR="00000000" w:rsidRDefault="00000000">
            <w:pPr>
              <w:pStyle w:val="ad"/>
              <w:rPr>
                <w:sz w:val="22"/>
                <w:szCs w:val="22"/>
              </w:rPr>
            </w:pPr>
            <w:r>
              <w:rPr>
                <w:sz w:val="22"/>
                <w:szCs w:val="22"/>
              </w:rPr>
              <w:t>таблетки</w:t>
            </w:r>
          </w:p>
        </w:tc>
      </w:tr>
      <w:tr w:rsidR="00000000" w14:paraId="30047278" w14:textId="77777777">
        <w:tblPrEx>
          <w:tblCellMar>
            <w:top w:w="0" w:type="dxa"/>
            <w:bottom w:w="0" w:type="dxa"/>
          </w:tblCellMar>
        </w:tblPrEx>
        <w:tc>
          <w:tcPr>
            <w:tcW w:w="1401" w:type="dxa"/>
            <w:tcBorders>
              <w:top w:val="nil"/>
              <w:left w:val="nil"/>
              <w:bottom w:val="nil"/>
              <w:right w:val="nil"/>
            </w:tcBorders>
          </w:tcPr>
          <w:p w14:paraId="1E04416F" w14:textId="77777777" w:rsidR="00000000" w:rsidRDefault="00000000">
            <w:pPr>
              <w:pStyle w:val="aa"/>
              <w:rPr>
                <w:sz w:val="22"/>
                <w:szCs w:val="22"/>
              </w:rPr>
            </w:pPr>
          </w:p>
        </w:tc>
        <w:tc>
          <w:tcPr>
            <w:tcW w:w="4586" w:type="dxa"/>
            <w:tcBorders>
              <w:top w:val="nil"/>
              <w:left w:val="nil"/>
              <w:bottom w:val="nil"/>
              <w:right w:val="nil"/>
            </w:tcBorders>
          </w:tcPr>
          <w:p w14:paraId="244F132C" w14:textId="77777777" w:rsidR="00000000" w:rsidRDefault="00000000">
            <w:pPr>
              <w:pStyle w:val="aa"/>
              <w:rPr>
                <w:sz w:val="22"/>
                <w:szCs w:val="22"/>
              </w:rPr>
            </w:pPr>
          </w:p>
        </w:tc>
        <w:tc>
          <w:tcPr>
            <w:tcW w:w="4586" w:type="dxa"/>
            <w:tcBorders>
              <w:top w:val="nil"/>
              <w:left w:val="nil"/>
              <w:bottom w:val="nil"/>
              <w:right w:val="nil"/>
            </w:tcBorders>
          </w:tcPr>
          <w:p w14:paraId="089F3C48" w14:textId="77777777" w:rsidR="00000000" w:rsidRDefault="00000000">
            <w:pPr>
              <w:pStyle w:val="aa"/>
              <w:rPr>
                <w:sz w:val="22"/>
                <w:szCs w:val="22"/>
              </w:rPr>
            </w:pPr>
            <w:r>
              <w:rPr>
                <w:sz w:val="22"/>
                <w:szCs w:val="22"/>
              </w:rPr>
              <w:t>тизанидин</w:t>
            </w:r>
          </w:p>
        </w:tc>
        <w:tc>
          <w:tcPr>
            <w:tcW w:w="4586" w:type="dxa"/>
            <w:tcBorders>
              <w:top w:val="nil"/>
              <w:left w:val="nil"/>
              <w:bottom w:val="nil"/>
              <w:right w:val="nil"/>
            </w:tcBorders>
          </w:tcPr>
          <w:p w14:paraId="5FD83999" w14:textId="77777777" w:rsidR="00000000" w:rsidRDefault="00000000">
            <w:pPr>
              <w:pStyle w:val="ad"/>
              <w:rPr>
                <w:sz w:val="22"/>
                <w:szCs w:val="22"/>
              </w:rPr>
            </w:pPr>
            <w:r>
              <w:rPr>
                <w:sz w:val="22"/>
                <w:szCs w:val="22"/>
              </w:rPr>
              <w:t>капсулы с модифицированным высвобождением;</w:t>
            </w:r>
          </w:p>
          <w:p w14:paraId="05267934" w14:textId="77777777" w:rsidR="00000000" w:rsidRDefault="00000000">
            <w:pPr>
              <w:pStyle w:val="ad"/>
              <w:rPr>
                <w:sz w:val="22"/>
                <w:szCs w:val="22"/>
              </w:rPr>
            </w:pPr>
            <w:r>
              <w:rPr>
                <w:sz w:val="22"/>
                <w:szCs w:val="22"/>
              </w:rPr>
              <w:t>таблетки</w:t>
            </w:r>
          </w:p>
        </w:tc>
      </w:tr>
      <w:tr w:rsidR="00000000" w14:paraId="794CA826" w14:textId="77777777">
        <w:tblPrEx>
          <w:tblCellMar>
            <w:top w:w="0" w:type="dxa"/>
            <w:bottom w:w="0" w:type="dxa"/>
          </w:tblCellMar>
        </w:tblPrEx>
        <w:tc>
          <w:tcPr>
            <w:tcW w:w="1401" w:type="dxa"/>
            <w:tcBorders>
              <w:top w:val="nil"/>
              <w:left w:val="nil"/>
              <w:bottom w:val="nil"/>
              <w:right w:val="nil"/>
            </w:tcBorders>
          </w:tcPr>
          <w:p w14:paraId="35A83060" w14:textId="77777777" w:rsidR="00000000" w:rsidRDefault="00000000">
            <w:pPr>
              <w:pStyle w:val="aa"/>
              <w:jc w:val="center"/>
              <w:rPr>
                <w:sz w:val="22"/>
                <w:szCs w:val="22"/>
              </w:rPr>
            </w:pPr>
            <w:r>
              <w:rPr>
                <w:sz w:val="22"/>
                <w:szCs w:val="22"/>
              </w:rPr>
              <w:t>M04</w:t>
            </w:r>
          </w:p>
        </w:tc>
        <w:tc>
          <w:tcPr>
            <w:tcW w:w="4586" w:type="dxa"/>
            <w:tcBorders>
              <w:top w:val="nil"/>
              <w:left w:val="nil"/>
              <w:bottom w:val="nil"/>
              <w:right w:val="nil"/>
            </w:tcBorders>
          </w:tcPr>
          <w:p w14:paraId="105490FE" w14:textId="77777777" w:rsidR="00000000" w:rsidRDefault="00000000">
            <w:pPr>
              <w:pStyle w:val="ad"/>
              <w:rPr>
                <w:sz w:val="22"/>
                <w:szCs w:val="22"/>
              </w:rPr>
            </w:pPr>
            <w:r>
              <w:rPr>
                <w:sz w:val="22"/>
                <w:szCs w:val="22"/>
              </w:rPr>
              <w:t>противоподагрические препараты</w:t>
            </w:r>
          </w:p>
        </w:tc>
        <w:tc>
          <w:tcPr>
            <w:tcW w:w="4586" w:type="dxa"/>
            <w:tcBorders>
              <w:top w:val="nil"/>
              <w:left w:val="nil"/>
              <w:bottom w:val="nil"/>
              <w:right w:val="nil"/>
            </w:tcBorders>
          </w:tcPr>
          <w:p w14:paraId="174B2A01" w14:textId="77777777" w:rsidR="00000000" w:rsidRDefault="00000000">
            <w:pPr>
              <w:pStyle w:val="aa"/>
              <w:rPr>
                <w:sz w:val="22"/>
                <w:szCs w:val="22"/>
              </w:rPr>
            </w:pPr>
          </w:p>
        </w:tc>
        <w:tc>
          <w:tcPr>
            <w:tcW w:w="4586" w:type="dxa"/>
            <w:tcBorders>
              <w:top w:val="nil"/>
              <w:left w:val="nil"/>
              <w:bottom w:val="nil"/>
              <w:right w:val="nil"/>
            </w:tcBorders>
          </w:tcPr>
          <w:p w14:paraId="39973803" w14:textId="77777777" w:rsidR="00000000" w:rsidRDefault="00000000">
            <w:pPr>
              <w:pStyle w:val="aa"/>
              <w:rPr>
                <w:sz w:val="22"/>
                <w:szCs w:val="22"/>
              </w:rPr>
            </w:pPr>
          </w:p>
        </w:tc>
      </w:tr>
      <w:tr w:rsidR="00000000" w14:paraId="26ACFA86" w14:textId="77777777">
        <w:tblPrEx>
          <w:tblCellMar>
            <w:top w:w="0" w:type="dxa"/>
            <w:bottom w:w="0" w:type="dxa"/>
          </w:tblCellMar>
        </w:tblPrEx>
        <w:tc>
          <w:tcPr>
            <w:tcW w:w="1401" w:type="dxa"/>
            <w:tcBorders>
              <w:top w:val="nil"/>
              <w:left w:val="nil"/>
              <w:bottom w:val="nil"/>
              <w:right w:val="nil"/>
            </w:tcBorders>
          </w:tcPr>
          <w:p w14:paraId="0CDBAA93" w14:textId="77777777" w:rsidR="00000000" w:rsidRDefault="00000000">
            <w:pPr>
              <w:pStyle w:val="aa"/>
              <w:jc w:val="center"/>
              <w:rPr>
                <w:sz w:val="22"/>
                <w:szCs w:val="22"/>
              </w:rPr>
            </w:pPr>
            <w:r>
              <w:rPr>
                <w:sz w:val="22"/>
                <w:szCs w:val="22"/>
              </w:rPr>
              <w:t>M04A</w:t>
            </w:r>
          </w:p>
        </w:tc>
        <w:tc>
          <w:tcPr>
            <w:tcW w:w="4586" w:type="dxa"/>
            <w:tcBorders>
              <w:top w:val="nil"/>
              <w:left w:val="nil"/>
              <w:bottom w:val="nil"/>
              <w:right w:val="nil"/>
            </w:tcBorders>
          </w:tcPr>
          <w:p w14:paraId="622B8B1D" w14:textId="77777777" w:rsidR="00000000" w:rsidRDefault="00000000">
            <w:pPr>
              <w:pStyle w:val="ad"/>
              <w:rPr>
                <w:sz w:val="22"/>
                <w:szCs w:val="22"/>
              </w:rPr>
            </w:pPr>
            <w:r>
              <w:rPr>
                <w:sz w:val="22"/>
                <w:szCs w:val="22"/>
              </w:rPr>
              <w:t>противоподагрические препараты</w:t>
            </w:r>
          </w:p>
        </w:tc>
        <w:tc>
          <w:tcPr>
            <w:tcW w:w="4586" w:type="dxa"/>
            <w:tcBorders>
              <w:top w:val="nil"/>
              <w:left w:val="nil"/>
              <w:bottom w:val="nil"/>
              <w:right w:val="nil"/>
            </w:tcBorders>
          </w:tcPr>
          <w:p w14:paraId="3B84BCD7" w14:textId="77777777" w:rsidR="00000000" w:rsidRDefault="00000000">
            <w:pPr>
              <w:pStyle w:val="aa"/>
              <w:rPr>
                <w:sz w:val="22"/>
                <w:szCs w:val="22"/>
              </w:rPr>
            </w:pPr>
          </w:p>
        </w:tc>
        <w:tc>
          <w:tcPr>
            <w:tcW w:w="4586" w:type="dxa"/>
            <w:tcBorders>
              <w:top w:val="nil"/>
              <w:left w:val="nil"/>
              <w:bottom w:val="nil"/>
              <w:right w:val="nil"/>
            </w:tcBorders>
          </w:tcPr>
          <w:p w14:paraId="6E4D4DC2" w14:textId="77777777" w:rsidR="00000000" w:rsidRDefault="00000000">
            <w:pPr>
              <w:pStyle w:val="aa"/>
              <w:rPr>
                <w:sz w:val="22"/>
                <w:szCs w:val="22"/>
              </w:rPr>
            </w:pPr>
          </w:p>
        </w:tc>
      </w:tr>
      <w:tr w:rsidR="00000000" w14:paraId="28324233" w14:textId="77777777">
        <w:tblPrEx>
          <w:tblCellMar>
            <w:top w:w="0" w:type="dxa"/>
            <w:bottom w:w="0" w:type="dxa"/>
          </w:tblCellMar>
        </w:tblPrEx>
        <w:tc>
          <w:tcPr>
            <w:tcW w:w="1401" w:type="dxa"/>
            <w:tcBorders>
              <w:top w:val="nil"/>
              <w:left w:val="nil"/>
              <w:bottom w:val="nil"/>
              <w:right w:val="nil"/>
            </w:tcBorders>
          </w:tcPr>
          <w:p w14:paraId="5513A1A6" w14:textId="77777777" w:rsidR="00000000" w:rsidRDefault="00000000">
            <w:pPr>
              <w:pStyle w:val="aa"/>
              <w:jc w:val="center"/>
              <w:rPr>
                <w:sz w:val="22"/>
                <w:szCs w:val="22"/>
              </w:rPr>
            </w:pPr>
            <w:r>
              <w:rPr>
                <w:sz w:val="22"/>
                <w:szCs w:val="22"/>
              </w:rPr>
              <w:t>M04AA</w:t>
            </w:r>
          </w:p>
        </w:tc>
        <w:tc>
          <w:tcPr>
            <w:tcW w:w="4586" w:type="dxa"/>
            <w:tcBorders>
              <w:top w:val="nil"/>
              <w:left w:val="nil"/>
              <w:bottom w:val="nil"/>
              <w:right w:val="nil"/>
            </w:tcBorders>
          </w:tcPr>
          <w:p w14:paraId="6D2D3545" w14:textId="77777777" w:rsidR="00000000" w:rsidRDefault="00000000">
            <w:pPr>
              <w:pStyle w:val="ad"/>
              <w:rPr>
                <w:sz w:val="22"/>
                <w:szCs w:val="22"/>
              </w:rPr>
            </w:pPr>
            <w:r>
              <w:rPr>
                <w:sz w:val="22"/>
                <w:szCs w:val="22"/>
              </w:rPr>
              <w:t>ингибиторы образования мочевой кислоты</w:t>
            </w:r>
          </w:p>
        </w:tc>
        <w:tc>
          <w:tcPr>
            <w:tcW w:w="4586" w:type="dxa"/>
            <w:tcBorders>
              <w:top w:val="nil"/>
              <w:left w:val="nil"/>
              <w:bottom w:val="nil"/>
              <w:right w:val="nil"/>
            </w:tcBorders>
          </w:tcPr>
          <w:p w14:paraId="7A617B58" w14:textId="77777777" w:rsidR="00000000" w:rsidRDefault="00000000">
            <w:pPr>
              <w:pStyle w:val="aa"/>
              <w:rPr>
                <w:sz w:val="22"/>
                <w:szCs w:val="22"/>
              </w:rPr>
            </w:pPr>
            <w:r>
              <w:rPr>
                <w:sz w:val="22"/>
                <w:szCs w:val="22"/>
              </w:rPr>
              <w:t>аллопуринол</w:t>
            </w:r>
          </w:p>
        </w:tc>
        <w:tc>
          <w:tcPr>
            <w:tcW w:w="4586" w:type="dxa"/>
            <w:tcBorders>
              <w:top w:val="nil"/>
              <w:left w:val="nil"/>
              <w:bottom w:val="nil"/>
              <w:right w:val="nil"/>
            </w:tcBorders>
          </w:tcPr>
          <w:p w14:paraId="08C5D2BD" w14:textId="77777777" w:rsidR="00000000" w:rsidRDefault="00000000">
            <w:pPr>
              <w:pStyle w:val="ad"/>
              <w:rPr>
                <w:sz w:val="22"/>
                <w:szCs w:val="22"/>
              </w:rPr>
            </w:pPr>
            <w:r>
              <w:rPr>
                <w:sz w:val="22"/>
                <w:szCs w:val="22"/>
              </w:rPr>
              <w:t>таблетки</w:t>
            </w:r>
          </w:p>
        </w:tc>
      </w:tr>
      <w:tr w:rsidR="00000000" w14:paraId="47473CCF" w14:textId="77777777">
        <w:tblPrEx>
          <w:tblCellMar>
            <w:top w:w="0" w:type="dxa"/>
            <w:bottom w:w="0" w:type="dxa"/>
          </w:tblCellMar>
        </w:tblPrEx>
        <w:tc>
          <w:tcPr>
            <w:tcW w:w="1401" w:type="dxa"/>
            <w:tcBorders>
              <w:top w:val="nil"/>
              <w:left w:val="nil"/>
              <w:bottom w:val="nil"/>
              <w:right w:val="nil"/>
            </w:tcBorders>
          </w:tcPr>
          <w:p w14:paraId="2B227871" w14:textId="77777777" w:rsidR="00000000" w:rsidRDefault="00000000">
            <w:pPr>
              <w:pStyle w:val="aa"/>
              <w:jc w:val="center"/>
              <w:rPr>
                <w:sz w:val="22"/>
                <w:szCs w:val="22"/>
              </w:rPr>
            </w:pPr>
            <w:r>
              <w:rPr>
                <w:sz w:val="22"/>
                <w:szCs w:val="22"/>
              </w:rPr>
              <w:t>M05</w:t>
            </w:r>
          </w:p>
        </w:tc>
        <w:tc>
          <w:tcPr>
            <w:tcW w:w="4586" w:type="dxa"/>
            <w:tcBorders>
              <w:top w:val="nil"/>
              <w:left w:val="nil"/>
              <w:bottom w:val="nil"/>
              <w:right w:val="nil"/>
            </w:tcBorders>
          </w:tcPr>
          <w:p w14:paraId="64735FB0" w14:textId="77777777" w:rsidR="00000000" w:rsidRDefault="00000000">
            <w:pPr>
              <w:pStyle w:val="ad"/>
              <w:rPr>
                <w:sz w:val="22"/>
                <w:szCs w:val="22"/>
              </w:rPr>
            </w:pPr>
            <w:r>
              <w:rPr>
                <w:sz w:val="22"/>
                <w:szCs w:val="22"/>
              </w:rPr>
              <w:t>препараты для лечения заболеваний костей</w:t>
            </w:r>
          </w:p>
        </w:tc>
        <w:tc>
          <w:tcPr>
            <w:tcW w:w="4586" w:type="dxa"/>
            <w:tcBorders>
              <w:top w:val="nil"/>
              <w:left w:val="nil"/>
              <w:bottom w:val="nil"/>
              <w:right w:val="nil"/>
            </w:tcBorders>
          </w:tcPr>
          <w:p w14:paraId="392ADE92" w14:textId="77777777" w:rsidR="00000000" w:rsidRDefault="00000000">
            <w:pPr>
              <w:pStyle w:val="aa"/>
              <w:rPr>
                <w:sz w:val="22"/>
                <w:szCs w:val="22"/>
              </w:rPr>
            </w:pPr>
          </w:p>
        </w:tc>
        <w:tc>
          <w:tcPr>
            <w:tcW w:w="4586" w:type="dxa"/>
            <w:tcBorders>
              <w:top w:val="nil"/>
              <w:left w:val="nil"/>
              <w:bottom w:val="nil"/>
              <w:right w:val="nil"/>
            </w:tcBorders>
          </w:tcPr>
          <w:p w14:paraId="3CA955A4" w14:textId="77777777" w:rsidR="00000000" w:rsidRDefault="00000000">
            <w:pPr>
              <w:pStyle w:val="aa"/>
              <w:rPr>
                <w:sz w:val="22"/>
                <w:szCs w:val="22"/>
              </w:rPr>
            </w:pPr>
          </w:p>
        </w:tc>
      </w:tr>
      <w:tr w:rsidR="00000000" w14:paraId="39D0B70D" w14:textId="77777777">
        <w:tblPrEx>
          <w:tblCellMar>
            <w:top w:w="0" w:type="dxa"/>
            <w:bottom w:w="0" w:type="dxa"/>
          </w:tblCellMar>
        </w:tblPrEx>
        <w:tc>
          <w:tcPr>
            <w:tcW w:w="1401" w:type="dxa"/>
            <w:tcBorders>
              <w:top w:val="nil"/>
              <w:left w:val="nil"/>
              <w:bottom w:val="nil"/>
              <w:right w:val="nil"/>
            </w:tcBorders>
          </w:tcPr>
          <w:p w14:paraId="12F4AEF0" w14:textId="77777777" w:rsidR="00000000" w:rsidRDefault="00000000">
            <w:pPr>
              <w:pStyle w:val="aa"/>
              <w:jc w:val="center"/>
              <w:rPr>
                <w:sz w:val="22"/>
                <w:szCs w:val="22"/>
              </w:rPr>
            </w:pPr>
            <w:r>
              <w:rPr>
                <w:sz w:val="22"/>
                <w:szCs w:val="22"/>
              </w:rPr>
              <w:t>M05B</w:t>
            </w:r>
          </w:p>
        </w:tc>
        <w:tc>
          <w:tcPr>
            <w:tcW w:w="4586" w:type="dxa"/>
            <w:tcBorders>
              <w:top w:val="nil"/>
              <w:left w:val="nil"/>
              <w:bottom w:val="nil"/>
              <w:right w:val="nil"/>
            </w:tcBorders>
          </w:tcPr>
          <w:p w14:paraId="4FE7E994" w14:textId="77777777" w:rsidR="00000000" w:rsidRDefault="00000000">
            <w:pPr>
              <w:pStyle w:val="ad"/>
              <w:rPr>
                <w:sz w:val="22"/>
                <w:szCs w:val="22"/>
              </w:rPr>
            </w:pPr>
            <w:r>
              <w:rPr>
                <w:sz w:val="22"/>
                <w:szCs w:val="22"/>
              </w:rPr>
              <w:t>препараты, влияющие на структуру и минерализацию костей</w:t>
            </w:r>
          </w:p>
        </w:tc>
        <w:tc>
          <w:tcPr>
            <w:tcW w:w="4586" w:type="dxa"/>
            <w:tcBorders>
              <w:top w:val="nil"/>
              <w:left w:val="nil"/>
              <w:bottom w:val="nil"/>
              <w:right w:val="nil"/>
            </w:tcBorders>
          </w:tcPr>
          <w:p w14:paraId="0EF8BC0B" w14:textId="77777777" w:rsidR="00000000" w:rsidRDefault="00000000">
            <w:pPr>
              <w:pStyle w:val="aa"/>
              <w:rPr>
                <w:sz w:val="22"/>
                <w:szCs w:val="22"/>
              </w:rPr>
            </w:pPr>
          </w:p>
        </w:tc>
        <w:tc>
          <w:tcPr>
            <w:tcW w:w="4586" w:type="dxa"/>
            <w:tcBorders>
              <w:top w:val="nil"/>
              <w:left w:val="nil"/>
              <w:bottom w:val="nil"/>
              <w:right w:val="nil"/>
            </w:tcBorders>
          </w:tcPr>
          <w:p w14:paraId="7752AD56" w14:textId="77777777" w:rsidR="00000000" w:rsidRDefault="00000000">
            <w:pPr>
              <w:pStyle w:val="aa"/>
              <w:rPr>
                <w:sz w:val="22"/>
                <w:szCs w:val="22"/>
              </w:rPr>
            </w:pPr>
          </w:p>
        </w:tc>
      </w:tr>
      <w:tr w:rsidR="00000000" w14:paraId="541C473D" w14:textId="77777777">
        <w:tblPrEx>
          <w:tblCellMar>
            <w:top w:w="0" w:type="dxa"/>
            <w:bottom w:w="0" w:type="dxa"/>
          </w:tblCellMar>
        </w:tblPrEx>
        <w:tc>
          <w:tcPr>
            <w:tcW w:w="1401" w:type="dxa"/>
            <w:tcBorders>
              <w:top w:val="nil"/>
              <w:left w:val="nil"/>
              <w:bottom w:val="nil"/>
              <w:right w:val="nil"/>
            </w:tcBorders>
          </w:tcPr>
          <w:p w14:paraId="170B3C7A" w14:textId="77777777" w:rsidR="00000000" w:rsidRDefault="00000000">
            <w:pPr>
              <w:pStyle w:val="aa"/>
              <w:jc w:val="center"/>
              <w:rPr>
                <w:sz w:val="22"/>
                <w:szCs w:val="22"/>
              </w:rPr>
            </w:pPr>
            <w:r>
              <w:rPr>
                <w:sz w:val="22"/>
                <w:szCs w:val="22"/>
              </w:rPr>
              <w:t>M05BA</w:t>
            </w:r>
          </w:p>
        </w:tc>
        <w:tc>
          <w:tcPr>
            <w:tcW w:w="4586" w:type="dxa"/>
            <w:tcBorders>
              <w:top w:val="nil"/>
              <w:left w:val="nil"/>
              <w:bottom w:val="nil"/>
              <w:right w:val="nil"/>
            </w:tcBorders>
          </w:tcPr>
          <w:p w14:paraId="251BC420" w14:textId="77777777" w:rsidR="00000000" w:rsidRDefault="00000000">
            <w:pPr>
              <w:pStyle w:val="ad"/>
              <w:rPr>
                <w:sz w:val="22"/>
                <w:szCs w:val="22"/>
              </w:rPr>
            </w:pPr>
            <w:r>
              <w:rPr>
                <w:sz w:val="22"/>
                <w:szCs w:val="22"/>
              </w:rPr>
              <w:t>бифосфонаты</w:t>
            </w:r>
          </w:p>
        </w:tc>
        <w:tc>
          <w:tcPr>
            <w:tcW w:w="4586" w:type="dxa"/>
            <w:tcBorders>
              <w:top w:val="nil"/>
              <w:left w:val="nil"/>
              <w:bottom w:val="nil"/>
              <w:right w:val="nil"/>
            </w:tcBorders>
          </w:tcPr>
          <w:p w14:paraId="353FD51F" w14:textId="77777777" w:rsidR="00000000" w:rsidRDefault="00000000">
            <w:pPr>
              <w:pStyle w:val="aa"/>
              <w:rPr>
                <w:sz w:val="22"/>
                <w:szCs w:val="22"/>
              </w:rPr>
            </w:pPr>
            <w:r>
              <w:rPr>
                <w:sz w:val="22"/>
                <w:szCs w:val="22"/>
              </w:rPr>
              <w:t>алендроновая кислота</w:t>
            </w:r>
          </w:p>
        </w:tc>
        <w:tc>
          <w:tcPr>
            <w:tcW w:w="4586" w:type="dxa"/>
            <w:tcBorders>
              <w:top w:val="nil"/>
              <w:left w:val="nil"/>
              <w:bottom w:val="nil"/>
              <w:right w:val="nil"/>
            </w:tcBorders>
          </w:tcPr>
          <w:p w14:paraId="6CDFC367" w14:textId="77777777" w:rsidR="00000000" w:rsidRDefault="00000000">
            <w:pPr>
              <w:pStyle w:val="ad"/>
              <w:rPr>
                <w:sz w:val="22"/>
                <w:szCs w:val="22"/>
              </w:rPr>
            </w:pPr>
            <w:r>
              <w:rPr>
                <w:sz w:val="22"/>
                <w:szCs w:val="22"/>
              </w:rPr>
              <w:t>таблетки;</w:t>
            </w:r>
          </w:p>
          <w:p w14:paraId="5F5828A6" w14:textId="77777777" w:rsidR="00000000" w:rsidRDefault="00000000">
            <w:pPr>
              <w:pStyle w:val="ad"/>
              <w:rPr>
                <w:sz w:val="22"/>
                <w:szCs w:val="22"/>
              </w:rPr>
            </w:pPr>
            <w:r>
              <w:rPr>
                <w:sz w:val="22"/>
                <w:szCs w:val="22"/>
              </w:rPr>
              <w:t>таблетки, покрытые пленочной оболочкой</w:t>
            </w:r>
          </w:p>
        </w:tc>
      </w:tr>
      <w:tr w:rsidR="00000000" w14:paraId="3DE9E912" w14:textId="77777777">
        <w:tblPrEx>
          <w:tblCellMar>
            <w:top w:w="0" w:type="dxa"/>
            <w:bottom w:w="0" w:type="dxa"/>
          </w:tblCellMar>
        </w:tblPrEx>
        <w:tc>
          <w:tcPr>
            <w:tcW w:w="1401" w:type="dxa"/>
            <w:tcBorders>
              <w:top w:val="nil"/>
              <w:left w:val="nil"/>
              <w:bottom w:val="nil"/>
              <w:right w:val="nil"/>
            </w:tcBorders>
          </w:tcPr>
          <w:p w14:paraId="5BE5CE51" w14:textId="77777777" w:rsidR="00000000" w:rsidRDefault="00000000">
            <w:pPr>
              <w:pStyle w:val="aa"/>
              <w:rPr>
                <w:sz w:val="22"/>
                <w:szCs w:val="22"/>
              </w:rPr>
            </w:pPr>
          </w:p>
        </w:tc>
        <w:tc>
          <w:tcPr>
            <w:tcW w:w="4586" w:type="dxa"/>
            <w:tcBorders>
              <w:top w:val="nil"/>
              <w:left w:val="nil"/>
              <w:bottom w:val="nil"/>
              <w:right w:val="nil"/>
            </w:tcBorders>
          </w:tcPr>
          <w:p w14:paraId="1A28ED7E" w14:textId="77777777" w:rsidR="00000000" w:rsidRDefault="00000000">
            <w:pPr>
              <w:pStyle w:val="aa"/>
              <w:rPr>
                <w:sz w:val="22"/>
                <w:szCs w:val="22"/>
              </w:rPr>
            </w:pPr>
          </w:p>
        </w:tc>
        <w:tc>
          <w:tcPr>
            <w:tcW w:w="4586" w:type="dxa"/>
            <w:tcBorders>
              <w:top w:val="nil"/>
              <w:left w:val="nil"/>
              <w:bottom w:val="nil"/>
              <w:right w:val="nil"/>
            </w:tcBorders>
          </w:tcPr>
          <w:p w14:paraId="2F2BBC1D" w14:textId="77777777" w:rsidR="00000000" w:rsidRDefault="00000000">
            <w:pPr>
              <w:pStyle w:val="aa"/>
              <w:rPr>
                <w:sz w:val="22"/>
                <w:szCs w:val="22"/>
              </w:rPr>
            </w:pPr>
            <w:r>
              <w:rPr>
                <w:sz w:val="22"/>
                <w:szCs w:val="22"/>
              </w:rPr>
              <w:t>золедроновая кислота</w:t>
            </w:r>
          </w:p>
        </w:tc>
        <w:tc>
          <w:tcPr>
            <w:tcW w:w="4586" w:type="dxa"/>
            <w:tcBorders>
              <w:top w:val="nil"/>
              <w:left w:val="nil"/>
              <w:bottom w:val="nil"/>
              <w:right w:val="nil"/>
            </w:tcBorders>
          </w:tcPr>
          <w:p w14:paraId="3BDC66FF" w14:textId="77777777" w:rsidR="00000000" w:rsidRDefault="00000000">
            <w:pPr>
              <w:pStyle w:val="ad"/>
              <w:rPr>
                <w:sz w:val="22"/>
                <w:szCs w:val="22"/>
              </w:rPr>
            </w:pPr>
            <w:r>
              <w:rPr>
                <w:sz w:val="22"/>
                <w:szCs w:val="22"/>
              </w:rPr>
              <w:t>концентрат для приготовления раствора для инфузий;</w:t>
            </w:r>
          </w:p>
          <w:p w14:paraId="116822E6"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p w14:paraId="630F985C" w14:textId="77777777" w:rsidR="00000000" w:rsidRDefault="00000000">
            <w:pPr>
              <w:pStyle w:val="ad"/>
              <w:rPr>
                <w:sz w:val="22"/>
                <w:szCs w:val="22"/>
              </w:rPr>
            </w:pPr>
            <w:r>
              <w:rPr>
                <w:sz w:val="22"/>
                <w:szCs w:val="22"/>
              </w:rPr>
              <w:t>лиофилизат для приготовления раствора для инфузий;</w:t>
            </w:r>
          </w:p>
          <w:p w14:paraId="6854F436" w14:textId="77777777" w:rsidR="00000000" w:rsidRDefault="00000000">
            <w:pPr>
              <w:pStyle w:val="ad"/>
              <w:rPr>
                <w:sz w:val="22"/>
                <w:szCs w:val="22"/>
              </w:rPr>
            </w:pPr>
            <w:r>
              <w:rPr>
                <w:sz w:val="22"/>
                <w:szCs w:val="22"/>
              </w:rPr>
              <w:t>лиофилизат для приготовления концентрата для приготовления раствора для инфузий;</w:t>
            </w:r>
          </w:p>
          <w:p w14:paraId="1E299FF3" w14:textId="77777777" w:rsidR="00000000" w:rsidRDefault="00000000">
            <w:pPr>
              <w:pStyle w:val="ad"/>
              <w:rPr>
                <w:sz w:val="22"/>
                <w:szCs w:val="22"/>
              </w:rPr>
            </w:pPr>
            <w:r>
              <w:rPr>
                <w:sz w:val="22"/>
                <w:szCs w:val="22"/>
              </w:rPr>
              <w:t>раствор для инфузий</w:t>
            </w:r>
          </w:p>
        </w:tc>
      </w:tr>
      <w:tr w:rsidR="00000000" w14:paraId="1873C673" w14:textId="77777777">
        <w:tblPrEx>
          <w:tblCellMar>
            <w:top w:w="0" w:type="dxa"/>
            <w:bottom w:w="0" w:type="dxa"/>
          </w:tblCellMar>
        </w:tblPrEx>
        <w:tc>
          <w:tcPr>
            <w:tcW w:w="1401" w:type="dxa"/>
            <w:tcBorders>
              <w:top w:val="nil"/>
              <w:left w:val="nil"/>
              <w:bottom w:val="nil"/>
              <w:right w:val="nil"/>
            </w:tcBorders>
          </w:tcPr>
          <w:p w14:paraId="519F2F6E" w14:textId="77777777" w:rsidR="00000000" w:rsidRDefault="00000000">
            <w:pPr>
              <w:pStyle w:val="aa"/>
              <w:jc w:val="center"/>
              <w:rPr>
                <w:sz w:val="22"/>
                <w:szCs w:val="22"/>
              </w:rPr>
            </w:pPr>
            <w:r>
              <w:rPr>
                <w:sz w:val="22"/>
                <w:szCs w:val="22"/>
              </w:rPr>
              <w:t>M05BX</w:t>
            </w:r>
          </w:p>
        </w:tc>
        <w:tc>
          <w:tcPr>
            <w:tcW w:w="4586" w:type="dxa"/>
            <w:tcBorders>
              <w:top w:val="nil"/>
              <w:left w:val="nil"/>
              <w:bottom w:val="nil"/>
              <w:right w:val="nil"/>
            </w:tcBorders>
          </w:tcPr>
          <w:p w14:paraId="62EB6B45" w14:textId="77777777" w:rsidR="00000000" w:rsidRDefault="00000000">
            <w:pPr>
              <w:pStyle w:val="ad"/>
              <w:rPr>
                <w:sz w:val="22"/>
                <w:szCs w:val="22"/>
              </w:rPr>
            </w:pPr>
            <w:r>
              <w:rPr>
                <w:sz w:val="22"/>
                <w:szCs w:val="22"/>
              </w:rPr>
              <w:t>другие препараты, влияющие на структуру и минерализацию костей</w:t>
            </w:r>
          </w:p>
        </w:tc>
        <w:tc>
          <w:tcPr>
            <w:tcW w:w="4586" w:type="dxa"/>
            <w:tcBorders>
              <w:top w:val="nil"/>
              <w:left w:val="nil"/>
              <w:bottom w:val="nil"/>
              <w:right w:val="nil"/>
            </w:tcBorders>
          </w:tcPr>
          <w:p w14:paraId="7C7F2DE0" w14:textId="77777777" w:rsidR="00000000" w:rsidRDefault="00000000">
            <w:pPr>
              <w:pStyle w:val="aa"/>
              <w:rPr>
                <w:sz w:val="22"/>
                <w:szCs w:val="22"/>
              </w:rPr>
            </w:pPr>
            <w:r>
              <w:rPr>
                <w:sz w:val="22"/>
                <w:szCs w:val="22"/>
              </w:rPr>
              <w:t>деносумаб</w:t>
            </w:r>
          </w:p>
        </w:tc>
        <w:tc>
          <w:tcPr>
            <w:tcW w:w="4586" w:type="dxa"/>
            <w:tcBorders>
              <w:top w:val="nil"/>
              <w:left w:val="nil"/>
              <w:bottom w:val="nil"/>
              <w:right w:val="nil"/>
            </w:tcBorders>
          </w:tcPr>
          <w:p w14:paraId="360FD539" w14:textId="77777777" w:rsidR="00000000" w:rsidRDefault="00000000">
            <w:pPr>
              <w:pStyle w:val="ad"/>
              <w:rPr>
                <w:sz w:val="22"/>
                <w:szCs w:val="22"/>
              </w:rPr>
            </w:pPr>
            <w:r>
              <w:rPr>
                <w:sz w:val="22"/>
                <w:szCs w:val="22"/>
              </w:rPr>
              <w:t>раствор для подкожного введения</w:t>
            </w:r>
          </w:p>
        </w:tc>
      </w:tr>
      <w:tr w:rsidR="00000000" w14:paraId="3B8FCA7E" w14:textId="77777777">
        <w:tblPrEx>
          <w:tblCellMar>
            <w:top w:w="0" w:type="dxa"/>
            <w:bottom w:w="0" w:type="dxa"/>
          </w:tblCellMar>
        </w:tblPrEx>
        <w:tc>
          <w:tcPr>
            <w:tcW w:w="1401" w:type="dxa"/>
            <w:tcBorders>
              <w:top w:val="nil"/>
              <w:left w:val="nil"/>
              <w:bottom w:val="nil"/>
              <w:right w:val="nil"/>
            </w:tcBorders>
          </w:tcPr>
          <w:p w14:paraId="2C90DBFB" w14:textId="77777777" w:rsidR="00000000" w:rsidRDefault="00000000">
            <w:pPr>
              <w:pStyle w:val="aa"/>
              <w:rPr>
                <w:sz w:val="22"/>
                <w:szCs w:val="22"/>
              </w:rPr>
            </w:pPr>
          </w:p>
        </w:tc>
        <w:tc>
          <w:tcPr>
            <w:tcW w:w="4586" w:type="dxa"/>
            <w:tcBorders>
              <w:top w:val="nil"/>
              <w:left w:val="nil"/>
              <w:bottom w:val="nil"/>
              <w:right w:val="nil"/>
            </w:tcBorders>
          </w:tcPr>
          <w:p w14:paraId="4C53FA7C" w14:textId="77777777" w:rsidR="00000000" w:rsidRDefault="00000000">
            <w:pPr>
              <w:pStyle w:val="aa"/>
              <w:rPr>
                <w:sz w:val="22"/>
                <w:szCs w:val="22"/>
              </w:rPr>
            </w:pPr>
          </w:p>
        </w:tc>
        <w:tc>
          <w:tcPr>
            <w:tcW w:w="4586" w:type="dxa"/>
            <w:tcBorders>
              <w:top w:val="nil"/>
              <w:left w:val="nil"/>
              <w:bottom w:val="nil"/>
              <w:right w:val="nil"/>
            </w:tcBorders>
          </w:tcPr>
          <w:p w14:paraId="4CBD39C4" w14:textId="77777777" w:rsidR="00000000" w:rsidRDefault="00000000">
            <w:pPr>
              <w:pStyle w:val="aa"/>
              <w:rPr>
                <w:sz w:val="22"/>
                <w:szCs w:val="22"/>
              </w:rPr>
            </w:pPr>
            <w:r>
              <w:rPr>
                <w:sz w:val="22"/>
                <w:szCs w:val="22"/>
              </w:rPr>
              <w:t>стронция ранелат</w:t>
            </w:r>
          </w:p>
        </w:tc>
        <w:tc>
          <w:tcPr>
            <w:tcW w:w="4586" w:type="dxa"/>
            <w:tcBorders>
              <w:top w:val="nil"/>
              <w:left w:val="nil"/>
              <w:bottom w:val="nil"/>
              <w:right w:val="nil"/>
            </w:tcBorders>
          </w:tcPr>
          <w:p w14:paraId="125E026D" w14:textId="77777777" w:rsidR="00000000" w:rsidRDefault="00000000">
            <w:pPr>
              <w:pStyle w:val="ad"/>
              <w:rPr>
                <w:sz w:val="22"/>
                <w:szCs w:val="22"/>
              </w:rPr>
            </w:pPr>
            <w:r>
              <w:rPr>
                <w:sz w:val="22"/>
                <w:szCs w:val="22"/>
              </w:rPr>
              <w:t>порошок для приготовления суспензии для приема внутрь</w:t>
            </w:r>
          </w:p>
        </w:tc>
      </w:tr>
      <w:tr w:rsidR="00000000" w14:paraId="7E2B6154" w14:textId="77777777">
        <w:tblPrEx>
          <w:tblCellMar>
            <w:top w:w="0" w:type="dxa"/>
            <w:bottom w:w="0" w:type="dxa"/>
          </w:tblCellMar>
        </w:tblPrEx>
        <w:tc>
          <w:tcPr>
            <w:tcW w:w="1401" w:type="dxa"/>
            <w:tcBorders>
              <w:top w:val="nil"/>
              <w:left w:val="nil"/>
              <w:bottom w:val="nil"/>
              <w:right w:val="nil"/>
            </w:tcBorders>
          </w:tcPr>
          <w:p w14:paraId="165814C6" w14:textId="77777777" w:rsidR="00000000" w:rsidRDefault="00000000">
            <w:pPr>
              <w:pStyle w:val="aa"/>
              <w:jc w:val="center"/>
              <w:rPr>
                <w:sz w:val="22"/>
                <w:szCs w:val="22"/>
              </w:rPr>
            </w:pPr>
            <w:r>
              <w:rPr>
                <w:sz w:val="22"/>
                <w:szCs w:val="22"/>
              </w:rPr>
              <w:t>M09AX</w:t>
            </w:r>
          </w:p>
        </w:tc>
        <w:tc>
          <w:tcPr>
            <w:tcW w:w="4586" w:type="dxa"/>
            <w:tcBorders>
              <w:top w:val="nil"/>
              <w:left w:val="nil"/>
              <w:bottom w:val="nil"/>
              <w:right w:val="nil"/>
            </w:tcBorders>
          </w:tcPr>
          <w:p w14:paraId="4C21B0F8" w14:textId="77777777" w:rsidR="00000000" w:rsidRDefault="00000000">
            <w:pPr>
              <w:pStyle w:val="ad"/>
              <w:rPr>
                <w:sz w:val="22"/>
                <w:szCs w:val="22"/>
              </w:rPr>
            </w:pPr>
            <w:r>
              <w:rPr>
                <w:sz w:val="22"/>
                <w:szCs w:val="22"/>
              </w:rPr>
              <w:t>прочие препараты для лечения заболеваний костно-мышечной системы</w:t>
            </w:r>
          </w:p>
        </w:tc>
        <w:tc>
          <w:tcPr>
            <w:tcW w:w="4586" w:type="dxa"/>
            <w:tcBorders>
              <w:top w:val="nil"/>
              <w:left w:val="nil"/>
              <w:bottom w:val="nil"/>
              <w:right w:val="nil"/>
            </w:tcBorders>
          </w:tcPr>
          <w:p w14:paraId="438EE70C" w14:textId="77777777" w:rsidR="00000000" w:rsidRDefault="00000000">
            <w:pPr>
              <w:pStyle w:val="aa"/>
              <w:rPr>
                <w:sz w:val="22"/>
                <w:szCs w:val="22"/>
              </w:rPr>
            </w:pPr>
            <w:r>
              <w:rPr>
                <w:sz w:val="22"/>
                <w:szCs w:val="22"/>
              </w:rPr>
              <w:t>нусинерсен</w:t>
            </w:r>
          </w:p>
        </w:tc>
        <w:tc>
          <w:tcPr>
            <w:tcW w:w="4586" w:type="dxa"/>
            <w:tcBorders>
              <w:top w:val="nil"/>
              <w:left w:val="nil"/>
              <w:bottom w:val="nil"/>
              <w:right w:val="nil"/>
            </w:tcBorders>
          </w:tcPr>
          <w:p w14:paraId="5C427FBD" w14:textId="77777777" w:rsidR="00000000" w:rsidRDefault="00000000">
            <w:pPr>
              <w:pStyle w:val="ad"/>
              <w:rPr>
                <w:sz w:val="22"/>
                <w:szCs w:val="22"/>
              </w:rPr>
            </w:pPr>
            <w:r>
              <w:rPr>
                <w:sz w:val="22"/>
                <w:szCs w:val="22"/>
              </w:rPr>
              <w:t>раствор для интратекального введения</w:t>
            </w:r>
          </w:p>
        </w:tc>
      </w:tr>
      <w:tr w:rsidR="00000000" w14:paraId="51E8C23D" w14:textId="77777777">
        <w:tblPrEx>
          <w:tblCellMar>
            <w:top w:w="0" w:type="dxa"/>
            <w:bottom w:w="0" w:type="dxa"/>
          </w:tblCellMar>
        </w:tblPrEx>
        <w:tc>
          <w:tcPr>
            <w:tcW w:w="1401" w:type="dxa"/>
            <w:tcBorders>
              <w:top w:val="nil"/>
              <w:left w:val="nil"/>
              <w:bottom w:val="nil"/>
              <w:right w:val="nil"/>
            </w:tcBorders>
          </w:tcPr>
          <w:p w14:paraId="6141D464" w14:textId="77777777" w:rsidR="00000000" w:rsidRDefault="00000000">
            <w:pPr>
              <w:pStyle w:val="aa"/>
              <w:rPr>
                <w:sz w:val="22"/>
                <w:szCs w:val="22"/>
              </w:rPr>
            </w:pPr>
          </w:p>
        </w:tc>
        <w:tc>
          <w:tcPr>
            <w:tcW w:w="4586" w:type="dxa"/>
            <w:tcBorders>
              <w:top w:val="nil"/>
              <w:left w:val="nil"/>
              <w:bottom w:val="nil"/>
              <w:right w:val="nil"/>
            </w:tcBorders>
          </w:tcPr>
          <w:p w14:paraId="357DEA5A" w14:textId="77777777" w:rsidR="00000000" w:rsidRDefault="00000000">
            <w:pPr>
              <w:pStyle w:val="aa"/>
              <w:rPr>
                <w:sz w:val="22"/>
                <w:szCs w:val="22"/>
              </w:rPr>
            </w:pPr>
          </w:p>
        </w:tc>
        <w:tc>
          <w:tcPr>
            <w:tcW w:w="4586" w:type="dxa"/>
            <w:tcBorders>
              <w:top w:val="nil"/>
              <w:left w:val="nil"/>
              <w:bottom w:val="nil"/>
              <w:right w:val="nil"/>
            </w:tcBorders>
          </w:tcPr>
          <w:p w14:paraId="3A94595C" w14:textId="77777777" w:rsidR="00000000" w:rsidRDefault="00000000">
            <w:pPr>
              <w:pStyle w:val="aa"/>
              <w:rPr>
                <w:sz w:val="22"/>
                <w:szCs w:val="22"/>
              </w:rPr>
            </w:pPr>
            <w:r>
              <w:rPr>
                <w:sz w:val="22"/>
                <w:szCs w:val="22"/>
              </w:rPr>
              <w:t>рисдиплам</w:t>
            </w:r>
          </w:p>
        </w:tc>
        <w:tc>
          <w:tcPr>
            <w:tcW w:w="4586" w:type="dxa"/>
            <w:tcBorders>
              <w:top w:val="nil"/>
              <w:left w:val="nil"/>
              <w:bottom w:val="nil"/>
              <w:right w:val="nil"/>
            </w:tcBorders>
          </w:tcPr>
          <w:p w14:paraId="6834F004" w14:textId="77777777" w:rsidR="00000000" w:rsidRDefault="00000000">
            <w:pPr>
              <w:pStyle w:val="ad"/>
              <w:rPr>
                <w:sz w:val="22"/>
                <w:szCs w:val="22"/>
              </w:rPr>
            </w:pPr>
            <w:r>
              <w:rPr>
                <w:sz w:val="22"/>
                <w:szCs w:val="22"/>
              </w:rPr>
              <w:t>порошок для приготовления раствора для приема внутрь</w:t>
            </w:r>
          </w:p>
        </w:tc>
      </w:tr>
      <w:tr w:rsidR="00000000" w14:paraId="5E9A25CC" w14:textId="77777777">
        <w:tblPrEx>
          <w:tblCellMar>
            <w:top w:w="0" w:type="dxa"/>
            <w:bottom w:w="0" w:type="dxa"/>
          </w:tblCellMar>
        </w:tblPrEx>
        <w:tc>
          <w:tcPr>
            <w:tcW w:w="1401" w:type="dxa"/>
            <w:tcBorders>
              <w:top w:val="nil"/>
              <w:left w:val="nil"/>
              <w:bottom w:val="nil"/>
              <w:right w:val="nil"/>
            </w:tcBorders>
          </w:tcPr>
          <w:p w14:paraId="69707081" w14:textId="77777777" w:rsidR="00000000" w:rsidRDefault="00000000">
            <w:pPr>
              <w:pStyle w:val="aa"/>
              <w:jc w:val="center"/>
              <w:rPr>
                <w:sz w:val="22"/>
                <w:szCs w:val="22"/>
              </w:rPr>
            </w:pPr>
            <w:r>
              <w:rPr>
                <w:sz w:val="22"/>
                <w:szCs w:val="22"/>
              </w:rPr>
              <w:t>N</w:t>
            </w:r>
          </w:p>
        </w:tc>
        <w:tc>
          <w:tcPr>
            <w:tcW w:w="4586" w:type="dxa"/>
            <w:tcBorders>
              <w:top w:val="nil"/>
              <w:left w:val="nil"/>
              <w:bottom w:val="nil"/>
              <w:right w:val="nil"/>
            </w:tcBorders>
          </w:tcPr>
          <w:p w14:paraId="1998F69B" w14:textId="77777777" w:rsidR="00000000" w:rsidRDefault="00000000">
            <w:pPr>
              <w:pStyle w:val="ad"/>
              <w:rPr>
                <w:sz w:val="22"/>
                <w:szCs w:val="22"/>
              </w:rPr>
            </w:pPr>
            <w:r>
              <w:rPr>
                <w:sz w:val="22"/>
                <w:szCs w:val="22"/>
              </w:rPr>
              <w:t>нервная система</w:t>
            </w:r>
          </w:p>
        </w:tc>
        <w:tc>
          <w:tcPr>
            <w:tcW w:w="4586" w:type="dxa"/>
            <w:tcBorders>
              <w:top w:val="nil"/>
              <w:left w:val="nil"/>
              <w:bottom w:val="nil"/>
              <w:right w:val="nil"/>
            </w:tcBorders>
          </w:tcPr>
          <w:p w14:paraId="1C3967CF" w14:textId="77777777" w:rsidR="00000000" w:rsidRDefault="00000000">
            <w:pPr>
              <w:pStyle w:val="aa"/>
              <w:rPr>
                <w:sz w:val="22"/>
                <w:szCs w:val="22"/>
              </w:rPr>
            </w:pPr>
          </w:p>
        </w:tc>
        <w:tc>
          <w:tcPr>
            <w:tcW w:w="4586" w:type="dxa"/>
            <w:tcBorders>
              <w:top w:val="nil"/>
              <w:left w:val="nil"/>
              <w:bottom w:val="nil"/>
              <w:right w:val="nil"/>
            </w:tcBorders>
          </w:tcPr>
          <w:p w14:paraId="61503F52" w14:textId="77777777" w:rsidR="00000000" w:rsidRDefault="00000000">
            <w:pPr>
              <w:pStyle w:val="aa"/>
              <w:rPr>
                <w:sz w:val="22"/>
                <w:szCs w:val="22"/>
              </w:rPr>
            </w:pPr>
          </w:p>
        </w:tc>
      </w:tr>
      <w:tr w:rsidR="00000000" w14:paraId="176D0D23" w14:textId="77777777">
        <w:tblPrEx>
          <w:tblCellMar>
            <w:top w:w="0" w:type="dxa"/>
            <w:bottom w:w="0" w:type="dxa"/>
          </w:tblCellMar>
        </w:tblPrEx>
        <w:tc>
          <w:tcPr>
            <w:tcW w:w="1401" w:type="dxa"/>
            <w:tcBorders>
              <w:top w:val="nil"/>
              <w:left w:val="nil"/>
              <w:bottom w:val="nil"/>
              <w:right w:val="nil"/>
            </w:tcBorders>
          </w:tcPr>
          <w:p w14:paraId="5AA8EA5C" w14:textId="77777777" w:rsidR="00000000" w:rsidRDefault="00000000">
            <w:pPr>
              <w:pStyle w:val="aa"/>
              <w:jc w:val="center"/>
              <w:rPr>
                <w:sz w:val="22"/>
                <w:szCs w:val="22"/>
              </w:rPr>
            </w:pPr>
            <w:r>
              <w:rPr>
                <w:sz w:val="22"/>
                <w:szCs w:val="22"/>
              </w:rPr>
              <w:t>N01</w:t>
            </w:r>
          </w:p>
        </w:tc>
        <w:tc>
          <w:tcPr>
            <w:tcW w:w="4586" w:type="dxa"/>
            <w:tcBorders>
              <w:top w:val="nil"/>
              <w:left w:val="nil"/>
              <w:bottom w:val="nil"/>
              <w:right w:val="nil"/>
            </w:tcBorders>
          </w:tcPr>
          <w:p w14:paraId="1D33B0CD" w14:textId="77777777" w:rsidR="00000000" w:rsidRDefault="00000000">
            <w:pPr>
              <w:pStyle w:val="ad"/>
              <w:rPr>
                <w:sz w:val="22"/>
                <w:szCs w:val="22"/>
              </w:rPr>
            </w:pPr>
            <w:r>
              <w:rPr>
                <w:sz w:val="22"/>
                <w:szCs w:val="22"/>
              </w:rPr>
              <w:t>анестетики</w:t>
            </w:r>
          </w:p>
        </w:tc>
        <w:tc>
          <w:tcPr>
            <w:tcW w:w="4586" w:type="dxa"/>
            <w:tcBorders>
              <w:top w:val="nil"/>
              <w:left w:val="nil"/>
              <w:bottom w:val="nil"/>
              <w:right w:val="nil"/>
            </w:tcBorders>
          </w:tcPr>
          <w:p w14:paraId="63127918" w14:textId="77777777" w:rsidR="00000000" w:rsidRDefault="00000000">
            <w:pPr>
              <w:pStyle w:val="aa"/>
              <w:rPr>
                <w:sz w:val="22"/>
                <w:szCs w:val="22"/>
              </w:rPr>
            </w:pPr>
          </w:p>
        </w:tc>
        <w:tc>
          <w:tcPr>
            <w:tcW w:w="4586" w:type="dxa"/>
            <w:tcBorders>
              <w:top w:val="nil"/>
              <w:left w:val="nil"/>
              <w:bottom w:val="nil"/>
              <w:right w:val="nil"/>
            </w:tcBorders>
          </w:tcPr>
          <w:p w14:paraId="56BC78A4" w14:textId="77777777" w:rsidR="00000000" w:rsidRDefault="00000000">
            <w:pPr>
              <w:pStyle w:val="aa"/>
              <w:rPr>
                <w:sz w:val="22"/>
                <w:szCs w:val="22"/>
              </w:rPr>
            </w:pPr>
          </w:p>
        </w:tc>
      </w:tr>
      <w:tr w:rsidR="00000000" w14:paraId="1823786E" w14:textId="77777777">
        <w:tblPrEx>
          <w:tblCellMar>
            <w:top w:w="0" w:type="dxa"/>
            <w:bottom w:w="0" w:type="dxa"/>
          </w:tblCellMar>
        </w:tblPrEx>
        <w:tc>
          <w:tcPr>
            <w:tcW w:w="1401" w:type="dxa"/>
            <w:tcBorders>
              <w:top w:val="nil"/>
              <w:left w:val="nil"/>
              <w:bottom w:val="nil"/>
              <w:right w:val="nil"/>
            </w:tcBorders>
          </w:tcPr>
          <w:p w14:paraId="4D9DBE39" w14:textId="77777777" w:rsidR="00000000" w:rsidRDefault="00000000">
            <w:pPr>
              <w:pStyle w:val="aa"/>
              <w:jc w:val="center"/>
              <w:rPr>
                <w:sz w:val="22"/>
                <w:szCs w:val="22"/>
              </w:rPr>
            </w:pPr>
            <w:r>
              <w:rPr>
                <w:sz w:val="22"/>
                <w:szCs w:val="22"/>
              </w:rPr>
              <w:t>N01A</w:t>
            </w:r>
          </w:p>
        </w:tc>
        <w:tc>
          <w:tcPr>
            <w:tcW w:w="4586" w:type="dxa"/>
            <w:tcBorders>
              <w:top w:val="nil"/>
              <w:left w:val="nil"/>
              <w:bottom w:val="nil"/>
              <w:right w:val="nil"/>
            </w:tcBorders>
          </w:tcPr>
          <w:p w14:paraId="379767A0" w14:textId="77777777" w:rsidR="00000000" w:rsidRDefault="00000000">
            <w:pPr>
              <w:pStyle w:val="ad"/>
              <w:rPr>
                <w:sz w:val="22"/>
                <w:szCs w:val="22"/>
              </w:rPr>
            </w:pPr>
            <w:r>
              <w:rPr>
                <w:sz w:val="22"/>
                <w:szCs w:val="22"/>
              </w:rPr>
              <w:t>препараты для общей анестезии</w:t>
            </w:r>
          </w:p>
        </w:tc>
        <w:tc>
          <w:tcPr>
            <w:tcW w:w="4586" w:type="dxa"/>
            <w:tcBorders>
              <w:top w:val="nil"/>
              <w:left w:val="nil"/>
              <w:bottom w:val="nil"/>
              <w:right w:val="nil"/>
            </w:tcBorders>
          </w:tcPr>
          <w:p w14:paraId="466F3393" w14:textId="77777777" w:rsidR="00000000" w:rsidRDefault="00000000">
            <w:pPr>
              <w:pStyle w:val="aa"/>
              <w:rPr>
                <w:sz w:val="22"/>
                <w:szCs w:val="22"/>
              </w:rPr>
            </w:pPr>
          </w:p>
        </w:tc>
        <w:tc>
          <w:tcPr>
            <w:tcW w:w="4586" w:type="dxa"/>
            <w:tcBorders>
              <w:top w:val="nil"/>
              <w:left w:val="nil"/>
              <w:bottom w:val="nil"/>
              <w:right w:val="nil"/>
            </w:tcBorders>
          </w:tcPr>
          <w:p w14:paraId="331A6F10" w14:textId="77777777" w:rsidR="00000000" w:rsidRDefault="00000000">
            <w:pPr>
              <w:pStyle w:val="aa"/>
              <w:rPr>
                <w:sz w:val="22"/>
                <w:szCs w:val="22"/>
              </w:rPr>
            </w:pPr>
          </w:p>
        </w:tc>
      </w:tr>
      <w:tr w:rsidR="00000000" w14:paraId="6EB5A418" w14:textId="77777777">
        <w:tblPrEx>
          <w:tblCellMar>
            <w:top w:w="0" w:type="dxa"/>
            <w:bottom w:w="0" w:type="dxa"/>
          </w:tblCellMar>
        </w:tblPrEx>
        <w:tc>
          <w:tcPr>
            <w:tcW w:w="1401" w:type="dxa"/>
            <w:vMerge w:val="restart"/>
            <w:tcBorders>
              <w:top w:val="nil"/>
              <w:left w:val="nil"/>
              <w:bottom w:val="nil"/>
              <w:right w:val="nil"/>
            </w:tcBorders>
          </w:tcPr>
          <w:p w14:paraId="23CFCF9B" w14:textId="77777777" w:rsidR="00000000" w:rsidRDefault="00000000">
            <w:pPr>
              <w:pStyle w:val="aa"/>
              <w:jc w:val="center"/>
              <w:rPr>
                <w:sz w:val="22"/>
                <w:szCs w:val="22"/>
              </w:rPr>
            </w:pPr>
            <w:r>
              <w:rPr>
                <w:sz w:val="22"/>
                <w:szCs w:val="22"/>
              </w:rPr>
              <w:t>N01AB</w:t>
            </w:r>
          </w:p>
        </w:tc>
        <w:tc>
          <w:tcPr>
            <w:tcW w:w="4586" w:type="dxa"/>
            <w:vMerge w:val="restart"/>
            <w:tcBorders>
              <w:top w:val="nil"/>
              <w:left w:val="nil"/>
              <w:bottom w:val="nil"/>
              <w:right w:val="nil"/>
            </w:tcBorders>
          </w:tcPr>
          <w:p w14:paraId="765C3743" w14:textId="77777777" w:rsidR="00000000" w:rsidRDefault="00000000">
            <w:pPr>
              <w:pStyle w:val="ad"/>
              <w:rPr>
                <w:sz w:val="22"/>
                <w:szCs w:val="22"/>
              </w:rPr>
            </w:pPr>
            <w:r>
              <w:rPr>
                <w:sz w:val="22"/>
                <w:szCs w:val="22"/>
              </w:rPr>
              <w:t>галогенированные углеводороды</w:t>
            </w:r>
          </w:p>
        </w:tc>
        <w:tc>
          <w:tcPr>
            <w:tcW w:w="4586" w:type="dxa"/>
            <w:tcBorders>
              <w:top w:val="nil"/>
              <w:left w:val="nil"/>
              <w:bottom w:val="nil"/>
              <w:right w:val="nil"/>
            </w:tcBorders>
          </w:tcPr>
          <w:p w14:paraId="4AC0E9E5" w14:textId="77777777" w:rsidR="00000000" w:rsidRDefault="00000000">
            <w:pPr>
              <w:pStyle w:val="aa"/>
              <w:rPr>
                <w:sz w:val="22"/>
                <w:szCs w:val="22"/>
              </w:rPr>
            </w:pPr>
            <w:r>
              <w:rPr>
                <w:sz w:val="22"/>
                <w:szCs w:val="22"/>
              </w:rPr>
              <w:t>галотан</w:t>
            </w:r>
          </w:p>
        </w:tc>
        <w:tc>
          <w:tcPr>
            <w:tcW w:w="4586" w:type="dxa"/>
            <w:tcBorders>
              <w:top w:val="nil"/>
              <w:left w:val="nil"/>
              <w:bottom w:val="nil"/>
              <w:right w:val="nil"/>
            </w:tcBorders>
          </w:tcPr>
          <w:p w14:paraId="65D9C709" w14:textId="77777777" w:rsidR="00000000" w:rsidRDefault="00000000">
            <w:pPr>
              <w:pStyle w:val="ad"/>
              <w:rPr>
                <w:sz w:val="22"/>
                <w:szCs w:val="22"/>
              </w:rPr>
            </w:pPr>
            <w:r>
              <w:rPr>
                <w:sz w:val="22"/>
                <w:szCs w:val="22"/>
              </w:rPr>
              <w:t>жидкость для ингаляций</w:t>
            </w:r>
          </w:p>
        </w:tc>
      </w:tr>
      <w:tr w:rsidR="00000000" w14:paraId="5CD916B1" w14:textId="77777777">
        <w:tblPrEx>
          <w:tblCellMar>
            <w:top w:w="0" w:type="dxa"/>
            <w:bottom w:w="0" w:type="dxa"/>
          </w:tblCellMar>
        </w:tblPrEx>
        <w:tc>
          <w:tcPr>
            <w:tcW w:w="1401" w:type="dxa"/>
            <w:vMerge/>
            <w:tcBorders>
              <w:top w:val="nil"/>
              <w:left w:val="nil"/>
              <w:bottom w:val="nil"/>
              <w:right w:val="nil"/>
            </w:tcBorders>
          </w:tcPr>
          <w:p w14:paraId="49652846" w14:textId="77777777" w:rsidR="00000000" w:rsidRDefault="00000000">
            <w:pPr>
              <w:pStyle w:val="aa"/>
              <w:rPr>
                <w:sz w:val="22"/>
                <w:szCs w:val="22"/>
              </w:rPr>
            </w:pPr>
          </w:p>
        </w:tc>
        <w:tc>
          <w:tcPr>
            <w:tcW w:w="4586" w:type="dxa"/>
            <w:vMerge/>
            <w:tcBorders>
              <w:top w:val="nil"/>
              <w:left w:val="nil"/>
              <w:bottom w:val="nil"/>
              <w:right w:val="nil"/>
            </w:tcBorders>
          </w:tcPr>
          <w:p w14:paraId="48C6F380" w14:textId="77777777" w:rsidR="00000000" w:rsidRDefault="00000000">
            <w:pPr>
              <w:pStyle w:val="aa"/>
              <w:rPr>
                <w:sz w:val="22"/>
                <w:szCs w:val="22"/>
              </w:rPr>
            </w:pPr>
          </w:p>
        </w:tc>
        <w:tc>
          <w:tcPr>
            <w:tcW w:w="4586" w:type="dxa"/>
            <w:tcBorders>
              <w:top w:val="nil"/>
              <w:left w:val="nil"/>
              <w:bottom w:val="nil"/>
              <w:right w:val="nil"/>
            </w:tcBorders>
          </w:tcPr>
          <w:p w14:paraId="137848D3" w14:textId="77777777" w:rsidR="00000000" w:rsidRDefault="00000000">
            <w:pPr>
              <w:pStyle w:val="aa"/>
              <w:rPr>
                <w:sz w:val="22"/>
                <w:szCs w:val="22"/>
              </w:rPr>
            </w:pPr>
            <w:r>
              <w:rPr>
                <w:sz w:val="22"/>
                <w:szCs w:val="22"/>
              </w:rPr>
              <w:t>десфлуран</w:t>
            </w:r>
          </w:p>
        </w:tc>
        <w:tc>
          <w:tcPr>
            <w:tcW w:w="4586" w:type="dxa"/>
            <w:tcBorders>
              <w:top w:val="nil"/>
              <w:left w:val="nil"/>
              <w:bottom w:val="nil"/>
              <w:right w:val="nil"/>
            </w:tcBorders>
          </w:tcPr>
          <w:p w14:paraId="088E7988" w14:textId="77777777" w:rsidR="00000000" w:rsidRDefault="00000000">
            <w:pPr>
              <w:pStyle w:val="ad"/>
              <w:rPr>
                <w:sz w:val="22"/>
                <w:szCs w:val="22"/>
              </w:rPr>
            </w:pPr>
            <w:r>
              <w:rPr>
                <w:sz w:val="22"/>
                <w:szCs w:val="22"/>
              </w:rPr>
              <w:t>жидкость для ингаляций</w:t>
            </w:r>
          </w:p>
        </w:tc>
      </w:tr>
      <w:tr w:rsidR="00000000" w14:paraId="2B79A41B" w14:textId="77777777">
        <w:tblPrEx>
          <w:tblCellMar>
            <w:top w:w="0" w:type="dxa"/>
            <w:bottom w:w="0" w:type="dxa"/>
          </w:tblCellMar>
        </w:tblPrEx>
        <w:tc>
          <w:tcPr>
            <w:tcW w:w="1401" w:type="dxa"/>
            <w:vMerge/>
            <w:tcBorders>
              <w:top w:val="nil"/>
              <w:left w:val="nil"/>
              <w:bottom w:val="nil"/>
              <w:right w:val="nil"/>
            </w:tcBorders>
          </w:tcPr>
          <w:p w14:paraId="0F487EA9" w14:textId="77777777" w:rsidR="00000000" w:rsidRDefault="00000000">
            <w:pPr>
              <w:pStyle w:val="aa"/>
              <w:rPr>
                <w:sz w:val="22"/>
                <w:szCs w:val="22"/>
              </w:rPr>
            </w:pPr>
          </w:p>
        </w:tc>
        <w:tc>
          <w:tcPr>
            <w:tcW w:w="4586" w:type="dxa"/>
            <w:vMerge/>
            <w:tcBorders>
              <w:top w:val="nil"/>
              <w:left w:val="nil"/>
              <w:bottom w:val="nil"/>
              <w:right w:val="nil"/>
            </w:tcBorders>
          </w:tcPr>
          <w:p w14:paraId="6B2FE49F" w14:textId="77777777" w:rsidR="00000000" w:rsidRDefault="00000000">
            <w:pPr>
              <w:pStyle w:val="aa"/>
              <w:rPr>
                <w:sz w:val="22"/>
                <w:szCs w:val="22"/>
              </w:rPr>
            </w:pPr>
          </w:p>
        </w:tc>
        <w:tc>
          <w:tcPr>
            <w:tcW w:w="4586" w:type="dxa"/>
            <w:tcBorders>
              <w:top w:val="nil"/>
              <w:left w:val="nil"/>
              <w:bottom w:val="nil"/>
              <w:right w:val="nil"/>
            </w:tcBorders>
          </w:tcPr>
          <w:p w14:paraId="27628FB0" w14:textId="77777777" w:rsidR="00000000" w:rsidRDefault="00000000">
            <w:pPr>
              <w:pStyle w:val="aa"/>
              <w:rPr>
                <w:sz w:val="22"/>
                <w:szCs w:val="22"/>
              </w:rPr>
            </w:pPr>
            <w:r>
              <w:rPr>
                <w:sz w:val="22"/>
                <w:szCs w:val="22"/>
              </w:rPr>
              <w:t>севофлуран</w:t>
            </w:r>
          </w:p>
        </w:tc>
        <w:tc>
          <w:tcPr>
            <w:tcW w:w="4586" w:type="dxa"/>
            <w:tcBorders>
              <w:top w:val="nil"/>
              <w:left w:val="nil"/>
              <w:bottom w:val="nil"/>
              <w:right w:val="nil"/>
            </w:tcBorders>
          </w:tcPr>
          <w:p w14:paraId="0B2F2A62" w14:textId="77777777" w:rsidR="00000000" w:rsidRDefault="00000000">
            <w:pPr>
              <w:pStyle w:val="ad"/>
              <w:rPr>
                <w:sz w:val="22"/>
                <w:szCs w:val="22"/>
              </w:rPr>
            </w:pPr>
            <w:r>
              <w:rPr>
                <w:sz w:val="22"/>
                <w:szCs w:val="22"/>
              </w:rPr>
              <w:t>жидкость для ингаляций</w:t>
            </w:r>
          </w:p>
        </w:tc>
      </w:tr>
      <w:tr w:rsidR="00000000" w14:paraId="0C9B12BD" w14:textId="77777777">
        <w:tblPrEx>
          <w:tblCellMar>
            <w:top w:w="0" w:type="dxa"/>
            <w:bottom w:w="0" w:type="dxa"/>
          </w:tblCellMar>
        </w:tblPrEx>
        <w:tc>
          <w:tcPr>
            <w:tcW w:w="1401" w:type="dxa"/>
            <w:tcBorders>
              <w:top w:val="nil"/>
              <w:left w:val="nil"/>
              <w:bottom w:val="nil"/>
              <w:right w:val="nil"/>
            </w:tcBorders>
          </w:tcPr>
          <w:p w14:paraId="7499639E" w14:textId="77777777" w:rsidR="00000000" w:rsidRDefault="00000000">
            <w:pPr>
              <w:pStyle w:val="aa"/>
              <w:jc w:val="center"/>
              <w:rPr>
                <w:sz w:val="22"/>
                <w:szCs w:val="22"/>
              </w:rPr>
            </w:pPr>
            <w:r>
              <w:rPr>
                <w:sz w:val="22"/>
                <w:szCs w:val="22"/>
              </w:rPr>
              <w:t>N01AF</w:t>
            </w:r>
          </w:p>
        </w:tc>
        <w:tc>
          <w:tcPr>
            <w:tcW w:w="4586" w:type="dxa"/>
            <w:tcBorders>
              <w:top w:val="nil"/>
              <w:left w:val="nil"/>
              <w:bottom w:val="nil"/>
              <w:right w:val="nil"/>
            </w:tcBorders>
          </w:tcPr>
          <w:p w14:paraId="3B8F8D00" w14:textId="77777777" w:rsidR="00000000" w:rsidRDefault="00000000">
            <w:pPr>
              <w:pStyle w:val="ad"/>
              <w:rPr>
                <w:sz w:val="22"/>
                <w:szCs w:val="22"/>
              </w:rPr>
            </w:pPr>
            <w:r>
              <w:rPr>
                <w:sz w:val="22"/>
                <w:szCs w:val="22"/>
              </w:rPr>
              <w:t>барбитураты</w:t>
            </w:r>
          </w:p>
        </w:tc>
        <w:tc>
          <w:tcPr>
            <w:tcW w:w="4586" w:type="dxa"/>
            <w:tcBorders>
              <w:top w:val="nil"/>
              <w:left w:val="nil"/>
              <w:bottom w:val="nil"/>
              <w:right w:val="nil"/>
            </w:tcBorders>
          </w:tcPr>
          <w:p w14:paraId="0D21025C" w14:textId="77777777" w:rsidR="00000000" w:rsidRDefault="00000000">
            <w:pPr>
              <w:pStyle w:val="aa"/>
              <w:rPr>
                <w:sz w:val="22"/>
                <w:szCs w:val="22"/>
              </w:rPr>
            </w:pPr>
            <w:r>
              <w:rPr>
                <w:sz w:val="22"/>
                <w:szCs w:val="22"/>
              </w:rPr>
              <w:t>тиопентал натрия</w:t>
            </w:r>
          </w:p>
        </w:tc>
        <w:tc>
          <w:tcPr>
            <w:tcW w:w="4586" w:type="dxa"/>
            <w:tcBorders>
              <w:top w:val="nil"/>
              <w:left w:val="nil"/>
              <w:bottom w:val="nil"/>
              <w:right w:val="nil"/>
            </w:tcBorders>
          </w:tcPr>
          <w:p w14:paraId="4664303B" w14:textId="77777777" w:rsidR="00000000" w:rsidRDefault="00000000">
            <w:pPr>
              <w:pStyle w:val="ad"/>
              <w:rPr>
                <w:sz w:val="22"/>
                <w:szCs w:val="22"/>
              </w:rPr>
            </w:pPr>
            <w:r>
              <w:rPr>
                <w:sz w:val="22"/>
                <w:szCs w:val="22"/>
              </w:rPr>
              <w:t>порошок для приготовления раствора для внутривенного введения</w:t>
            </w:r>
          </w:p>
        </w:tc>
      </w:tr>
      <w:tr w:rsidR="00000000" w14:paraId="3DA969FD" w14:textId="77777777">
        <w:tblPrEx>
          <w:tblCellMar>
            <w:top w:w="0" w:type="dxa"/>
            <w:bottom w:w="0" w:type="dxa"/>
          </w:tblCellMar>
        </w:tblPrEx>
        <w:tc>
          <w:tcPr>
            <w:tcW w:w="1401" w:type="dxa"/>
            <w:tcBorders>
              <w:top w:val="nil"/>
              <w:left w:val="nil"/>
              <w:bottom w:val="nil"/>
              <w:right w:val="nil"/>
            </w:tcBorders>
          </w:tcPr>
          <w:p w14:paraId="342AA531" w14:textId="77777777" w:rsidR="00000000" w:rsidRDefault="00000000">
            <w:pPr>
              <w:pStyle w:val="aa"/>
              <w:jc w:val="center"/>
              <w:rPr>
                <w:sz w:val="22"/>
                <w:szCs w:val="22"/>
              </w:rPr>
            </w:pPr>
            <w:r>
              <w:rPr>
                <w:sz w:val="22"/>
                <w:szCs w:val="22"/>
              </w:rPr>
              <w:t>N01AH</w:t>
            </w:r>
          </w:p>
        </w:tc>
        <w:tc>
          <w:tcPr>
            <w:tcW w:w="4586" w:type="dxa"/>
            <w:tcBorders>
              <w:top w:val="nil"/>
              <w:left w:val="nil"/>
              <w:bottom w:val="nil"/>
              <w:right w:val="nil"/>
            </w:tcBorders>
          </w:tcPr>
          <w:p w14:paraId="63101C0B" w14:textId="77777777" w:rsidR="00000000" w:rsidRDefault="00000000">
            <w:pPr>
              <w:pStyle w:val="ad"/>
              <w:rPr>
                <w:sz w:val="22"/>
                <w:szCs w:val="22"/>
              </w:rPr>
            </w:pPr>
            <w:r>
              <w:rPr>
                <w:sz w:val="22"/>
                <w:szCs w:val="22"/>
              </w:rPr>
              <w:t>опиоидные анальгетики</w:t>
            </w:r>
          </w:p>
        </w:tc>
        <w:tc>
          <w:tcPr>
            <w:tcW w:w="4586" w:type="dxa"/>
            <w:tcBorders>
              <w:top w:val="nil"/>
              <w:left w:val="nil"/>
              <w:bottom w:val="nil"/>
              <w:right w:val="nil"/>
            </w:tcBorders>
          </w:tcPr>
          <w:p w14:paraId="7C10CAA1" w14:textId="77777777" w:rsidR="00000000" w:rsidRDefault="00000000">
            <w:pPr>
              <w:pStyle w:val="aa"/>
              <w:rPr>
                <w:sz w:val="22"/>
                <w:szCs w:val="22"/>
              </w:rPr>
            </w:pPr>
            <w:r>
              <w:rPr>
                <w:sz w:val="22"/>
                <w:szCs w:val="22"/>
              </w:rPr>
              <w:t>тримеперидин</w:t>
            </w:r>
          </w:p>
        </w:tc>
        <w:tc>
          <w:tcPr>
            <w:tcW w:w="4586" w:type="dxa"/>
            <w:tcBorders>
              <w:top w:val="nil"/>
              <w:left w:val="nil"/>
              <w:bottom w:val="nil"/>
              <w:right w:val="nil"/>
            </w:tcBorders>
          </w:tcPr>
          <w:p w14:paraId="2B3A6D43" w14:textId="77777777" w:rsidR="00000000" w:rsidRDefault="00000000">
            <w:pPr>
              <w:pStyle w:val="ad"/>
              <w:rPr>
                <w:sz w:val="22"/>
                <w:szCs w:val="22"/>
              </w:rPr>
            </w:pPr>
            <w:r>
              <w:rPr>
                <w:sz w:val="22"/>
                <w:szCs w:val="22"/>
              </w:rPr>
              <w:t>раствор для инъекций;</w:t>
            </w:r>
          </w:p>
          <w:p w14:paraId="7B7E7708" w14:textId="77777777" w:rsidR="00000000" w:rsidRDefault="00000000">
            <w:pPr>
              <w:pStyle w:val="ad"/>
              <w:rPr>
                <w:sz w:val="22"/>
                <w:szCs w:val="22"/>
              </w:rPr>
            </w:pPr>
            <w:r>
              <w:rPr>
                <w:sz w:val="22"/>
                <w:szCs w:val="22"/>
              </w:rPr>
              <w:t>таблетки</w:t>
            </w:r>
          </w:p>
        </w:tc>
      </w:tr>
      <w:tr w:rsidR="00000000" w14:paraId="45231513" w14:textId="77777777">
        <w:tblPrEx>
          <w:tblCellMar>
            <w:top w:w="0" w:type="dxa"/>
            <w:bottom w:w="0" w:type="dxa"/>
          </w:tblCellMar>
        </w:tblPrEx>
        <w:tc>
          <w:tcPr>
            <w:tcW w:w="1401" w:type="dxa"/>
            <w:vMerge w:val="restart"/>
            <w:tcBorders>
              <w:top w:val="nil"/>
              <w:left w:val="nil"/>
              <w:bottom w:val="nil"/>
              <w:right w:val="nil"/>
            </w:tcBorders>
          </w:tcPr>
          <w:p w14:paraId="2753E0F5" w14:textId="77777777" w:rsidR="00000000" w:rsidRDefault="00000000">
            <w:pPr>
              <w:pStyle w:val="aa"/>
              <w:jc w:val="center"/>
              <w:rPr>
                <w:sz w:val="22"/>
                <w:szCs w:val="22"/>
              </w:rPr>
            </w:pPr>
            <w:r>
              <w:rPr>
                <w:sz w:val="22"/>
                <w:szCs w:val="22"/>
              </w:rPr>
              <w:t>N01AX</w:t>
            </w:r>
          </w:p>
        </w:tc>
        <w:tc>
          <w:tcPr>
            <w:tcW w:w="4586" w:type="dxa"/>
            <w:vMerge w:val="restart"/>
            <w:tcBorders>
              <w:top w:val="nil"/>
              <w:left w:val="nil"/>
              <w:bottom w:val="nil"/>
              <w:right w:val="nil"/>
            </w:tcBorders>
          </w:tcPr>
          <w:p w14:paraId="57E9ECDF" w14:textId="77777777" w:rsidR="00000000" w:rsidRDefault="00000000">
            <w:pPr>
              <w:pStyle w:val="ad"/>
              <w:rPr>
                <w:sz w:val="22"/>
                <w:szCs w:val="22"/>
              </w:rPr>
            </w:pPr>
            <w:r>
              <w:rPr>
                <w:sz w:val="22"/>
                <w:szCs w:val="22"/>
              </w:rPr>
              <w:t>другие препараты для общей анестезии</w:t>
            </w:r>
          </w:p>
        </w:tc>
        <w:tc>
          <w:tcPr>
            <w:tcW w:w="4586" w:type="dxa"/>
            <w:tcBorders>
              <w:top w:val="nil"/>
              <w:left w:val="nil"/>
              <w:bottom w:val="nil"/>
              <w:right w:val="nil"/>
            </w:tcBorders>
          </w:tcPr>
          <w:p w14:paraId="443106FF" w14:textId="77777777" w:rsidR="00000000" w:rsidRDefault="00000000">
            <w:pPr>
              <w:pStyle w:val="aa"/>
              <w:rPr>
                <w:sz w:val="22"/>
                <w:szCs w:val="22"/>
              </w:rPr>
            </w:pPr>
            <w:r>
              <w:rPr>
                <w:sz w:val="22"/>
                <w:szCs w:val="22"/>
              </w:rPr>
              <w:t>динитрогена оксид</w:t>
            </w:r>
          </w:p>
        </w:tc>
        <w:tc>
          <w:tcPr>
            <w:tcW w:w="4586" w:type="dxa"/>
            <w:tcBorders>
              <w:top w:val="nil"/>
              <w:left w:val="nil"/>
              <w:bottom w:val="nil"/>
              <w:right w:val="nil"/>
            </w:tcBorders>
          </w:tcPr>
          <w:p w14:paraId="27E63244" w14:textId="77777777" w:rsidR="00000000" w:rsidRDefault="00000000">
            <w:pPr>
              <w:pStyle w:val="ad"/>
              <w:rPr>
                <w:sz w:val="22"/>
                <w:szCs w:val="22"/>
              </w:rPr>
            </w:pPr>
            <w:r>
              <w:rPr>
                <w:sz w:val="22"/>
                <w:szCs w:val="22"/>
              </w:rPr>
              <w:t>газ сжатый</w:t>
            </w:r>
          </w:p>
        </w:tc>
      </w:tr>
      <w:tr w:rsidR="00000000" w14:paraId="618452DF" w14:textId="77777777">
        <w:tblPrEx>
          <w:tblCellMar>
            <w:top w:w="0" w:type="dxa"/>
            <w:bottom w:w="0" w:type="dxa"/>
          </w:tblCellMar>
        </w:tblPrEx>
        <w:tc>
          <w:tcPr>
            <w:tcW w:w="1401" w:type="dxa"/>
            <w:vMerge/>
            <w:tcBorders>
              <w:top w:val="nil"/>
              <w:left w:val="nil"/>
              <w:bottom w:val="nil"/>
              <w:right w:val="nil"/>
            </w:tcBorders>
          </w:tcPr>
          <w:p w14:paraId="6DEC407B" w14:textId="77777777" w:rsidR="00000000" w:rsidRDefault="00000000">
            <w:pPr>
              <w:pStyle w:val="aa"/>
              <w:rPr>
                <w:sz w:val="22"/>
                <w:szCs w:val="22"/>
              </w:rPr>
            </w:pPr>
          </w:p>
        </w:tc>
        <w:tc>
          <w:tcPr>
            <w:tcW w:w="4586" w:type="dxa"/>
            <w:vMerge/>
            <w:tcBorders>
              <w:top w:val="nil"/>
              <w:left w:val="nil"/>
              <w:bottom w:val="nil"/>
              <w:right w:val="nil"/>
            </w:tcBorders>
          </w:tcPr>
          <w:p w14:paraId="1B72B2EF" w14:textId="77777777" w:rsidR="00000000" w:rsidRDefault="00000000">
            <w:pPr>
              <w:pStyle w:val="aa"/>
              <w:rPr>
                <w:sz w:val="22"/>
                <w:szCs w:val="22"/>
              </w:rPr>
            </w:pPr>
          </w:p>
        </w:tc>
        <w:tc>
          <w:tcPr>
            <w:tcW w:w="4586" w:type="dxa"/>
            <w:tcBorders>
              <w:top w:val="nil"/>
              <w:left w:val="nil"/>
              <w:bottom w:val="nil"/>
              <w:right w:val="nil"/>
            </w:tcBorders>
          </w:tcPr>
          <w:p w14:paraId="1A47453B" w14:textId="77777777" w:rsidR="00000000" w:rsidRDefault="00000000">
            <w:pPr>
              <w:pStyle w:val="aa"/>
              <w:rPr>
                <w:sz w:val="22"/>
                <w:szCs w:val="22"/>
              </w:rPr>
            </w:pPr>
            <w:r>
              <w:rPr>
                <w:sz w:val="22"/>
                <w:szCs w:val="22"/>
              </w:rPr>
              <w:t>кетамин</w:t>
            </w:r>
          </w:p>
        </w:tc>
        <w:tc>
          <w:tcPr>
            <w:tcW w:w="4586" w:type="dxa"/>
            <w:tcBorders>
              <w:top w:val="nil"/>
              <w:left w:val="nil"/>
              <w:bottom w:val="nil"/>
              <w:right w:val="nil"/>
            </w:tcBorders>
          </w:tcPr>
          <w:p w14:paraId="3B37AA12" w14:textId="77777777" w:rsidR="00000000" w:rsidRDefault="00000000">
            <w:pPr>
              <w:pStyle w:val="ad"/>
              <w:rPr>
                <w:sz w:val="22"/>
                <w:szCs w:val="22"/>
              </w:rPr>
            </w:pPr>
            <w:r>
              <w:rPr>
                <w:sz w:val="22"/>
                <w:szCs w:val="22"/>
              </w:rPr>
              <w:t>раствор для внутривенного и внутримышечного введения</w:t>
            </w:r>
          </w:p>
        </w:tc>
      </w:tr>
      <w:tr w:rsidR="00000000" w14:paraId="2D4D6F31" w14:textId="77777777">
        <w:tblPrEx>
          <w:tblCellMar>
            <w:top w:w="0" w:type="dxa"/>
            <w:bottom w:w="0" w:type="dxa"/>
          </w:tblCellMar>
        </w:tblPrEx>
        <w:tc>
          <w:tcPr>
            <w:tcW w:w="1401" w:type="dxa"/>
            <w:vMerge/>
            <w:tcBorders>
              <w:top w:val="nil"/>
              <w:left w:val="nil"/>
              <w:bottom w:val="nil"/>
              <w:right w:val="nil"/>
            </w:tcBorders>
          </w:tcPr>
          <w:p w14:paraId="2C6C2927" w14:textId="77777777" w:rsidR="00000000" w:rsidRDefault="00000000">
            <w:pPr>
              <w:pStyle w:val="aa"/>
              <w:rPr>
                <w:sz w:val="22"/>
                <w:szCs w:val="22"/>
              </w:rPr>
            </w:pPr>
          </w:p>
        </w:tc>
        <w:tc>
          <w:tcPr>
            <w:tcW w:w="4586" w:type="dxa"/>
            <w:vMerge/>
            <w:tcBorders>
              <w:top w:val="nil"/>
              <w:left w:val="nil"/>
              <w:bottom w:val="nil"/>
              <w:right w:val="nil"/>
            </w:tcBorders>
          </w:tcPr>
          <w:p w14:paraId="4C738579" w14:textId="77777777" w:rsidR="00000000" w:rsidRDefault="00000000">
            <w:pPr>
              <w:pStyle w:val="aa"/>
              <w:rPr>
                <w:sz w:val="22"/>
                <w:szCs w:val="22"/>
              </w:rPr>
            </w:pPr>
          </w:p>
        </w:tc>
        <w:tc>
          <w:tcPr>
            <w:tcW w:w="4586" w:type="dxa"/>
            <w:tcBorders>
              <w:top w:val="nil"/>
              <w:left w:val="nil"/>
              <w:bottom w:val="nil"/>
              <w:right w:val="nil"/>
            </w:tcBorders>
          </w:tcPr>
          <w:p w14:paraId="06D457AA" w14:textId="77777777" w:rsidR="00000000" w:rsidRDefault="00000000">
            <w:pPr>
              <w:pStyle w:val="aa"/>
              <w:rPr>
                <w:sz w:val="22"/>
                <w:szCs w:val="22"/>
              </w:rPr>
            </w:pPr>
            <w:r>
              <w:rPr>
                <w:sz w:val="22"/>
                <w:szCs w:val="22"/>
              </w:rPr>
              <w:t>натрия оксибутират</w:t>
            </w:r>
          </w:p>
        </w:tc>
        <w:tc>
          <w:tcPr>
            <w:tcW w:w="4586" w:type="dxa"/>
            <w:tcBorders>
              <w:top w:val="nil"/>
              <w:left w:val="nil"/>
              <w:bottom w:val="nil"/>
              <w:right w:val="nil"/>
            </w:tcBorders>
          </w:tcPr>
          <w:p w14:paraId="1B33CD08" w14:textId="77777777" w:rsidR="00000000" w:rsidRDefault="00000000">
            <w:pPr>
              <w:pStyle w:val="ad"/>
              <w:rPr>
                <w:sz w:val="22"/>
                <w:szCs w:val="22"/>
              </w:rPr>
            </w:pPr>
            <w:r>
              <w:rPr>
                <w:sz w:val="22"/>
                <w:szCs w:val="22"/>
              </w:rPr>
              <w:t>раствор для внутривенного и внутримышечного введения</w:t>
            </w:r>
          </w:p>
        </w:tc>
      </w:tr>
      <w:tr w:rsidR="00000000" w14:paraId="7C2BC34C" w14:textId="77777777">
        <w:tblPrEx>
          <w:tblCellMar>
            <w:top w:w="0" w:type="dxa"/>
            <w:bottom w:w="0" w:type="dxa"/>
          </w:tblCellMar>
        </w:tblPrEx>
        <w:tc>
          <w:tcPr>
            <w:tcW w:w="1401" w:type="dxa"/>
            <w:vMerge/>
            <w:tcBorders>
              <w:top w:val="nil"/>
              <w:left w:val="nil"/>
              <w:bottom w:val="nil"/>
              <w:right w:val="nil"/>
            </w:tcBorders>
          </w:tcPr>
          <w:p w14:paraId="0EAF88FD" w14:textId="77777777" w:rsidR="00000000" w:rsidRDefault="00000000">
            <w:pPr>
              <w:pStyle w:val="aa"/>
              <w:rPr>
                <w:sz w:val="22"/>
                <w:szCs w:val="22"/>
              </w:rPr>
            </w:pPr>
          </w:p>
        </w:tc>
        <w:tc>
          <w:tcPr>
            <w:tcW w:w="4586" w:type="dxa"/>
            <w:vMerge/>
            <w:tcBorders>
              <w:top w:val="nil"/>
              <w:left w:val="nil"/>
              <w:bottom w:val="nil"/>
              <w:right w:val="nil"/>
            </w:tcBorders>
          </w:tcPr>
          <w:p w14:paraId="7F2711BF" w14:textId="77777777" w:rsidR="00000000" w:rsidRDefault="00000000">
            <w:pPr>
              <w:pStyle w:val="aa"/>
              <w:rPr>
                <w:sz w:val="22"/>
                <w:szCs w:val="22"/>
              </w:rPr>
            </w:pPr>
          </w:p>
        </w:tc>
        <w:tc>
          <w:tcPr>
            <w:tcW w:w="4586" w:type="dxa"/>
            <w:tcBorders>
              <w:top w:val="nil"/>
              <w:left w:val="nil"/>
              <w:bottom w:val="nil"/>
              <w:right w:val="nil"/>
            </w:tcBorders>
          </w:tcPr>
          <w:p w14:paraId="18E0C34D" w14:textId="77777777" w:rsidR="00000000" w:rsidRDefault="00000000">
            <w:pPr>
              <w:pStyle w:val="aa"/>
              <w:rPr>
                <w:sz w:val="22"/>
                <w:szCs w:val="22"/>
              </w:rPr>
            </w:pPr>
            <w:r>
              <w:rPr>
                <w:sz w:val="22"/>
                <w:szCs w:val="22"/>
              </w:rPr>
              <w:t>пропофол</w:t>
            </w:r>
          </w:p>
        </w:tc>
        <w:tc>
          <w:tcPr>
            <w:tcW w:w="4586" w:type="dxa"/>
            <w:tcBorders>
              <w:top w:val="nil"/>
              <w:left w:val="nil"/>
              <w:bottom w:val="nil"/>
              <w:right w:val="nil"/>
            </w:tcBorders>
          </w:tcPr>
          <w:p w14:paraId="01B11EA5" w14:textId="77777777" w:rsidR="00000000" w:rsidRDefault="00000000">
            <w:pPr>
              <w:pStyle w:val="ad"/>
              <w:rPr>
                <w:sz w:val="22"/>
                <w:szCs w:val="22"/>
              </w:rPr>
            </w:pPr>
            <w:r>
              <w:rPr>
                <w:sz w:val="22"/>
                <w:szCs w:val="22"/>
              </w:rPr>
              <w:t>эмульсия для внутривенного введения;</w:t>
            </w:r>
          </w:p>
          <w:p w14:paraId="02F13FDD" w14:textId="77777777" w:rsidR="00000000" w:rsidRDefault="00000000">
            <w:pPr>
              <w:pStyle w:val="ad"/>
              <w:rPr>
                <w:sz w:val="22"/>
                <w:szCs w:val="22"/>
              </w:rPr>
            </w:pPr>
            <w:r>
              <w:rPr>
                <w:sz w:val="22"/>
                <w:szCs w:val="22"/>
              </w:rPr>
              <w:t>эмульсия для инфузий</w:t>
            </w:r>
          </w:p>
        </w:tc>
      </w:tr>
      <w:tr w:rsidR="00000000" w14:paraId="34C06F5E" w14:textId="77777777">
        <w:tblPrEx>
          <w:tblCellMar>
            <w:top w:w="0" w:type="dxa"/>
            <w:bottom w:w="0" w:type="dxa"/>
          </w:tblCellMar>
        </w:tblPrEx>
        <w:tc>
          <w:tcPr>
            <w:tcW w:w="1401" w:type="dxa"/>
            <w:tcBorders>
              <w:top w:val="nil"/>
              <w:left w:val="nil"/>
              <w:bottom w:val="nil"/>
              <w:right w:val="nil"/>
            </w:tcBorders>
          </w:tcPr>
          <w:p w14:paraId="35F02C6C" w14:textId="77777777" w:rsidR="00000000" w:rsidRDefault="00000000">
            <w:pPr>
              <w:pStyle w:val="aa"/>
              <w:jc w:val="center"/>
              <w:rPr>
                <w:sz w:val="22"/>
                <w:szCs w:val="22"/>
              </w:rPr>
            </w:pPr>
            <w:r>
              <w:rPr>
                <w:sz w:val="22"/>
                <w:szCs w:val="22"/>
              </w:rPr>
              <w:t>N01B</w:t>
            </w:r>
          </w:p>
        </w:tc>
        <w:tc>
          <w:tcPr>
            <w:tcW w:w="4586" w:type="dxa"/>
            <w:tcBorders>
              <w:top w:val="nil"/>
              <w:left w:val="nil"/>
              <w:bottom w:val="nil"/>
              <w:right w:val="nil"/>
            </w:tcBorders>
          </w:tcPr>
          <w:p w14:paraId="59E4FA22" w14:textId="77777777" w:rsidR="00000000" w:rsidRDefault="00000000">
            <w:pPr>
              <w:pStyle w:val="ad"/>
              <w:rPr>
                <w:sz w:val="22"/>
                <w:szCs w:val="22"/>
              </w:rPr>
            </w:pPr>
            <w:r>
              <w:rPr>
                <w:sz w:val="22"/>
                <w:szCs w:val="22"/>
              </w:rPr>
              <w:t>местные анестетики</w:t>
            </w:r>
          </w:p>
        </w:tc>
        <w:tc>
          <w:tcPr>
            <w:tcW w:w="4586" w:type="dxa"/>
            <w:tcBorders>
              <w:top w:val="nil"/>
              <w:left w:val="nil"/>
              <w:bottom w:val="nil"/>
              <w:right w:val="nil"/>
            </w:tcBorders>
          </w:tcPr>
          <w:p w14:paraId="405CCE75" w14:textId="77777777" w:rsidR="00000000" w:rsidRDefault="00000000">
            <w:pPr>
              <w:pStyle w:val="aa"/>
              <w:rPr>
                <w:sz w:val="22"/>
                <w:szCs w:val="22"/>
              </w:rPr>
            </w:pPr>
          </w:p>
        </w:tc>
        <w:tc>
          <w:tcPr>
            <w:tcW w:w="4586" w:type="dxa"/>
            <w:tcBorders>
              <w:top w:val="nil"/>
              <w:left w:val="nil"/>
              <w:bottom w:val="nil"/>
              <w:right w:val="nil"/>
            </w:tcBorders>
          </w:tcPr>
          <w:p w14:paraId="43692BC1" w14:textId="77777777" w:rsidR="00000000" w:rsidRDefault="00000000">
            <w:pPr>
              <w:pStyle w:val="aa"/>
              <w:rPr>
                <w:sz w:val="22"/>
                <w:szCs w:val="22"/>
              </w:rPr>
            </w:pPr>
          </w:p>
        </w:tc>
      </w:tr>
      <w:tr w:rsidR="00000000" w14:paraId="5EFAEEE4" w14:textId="77777777">
        <w:tblPrEx>
          <w:tblCellMar>
            <w:top w:w="0" w:type="dxa"/>
            <w:bottom w:w="0" w:type="dxa"/>
          </w:tblCellMar>
        </w:tblPrEx>
        <w:tc>
          <w:tcPr>
            <w:tcW w:w="1401" w:type="dxa"/>
            <w:tcBorders>
              <w:top w:val="nil"/>
              <w:left w:val="nil"/>
              <w:bottom w:val="nil"/>
              <w:right w:val="nil"/>
            </w:tcBorders>
          </w:tcPr>
          <w:p w14:paraId="557D4456" w14:textId="77777777" w:rsidR="00000000" w:rsidRDefault="00000000">
            <w:pPr>
              <w:pStyle w:val="aa"/>
              <w:jc w:val="center"/>
              <w:rPr>
                <w:sz w:val="22"/>
                <w:szCs w:val="22"/>
              </w:rPr>
            </w:pPr>
            <w:r>
              <w:rPr>
                <w:sz w:val="22"/>
                <w:szCs w:val="22"/>
              </w:rPr>
              <w:t>N01BA</w:t>
            </w:r>
          </w:p>
        </w:tc>
        <w:tc>
          <w:tcPr>
            <w:tcW w:w="4586" w:type="dxa"/>
            <w:tcBorders>
              <w:top w:val="nil"/>
              <w:left w:val="nil"/>
              <w:bottom w:val="nil"/>
              <w:right w:val="nil"/>
            </w:tcBorders>
          </w:tcPr>
          <w:p w14:paraId="41B37341" w14:textId="77777777" w:rsidR="00000000" w:rsidRDefault="00000000">
            <w:pPr>
              <w:pStyle w:val="ad"/>
              <w:rPr>
                <w:sz w:val="22"/>
                <w:szCs w:val="22"/>
              </w:rPr>
            </w:pPr>
            <w:r>
              <w:rPr>
                <w:sz w:val="22"/>
                <w:szCs w:val="22"/>
              </w:rPr>
              <w:t>эфиры аминобензойной кислоты</w:t>
            </w:r>
          </w:p>
        </w:tc>
        <w:tc>
          <w:tcPr>
            <w:tcW w:w="4586" w:type="dxa"/>
            <w:tcBorders>
              <w:top w:val="nil"/>
              <w:left w:val="nil"/>
              <w:bottom w:val="nil"/>
              <w:right w:val="nil"/>
            </w:tcBorders>
          </w:tcPr>
          <w:p w14:paraId="1C59608E" w14:textId="77777777" w:rsidR="00000000" w:rsidRDefault="00000000">
            <w:pPr>
              <w:pStyle w:val="aa"/>
              <w:rPr>
                <w:sz w:val="22"/>
                <w:szCs w:val="22"/>
              </w:rPr>
            </w:pPr>
            <w:r>
              <w:rPr>
                <w:sz w:val="22"/>
                <w:szCs w:val="22"/>
              </w:rPr>
              <w:t>прокаин</w:t>
            </w:r>
          </w:p>
        </w:tc>
        <w:tc>
          <w:tcPr>
            <w:tcW w:w="4586" w:type="dxa"/>
            <w:tcBorders>
              <w:top w:val="nil"/>
              <w:left w:val="nil"/>
              <w:bottom w:val="nil"/>
              <w:right w:val="nil"/>
            </w:tcBorders>
          </w:tcPr>
          <w:p w14:paraId="2BD9D631" w14:textId="77777777" w:rsidR="00000000" w:rsidRDefault="00000000">
            <w:pPr>
              <w:pStyle w:val="ad"/>
              <w:rPr>
                <w:sz w:val="22"/>
                <w:szCs w:val="22"/>
              </w:rPr>
            </w:pPr>
            <w:r>
              <w:rPr>
                <w:sz w:val="22"/>
                <w:szCs w:val="22"/>
              </w:rPr>
              <w:t>раствор для инъекций</w:t>
            </w:r>
          </w:p>
        </w:tc>
      </w:tr>
      <w:tr w:rsidR="00000000" w14:paraId="366E2DB8" w14:textId="77777777">
        <w:tblPrEx>
          <w:tblCellMar>
            <w:top w:w="0" w:type="dxa"/>
            <w:bottom w:w="0" w:type="dxa"/>
          </w:tblCellMar>
        </w:tblPrEx>
        <w:tc>
          <w:tcPr>
            <w:tcW w:w="1401" w:type="dxa"/>
            <w:tcBorders>
              <w:top w:val="nil"/>
              <w:left w:val="nil"/>
              <w:bottom w:val="nil"/>
              <w:right w:val="nil"/>
            </w:tcBorders>
          </w:tcPr>
          <w:p w14:paraId="5BAB798B" w14:textId="77777777" w:rsidR="00000000" w:rsidRDefault="00000000">
            <w:pPr>
              <w:pStyle w:val="aa"/>
              <w:jc w:val="center"/>
              <w:rPr>
                <w:sz w:val="22"/>
                <w:szCs w:val="22"/>
              </w:rPr>
            </w:pPr>
            <w:r>
              <w:rPr>
                <w:sz w:val="22"/>
                <w:szCs w:val="22"/>
              </w:rPr>
              <w:t>N01BB</w:t>
            </w:r>
          </w:p>
        </w:tc>
        <w:tc>
          <w:tcPr>
            <w:tcW w:w="4586" w:type="dxa"/>
            <w:tcBorders>
              <w:top w:val="nil"/>
              <w:left w:val="nil"/>
              <w:bottom w:val="nil"/>
              <w:right w:val="nil"/>
            </w:tcBorders>
          </w:tcPr>
          <w:p w14:paraId="5C62A5BB" w14:textId="77777777" w:rsidR="00000000" w:rsidRDefault="00000000">
            <w:pPr>
              <w:pStyle w:val="ad"/>
              <w:rPr>
                <w:sz w:val="22"/>
                <w:szCs w:val="22"/>
              </w:rPr>
            </w:pPr>
            <w:r>
              <w:rPr>
                <w:sz w:val="22"/>
                <w:szCs w:val="22"/>
              </w:rPr>
              <w:t>амиды</w:t>
            </w:r>
          </w:p>
        </w:tc>
        <w:tc>
          <w:tcPr>
            <w:tcW w:w="4586" w:type="dxa"/>
            <w:tcBorders>
              <w:top w:val="nil"/>
              <w:left w:val="nil"/>
              <w:bottom w:val="nil"/>
              <w:right w:val="nil"/>
            </w:tcBorders>
          </w:tcPr>
          <w:p w14:paraId="4F7CE7C6" w14:textId="77777777" w:rsidR="00000000" w:rsidRDefault="00000000">
            <w:pPr>
              <w:pStyle w:val="aa"/>
              <w:rPr>
                <w:sz w:val="22"/>
                <w:szCs w:val="22"/>
              </w:rPr>
            </w:pPr>
            <w:r>
              <w:rPr>
                <w:sz w:val="22"/>
                <w:szCs w:val="22"/>
              </w:rPr>
              <w:t>бупивакаин</w:t>
            </w:r>
          </w:p>
        </w:tc>
        <w:tc>
          <w:tcPr>
            <w:tcW w:w="4586" w:type="dxa"/>
            <w:tcBorders>
              <w:top w:val="nil"/>
              <w:left w:val="nil"/>
              <w:bottom w:val="nil"/>
              <w:right w:val="nil"/>
            </w:tcBorders>
          </w:tcPr>
          <w:p w14:paraId="05D485E7" w14:textId="77777777" w:rsidR="00000000" w:rsidRDefault="00000000">
            <w:pPr>
              <w:pStyle w:val="ad"/>
              <w:rPr>
                <w:sz w:val="22"/>
                <w:szCs w:val="22"/>
              </w:rPr>
            </w:pPr>
            <w:r>
              <w:rPr>
                <w:sz w:val="22"/>
                <w:szCs w:val="22"/>
              </w:rPr>
              <w:t>раствор для интратекального введения;</w:t>
            </w:r>
          </w:p>
          <w:p w14:paraId="4521A2C5" w14:textId="77777777" w:rsidR="00000000" w:rsidRDefault="00000000">
            <w:pPr>
              <w:pStyle w:val="ad"/>
              <w:rPr>
                <w:sz w:val="22"/>
                <w:szCs w:val="22"/>
              </w:rPr>
            </w:pPr>
            <w:r>
              <w:rPr>
                <w:sz w:val="22"/>
                <w:szCs w:val="22"/>
              </w:rPr>
              <w:t>раствор для инъекций</w:t>
            </w:r>
          </w:p>
        </w:tc>
      </w:tr>
      <w:tr w:rsidR="00000000" w14:paraId="01EEB4E3" w14:textId="77777777">
        <w:tblPrEx>
          <w:tblCellMar>
            <w:top w:w="0" w:type="dxa"/>
            <w:bottom w:w="0" w:type="dxa"/>
          </w:tblCellMar>
        </w:tblPrEx>
        <w:tc>
          <w:tcPr>
            <w:tcW w:w="1401" w:type="dxa"/>
            <w:tcBorders>
              <w:top w:val="nil"/>
              <w:left w:val="nil"/>
              <w:bottom w:val="nil"/>
              <w:right w:val="nil"/>
            </w:tcBorders>
          </w:tcPr>
          <w:p w14:paraId="3BDCB0A1" w14:textId="77777777" w:rsidR="00000000" w:rsidRDefault="00000000">
            <w:pPr>
              <w:pStyle w:val="aa"/>
              <w:rPr>
                <w:sz w:val="22"/>
                <w:szCs w:val="22"/>
              </w:rPr>
            </w:pPr>
          </w:p>
        </w:tc>
        <w:tc>
          <w:tcPr>
            <w:tcW w:w="4586" w:type="dxa"/>
            <w:tcBorders>
              <w:top w:val="nil"/>
              <w:left w:val="nil"/>
              <w:bottom w:val="nil"/>
              <w:right w:val="nil"/>
            </w:tcBorders>
          </w:tcPr>
          <w:p w14:paraId="1C70E097" w14:textId="77777777" w:rsidR="00000000" w:rsidRDefault="00000000">
            <w:pPr>
              <w:pStyle w:val="aa"/>
              <w:rPr>
                <w:sz w:val="22"/>
                <w:szCs w:val="22"/>
              </w:rPr>
            </w:pPr>
          </w:p>
        </w:tc>
        <w:tc>
          <w:tcPr>
            <w:tcW w:w="4586" w:type="dxa"/>
            <w:tcBorders>
              <w:top w:val="nil"/>
              <w:left w:val="nil"/>
              <w:bottom w:val="nil"/>
              <w:right w:val="nil"/>
            </w:tcBorders>
          </w:tcPr>
          <w:p w14:paraId="3164BB00" w14:textId="77777777" w:rsidR="00000000" w:rsidRDefault="00000000">
            <w:pPr>
              <w:pStyle w:val="aa"/>
              <w:rPr>
                <w:sz w:val="22"/>
                <w:szCs w:val="22"/>
              </w:rPr>
            </w:pPr>
            <w:r>
              <w:rPr>
                <w:sz w:val="22"/>
                <w:szCs w:val="22"/>
              </w:rPr>
              <w:t>левобупивакаин</w:t>
            </w:r>
          </w:p>
        </w:tc>
        <w:tc>
          <w:tcPr>
            <w:tcW w:w="4586" w:type="dxa"/>
            <w:tcBorders>
              <w:top w:val="nil"/>
              <w:left w:val="nil"/>
              <w:bottom w:val="nil"/>
              <w:right w:val="nil"/>
            </w:tcBorders>
          </w:tcPr>
          <w:p w14:paraId="0066C70C" w14:textId="77777777" w:rsidR="00000000" w:rsidRDefault="00000000">
            <w:pPr>
              <w:pStyle w:val="ad"/>
              <w:rPr>
                <w:sz w:val="22"/>
                <w:szCs w:val="22"/>
              </w:rPr>
            </w:pPr>
            <w:r>
              <w:rPr>
                <w:sz w:val="22"/>
                <w:szCs w:val="22"/>
              </w:rPr>
              <w:t>раствор для инъекций</w:t>
            </w:r>
          </w:p>
        </w:tc>
      </w:tr>
      <w:tr w:rsidR="00000000" w14:paraId="1BD38A4D" w14:textId="77777777">
        <w:tblPrEx>
          <w:tblCellMar>
            <w:top w:w="0" w:type="dxa"/>
            <w:bottom w:w="0" w:type="dxa"/>
          </w:tblCellMar>
        </w:tblPrEx>
        <w:tc>
          <w:tcPr>
            <w:tcW w:w="1401" w:type="dxa"/>
            <w:tcBorders>
              <w:top w:val="nil"/>
              <w:left w:val="nil"/>
              <w:bottom w:val="nil"/>
              <w:right w:val="nil"/>
            </w:tcBorders>
          </w:tcPr>
          <w:p w14:paraId="3D9E0B4F" w14:textId="77777777" w:rsidR="00000000" w:rsidRDefault="00000000">
            <w:pPr>
              <w:pStyle w:val="aa"/>
              <w:rPr>
                <w:sz w:val="22"/>
                <w:szCs w:val="22"/>
              </w:rPr>
            </w:pPr>
          </w:p>
        </w:tc>
        <w:tc>
          <w:tcPr>
            <w:tcW w:w="4586" w:type="dxa"/>
            <w:tcBorders>
              <w:top w:val="nil"/>
              <w:left w:val="nil"/>
              <w:bottom w:val="nil"/>
              <w:right w:val="nil"/>
            </w:tcBorders>
          </w:tcPr>
          <w:p w14:paraId="7324A94E" w14:textId="77777777" w:rsidR="00000000" w:rsidRDefault="00000000">
            <w:pPr>
              <w:pStyle w:val="aa"/>
              <w:rPr>
                <w:sz w:val="22"/>
                <w:szCs w:val="22"/>
              </w:rPr>
            </w:pPr>
          </w:p>
        </w:tc>
        <w:tc>
          <w:tcPr>
            <w:tcW w:w="4586" w:type="dxa"/>
            <w:tcBorders>
              <w:top w:val="nil"/>
              <w:left w:val="nil"/>
              <w:bottom w:val="nil"/>
              <w:right w:val="nil"/>
            </w:tcBorders>
          </w:tcPr>
          <w:p w14:paraId="60800A86" w14:textId="77777777" w:rsidR="00000000" w:rsidRDefault="00000000">
            <w:pPr>
              <w:pStyle w:val="aa"/>
              <w:rPr>
                <w:sz w:val="22"/>
                <w:szCs w:val="22"/>
              </w:rPr>
            </w:pPr>
            <w:r>
              <w:rPr>
                <w:sz w:val="22"/>
                <w:szCs w:val="22"/>
              </w:rPr>
              <w:t>ропивакаин</w:t>
            </w:r>
          </w:p>
        </w:tc>
        <w:tc>
          <w:tcPr>
            <w:tcW w:w="4586" w:type="dxa"/>
            <w:tcBorders>
              <w:top w:val="nil"/>
              <w:left w:val="nil"/>
              <w:bottom w:val="nil"/>
              <w:right w:val="nil"/>
            </w:tcBorders>
          </w:tcPr>
          <w:p w14:paraId="2B2093D1" w14:textId="77777777" w:rsidR="00000000" w:rsidRDefault="00000000">
            <w:pPr>
              <w:pStyle w:val="ad"/>
              <w:rPr>
                <w:sz w:val="22"/>
                <w:szCs w:val="22"/>
              </w:rPr>
            </w:pPr>
            <w:r>
              <w:rPr>
                <w:sz w:val="22"/>
                <w:szCs w:val="22"/>
              </w:rPr>
              <w:t>раствор для инъекций</w:t>
            </w:r>
          </w:p>
        </w:tc>
      </w:tr>
      <w:tr w:rsidR="00000000" w14:paraId="10173C09" w14:textId="77777777">
        <w:tblPrEx>
          <w:tblCellMar>
            <w:top w:w="0" w:type="dxa"/>
            <w:bottom w:w="0" w:type="dxa"/>
          </w:tblCellMar>
        </w:tblPrEx>
        <w:tc>
          <w:tcPr>
            <w:tcW w:w="1401" w:type="dxa"/>
            <w:tcBorders>
              <w:top w:val="nil"/>
              <w:left w:val="nil"/>
              <w:bottom w:val="nil"/>
              <w:right w:val="nil"/>
            </w:tcBorders>
          </w:tcPr>
          <w:p w14:paraId="1D6D697E" w14:textId="77777777" w:rsidR="00000000" w:rsidRDefault="00000000">
            <w:pPr>
              <w:pStyle w:val="aa"/>
              <w:jc w:val="center"/>
              <w:rPr>
                <w:sz w:val="22"/>
                <w:szCs w:val="22"/>
              </w:rPr>
            </w:pPr>
            <w:r>
              <w:rPr>
                <w:sz w:val="22"/>
                <w:szCs w:val="22"/>
              </w:rPr>
              <w:t>N02</w:t>
            </w:r>
          </w:p>
        </w:tc>
        <w:tc>
          <w:tcPr>
            <w:tcW w:w="4586" w:type="dxa"/>
            <w:tcBorders>
              <w:top w:val="nil"/>
              <w:left w:val="nil"/>
              <w:bottom w:val="nil"/>
              <w:right w:val="nil"/>
            </w:tcBorders>
          </w:tcPr>
          <w:p w14:paraId="0974BF20" w14:textId="77777777" w:rsidR="00000000" w:rsidRDefault="00000000">
            <w:pPr>
              <w:pStyle w:val="ad"/>
              <w:rPr>
                <w:sz w:val="22"/>
                <w:szCs w:val="22"/>
              </w:rPr>
            </w:pPr>
            <w:r>
              <w:rPr>
                <w:sz w:val="22"/>
                <w:szCs w:val="22"/>
              </w:rPr>
              <w:t>анальгетики</w:t>
            </w:r>
          </w:p>
        </w:tc>
        <w:tc>
          <w:tcPr>
            <w:tcW w:w="4586" w:type="dxa"/>
            <w:tcBorders>
              <w:top w:val="nil"/>
              <w:left w:val="nil"/>
              <w:bottom w:val="nil"/>
              <w:right w:val="nil"/>
            </w:tcBorders>
          </w:tcPr>
          <w:p w14:paraId="5ED4D284" w14:textId="77777777" w:rsidR="00000000" w:rsidRDefault="00000000">
            <w:pPr>
              <w:pStyle w:val="aa"/>
              <w:rPr>
                <w:sz w:val="22"/>
                <w:szCs w:val="22"/>
              </w:rPr>
            </w:pPr>
          </w:p>
        </w:tc>
        <w:tc>
          <w:tcPr>
            <w:tcW w:w="4586" w:type="dxa"/>
            <w:tcBorders>
              <w:top w:val="nil"/>
              <w:left w:val="nil"/>
              <w:bottom w:val="nil"/>
              <w:right w:val="nil"/>
            </w:tcBorders>
          </w:tcPr>
          <w:p w14:paraId="259CEC05" w14:textId="77777777" w:rsidR="00000000" w:rsidRDefault="00000000">
            <w:pPr>
              <w:pStyle w:val="aa"/>
              <w:rPr>
                <w:sz w:val="22"/>
                <w:szCs w:val="22"/>
              </w:rPr>
            </w:pPr>
          </w:p>
        </w:tc>
      </w:tr>
      <w:tr w:rsidR="00000000" w14:paraId="0D703F9D" w14:textId="77777777">
        <w:tblPrEx>
          <w:tblCellMar>
            <w:top w:w="0" w:type="dxa"/>
            <w:bottom w:w="0" w:type="dxa"/>
          </w:tblCellMar>
        </w:tblPrEx>
        <w:tc>
          <w:tcPr>
            <w:tcW w:w="1401" w:type="dxa"/>
            <w:tcBorders>
              <w:top w:val="nil"/>
              <w:left w:val="nil"/>
              <w:bottom w:val="nil"/>
              <w:right w:val="nil"/>
            </w:tcBorders>
          </w:tcPr>
          <w:p w14:paraId="6666CBEE" w14:textId="77777777" w:rsidR="00000000" w:rsidRDefault="00000000">
            <w:pPr>
              <w:pStyle w:val="aa"/>
              <w:jc w:val="center"/>
              <w:rPr>
                <w:sz w:val="22"/>
                <w:szCs w:val="22"/>
              </w:rPr>
            </w:pPr>
            <w:r>
              <w:rPr>
                <w:sz w:val="22"/>
                <w:szCs w:val="22"/>
              </w:rPr>
              <w:t>N02A</w:t>
            </w:r>
          </w:p>
        </w:tc>
        <w:tc>
          <w:tcPr>
            <w:tcW w:w="4586" w:type="dxa"/>
            <w:tcBorders>
              <w:top w:val="nil"/>
              <w:left w:val="nil"/>
              <w:bottom w:val="nil"/>
              <w:right w:val="nil"/>
            </w:tcBorders>
          </w:tcPr>
          <w:p w14:paraId="10AA5F2D" w14:textId="77777777" w:rsidR="00000000" w:rsidRDefault="00000000">
            <w:pPr>
              <w:pStyle w:val="ad"/>
              <w:rPr>
                <w:sz w:val="22"/>
                <w:szCs w:val="22"/>
              </w:rPr>
            </w:pPr>
            <w:r>
              <w:rPr>
                <w:sz w:val="22"/>
                <w:szCs w:val="22"/>
              </w:rPr>
              <w:t>опиоиды</w:t>
            </w:r>
          </w:p>
        </w:tc>
        <w:tc>
          <w:tcPr>
            <w:tcW w:w="4586" w:type="dxa"/>
            <w:tcBorders>
              <w:top w:val="nil"/>
              <w:left w:val="nil"/>
              <w:bottom w:val="nil"/>
              <w:right w:val="nil"/>
            </w:tcBorders>
          </w:tcPr>
          <w:p w14:paraId="73120288" w14:textId="77777777" w:rsidR="00000000" w:rsidRDefault="00000000">
            <w:pPr>
              <w:pStyle w:val="aa"/>
              <w:rPr>
                <w:sz w:val="22"/>
                <w:szCs w:val="22"/>
              </w:rPr>
            </w:pPr>
          </w:p>
        </w:tc>
        <w:tc>
          <w:tcPr>
            <w:tcW w:w="4586" w:type="dxa"/>
            <w:tcBorders>
              <w:top w:val="nil"/>
              <w:left w:val="nil"/>
              <w:bottom w:val="nil"/>
              <w:right w:val="nil"/>
            </w:tcBorders>
          </w:tcPr>
          <w:p w14:paraId="14F81CA9" w14:textId="77777777" w:rsidR="00000000" w:rsidRDefault="00000000">
            <w:pPr>
              <w:pStyle w:val="aa"/>
              <w:rPr>
                <w:sz w:val="22"/>
                <w:szCs w:val="22"/>
              </w:rPr>
            </w:pPr>
          </w:p>
        </w:tc>
      </w:tr>
      <w:tr w:rsidR="00000000" w14:paraId="6A8D1E51" w14:textId="77777777">
        <w:tblPrEx>
          <w:tblCellMar>
            <w:top w:w="0" w:type="dxa"/>
            <w:bottom w:w="0" w:type="dxa"/>
          </w:tblCellMar>
        </w:tblPrEx>
        <w:tc>
          <w:tcPr>
            <w:tcW w:w="1401" w:type="dxa"/>
            <w:tcBorders>
              <w:top w:val="nil"/>
              <w:left w:val="nil"/>
              <w:bottom w:val="nil"/>
              <w:right w:val="nil"/>
            </w:tcBorders>
          </w:tcPr>
          <w:p w14:paraId="264510B3" w14:textId="77777777" w:rsidR="00000000" w:rsidRDefault="00000000">
            <w:pPr>
              <w:pStyle w:val="aa"/>
              <w:jc w:val="center"/>
              <w:rPr>
                <w:sz w:val="22"/>
                <w:szCs w:val="22"/>
              </w:rPr>
            </w:pPr>
            <w:r>
              <w:rPr>
                <w:sz w:val="22"/>
                <w:szCs w:val="22"/>
              </w:rPr>
              <w:t>N02AA</w:t>
            </w:r>
          </w:p>
        </w:tc>
        <w:tc>
          <w:tcPr>
            <w:tcW w:w="4586" w:type="dxa"/>
            <w:tcBorders>
              <w:top w:val="nil"/>
              <w:left w:val="nil"/>
              <w:bottom w:val="nil"/>
              <w:right w:val="nil"/>
            </w:tcBorders>
          </w:tcPr>
          <w:p w14:paraId="429E7260" w14:textId="77777777" w:rsidR="00000000" w:rsidRDefault="00000000">
            <w:pPr>
              <w:pStyle w:val="ad"/>
              <w:rPr>
                <w:sz w:val="22"/>
                <w:szCs w:val="22"/>
              </w:rPr>
            </w:pPr>
            <w:r>
              <w:rPr>
                <w:sz w:val="22"/>
                <w:szCs w:val="22"/>
              </w:rPr>
              <w:t>природные алкалоиды опия</w:t>
            </w:r>
          </w:p>
        </w:tc>
        <w:tc>
          <w:tcPr>
            <w:tcW w:w="4586" w:type="dxa"/>
            <w:tcBorders>
              <w:top w:val="nil"/>
              <w:left w:val="nil"/>
              <w:bottom w:val="nil"/>
              <w:right w:val="nil"/>
            </w:tcBorders>
          </w:tcPr>
          <w:p w14:paraId="5396B46D" w14:textId="77777777" w:rsidR="00000000" w:rsidRDefault="00000000">
            <w:pPr>
              <w:pStyle w:val="aa"/>
              <w:rPr>
                <w:sz w:val="22"/>
                <w:szCs w:val="22"/>
              </w:rPr>
            </w:pPr>
            <w:r>
              <w:rPr>
                <w:sz w:val="22"/>
                <w:szCs w:val="22"/>
              </w:rPr>
              <w:t>морфин</w:t>
            </w:r>
          </w:p>
        </w:tc>
        <w:tc>
          <w:tcPr>
            <w:tcW w:w="4586" w:type="dxa"/>
            <w:tcBorders>
              <w:top w:val="nil"/>
              <w:left w:val="nil"/>
              <w:bottom w:val="nil"/>
              <w:right w:val="nil"/>
            </w:tcBorders>
          </w:tcPr>
          <w:p w14:paraId="5794947C" w14:textId="77777777" w:rsidR="00000000" w:rsidRDefault="00000000">
            <w:pPr>
              <w:pStyle w:val="ad"/>
              <w:rPr>
                <w:sz w:val="22"/>
                <w:szCs w:val="22"/>
              </w:rPr>
            </w:pPr>
            <w:r>
              <w:rPr>
                <w:sz w:val="22"/>
                <w:szCs w:val="22"/>
              </w:rPr>
              <w:t>капсулы пролонгированного действия;</w:t>
            </w:r>
          </w:p>
          <w:p w14:paraId="7A113F8C" w14:textId="77777777" w:rsidR="00000000" w:rsidRDefault="00000000">
            <w:pPr>
              <w:pStyle w:val="ad"/>
              <w:rPr>
                <w:sz w:val="22"/>
                <w:szCs w:val="22"/>
              </w:rPr>
            </w:pPr>
            <w:r>
              <w:rPr>
                <w:sz w:val="22"/>
                <w:szCs w:val="22"/>
              </w:rPr>
              <w:t>раствор для инъекций;</w:t>
            </w:r>
          </w:p>
          <w:p w14:paraId="02BFCA49" w14:textId="77777777" w:rsidR="00000000" w:rsidRDefault="00000000">
            <w:pPr>
              <w:pStyle w:val="ad"/>
              <w:rPr>
                <w:sz w:val="22"/>
                <w:szCs w:val="22"/>
              </w:rPr>
            </w:pPr>
            <w:r>
              <w:rPr>
                <w:sz w:val="22"/>
                <w:szCs w:val="22"/>
              </w:rPr>
              <w:t>раствор для подкожного введения;</w:t>
            </w:r>
          </w:p>
          <w:p w14:paraId="12BFFFB4" w14:textId="77777777" w:rsidR="00000000" w:rsidRDefault="00000000">
            <w:pPr>
              <w:pStyle w:val="ad"/>
              <w:rPr>
                <w:sz w:val="22"/>
                <w:szCs w:val="22"/>
              </w:rPr>
            </w:pPr>
            <w:r>
              <w:rPr>
                <w:sz w:val="22"/>
                <w:szCs w:val="22"/>
              </w:rPr>
              <w:t>таблетки пролонгированного действия, покрытые пленочной оболочкой;</w:t>
            </w:r>
          </w:p>
          <w:p w14:paraId="6AC1642C" w14:textId="77777777" w:rsidR="00000000" w:rsidRDefault="00000000">
            <w:pPr>
              <w:pStyle w:val="ad"/>
              <w:rPr>
                <w:sz w:val="22"/>
                <w:szCs w:val="22"/>
              </w:rPr>
            </w:pPr>
            <w:r>
              <w:rPr>
                <w:sz w:val="22"/>
                <w:szCs w:val="22"/>
              </w:rPr>
              <w:t>таблетки с пролонгированным высвобождением, покрытые пленочной оболочкой;</w:t>
            </w:r>
          </w:p>
          <w:p w14:paraId="182CDD47" w14:textId="77777777" w:rsidR="00000000" w:rsidRDefault="00000000">
            <w:pPr>
              <w:pStyle w:val="ad"/>
              <w:rPr>
                <w:sz w:val="22"/>
                <w:szCs w:val="22"/>
              </w:rPr>
            </w:pPr>
            <w:r>
              <w:rPr>
                <w:sz w:val="22"/>
                <w:szCs w:val="22"/>
              </w:rPr>
              <w:t>таблетки, покрытые пленочной оболочкой;</w:t>
            </w:r>
          </w:p>
          <w:p w14:paraId="0C31B8D9" w14:textId="77777777" w:rsidR="00000000" w:rsidRDefault="00000000">
            <w:pPr>
              <w:pStyle w:val="ad"/>
              <w:rPr>
                <w:sz w:val="22"/>
                <w:szCs w:val="22"/>
              </w:rPr>
            </w:pPr>
            <w:r>
              <w:rPr>
                <w:sz w:val="22"/>
                <w:szCs w:val="22"/>
              </w:rPr>
              <w:t>раствор для приема внутрь</w:t>
            </w:r>
          </w:p>
        </w:tc>
      </w:tr>
      <w:tr w:rsidR="00000000" w14:paraId="2152F1A6" w14:textId="77777777">
        <w:tblPrEx>
          <w:tblCellMar>
            <w:top w:w="0" w:type="dxa"/>
            <w:bottom w:w="0" w:type="dxa"/>
          </w:tblCellMar>
        </w:tblPrEx>
        <w:tc>
          <w:tcPr>
            <w:tcW w:w="1401" w:type="dxa"/>
            <w:tcBorders>
              <w:top w:val="nil"/>
              <w:left w:val="nil"/>
              <w:bottom w:val="nil"/>
              <w:right w:val="nil"/>
            </w:tcBorders>
          </w:tcPr>
          <w:p w14:paraId="42D10030" w14:textId="77777777" w:rsidR="00000000" w:rsidRDefault="00000000">
            <w:pPr>
              <w:pStyle w:val="aa"/>
              <w:rPr>
                <w:sz w:val="22"/>
                <w:szCs w:val="22"/>
              </w:rPr>
            </w:pPr>
          </w:p>
        </w:tc>
        <w:tc>
          <w:tcPr>
            <w:tcW w:w="4586" w:type="dxa"/>
            <w:tcBorders>
              <w:top w:val="nil"/>
              <w:left w:val="nil"/>
              <w:bottom w:val="nil"/>
              <w:right w:val="nil"/>
            </w:tcBorders>
          </w:tcPr>
          <w:p w14:paraId="67010774" w14:textId="77777777" w:rsidR="00000000" w:rsidRDefault="00000000">
            <w:pPr>
              <w:pStyle w:val="aa"/>
              <w:rPr>
                <w:sz w:val="22"/>
                <w:szCs w:val="22"/>
              </w:rPr>
            </w:pPr>
          </w:p>
        </w:tc>
        <w:tc>
          <w:tcPr>
            <w:tcW w:w="4586" w:type="dxa"/>
            <w:tcBorders>
              <w:top w:val="nil"/>
              <w:left w:val="nil"/>
              <w:bottom w:val="nil"/>
              <w:right w:val="nil"/>
            </w:tcBorders>
          </w:tcPr>
          <w:p w14:paraId="2D87DB10" w14:textId="77777777" w:rsidR="00000000" w:rsidRDefault="00000000">
            <w:pPr>
              <w:pStyle w:val="aa"/>
              <w:rPr>
                <w:sz w:val="22"/>
                <w:szCs w:val="22"/>
              </w:rPr>
            </w:pPr>
            <w:r>
              <w:rPr>
                <w:sz w:val="22"/>
                <w:szCs w:val="22"/>
              </w:rPr>
              <w:t>налоксон + оксикодон</w:t>
            </w:r>
          </w:p>
        </w:tc>
        <w:tc>
          <w:tcPr>
            <w:tcW w:w="4586" w:type="dxa"/>
            <w:tcBorders>
              <w:top w:val="nil"/>
              <w:left w:val="nil"/>
              <w:bottom w:val="nil"/>
              <w:right w:val="nil"/>
            </w:tcBorders>
          </w:tcPr>
          <w:p w14:paraId="4FEBBA32" w14:textId="77777777" w:rsidR="00000000" w:rsidRDefault="00000000">
            <w:pPr>
              <w:pStyle w:val="ad"/>
              <w:rPr>
                <w:sz w:val="22"/>
                <w:szCs w:val="22"/>
              </w:rPr>
            </w:pPr>
            <w:r>
              <w:rPr>
                <w:sz w:val="22"/>
                <w:szCs w:val="22"/>
              </w:rPr>
              <w:t>таблетки с пролонгированным высвобождением, покрытые пленочной оболочкой</w:t>
            </w:r>
          </w:p>
        </w:tc>
      </w:tr>
      <w:tr w:rsidR="00000000" w14:paraId="2BF8FE89" w14:textId="77777777">
        <w:tblPrEx>
          <w:tblCellMar>
            <w:top w:w="0" w:type="dxa"/>
            <w:bottom w:w="0" w:type="dxa"/>
          </w:tblCellMar>
        </w:tblPrEx>
        <w:tc>
          <w:tcPr>
            <w:tcW w:w="1401" w:type="dxa"/>
            <w:tcBorders>
              <w:top w:val="nil"/>
              <w:left w:val="nil"/>
              <w:bottom w:val="nil"/>
              <w:right w:val="nil"/>
            </w:tcBorders>
          </w:tcPr>
          <w:p w14:paraId="060D2CD9" w14:textId="77777777" w:rsidR="00000000" w:rsidRDefault="00000000">
            <w:pPr>
              <w:pStyle w:val="aa"/>
              <w:jc w:val="center"/>
              <w:rPr>
                <w:sz w:val="22"/>
                <w:szCs w:val="22"/>
              </w:rPr>
            </w:pPr>
            <w:r>
              <w:rPr>
                <w:sz w:val="22"/>
                <w:szCs w:val="22"/>
              </w:rPr>
              <w:t>N02AB</w:t>
            </w:r>
          </w:p>
        </w:tc>
        <w:tc>
          <w:tcPr>
            <w:tcW w:w="4586" w:type="dxa"/>
            <w:tcBorders>
              <w:top w:val="nil"/>
              <w:left w:val="nil"/>
              <w:bottom w:val="nil"/>
              <w:right w:val="nil"/>
            </w:tcBorders>
          </w:tcPr>
          <w:p w14:paraId="427E3582" w14:textId="77777777" w:rsidR="00000000" w:rsidRDefault="00000000">
            <w:pPr>
              <w:pStyle w:val="ad"/>
              <w:rPr>
                <w:sz w:val="22"/>
                <w:szCs w:val="22"/>
              </w:rPr>
            </w:pPr>
            <w:r>
              <w:rPr>
                <w:sz w:val="22"/>
                <w:szCs w:val="22"/>
              </w:rPr>
              <w:t>производные фенилпиперидина</w:t>
            </w:r>
          </w:p>
        </w:tc>
        <w:tc>
          <w:tcPr>
            <w:tcW w:w="4586" w:type="dxa"/>
            <w:tcBorders>
              <w:top w:val="nil"/>
              <w:left w:val="nil"/>
              <w:bottom w:val="nil"/>
              <w:right w:val="nil"/>
            </w:tcBorders>
          </w:tcPr>
          <w:p w14:paraId="7ED78A4C" w14:textId="77777777" w:rsidR="00000000" w:rsidRDefault="00000000">
            <w:pPr>
              <w:pStyle w:val="aa"/>
              <w:rPr>
                <w:sz w:val="22"/>
                <w:szCs w:val="22"/>
              </w:rPr>
            </w:pPr>
            <w:r>
              <w:rPr>
                <w:sz w:val="22"/>
                <w:szCs w:val="22"/>
              </w:rPr>
              <w:t>фентанил</w:t>
            </w:r>
          </w:p>
        </w:tc>
        <w:tc>
          <w:tcPr>
            <w:tcW w:w="4586" w:type="dxa"/>
            <w:tcBorders>
              <w:top w:val="nil"/>
              <w:left w:val="nil"/>
              <w:bottom w:val="nil"/>
              <w:right w:val="nil"/>
            </w:tcBorders>
          </w:tcPr>
          <w:p w14:paraId="2DE19027" w14:textId="77777777" w:rsidR="00000000" w:rsidRDefault="00000000">
            <w:pPr>
              <w:pStyle w:val="ad"/>
              <w:rPr>
                <w:sz w:val="22"/>
                <w:szCs w:val="22"/>
              </w:rPr>
            </w:pPr>
            <w:r>
              <w:rPr>
                <w:sz w:val="22"/>
                <w:szCs w:val="22"/>
              </w:rPr>
              <w:t>раствор для внутривенного и внутримышечного введения;</w:t>
            </w:r>
          </w:p>
          <w:p w14:paraId="4163FC76" w14:textId="77777777" w:rsidR="00000000" w:rsidRDefault="00000000">
            <w:pPr>
              <w:pStyle w:val="ad"/>
              <w:rPr>
                <w:sz w:val="22"/>
                <w:szCs w:val="22"/>
              </w:rPr>
            </w:pPr>
            <w:r>
              <w:rPr>
                <w:sz w:val="22"/>
                <w:szCs w:val="22"/>
              </w:rPr>
              <w:t>трансдермальная терапевтическая система;</w:t>
            </w:r>
          </w:p>
          <w:p w14:paraId="33D921F8" w14:textId="77777777" w:rsidR="00000000" w:rsidRDefault="00000000">
            <w:pPr>
              <w:pStyle w:val="ad"/>
              <w:rPr>
                <w:sz w:val="22"/>
                <w:szCs w:val="22"/>
              </w:rPr>
            </w:pPr>
            <w:r>
              <w:rPr>
                <w:sz w:val="22"/>
                <w:szCs w:val="22"/>
              </w:rPr>
              <w:t>пластырь трансдермальный</w:t>
            </w:r>
          </w:p>
        </w:tc>
      </w:tr>
      <w:tr w:rsidR="00000000" w14:paraId="343AF943" w14:textId="77777777">
        <w:tblPrEx>
          <w:tblCellMar>
            <w:top w:w="0" w:type="dxa"/>
            <w:bottom w:w="0" w:type="dxa"/>
          </w:tblCellMar>
        </w:tblPrEx>
        <w:tc>
          <w:tcPr>
            <w:tcW w:w="1401" w:type="dxa"/>
            <w:tcBorders>
              <w:top w:val="nil"/>
              <w:left w:val="nil"/>
              <w:bottom w:val="nil"/>
              <w:right w:val="nil"/>
            </w:tcBorders>
          </w:tcPr>
          <w:p w14:paraId="0A49A6A3" w14:textId="77777777" w:rsidR="00000000" w:rsidRDefault="00000000">
            <w:pPr>
              <w:pStyle w:val="aa"/>
              <w:jc w:val="center"/>
              <w:rPr>
                <w:sz w:val="22"/>
                <w:szCs w:val="22"/>
              </w:rPr>
            </w:pPr>
            <w:r>
              <w:rPr>
                <w:sz w:val="22"/>
                <w:szCs w:val="22"/>
              </w:rPr>
              <w:t>N02AE</w:t>
            </w:r>
          </w:p>
        </w:tc>
        <w:tc>
          <w:tcPr>
            <w:tcW w:w="4586" w:type="dxa"/>
            <w:tcBorders>
              <w:top w:val="nil"/>
              <w:left w:val="nil"/>
              <w:bottom w:val="nil"/>
              <w:right w:val="nil"/>
            </w:tcBorders>
          </w:tcPr>
          <w:p w14:paraId="468A7F06" w14:textId="77777777" w:rsidR="00000000" w:rsidRDefault="00000000">
            <w:pPr>
              <w:pStyle w:val="ad"/>
              <w:rPr>
                <w:sz w:val="22"/>
                <w:szCs w:val="22"/>
              </w:rPr>
            </w:pPr>
            <w:r>
              <w:rPr>
                <w:sz w:val="22"/>
                <w:szCs w:val="22"/>
              </w:rPr>
              <w:t>производные орипавина</w:t>
            </w:r>
          </w:p>
        </w:tc>
        <w:tc>
          <w:tcPr>
            <w:tcW w:w="4586" w:type="dxa"/>
            <w:tcBorders>
              <w:top w:val="nil"/>
              <w:left w:val="nil"/>
              <w:bottom w:val="nil"/>
              <w:right w:val="nil"/>
            </w:tcBorders>
          </w:tcPr>
          <w:p w14:paraId="4A37F1C7" w14:textId="77777777" w:rsidR="00000000" w:rsidRDefault="00000000">
            <w:pPr>
              <w:pStyle w:val="aa"/>
              <w:rPr>
                <w:sz w:val="22"/>
                <w:szCs w:val="22"/>
              </w:rPr>
            </w:pPr>
            <w:r>
              <w:rPr>
                <w:sz w:val="22"/>
                <w:szCs w:val="22"/>
              </w:rPr>
              <w:t>бупренорфин</w:t>
            </w:r>
          </w:p>
        </w:tc>
        <w:tc>
          <w:tcPr>
            <w:tcW w:w="4586" w:type="dxa"/>
            <w:tcBorders>
              <w:top w:val="nil"/>
              <w:left w:val="nil"/>
              <w:bottom w:val="nil"/>
              <w:right w:val="nil"/>
            </w:tcBorders>
          </w:tcPr>
          <w:p w14:paraId="5F434F02" w14:textId="77777777" w:rsidR="00000000" w:rsidRDefault="00000000">
            <w:pPr>
              <w:pStyle w:val="ad"/>
              <w:rPr>
                <w:sz w:val="22"/>
                <w:szCs w:val="22"/>
              </w:rPr>
            </w:pPr>
            <w:r>
              <w:rPr>
                <w:sz w:val="22"/>
                <w:szCs w:val="22"/>
              </w:rPr>
              <w:t>раствор для инъекций</w:t>
            </w:r>
          </w:p>
        </w:tc>
      </w:tr>
      <w:tr w:rsidR="00000000" w14:paraId="09F698D2" w14:textId="77777777">
        <w:tblPrEx>
          <w:tblCellMar>
            <w:top w:w="0" w:type="dxa"/>
            <w:bottom w:w="0" w:type="dxa"/>
          </w:tblCellMar>
        </w:tblPrEx>
        <w:tc>
          <w:tcPr>
            <w:tcW w:w="1401" w:type="dxa"/>
            <w:tcBorders>
              <w:top w:val="nil"/>
              <w:left w:val="nil"/>
              <w:bottom w:val="nil"/>
              <w:right w:val="nil"/>
            </w:tcBorders>
          </w:tcPr>
          <w:p w14:paraId="55794AA4" w14:textId="77777777" w:rsidR="00000000" w:rsidRDefault="00000000">
            <w:pPr>
              <w:pStyle w:val="aa"/>
              <w:jc w:val="center"/>
              <w:rPr>
                <w:sz w:val="22"/>
                <w:szCs w:val="22"/>
              </w:rPr>
            </w:pPr>
            <w:bookmarkStart w:id="298" w:name="sub_50037"/>
            <w:r>
              <w:rPr>
                <w:sz w:val="22"/>
                <w:szCs w:val="22"/>
              </w:rPr>
              <w:t>N02AX</w:t>
            </w:r>
            <w:bookmarkEnd w:id="298"/>
          </w:p>
        </w:tc>
        <w:tc>
          <w:tcPr>
            <w:tcW w:w="4586" w:type="dxa"/>
            <w:tcBorders>
              <w:top w:val="nil"/>
              <w:left w:val="nil"/>
              <w:bottom w:val="nil"/>
              <w:right w:val="nil"/>
            </w:tcBorders>
          </w:tcPr>
          <w:p w14:paraId="29316479" w14:textId="77777777" w:rsidR="00000000" w:rsidRDefault="00000000">
            <w:pPr>
              <w:pStyle w:val="aa"/>
              <w:rPr>
                <w:sz w:val="22"/>
                <w:szCs w:val="22"/>
              </w:rPr>
            </w:pPr>
            <w:r>
              <w:rPr>
                <w:sz w:val="22"/>
                <w:szCs w:val="22"/>
              </w:rPr>
              <w:t>другие опиоиды</w:t>
            </w:r>
          </w:p>
        </w:tc>
        <w:tc>
          <w:tcPr>
            <w:tcW w:w="4586" w:type="dxa"/>
            <w:tcBorders>
              <w:top w:val="nil"/>
              <w:left w:val="nil"/>
              <w:bottom w:val="nil"/>
              <w:right w:val="nil"/>
            </w:tcBorders>
          </w:tcPr>
          <w:p w14:paraId="66E84933" w14:textId="77777777" w:rsidR="00000000" w:rsidRDefault="00000000">
            <w:pPr>
              <w:pStyle w:val="aa"/>
              <w:rPr>
                <w:sz w:val="22"/>
                <w:szCs w:val="22"/>
              </w:rPr>
            </w:pPr>
            <w:r>
              <w:rPr>
                <w:sz w:val="22"/>
                <w:szCs w:val="22"/>
              </w:rPr>
              <w:t>пропионилфенилэтоксиэтилпиперидин</w:t>
            </w:r>
          </w:p>
        </w:tc>
        <w:tc>
          <w:tcPr>
            <w:tcW w:w="4586" w:type="dxa"/>
            <w:tcBorders>
              <w:top w:val="nil"/>
              <w:left w:val="nil"/>
              <w:bottom w:val="nil"/>
              <w:right w:val="nil"/>
            </w:tcBorders>
          </w:tcPr>
          <w:p w14:paraId="784D2229" w14:textId="77777777" w:rsidR="00000000" w:rsidRDefault="00000000">
            <w:pPr>
              <w:pStyle w:val="aa"/>
              <w:rPr>
                <w:sz w:val="22"/>
                <w:szCs w:val="22"/>
              </w:rPr>
            </w:pPr>
            <w:r>
              <w:rPr>
                <w:sz w:val="22"/>
                <w:szCs w:val="22"/>
              </w:rPr>
              <w:t>таблетки защечные;</w:t>
            </w:r>
          </w:p>
          <w:p w14:paraId="422469AB" w14:textId="77777777" w:rsidR="00000000" w:rsidRDefault="00000000">
            <w:pPr>
              <w:pStyle w:val="aa"/>
              <w:rPr>
                <w:sz w:val="22"/>
                <w:szCs w:val="22"/>
              </w:rPr>
            </w:pPr>
            <w:r>
              <w:rPr>
                <w:sz w:val="22"/>
                <w:szCs w:val="22"/>
              </w:rPr>
              <w:t>таблетки подъязычные</w:t>
            </w:r>
          </w:p>
        </w:tc>
      </w:tr>
      <w:tr w:rsidR="00000000" w14:paraId="03DC586C" w14:textId="77777777">
        <w:tblPrEx>
          <w:tblCellMar>
            <w:top w:w="0" w:type="dxa"/>
            <w:bottom w:w="0" w:type="dxa"/>
          </w:tblCellMar>
        </w:tblPrEx>
        <w:tc>
          <w:tcPr>
            <w:tcW w:w="1401" w:type="dxa"/>
            <w:tcBorders>
              <w:top w:val="nil"/>
              <w:left w:val="nil"/>
              <w:bottom w:val="nil"/>
              <w:right w:val="nil"/>
            </w:tcBorders>
          </w:tcPr>
          <w:p w14:paraId="54515FA5" w14:textId="77777777" w:rsidR="00000000" w:rsidRDefault="00000000">
            <w:pPr>
              <w:pStyle w:val="aa"/>
              <w:rPr>
                <w:sz w:val="22"/>
                <w:szCs w:val="22"/>
              </w:rPr>
            </w:pPr>
          </w:p>
        </w:tc>
        <w:tc>
          <w:tcPr>
            <w:tcW w:w="4586" w:type="dxa"/>
            <w:tcBorders>
              <w:top w:val="nil"/>
              <w:left w:val="nil"/>
              <w:bottom w:val="nil"/>
              <w:right w:val="nil"/>
            </w:tcBorders>
          </w:tcPr>
          <w:p w14:paraId="50CF0EFD" w14:textId="77777777" w:rsidR="00000000" w:rsidRDefault="00000000">
            <w:pPr>
              <w:pStyle w:val="aa"/>
              <w:rPr>
                <w:sz w:val="22"/>
                <w:szCs w:val="22"/>
              </w:rPr>
            </w:pPr>
          </w:p>
        </w:tc>
        <w:tc>
          <w:tcPr>
            <w:tcW w:w="4586" w:type="dxa"/>
            <w:tcBorders>
              <w:top w:val="nil"/>
              <w:left w:val="nil"/>
              <w:bottom w:val="nil"/>
              <w:right w:val="nil"/>
            </w:tcBorders>
          </w:tcPr>
          <w:p w14:paraId="327ED5C7" w14:textId="77777777" w:rsidR="00000000" w:rsidRDefault="00000000">
            <w:pPr>
              <w:pStyle w:val="aa"/>
              <w:rPr>
                <w:sz w:val="22"/>
                <w:szCs w:val="22"/>
              </w:rPr>
            </w:pPr>
            <w:r>
              <w:rPr>
                <w:sz w:val="22"/>
                <w:szCs w:val="22"/>
              </w:rPr>
              <w:t>тапентадол</w:t>
            </w:r>
          </w:p>
        </w:tc>
        <w:tc>
          <w:tcPr>
            <w:tcW w:w="4586" w:type="dxa"/>
            <w:tcBorders>
              <w:top w:val="nil"/>
              <w:left w:val="nil"/>
              <w:bottom w:val="nil"/>
              <w:right w:val="nil"/>
            </w:tcBorders>
          </w:tcPr>
          <w:p w14:paraId="46DC1347" w14:textId="77777777" w:rsidR="00000000" w:rsidRDefault="00000000">
            <w:pPr>
              <w:pStyle w:val="aa"/>
              <w:rPr>
                <w:sz w:val="22"/>
                <w:szCs w:val="22"/>
              </w:rPr>
            </w:pPr>
            <w:r>
              <w:rPr>
                <w:sz w:val="22"/>
                <w:szCs w:val="22"/>
              </w:rPr>
              <w:t>таблетки пролонгированного действия, покрытые пленочной оболочкой</w:t>
            </w:r>
          </w:p>
        </w:tc>
      </w:tr>
      <w:tr w:rsidR="00000000" w14:paraId="3E0CAB48" w14:textId="77777777">
        <w:tblPrEx>
          <w:tblCellMar>
            <w:top w:w="0" w:type="dxa"/>
            <w:bottom w:w="0" w:type="dxa"/>
          </w:tblCellMar>
        </w:tblPrEx>
        <w:tc>
          <w:tcPr>
            <w:tcW w:w="1401" w:type="dxa"/>
            <w:tcBorders>
              <w:top w:val="nil"/>
              <w:left w:val="nil"/>
              <w:bottom w:val="nil"/>
              <w:right w:val="nil"/>
            </w:tcBorders>
          </w:tcPr>
          <w:p w14:paraId="3738E19B" w14:textId="77777777" w:rsidR="00000000" w:rsidRDefault="00000000">
            <w:pPr>
              <w:pStyle w:val="aa"/>
              <w:rPr>
                <w:sz w:val="22"/>
                <w:szCs w:val="22"/>
              </w:rPr>
            </w:pPr>
          </w:p>
        </w:tc>
        <w:tc>
          <w:tcPr>
            <w:tcW w:w="4586" w:type="dxa"/>
            <w:tcBorders>
              <w:top w:val="nil"/>
              <w:left w:val="nil"/>
              <w:bottom w:val="nil"/>
              <w:right w:val="nil"/>
            </w:tcBorders>
          </w:tcPr>
          <w:p w14:paraId="1C33BDE5" w14:textId="77777777" w:rsidR="00000000" w:rsidRDefault="00000000">
            <w:pPr>
              <w:pStyle w:val="aa"/>
              <w:rPr>
                <w:sz w:val="22"/>
                <w:szCs w:val="22"/>
              </w:rPr>
            </w:pPr>
          </w:p>
        </w:tc>
        <w:tc>
          <w:tcPr>
            <w:tcW w:w="4586" w:type="dxa"/>
            <w:tcBorders>
              <w:top w:val="nil"/>
              <w:left w:val="nil"/>
              <w:bottom w:val="nil"/>
              <w:right w:val="nil"/>
            </w:tcBorders>
          </w:tcPr>
          <w:p w14:paraId="0808B1B8" w14:textId="77777777" w:rsidR="00000000" w:rsidRDefault="00000000">
            <w:pPr>
              <w:pStyle w:val="aa"/>
              <w:rPr>
                <w:sz w:val="22"/>
                <w:szCs w:val="22"/>
              </w:rPr>
            </w:pPr>
            <w:r>
              <w:rPr>
                <w:sz w:val="22"/>
                <w:szCs w:val="22"/>
              </w:rPr>
              <w:t>трамадол</w:t>
            </w:r>
          </w:p>
        </w:tc>
        <w:tc>
          <w:tcPr>
            <w:tcW w:w="4586" w:type="dxa"/>
            <w:tcBorders>
              <w:top w:val="nil"/>
              <w:left w:val="nil"/>
              <w:bottom w:val="nil"/>
              <w:right w:val="nil"/>
            </w:tcBorders>
          </w:tcPr>
          <w:p w14:paraId="509683CF" w14:textId="77777777" w:rsidR="00000000" w:rsidRDefault="00000000">
            <w:pPr>
              <w:pStyle w:val="aa"/>
              <w:rPr>
                <w:sz w:val="22"/>
                <w:szCs w:val="22"/>
              </w:rPr>
            </w:pPr>
            <w:r>
              <w:rPr>
                <w:sz w:val="22"/>
                <w:szCs w:val="22"/>
              </w:rPr>
              <w:t>капсулы;</w:t>
            </w:r>
          </w:p>
          <w:p w14:paraId="394B7D3B" w14:textId="77777777" w:rsidR="00000000" w:rsidRDefault="00000000">
            <w:pPr>
              <w:pStyle w:val="aa"/>
              <w:rPr>
                <w:sz w:val="22"/>
                <w:szCs w:val="22"/>
              </w:rPr>
            </w:pPr>
            <w:r>
              <w:rPr>
                <w:sz w:val="22"/>
                <w:szCs w:val="22"/>
              </w:rPr>
              <w:t>раствор для инъекций;</w:t>
            </w:r>
          </w:p>
          <w:p w14:paraId="201022E4" w14:textId="77777777" w:rsidR="00000000" w:rsidRDefault="00000000">
            <w:pPr>
              <w:pStyle w:val="aa"/>
              <w:rPr>
                <w:sz w:val="22"/>
                <w:szCs w:val="22"/>
              </w:rPr>
            </w:pPr>
            <w:r>
              <w:rPr>
                <w:sz w:val="22"/>
                <w:szCs w:val="22"/>
              </w:rPr>
              <w:t>суппозитории ректальные;</w:t>
            </w:r>
          </w:p>
          <w:p w14:paraId="2617523B" w14:textId="77777777" w:rsidR="00000000" w:rsidRDefault="00000000">
            <w:pPr>
              <w:pStyle w:val="aa"/>
              <w:rPr>
                <w:sz w:val="22"/>
                <w:szCs w:val="22"/>
              </w:rPr>
            </w:pPr>
            <w:r>
              <w:rPr>
                <w:sz w:val="22"/>
                <w:szCs w:val="22"/>
              </w:rPr>
              <w:t>таблетки;</w:t>
            </w:r>
          </w:p>
          <w:p w14:paraId="67BA6D42" w14:textId="77777777" w:rsidR="00000000" w:rsidRDefault="00000000">
            <w:pPr>
              <w:pStyle w:val="aa"/>
              <w:rPr>
                <w:sz w:val="22"/>
                <w:szCs w:val="22"/>
              </w:rPr>
            </w:pPr>
            <w:r>
              <w:rPr>
                <w:sz w:val="22"/>
                <w:szCs w:val="22"/>
              </w:rPr>
              <w:t>таблетки пролонгированного действия, покрытые пленочной оболочкой;</w:t>
            </w:r>
          </w:p>
          <w:p w14:paraId="75FE7648" w14:textId="77777777" w:rsidR="00000000" w:rsidRDefault="00000000">
            <w:pPr>
              <w:pStyle w:val="aa"/>
              <w:rPr>
                <w:sz w:val="22"/>
                <w:szCs w:val="22"/>
              </w:rPr>
            </w:pPr>
            <w:r>
              <w:rPr>
                <w:sz w:val="22"/>
                <w:szCs w:val="22"/>
              </w:rPr>
              <w:t>таблетки с пролонгированным высвобождением, покрытые пленочной оболочкой</w:t>
            </w:r>
          </w:p>
        </w:tc>
      </w:tr>
      <w:tr w:rsidR="00000000" w14:paraId="7A154243" w14:textId="77777777">
        <w:tblPrEx>
          <w:tblCellMar>
            <w:top w:w="0" w:type="dxa"/>
            <w:bottom w:w="0" w:type="dxa"/>
          </w:tblCellMar>
        </w:tblPrEx>
        <w:tc>
          <w:tcPr>
            <w:tcW w:w="1401" w:type="dxa"/>
            <w:tcBorders>
              <w:top w:val="nil"/>
              <w:left w:val="nil"/>
              <w:bottom w:val="nil"/>
              <w:right w:val="nil"/>
            </w:tcBorders>
          </w:tcPr>
          <w:p w14:paraId="0713BE34" w14:textId="77777777" w:rsidR="00000000" w:rsidRDefault="00000000">
            <w:pPr>
              <w:pStyle w:val="aa"/>
              <w:jc w:val="center"/>
              <w:rPr>
                <w:sz w:val="22"/>
                <w:szCs w:val="22"/>
              </w:rPr>
            </w:pPr>
            <w:r>
              <w:rPr>
                <w:sz w:val="22"/>
                <w:szCs w:val="22"/>
              </w:rPr>
              <w:t>N02B</w:t>
            </w:r>
          </w:p>
        </w:tc>
        <w:tc>
          <w:tcPr>
            <w:tcW w:w="4586" w:type="dxa"/>
            <w:tcBorders>
              <w:top w:val="nil"/>
              <w:left w:val="nil"/>
              <w:bottom w:val="nil"/>
              <w:right w:val="nil"/>
            </w:tcBorders>
          </w:tcPr>
          <w:p w14:paraId="1B748A97" w14:textId="77777777" w:rsidR="00000000" w:rsidRDefault="00000000">
            <w:pPr>
              <w:pStyle w:val="ad"/>
              <w:rPr>
                <w:sz w:val="22"/>
                <w:szCs w:val="22"/>
              </w:rPr>
            </w:pPr>
            <w:r>
              <w:rPr>
                <w:sz w:val="22"/>
                <w:szCs w:val="22"/>
              </w:rPr>
              <w:t>другие анальгетики и антипиретики</w:t>
            </w:r>
          </w:p>
        </w:tc>
        <w:tc>
          <w:tcPr>
            <w:tcW w:w="4586" w:type="dxa"/>
            <w:tcBorders>
              <w:top w:val="nil"/>
              <w:left w:val="nil"/>
              <w:bottom w:val="nil"/>
              <w:right w:val="nil"/>
            </w:tcBorders>
          </w:tcPr>
          <w:p w14:paraId="60F57116" w14:textId="77777777" w:rsidR="00000000" w:rsidRDefault="00000000">
            <w:pPr>
              <w:pStyle w:val="aa"/>
              <w:rPr>
                <w:sz w:val="22"/>
                <w:szCs w:val="22"/>
              </w:rPr>
            </w:pPr>
          </w:p>
        </w:tc>
        <w:tc>
          <w:tcPr>
            <w:tcW w:w="4586" w:type="dxa"/>
            <w:tcBorders>
              <w:top w:val="nil"/>
              <w:left w:val="nil"/>
              <w:bottom w:val="nil"/>
              <w:right w:val="nil"/>
            </w:tcBorders>
          </w:tcPr>
          <w:p w14:paraId="4300359B" w14:textId="77777777" w:rsidR="00000000" w:rsidRDefault="00000000">
            <w:pPr>
              <w:pStyle w:val="aa"/>
              <w:rPr>
                <w:sz w:val="22"/>
                <w:szCs w:val="22"/>
              </w:rPr>
            </w:pPr>
          </w:p>
        </w:tc>
      </w:tr>
      <w:tr w:rsidR="00000000" w14:paraId="01F47779" w14:textId="77777777">
        <w:tblPrEx>
          <w:tblCellMar>
            <w:top w:w="0" w:type="dxa"/>
            <w:bottom w:w="0" w:type="dxa"/>
          </w:tblCellMar>
        </w:tblPrEx>
        <w:tc>
          <w:tcPr>
            <w:tcW w:w="1401" w:type="dxa"/>
            <w:tcBorders>
              <w:top w:val="nil"/>
              <w:left w:val="nil"/>
              <w:bottom w:val="nil"/>
              <w:right w:val="nil"/>
            </w:tcBorders>
          </w:tcPr>
          <w:p w14:paraId="1C9C0512" w14:textId="77777777" w:rsidR="00000000" w:rsidRDefault="00000000">
            <w:pPr>
              <w:pStyle w:val="aa"/>
              <w:jc w:val="center"/>
              <w:rPr>
                <w:sz w:val="22"/>
                <w:szCs w:val="22"/>
              </w:rPr>
            </w:pPr>
            <w:r>
              <w:rPr>
                <w:sz w:val="22"/>
                <w:szCs w:val="22"/>
              </w:rPr>
              <w:t>N02BA</w:t>
            </w:r>
          </w:p>
        </w:tc>
        <w:tc>
          <w:tcPr>
            <w:tcW w:w="4586" w:type="dxa"/>
            <w:tcBorders>
              <w:top w:val="nil"/>
              <w:left w:val="nil"/>
              <w:bottom w:val="nil"/>
              <w:right w:val="nil"/>
            </w:tcBorders>
          </w:tcPr>
          <w:p w14:paraId="287B396A" w14:textId="77777777" w:rsidR="00000000" w:rsidRDefault="00000000">
            <w:pPr>
              <w:pStyle w:val="ad"/>
              <w:rPr>
                <w:sz w:val="22"/>
                <w:szCs w:val="22"/>
              </w:rPr>
            </w:pPr>
            <w:r>
              <w:rPr>
                <w:sz w:val="22"/>
                <w:szCs w:val="22"/>
              </w:rPr>
              <w:t>салициловая кислота и ее производные</w:t>
            </w:r>
          </w:p>
        </w:tc>
        <w:tc>
          <w:tcPr>
            <w:tcW w:w="4586" w:type="dxa"/>
            <w:tcBorders>
              <w:top w:val="nil"/>
              <w:left w:val="nil"/>
              <w:bottom w:val="nil"/>
              <w:right w:val="nil"/>
            </w:tcBorders>
          </w:tcPr>
          <w:p w14:paraId="1A5661FD" w14:textId="77777777" w:rsidR="00000000" w:rsidRDefault="00000000">
            <w:pPr>
              <w:pStyle w:val="aa"/>
              <w:rPr>
                <w:sz w:val="22"/>
                <w:szCs w:val="22"/>
              </w:rPr>
            </w:pPr>
            <w:r>
              <w:rPr>
                <w:sz w:val="22"/>
                <w:szCs w:val="22"/>
              </w:rPr>
              <w:t>ацетилсалициловая кислота</w:t>
            </w:r>
          </w:p>
        </w:tc>
        <w:tc>
          <w:tcPr>
            <w:tcW w:w="4586" w:type="dxa"/>
            <w:tcBorders>
              <w:top w:val="nil"/>
              <w:left w:val="nil"/>
              <w:bottom w:val="nil"/>
              <w:right w:val="nil"/>
            </w:tcBorders>
          </w:tcPr>
          <w:p w14:paraId="7EF9EF83" w14:textId="77777777" w:rsidR="00000000" w:rsidRDefault="00000000">
            <w:pPr>
              <w:pStyle w:val="ad"/>
              <w:rPr>
                <w:sz w:val="22"/>
                <w:szCs w:val="22"/>
              </w:rPr>
            </w:pPr>
            <w:r>
              <w:rPr>
                <w:sz w:val="22"/>
                <w:szCs w:val="22"/>
              </w:rPr>
              <w:t>таблетки;</w:t>
            </w:r>
          </w:p>
          <w:p w14:paraId="5566752A" w14:textId="77777777" w:rsidR="00000000" w:rsidRDefault="00000000">
            <w:pPr>
              <w:pStyle w:val="ad"/>
              <w:rPr>
                <w:sz w:val="22"/>
                <w:szCs w:val="22"/>
              </w:rPr>
            </w:pPr>
            <w:r>
              <w:rPr>
                <w:sz w:val="22"/>
                <w:szCs w:val="22"/>
              </w:rPr>
              <w:t>таблетки кишечнорастворимые, покрытые оболочкой;</w:t>
            </w:r>
          </w:p>
          <w:p w14:paraId="56A9C0C5" w14:textId="77777777" w:rsidR="00000000" w:rsidRDefault="00000000">
            <w:pPr>
              <w:pStyle w:val="ad"/>
              <w:rPr>
                <w:sz w:val="22"/>
                <w:szCs w:val="22"/>
              </w:rPr>
            </w:pPr>
            <w:r>
              <w:rPr>
                <w:sz w:val="22"/>
                <w:szCs w:val="22"/>
              </w:rPr>
              <w:t>таблетки кишечнорастворимые, покрытые пленочной оболочкой;</w:t>
            </w:r>
          </w:p>
          <w:p w14:paraId="495530B7" w14:textId="77777777" w:rsidR="00000000" w:rsidRDefault="00000000">
            <w:pPr>
              <w:pStyle w:val="ad"/>
              <w:rPr>
                <w:sz w:val="22"/>
                <w:szCs w:val="22"/>
              </w:rPr>
            </w:pPr>
            <w:r>
              <w:rPr>
                <w:sz w:val="22"/>
                <w:szCs w:val="22"/>
              </w:rPr>
              <w:t>таблетки, покрытые кишечнорастворимой оболочкой;</w:t>
            </w:r>
          </w:p>
          <w:p w14:paraId="643AAC94" w14:textId="77777777" w:rsidR="00000000" w:rsidRDefault="00000000">
            <w:pPr>
              <w:pStyle w:val="ad"/>
              <w:rPr>
                <w:sz w:val="22"/>
                <w:szCs w:val="22"/>
              </w:rPr>
            </w:pPr>
            <w:r>
              <w:rPr>
                <w:sz w:val="22"/>
                <w:szCs w:val="22"/>
              </w:rPr>
              <w:t>таблетки, покрытые кишечнорастворимой пленочной оболочкой;</w:t>
            </w:r>
          </w:p>
          <w:p w14:paraId="39FB8A46" w14:textId="77777777" w:rsidR="00000000" w:rsidRDefault="00000000">
            <w:pPr>
              <w:pStyle w:val="ad"/>
              <w:rPr>
                <w:sz w:val="22"/>
                <w:szCs w:val="22"/>
              </w:rPr>
            </w:pPr>
            <w:r>
              <w:rPr>
                <w:sz w:val="22"/>
                <w:szCs w:val="22"/>
              </w:rPr>
              <w:t>таблетки, покрытые пленочной оболочкой</w:t>
            </w:r>
          </w:p>
        </w:tc>
      </w:tr>
      <w:tr w:rsidR="00000000" w14:paraId="54BD0C7F" w14:textId="77777777">
        <w:tblPrEx>
          <w:tblCellMar>
            <w:top w:w="0" w:type="dxa"/>
            <w:bottom w:w="0" w:type="dxa"/>
          </w:tblCellMar>
        </w:tblPrEx>
        <w:tc>
          <w:tcPr>
            <w:tcW w:w="1401" w:type="dxa"/>
            <w:tcBorders>
              <w:top w:val="nil"/>
              <w:left w:val="nil"/>
              <w:bottom w:val="nil"/>
              <w:right w:val="nil"/>
            </w:tcBorders>
          </w:tcPr>
          <w:p w14:paraId="1A9820D8" w14:textId="77777777" w:rsidR="00000000" w:rsidRDefault="00000000">
            <w:pPr>
              <w:pStyle w:val="aa"/>
              <w:jc w:val="center"/>
              <w:rPr>
                <w:sz w:val="22"/>
                <w:szCs w:val="22"/>
              </w:rPr>
            </w:pPr>
            <w:r>
              <w:rPr>
                <w:sz w:val="22"/>
                <w:szCs w:val="22"/>
              </w:rPr>
              <w:t>N02BE</w:t>
            </w:r>
          </w:p>
        </w:tc>
        <w:tc>
          <w:tcPr>
            <w:tcW w:w="4586" w:type="dxa"/>
            <w:tcBorders>
              <w:top w:val="nil"/>
              <w:left w:val="nil"/>
              <w:bottom w:val="nil"/>
              <w:right w:val="nil"/>
            </w:tcBorders>
          </w:tcPr>
          <w:p w14:paraId="5930C7AD" w14:textId="77777777" w:rsidR="00000000" w:rsidRDefault="00000000">
            <w:pPr>
              <w:pStyle w:val="ad"/>
              <w:rPr>
                <w:sz w:val="22"/>
                <w:szCs w:val="22"/>
              </w:rPr>
            </w:pPr>
            <w:r>
              <w:rPr>
                <w:sz w:val="22"/>
                <w:szCs w:val="22"/>
              </w:rPr>
              <w:t>анилиды</w:t>
            </w:r>
          </w:p>
        </w:tc>
        <w:tc>
          <w:tcPr>
            <w:tcW w:w="4586" w:type="dxa"/>
            <w:tcBorders>
              <w:top w:val="nil"/>
              <w:left w:val="nil"/>
              <w:bottom w:val="nil"/>
              <w:right w:val="nil"/>
            </w:tcBorders>
          </w:tcPr>
          <w:p w14:paraId="3F691416" w14:textId="77777777" w:rsidR="00000000" w:rsidRDefault="00000000">
            <w:pPr>
              <w:pStyle w:val="aa"/>
              <w:rPr>
                <w:sz w:val="22"/>
                <w:szCs w:val="22"/>
              </w:rPr>
            </w:pPr>
            <w:r>
              <w:rPr>
                <w:sz w:val="22"/>
                <w:szCs w:val="22"/>
              </w:rPr>
              <w:t>парацетамол</w:t>
            </w:r>
          </w:p>
        </w:tc>
        <w:tc>
          <w:tcPr>
            <w:tcW w:w="4586" w:type="dxa"/>
            <w:tcBorders>
              <w:top w:val="nil"/>
              <w:left w:val="nil"/>
              <w:bottom w:val="nil"/>
              <w:right w:val="nil"/>
            </w:tcBorders>
          </w:tcPr>
          <w:p w14:paraId="3D345A79" w14:textId="77777777" w:rsidR="00000000" w:rsidRDefault="00000000">
            <w:pPr>
              <w:pStyle w:val="ad"/>
              <w:rPr>
                <w:sz w:val="22"/>
                <w:szCs w:val="22"/>
              </w:rPr>
            </w:pPr>
            <w:r>
              <w:rPr>
                <w:sz w:val="22"/>
                <w:szCs w:val="22"/>
              </w:rPr>
              <w:t>раствор для инфузий;</w:t>
            </w:r>
          </w:p>
          <w:p w14:paraId="1C7F9C91" w14:textId="77777777" w:rsidR="00000000" w:rsidRDefault="00000000">
            <w:pPr>
              <w:pStyle w:val="ad"/>
              <w:rPr>
                <w:sz w:val="22"/>
                <w:szCs w:val="22"/>
              </w:rPr>
            </w:pPr>
            <w:r>
              <w:rPr>
                <w:sz w:val="22"/>
                <w:szCs w:val="22"/>
              </w:rPr>
              <w:t>раствор для приема внутрь;</w:t>
            </w:r>
          </w:p>
          <w:p w14:paraId="66A61A86" w14:textId="77777777" w:rsidR="00000000" w:rsidRDefault="00000000">
            <w:pPr>
              <w:pStyle w:val="ad"/>
              <w:rPr>
                <w:sz w:val="22"/>
                <w:szCs w:val="22"/>
              </w:rPr>
            </w:pPr>
            <w:r>
              <w:rPr>
                <w:sz w:val="22"/>
                <w:szCs w:val="22"/>
              </w:rPr>
              <w:t>раствор для приема внутрь (для детей);</w:t>
            </w:r>
          </w:p>
          <w:p w14:paraId="0D547B32" w14:textId="77777777" w:rsidR="00000000" w:rsidRDefault="00000000">
            <w:pPr>
              <w:pStyle w:val="ad"/>
              <w:rPr>
                <w:sz w:val="22"/>
                <w:szCs w:val="22"/>
              </w:rPr>
            </w:pPr>
            <w:r>
              <w:rPr>
                <w:sz w:val="22"/>
                <w:szCs w:val="22"/>
              </w:rPr>
              <w:t>суппозитории ректальные;</w:t>
            </w:r>
          </w:p>
          <w:p w14:paraId="7D06F1F2" w14:textId="77777777" w:rsidR="00000000" w:rsidRDefault="00000000">
            <w:pPr>
              <w:pStyle w:val="ad"/>
              <w:rPr>
                <w:sz w:val="22"/>
                <w:szCs w:val="22"/>
              </w:rPr>
            </w:pPr>
            <w:r>
              <w:rPr>
                <w:sz w:val="22"/>
                <w:szCs w:val="22"/>
              </w:rPr>
              <w:t>суппозитории ректальные (для детей);</w:t>
            </w:r>
          </w:p>
          <w:p w14:paraId="0E7CC761" w14:textId="77777777" w:rsidR="00000000" w:rsidRDefault="00000000">
            <w:pPr>
              <w:pStyle w:val="ad"/>
              <w:rPr>
                <w:sz w:val="22"/>
                <w:szCs w:val="22"/>
              </w:rPr>
            </w:pPr>
            <w:r>
              <w:rPr>
                <w:sz w:val="22"/>
                <w:szCs w:val="22"/>
              </w:rPr>
              <w:t>суспензия для приема внутрь;</w:t>
            </w:r>
          </w:p>
          <w:p w14:paraId="63F98E75" w14:textId="77777777" w:rsidR="00000000" w:rsidRDefault="00000000">
            <w:pPr>
              <w:pStyle w:val="ad"/>
              <w:rPr>
                <w:sz w:val="22"/>
                <w:szCs w:val="22"/>
              </w:rPr>
            </w:pPr>
            <w:r>
              <w:rPr>
                <w:sz w:val="22"/>
                <w:szCs w:val="22"/>
              </w:rPr>
              <w:t>суспензия для приема внутрь (для детей);</w:t>
            </w:r>
          </w:p>
          <w:p w14:paraId="77DAFD83" w14:textId="77777777" w:rsidR="00000000" w:rsidRDefault="00000000">
            <w:pPr>
              <w:pStyle w:val="ad"/>
              <w:rPr>
                <w:sz w:val="22"/>
                <w:szCs w:val="22"/>
              </w:rPr>
            </w:pPr>
            <w:r>
              <w:rPr>
                <w:sz w:val="22"/>
                <w:szCs w:val="22"/>
              </w:rPr>
              <w:t>таблетки;</w:t>
            </w:r>
          </w:p>
          <w:p w14:paraId="273C70B8" w14:textId="77777777" w:rsidR="00000000" w:rsidRDefault="00000000">
            <w:pPr>
              <w:pStyle w:val="ad"/>
              <w:rPr>
                <w:sz w:val="22"/>
                <w:szCs w:val="22"/>
              </w:rPr>
            </w:pPr>
            <w:r>
              <w:rPr>
                <w:sz w:val="22"/>
                <w:szCs w:val="22"/>
              </w:rPr>
              <w:t>таблетки, покрытые пленочной оболочкой</w:t>
            </w:r>
          </w:p>
        </w:tc>
      </w:tr>
      <w:tr w:rsidR="00000000" w14:paraId="776FFD1D" w14:textId="77777777">
        <w:tblPrEx>
          <w:tblCellMar>
            <w:top w:w="0" w:type="dxa"/>
            <w:bottom w:w="0" w:type="dxa"/>
          </w:tblCellMar>
        </w:tblPrEx>
        <w:tc>
          <w:tcPr>
            <w:tcW w:w="1401" w:type="dxa"/>
            <w:tcBorders>
              <w:top w:val="nil"/>
              <w:left w:val="nil"/>
              <w:bottom w:val="nil"/>
              <w:right w:val="nil"/>
            </w:tcBorders>
          </w:tcPr>
          <w:p w14:paraId="7395532D" w14:textId="77777777" w:rsidR="00000000" w:rsidRDefault="00000000">
            <w:pPr>
              <w:pStyle w:val="aa"/>
              <w:jc w:val="center"/>
              <w:rPr>
                <w:sz w:val="22"/>
                <w:szCs w:val="22"/>
              </w:rPr>
            </w:pPr>
            <w:r>
              <w:rPr>
                <w:sz w:val="22"/>
                <w:szCs w:val="22"/>
              </w:rPr>
              <w:t>N03</w:t>
            </w:r>
          </w:p>
        </w:tc>
        <w:tc>
          <w:tcPr>
            <w:tcW w:w="4586" w:type="dxa"/>
            <w:tcBorders>
              <w:top w:val="nil"/>
              <w:left w:val="nil"/>
              <w:bottom w:val="nil"/>
              <w:right w:val="nil"/>
            </w:tcBorders>
          </w:tcPr>
          <w:p w14:paraId="42A4ECE5" w14:textId="77777777" w:rsidR="00000000" w:rsidRDefault="00000000">
            <w:pPr>
              <w:pStyle w:val="ad"/>
              <w:rPr>
                <w:sz w:val="22"/>
                <w:szCs w:val="22"/>
              </w:rPr>
            </w:pPr>
            <w:r>
              <w:rPr>
                <w:sz w:val="22"/>
                <w:szCs w:val="22"/>
              </w:rPr>
              <w:t>противоэпилептические препараты</w:t>
            </w:r>
          </w:p>
        </w:tc>
        <w:tc>
          <w:tcPr>
            <w:tcW w:w="4586" w:type="dxa"/>
            <w:tcBorders>
              <w:top w:val="nil"/>
              <w:left w:val="nil"/>
              <w:bottom w:val="nil"/>
              <w:right w:val="nil"/>
            </w:tcBorders>
          </w:tcPr>
          <w:p w14:paraId="4C20D74C" w14:textId="77777777" w:rsidR="00000000" w:rsidRDefault="00000000">
            <w:pPr>
              <w:pStyle w:val="aa"/>
              <w:rPr>
                <w:sz w:val="22"/>
                <w:szCs w:val="22"/>
              </w:rPr>
            </w:pPr>
          </w:p>
        </w:tc>
        <w:tc>
          <w:tcPr>
            <w:tcW w:w="4586" w:type="dxa"/>
            <w:tcBorders>
              <w:top w:val="nil"/>
              <w:left w:val="nil"/>
              <w:bottom w:val="nil"/>
              <w:right w:val="nil"/>
            </w:tcBorders>
          </w:tcPr>
          <w:p w14:paraId="22F04ABD" w14:textId="77777777" w:rsidR="00000000" w:rsidRDefault="00000000">
            <w:pPr>
              <w:pStyle w:val="aa"/>
              <w:rPr>
                <w:sz w:val="22"/>
                <w:szCs w:val="22"/>
              </w:rPr>
            </w:pPr>
          </w:p>
        </w:tc>
      </w:tr>
      <w:tr w:rsidR="00000000" w14:paraId="7FAB5F9D" w14:textId="77777777">
        <w:tblPrEx>
          <w:tblCellMar>
            <w:top w:w="0" w:type="dxa"/>
            <w:bottom w:w="0" w:type="dxa"/>
          </w:tblCellMar>
        </w:tblPrEx>
        <w:tc>
          <w:tcPr>
            <w:tcW w:w="1401" w:type="dxa"/>
            <w:tcBorders>
              <w:top w:val="nil"/>
              <w:left w:val="nil"/>
              <w:bottom w:val="nil"/>
              <w:right w:val="nil"/>
            </w:tcBorders>
          </w:tcPr>
          <w:p w14:paraId="1E4E342E" w14:textId="77777777" w:rsidR="00000000" w:rsidRDefault="00000000">
            <w:pPr>
              <w:pStyle w:val="aa"/>
              <w:jc w:val="center"/>
              <w:rPr>
                <w:sz w:val="22"/>
                <w:szCs w:val="22"/>
              </w:rPr>
            </w:pPr>
            <w:r>
              <w:rPr>
                <w:sz w:val="22"/>
                <w:szCs w:val="22"/>
              </w:rPr>
              <w:t>N03A</w:t>
            </w:r>
          </w:p>
        </w:tc>
        <w:tc>
          <w:tcPr>
            <w:tcW w:w="4586" w:type="dxa"/>
            <w:tcBorders>
              <w:top w:val="nil"/>
              <w:left w:val="nil"/>
              <w:bottom w:val="nil"/>
              <w:right w:val="nil"/>
            </w:tcBorders>
          </w:tcPr>
          <w:p w14:paraId="393478E4" w14:textId="77777777" w:rsidR="00000000" w:rsidRDefault="00000000">
            <w:pPr>
              <w:pStyle w:val="ad"/>
              <w:rPr>
                <w:sz w:val="22"/>
                <w:szCs w:val="22"/>
              </w:rPr>
            </w:pPr>
            <w:r>
              <w:rPr>
                <w:sz w:val="22"/>
                <w:szCs w:val="22"/>
              </w:rPr>
              <w:t>противоэпилептические препараты</w:t>
            </w:r>
          </w:p>
        </w:tc>
        <w:tc>
          <w:tcPr>
            <w:tcW w:w="4586" w:type="dxa"/>
            <w:tcBorders>
              <w:top w:val="nil"/>
              <w:left w:val="nil"/>
              <w:bottom w:val="nil"/>
              <w:right w:val="nil"/>
            </w:tcBorders>
          </w:tcPr>
          <w:p w14:paraId="2D0E94CD" w14:textId="77777777" w:rsidR="00000000" w:rsidRDefault="00000000">
            <w:pPr>
              <w:pStyle w:val="aa"/>
              <w:rPr>
                <w:sz w:val="22"/>
                <w:szCs w:val="22"/>
              </w:rPr>
            </w:pPr>
          </w:p>
        </w:tc>
        <w:tc>
          <w:tcPr>
            <w:tcW w:w="4586" w:type="dxa"/>
            <w:tcBorders>
              <w:top w:val="nil"/>
              <w:left w:val="nil"/>
              <w:bottom w:val="nil"/>
              <w:right w:val="nil"/>
            </w:tcBorders>
          </w:tcPr>
          <w:p w14:paraId="236F4B60" w14:textId="77777777" w:rsidR="00000000" w:rsidRDefault="00000000">
            <w:pPr>
              <w:pStyle w:val="aa"/>
              <w:rPr>
                <w:sz w:val="22"/>
                <w:szCs w:val="22"/>
              </w:rPr>
            </w:pPr>
          </w:p>
        </w:tc>
      </w:tr>
      <w:tr w:rsidR="00000000" w14:paraId="6F209999" w14:textId="77777777">
        <w:tblPrEx>
          <w:tblCellMar>
            <w:top w:w="0" w:type="dxa"/>
            <w:bottom w:w="0" w:type="dxa"/>
          </w:tblCellMar>
        </w:tblPrEx>
        <w:tc>
          <w:tcPr>
            <w:tcW w:w="1401" w:type="dxa"/>
            <w:tcBorders>
              <w:top w:val="nil"/>
              <w:left w:val="nil"/>
              <w:bottom w:val="nil"/>
              <w:right w:val="nil"/>
            </w:tcBorders>
          </w:tcPr>
          <w:p w14:paraId="6C7FFDA6" w14:textId="77777777" w:rsidR="00000000" w:rsidRDefault="00000000">
            <w:pPr>
              <w:pStyle w:val="aa"/>
              <w:jc w:val="center"/>
              <w:rPr>
                <w:sz w:val="22"/>
                <w:szCs w:val="22"/>
              </w:rPr>
            </w:pPr>
            <w:r>
              <w:rPr>
                <w:sz w:val="22"/>
                <w:szCs w:val="22"/>
              </w:rPr>
              <w:t>N03AA</w:t>
            </w:r>
          </w:p>
        </w:tc>
        <w:tc>
          <w:tcPr>
            <w:tcW w:w="4586" w:type="dxa"/>
            <w:tcBorders>
              <w:top w:val="nil"/>
              <w:left w:val="nil"/>
              <w:bottom w:val="nil"/>
              <w:right w:val="nil"/>
            </w:tcBorders>
          </w:tcPr>
          <w:p w14:paraId="0532ADA3" w14:textId="77777777" w:rsidR="00000000" w:rsidRDefault="00000000">
            <w:pPr>
              <w:pStyle w:val="ad"/>
              <w:rPr>
                <w:sz w:val="22"/>
                <w:szCs w:val="22"/>
              </w:rPr>
            </w:pPr>
            <w:r>
              <w:rPr>
                <w:sz w:val="22"/>
                <w:szCs w:val="22"/>
              </w:rPr>
              <w:t>барбитураты и их производные</w:t>
            </w:r>
          </w:p>
        </w:tc>
        <w:tc>
          <w:tcPr>
            <w:tcW w:w="4586" w:type="dxa"/>
            <w:tcBorders>
              <w:top w:val="nil"/>
              <w:left w:val="nil"/>
              <w:bottom w:val="nil"/>
              <w:right w:val="nil"/>
            </w:tcBorders>
          </w:tcPr>
          <w:p w14:paraId="043C0216" w14:textId="77777777" w:rsidR="00000000" w:rsidRDefault="00000000">
            <w:pPr>
              <w:pStyle w:val="aa"/>
              <w:rPr>
                <w:sz w:val="22"/>
                <w:szCs w:val="22"/>
              </w:rPr>
            </w:pPr>
            <w:r>
              <w:rPr>
                <w:sz w:val="22"/>
                <w:szCs w:val="22"/>
              </w:rPr>
              <w:t>бензобарбитал</w:t>
            </w:r>
          </w:p>
        </w:tc>
        <w:tc>
          <w:tcPr>
            <w:tcW w:w="4586" w:type="dxa"/>
            <w:tcBorders>
              <w:top w:val="nil"/>
              <w:left w:val="nil"/>
              <w:bottom w:val="nil"/>
              <w:right w:val="nil"/>
            </w:tcBorders>
          </w:tcPr>
          <w:p w14:paraId="0D28BE7E" w14:textId="77777777" w:rsidR="00000000" w:rsidRDefault="00000000">
            <w:pPr>
              <w:pStyle w:val="ad"/>
              <w:rPr>
                <w:sz w:val="22"/>
                <w:szCs w:val="22"/>
              </w:rPr>
            </w:pPr>
            <w:r>
              <w:rPr>
                <w:sz w:val="22"/>
                <w:szCs w:val="22"/>
              </w:rPr>
              <w:t>таблетки</w:t>
            </w:r>
          </w:p>
        </w:tc>
      </w:tr>
      <w:tr w:rsidR="00000000" w14:paraId="3D44EF50" w14:textId="77777777">
        <w:tblPrEx>
          <w:tblCellMar>
            <w:top w:w="0" w:type="dxa"/>
            <w:bottom w:w="0" w:type="dxa"/>
          </w:tblCellMar>
        </w:tblPrEx>
        <w:tc>
          <w:tcPr>
            <w:tcW w:w="1401" w:type="dxa"/>
            <w:tcBorders>
              <w:top w:val="nil"/>
              <w:left w:val="nil"/>
              <w:bottom w:val="nil"/>
              <w:right w:val="nil"/>
            </w:tcBorders>
          </w:tcPr>
          <w:p w14:paraId="50B17AC4" w14:textId="77777777" w:rsidR="00000000" w:rsidRDefault="00000000">
            <w:pPr>
              <w:pStyle w:val="aa"/>
              <w:rPr>
                <w:sz w:val="22"/>
                <w:szCs w:val="22"/>
              </w:rPr>
            </w:pPr>
          </w:p>
        </w:tc>
        <w:tc>
          <w:tcPr>
            <w:tcW w:w="4586" w:type="dxa"/>
            <w:tcBorders>
              <w:top w:val="nil"/>
              <w:left w:val="nil"/>
              <w:bottom w:val="nil"/>
              <w:right w:val="nil"/>
            </w:tcBorders>
          </w:tcPr>
          <w:p w14:paraId="43BF9888" w14:textId="77777777" w:rsidR="00000000" w:rsidRDefault="00000000">
            <w:pPr>
              <w:pStyle w:val="aa"/>
              <w:rPr>
                <w:sz w:val="22"/>
                <w:szCs w:val="22"/>
              </w:rPr>
            </w:pPr>
          </w:p>
        </w:tc>
        <w:tc>
          <w:tcPr>
            <w:tcW w:w="4586" w:type="dxa"/>
            <w:tcBorders>
              <w:top w:val="nil"/>
              <w:left w:val="nil"/>
              <w:bottom w:val="nil"/>
              <w:right w:val="nil"/>
            </w:tcBorders>
          </w:tcPr>
          <w:p w14:paraId="284B5F64" w14:textId="77777777" w:rsidR="00000000" w:rsidRDefault="00000000">
            <w:pPr>
              <w:pStyle w:val="aa"/>
              <w:rPr>
                <w:sz w:val="22"/>
                <w:szCs w:val="22"/>
              </w:rPr>
            </w:pPr>
            <w:r>
              <w:rPr>
                <w:sz w:val="22"/>
                <w:szCs w:val="22"/>
              </w:rPr>
              <w:t>фенобарбитал</w:t>
            </w:r>
          </w:p>
        </w:tc>
        <w:tc>
          <w:tcPr>
            <w:tcW w:w="4586" w:type="dxa"/>
            <w:tcBorders>
              <w:top w:val="nil"/>
              <w:left w:val="nil"/>
              <w:bottom w:val="nil"/>
              <w:right w:val="nil"/>
            </w:tcBorders>
          </w:tcPr>
          <w:p w14:paraId="6E974BD4" w14:textId="77777777" w:rsidR="00000000" w:rsidRDefault="00000000">
            <w:pPr>
              <w:pStyle w:val="ad"/>
              <w:rPr>
                <w:sz w:val="22"/>
                <w:szCs w:val="22"/>
              </w:rPr>
            </w:pPr>
            <w:r>
              <w:rPr>
                <w:sz w:val="22"/>
                <w:szCs w:val="22"/>
              </w:rPr>
              <w:t>таблетки</w:t>
            </w:r>
          </w:p>
        </w:tc>
      </w:tr>
      <w:tr w:rsidR="00000000" w14:paraId="73F9F1E5" w14:textId="77777777">
        <w:tblPrEx>
          <w:tblCellMar>
            <w:top w:w="0" w:type="dxa"/>
            <w:bottom w:w="0" w:type="dxa"/>
          </w:tblCellMar>
        </w:tblPrEx>
        <w:tc>
          <w:tcPr>
            <w:tcW w:w="1401" w:type="dxa"/>
            <w:tcBorders>
              <w:top w:val="nil"/>
              <w:left w:val="nil"/>
              <w:bottom w:val="nil"/>
              <w:right w:val="nil"/>
            </w:tcBorders>
          </w:tcPr>
          <w:p w14:paraId="189DAE1A" w14:textId="77777777" w:rsidR="00000000" w:rsidRDefault="00000000">
            <w:pPr>
              <w:pStyle w:val="aa"/>
              <w:jc w:val="center"/>
              <w:rPr>
                <w:sz w:val="22"/>
                <w:szCs w:val="22"/>
              </w:rPr>
            </w:pPr>
            <w:r>
              <w:rPr>
                <w:sz w:val="22"/>
                <w:szCs w:val="22"/>
              </w:rPr>
              <w:t>N03AB</w:t>
            </w:r>
          </w:p>
        </w:tc>
        <w:tc>
          <w:tcPr>
            <w:tcW w:w="4586" w:type="dxa"/>
            <w:tcBorders>
              <w:top w:val="nil"/>
              <w:left w:val="nil"/>
              <w:bottom w:val="nil"/>
              <w:right w:val="nil"/>
            </w:tcBorders>
          </w:tcPr>
          <w:p w14:paraId="742CCD58" w14:textId="77777777" w:rsidR="00000000" w:rsidRDefault="00000000">
            <w:pPr>
              <w:pStyle w:val="ad"/>
              <w:rPr>
                <w:sz w:val="22"/>
                <w:szCs w:val="22"/>
              </w:rPr>
            </w:pPr>
            <w:r>
              <w:rPr>
                <w:sz w:val="22"/>
                <w:szCs w:val="22"/>
              </w:rPr>
              <w:t>производные гидантоина</w:t>
            </w:r>
          </w:p>
        </w:tc>
        <w:tc>
          <w:tcPr>
            <w:tcW w:w="4586" w:type="dxa"/>
            <w:tcBorders>
              <w:top w:val="nil"/>
              <w:left w:val="nil"/>
              <w:bottom w:val="nil"/>
              <w:right w:val="nil"/>
            </w:tcBorders>
          </w:tcPr>
          <w:p w14:paraId="75CEA81E" w14:textId="77777777" w:rsidR="00000000" w:rsidRDefault="00000000">
            <w:pPr>
              <w:pStyle w:val="aa"/>
              <w:rPr>
                <w:sz w:val="22"/>
                <w:szCs w:val="22"/>
              </w:rPr>
            </w:pPr>
            <w:r>
              <w:rPr>
                <w:sz w:val="22"/>
                <w:szCs w:val="22"/>
              </w:rPr>
              <w:t>фенитоин</w:t>
            </w:r>
          </w:p>
        </w:tc>
        <w:tc>
          <w:tcPr>
            <w:tcW w:w="4586" w:type="dxa"/>
            <w:tcBorders>
              <w:top w:val="nil"/>
              <w:left w:val="nil"/>
              <w:bottom w:val="nil"/>
              <w:right w:val="nil"/>
            </w:tcBorders>
          </w:tcPr>
          <w:p w14:paraId="1414908B" w14:textId="77777777" w:rsidR="00000000" w:rsidRDefault="00000000">
            <w:pPr>
              <w:pStyle w:val="ad"/>
              <w:rPr>
                <w:sz w:val="22"/>
                <w:szCs w:val="22"/>
              </w:rPr>
            </w:pPr>
            <w:r>
              <w:rPr>
                <w:sz w:val="22"/>
                <w:szCs w:val="22"/>
              </w:rPr>
              <w:t>таблетки</w:t>
            </w:r>
          </w:p>
        </w:tc>
      </w:tr>
      <w:tr w:rsidR="00000000" w14:paraId="14B8303B" w14:textId="77777777">
        <w:tblPrEx>
          <w:tblCellMar>
            <w:top w:w="0" w:type="dxa"/>
            <w:bottom w:w="0" w:type="dxa"/>
          </w:tblCellMar>
        </w:tblPrEx>
        <w:tc>
          <w:tcPr>
            <w:tcW w:w="1401" w:type="dxa"/>
            <w:tcBorders>
              <w:top w:val="nil"/>
              <w:left w:val="nil"/>
              <w:bottom w:val="nil"/>
              <w:right w:val="nil"/>
            </w:tcBorders>
          </w:tcPr>
          <w:p w14:paraId="56C1D062" w14:textId="77777777" w:rsidR="00000000" w:rsidRDefault="00000000">
            <w:pPr>
              <w:pStyle w:val="aa"/>
              <w:jc w:val="center"/>
              <w:rPr>
                <w:sz w:val="22"/>
                <w:szCs w:val="22"/>
              </w:rPr>
            </w:pPr>
            <w:r>
              <w:rPr>
                <w:sz w:val="22"/>
                <w:szCs w:val="22"/>
              </w:rPr>
              <w:t>N03AD</w:t>
            </w:r>
          </w:p>
        </w:tc>
        <w:tc>
          <w:tcPr>
            <w:tcW w:w="4586" w:type="dxa"/>
            <w:tcBorders>
              <w:top w:val="nil"/>
              <w:left w:val="nil"/>
              <w:bottom w:val="nil"/>
              <w:right w:val="nil"/>
            </w:tcBorders>
          </w:tcPr>
          <w:p w14:paraId="6464128C" w14:textId="77777777" w:rsidR="00000000" w:rsidRDefault="00000000">
            <w:pPr>
              <w:pStyle w:val="ad"/>
              <w:rPr>
                <w:sz w:val="22"/>
                <w:szCs w:val="22"/>
              </w:rPr>
            </w:pPr>
            <w:r>
              <w:rPr>
                <w:sz w:val="22"/>
                <w:szCs w:val="22"/>
              </w:rPr>
              <w:t>производные сукцинимида</w:t>
            </w:r>
          </w:p>
        </w:tc>
        <w:tc>
          <w:tcPr>
            <w:tcW w:w="4586" w:type="dxa"/>
            <w:tcBorders>
              <w:top w:val="nil"/>
              <w:left w:val="nil"/>
              <w:bottom w:val="nil"/>
              <w:right w:val="nil"/>
            </w:tcBorders>
          </w:tcPr>
          <w:p w14:paraId="6E28619E" w14:textId="77777777" w:rsidR="00000000" w:rsidRDefault="00000000">
            <w:pPr>
              <w:pStyle w:val="aa"/>
              <w:rPr>
                <w:sz w:val="22"/>
                <w:szCs w:val="22"/>
              </w:rPr>
            </w:pPr>
            <w:r>
              <w:rPr>
                <w:sz w:val="22"/>
                <w:szCs w:val="22"/>
              </w:rPr>
              <w:t>этосуксимид</w:t>
            </w:r>
          </w:p>
        </w:tc>
        <w:tc>
          <w:tcPr>
            <w:tcW w:w="4586" w:type="dxa"/>
            <w:tcBorders>
              <w:top w:val="nil"/>
              <w:left w:val="nil"/>
              <w:bottom w:val="nil"/>
              <w:right w:val="nil"/>
            </w:tcBorders>
          </w:tcPr>
          <w:p w14:paraId="1E35E5A8" w14:textId="77777777" w:rsidR="00000000" w:rsidRDefault="00000000">
            <w:pPr>
              <w:pStyle w:val="ad"/>
              <w:rPr>
                <w:sz w:val="22"/>
                <w:szCs w:val="22"/>
              </w:rPr>
            </w:pPr>
            <w:r>
              <w:rPr>
                <w:sz w:val="22"/>
                <w:szCs w:val="22"/>
              </w:rPr>
              <w:t>капсулы</w:t>
            </w:r>
          </w:p>
        </w:tc>
      </w:tr>
      <w:tr w:rsidR="00000000" w14:paraId="030933E4" w14:textId="77777777">
        <w:tblPrEx>
          <w:tblCellMar>
            <w:top w:w="0" w:type="dxa"/>
            <w:bottom w:w="0" w:type="dxa"/>
          </w:tblCellMar>
        </w:tblPrEx>
        <w:tc>
          <w:tcPr>
            <w:tcW w:w="1401" w:type="dxa"/>
            <w:tcBorders>
              <w:top w:val="nil"/>
              <w:left w:val="nil"/>
              <w:bottom w:val="nil"/>
              <w:right w:val="nil"/>
            </w:tcBorders>
          </w:tcPr>
          <w:p w14:paraId="791F04DF" w14:textId="77777777" w:rsidR="00000000" w:rsidRDefault="00000000">
            <w:pPr>
              <w:pStyle w:val="aa"/>
              <w:jc w:val="center"/>
              <w:rPr>
                <w:sz w:val="22"/>
                <w:szCs w:val="22"/>
              </w:rPr>
            </w:pPr>
            <w:r>
              <w:rPr>
                <w:sz w:val="22"/>
                <w:szCs w:val="22"/>
              </w:rPr>
              <w:t>N03AE</w:t>
            </w:r>
          </w:p>
        </w:tc>
        <w:tc>
          <w:tcPr>
            <w:tcW w:w="4586" w:type="dxa"/>
            <w:tcBorders>
              <w:top w:val="nil"/>
              <w:left w:val="nil"/>
              <w:bottom w:val="nil"/>
              <w:right w:val="nil"/>
            </w:tcBorders>
          </w:tcPr>
          <w:p w14:paraId="360ADD1E" w14:textId="77777777" w:rsidR="00000000" w:rsidRDefault="00000000">
            <w:pPr>
              <w:pStyle w:val="ad"/>
              <w:rPr>
                <w:sz w:val="22"/>
                <w:szCs w:val="22"/>
              </w:rPr>
            </w:pPr>
            <w:r>
              <w:rPr>
                <w:sz w:val="22"/>
                <w:szCs w:val="22"/>
              </w:rPr>
              <w:t>производные бензодиазепина</w:t>
            </w:r>
          </w:p>
        </w:tc>
        <w:tc>
          <w:tcPr>
            <w:tcW w:w="4586" w:type="dxa"/>
            <w:tcBorders>
              <w:top w:val="nil"/>
              <w:left w:val="nil"/>
              <w:bottom w:val="nil"/>
              <w:right w:val="nil"/>
            </w:tcBorders>
          </w:tcPr>
          <w:p w14:paraId="59D19659" w14:textId="77777777" w:rsidR="00000000" w:rsidRDefault="00000000">
            <w:pPr>
              <w:pStyle w:val="aa"/>
              <w:rPr>
                <w:sz w:val="22"/>
                <w:szCs w:val="22"/>
              </w:rPr>
            </w:pPr>
            <w:r>
              <w:rPr>
                <w:sz w:val="22"/>
                <w:szCs w:val="22"/>
              </w:rPr>
              <w:t>клоназепам</w:t>
            </w:r>
          </w:p>
        </w:tc>
        <w:tc>
          <w:tcPr>
            <w:tcW w:w="4586" w:type="dxa"/>
            <w:tcBorders>
              <w:top w:val="nil"/>
              <w:left w:val="nil"/>
              <w:bottom w:val="nil"/>
              <w:right w:val="nil"/>
            </w:tcBorders>
          </w:tcPr>
          <w:p w14:paraId="5881B4FD" w14:textId="77777777" w:rsidR="00000000" w:rsidRDefault="00000000">
            <w:pPr>
              <w:pStyle w:val="ad"/>
              <w:rPr>
                <w:sz w:val="22"/>
                <w:szCs w:val="22"/>
              </w:rPr>
            </w:pPr>
            <w:r>
              <w:rPr>
                <w:sz w:val="22"/>
                <w:szCs w:val="22"/>
              </w:rPr>
              <w:t>таблетки</w:t>
            </w:r>
          </w:p>
        </w:tc>
      </w:tr>
      <w:tr w:rsidR="00000000" w14:paraId="5F826BB3" w14:textId="77777777">
        <w:tblPrEx>
          <w:tblCellMar>
            <w:top w:w="0" w:type="dxa"/>
            <w:bottom w:w="0" w:type="dxa"/>
          </w:tblCellMar>
        </w:tblPrEx>
        <w:tc>
          <w:tcPr>
            <w:tcW w:w="1401" w:type="dxa"/>
            <w:tcBorders>
              <w:top w:val="nil"/>
              <w:left w:val="nil"/>
              <w:bottom w:val="nil"/>
              <w:right w:val="nil"/>
            </w:tcBorders>
          </w:tcPr>
          <w:p w14:paraId="13186D79" w14:textId="77777777" w:rsidR="00000000" w:rsidRDefault="00000000">
            <w:pPr>
              <w:pStyle w:val="aa"/>
              <w:jc w:val="center"/>
              <w:rPr>
                <w:sz w:val="22"/>
                <w:szCs w:val="22"/>
              </w:rPr>
            </w:pPr>
            <w:r>
              <w:rPr>
                <w:sz w:val="22"/>
                <w:szCs w:val="22"/>
              </w:rPr>
              <w:t>N03AF</w:t>
            </w:r>
          </w:p>
        </w:tc>
        <w:tc>
          <w:tcPr>
            <w:tcW w:w="4586" w:type="dxa"/>
            <w:tcBorders>
              <w:top w:val="nil"/>
              <w:left w:val="nil"/>
              <w:bottom w:val="nil"/>
              <w:right w:val="nil"/>
            </w:tcBorders>
          </w:tcPr>
          <w:p w14:paraId="2B2C84EA" w14:textId="77777777" w:rsidR="00000000" w:rsidRDefault="00000000">
            <w:pPr>
              <w:pStyle w:val="ad"/>
              <w:rPr>
                <w:sz w:val="22"/>
                <w:szCs w:val="22"/>
              </w:rPr>
            </w:pPr>
            <w:r>
              <w:rPr>
                <w:sz w:val="22"/>
                <w:szCs w:val="22"/>
              </w:rPr>
              <w:t>производные карбоксамида</w:t>
            </w:r>
          </w:p>
        </w:tc>
        <w:tc>
          <w:tcPr>
            <w:tcW w:w="4586" w:type="dxa"/>
            <w:tcBorders>
              <w:top w:val="nil"/>
              <w:left w:val="nil"/>
              <w:bottom w:val="nil"/>
              <w:right w:val="nil"/>
            </w:tcBorders>
          </w:tcPr>
          <w:p w14:paraId="65F3DA33" w14:textId="77777777" w:rsidR="00000000" w:rsidRDefault="00000000">
            <w:pPr>
              <w:pStyle w:val="aa"/>
              <w:rPr>
                <w:sz w:val="22"/>
                <w:szCs w:val="22"/>
              </w:rPr>
            </w:pPr>
            <w:r>
              <w:rPr>
                <w:sz w:val="22"/>
                <w:szCs w:val="22"/>
              </w:rPr>
              <w:t>карбамазепин</w:t>
            </w:r>
          </w:p>
        </w:tc>
        <w:tc>
          <w:tcPr>
            <w:tcW w:w="4586" w:type="dxa"/>
            <w:tcBorders>
              <w:top w:val="nil"/>
              <w:left w:val="nil"/>
              <w:bottom w:val="nil"/>
              <w:right w:val="nil"/>
            </w:tcBorders>
          </w:tcPr>
          <w:p w14:paraId="5706C485" w14:textId="77777777" w:rsidR="00000000" w:rsidRDefault="00000000">
            <w:pPr>
              <w:pStyle w:val="ad"/>
              <w:rPr>
                <w:sz w:val="22"/>
                <w:szCs w:val="22"/>
              </w:rPr>
            </w:pPr>
            <w:r>
              <w:rPr>
                <w:sz w:val="22"/>
                <w:szCs w:val="22"/>
              </w:rPr>
              <w:t>таблетки;</w:t>
            </w:r>
          </w:p>
          <w:p w14:paraId="39AE1508" w14:textId="77777777" w:rsidR="00000000" w:rsidRDefault="00000000">
            <w:pPr>
              <w:pStyle w:val="ad"/>
              <w:rPr>
                <w:sz w:val="22"/>
                <w:szCs w:val="22"/>
              </w:rPr>
            </w:pPr>
            <w:r>
              <w:rPr>
                <w:sz w:val="22"/>
                <w:szCs w:val="22"/>
              </w:rPr>
              <w:t>таблетки пролонгированного действия;</w:t>
            </w:r>
          </w:p>
          <w:p w14:paraId="6669B144" w14:textId="77777777" w:rsidR="00000000" w:rsidRDefault="00000000">
            <w:pPr>
              <w:pStyle w:val="ad"/>
              <w:rPr>
                <w:sz w:val="22"/>
                <w:szCs w:val="22"/>
              </w:rPr>
            </w:pPr>
            <w:r>
              <w:rPr>
                <w:sz w:val="22"/>
                <w:szCs w:val="22"/>
              </w:rPr>
              <w:t>таблетки пролонгированного действия, покрытые оболочкой;</w:t>
            </w:r>
          </w:p>
          <w:p w14:paraId="7FC263FA" w14:textId="77777777" w:rsidR="00000000" w:rsidRDefault="00000000">
            <w:pPr>
              <w:pStyle w:val="ad"/>
              <w:rPr>
                <w:sz w:val="22"/>
                <w:szCs w:val="22"/>
              </w:rPr>
            </w:pPr>
            <w:r>
              <w:rPr>
                <w:sz w:val="22"/>
                <w:szCs w:val="22"/>
              </w:rPr>
              <w:t>таблетки пролонгированного действия, покрытые пленочной оболочкой</w:t>
            </w:r>
          </w:p>
        </w:tc>
      </w:tr>
      <w:tr w:rsidR="00000000" w14:paraId="1B9CFE55" w14:textId="77777777">
        <w:tblPrEx>
          <w:tblCellMar>
            <w:top w:w="0" w:type="dxa"/>
            <w:bottom w:w="0" w:type="dxa"/>
          </w:tblCellMar>
        </w:tblPrEx>
        <w:tc>
          <w:tcPr>
            <w:tcW w:w="1401" w:type="dxa"/>
            <w:tcBorders>
              <w:top w:val="nil"/>
              <w:left w:val="nil"/>
              <w:bottom w:val="nil"/>
              <w:right w:val="nil"/>
            </w:tcBorders>
          </w:tcPr>
          <w:p w14:paraId="296A91DD" w14:textId="77777777" w:rsidR="00000000" w:rsidRDefault="00000000">
            <w:pPr>
              <w:pStyle w:val="aa"/>
              <w:rPr>
                <w:sz w:val="22"/>
                <w:szCs w:val="22"/>
              </w:rPr>
            </w:pPr>
          </w:p>
        </w:tc>
        <w:tc>
          <w:tcPr>
            <w:tcW w:w="4586" w:type="dxa"/>
            <w:tcBorders>
              <w:top w:val="nil"/>
              <w:left w:val="nil"/>
              <w:bottom w:val="nil"/>
              <w:right w:val="nil"/>
            </w:tcBorders>
          </w:tcPr>
          <w:p w14:paraId="786A8AF9" w14:textId="77777777" w:rsidR="00000000" w:rsidRDefault="00000000">
            <w:pPr>
              <w:pStyle w:val="aa"/>
              <w:rPr>
                <w:sz w:val="22"/>
                <w:szCs w:val="22"/>
              </w:rPr>
            </w:pPr>
          </w:p>
        </w:tc>
        <w:tc>
          <w:tcPr>
            <w:tcW w:w="4586" w:type="dxa"/>
            <w:tcBorders>
              <w:top w:val="nil"/>
              <w:left w:val="nil"/>
              <w:bottom w:val="nil"/>
              <w:right w:val="nil"/>
            </w:tcBorders>
          </w:tcPr>
          <w:p w14:paraId="2A625B6F" w14:textId="77777777" w:rsidR="00000000" w:rsidRDefault="00000000">
            <w:pPr>
              <w:pStyle w:val="aa"/>
              <w:rPr>
                <w:sz w:val="22"/>
                <w:szCs w:val="22"/>
              </w:rPr>
            </w:pPr>
            <w:r>
              <w:rPr>
                <w:sz w:val="22"/>
                <w:szCs w:val="22"/>
              </w:rPr>
              <w:t>окскарбазепин</w:t>
            </w:r>
          </w:p>
        </w:tc>
        <w:tc>
          <w:tcPr>
            <w:tcW w:w="4586" w:type="dxa"/>
            <w:tcBorders>
              <w:top w:val="nil"/>
              <w:left w:val="nil"/>
              <w:bottom w:val="nil"/>
              <w:right w:val="nil"/>
            </w:tcBorders>
          </w:tcPr>
          <w:p w14:paraId="1A5A773C" w14:textId="77777777" w:rsidR="00000000" w:rsidRDefault="00000000">
            <w:pPr>
              <w:pStyle w:val="ad"/>
              <w:rPr>
                <w:sz w:val="22"/>
                <w:szCs w:val="22"/>
              </w:rPr>
            </w:pPr>
            <w:r>
              <w:rPr>
                <w:sz w:val="22"/>
                <w:szCs w:val="22"/>
              </w:rPr>
              <w:t>суспензия для приема внутрь; таблетки, покрытые пленочной оболочкой</w:t>
            </w:r>
          </w:p>
        </w:tc>
      </w:tr>
      <w:tr w:rsidR="00000000" w14:paraId="4881EEEF" w14:textId="77777777">
        <w:tblPrEx>
          <w:tblCellMar>
            <w:top w:w="0" w:type="dxa"/>
            <w:bottom w:w="0" w:type="dxa"/>
          </w:tblCellMar>
        </w:tblPrEx>
        <w:tc>
          <w:tcPr>
            <w:tcW w:w="1401" w:type="dxa"/>
            <w:tcBorders>
              <w:top w:val="nil"/>
              <w:left w:val="nil"/>
              <w:bottom w:val="nil"/>
              <w:right w:val="nil"/>
            </w:tcBorders>
          </w:tcPr>
          <w:p w14:paraId="70D5CBEE" w14:textId="77777777" w:rsidR="00000000" w:rsidRDefault="00000000">
            <w:pPr>
              <w:pStyle w:val="aa"/>
              <w:jc w:val="center"/>
              <w:rPr>
                <w:sz w:val="22"/>
                <w:szCs w:val="22"/>
              </w:rPr>
            </w:pPr>
            <w:r>
              <w:rPr>
                <w:sz w:val="22"/>
                <w:szCs w:val="22"/>
              </w:rPr>
              <w:t>N03AG</w:t>
            </w:r>
          </w:p>
        </w:tc>
        <w:tc>
          <w:tcPr>
            <w:tcW w:w="4586" w:type="dxa"/>
            <w:tcBorders>
              <w:top w:val="nil"/>
              <w:left w:val="nil"/>
              <w:bottom w:val="nil"/>
              <w:right w:val="nil"/>
            </w:tcBorders>
          </w:tcPr>
          <w:p w14:paraId="54FD6D7C" w14:textId="77777777" w:rsidR="00000000" w:rsidRDefault="00000000">
            <w:pPr>
              <w:pStyle w:val="ad"/>
              <w:rPr>
                <w:sz w:val="22"/>
                <w:szCs w:val="22"/>
              </w:rPr>
            </w:pPr>
            <w:r>
              <w:rPr>
                <w:sz w:val="22"/>
                <w:szCs w:val="22"/>
              </w:rPr>
              <w:t>производные жирных кислот</w:t>
            </w:r>
          </w:p>
        </w:tc>
        <w:tc>
          <w:tcPr>
            <w:tcW w:w="4586" w:type="dxa"/>
            <w:tcBorders>
              <w:top w:val="nil"/>
              <w:left w:val="nil"/>
              <w:bottom w:val="nil"/>
              <w:right w:val="nil"/>
            </w:tcBorders>
          </w:tcPr>
          <w:p w14:paraId="195E09FD" w14:textId="77777777" w:rsidR="00000000" w:rsidRDefault="00000000">
            <w:pPr>
              <w:pStyle w:val="aa"/>
              <w:rPr>
                <w:sz w:val="22"/>
                <w:szCs w:val="22"/>
              </w:rPr>
            </w:pPr>
            <w:r>
              <w:rPr>
                <w:sz w:val="22"/>
                <w:szCs w:val="22"/>
              </w:rPr>
              <w:t>вальпроевая кислота</w:t>
            </w:r>
          </w:p>
        </w:tc>
        <w:tc>
          <w:tcPr>
            <w:tcW w:w="4586" w:type="dxa"/>
            <w:tcBorders>
              <w:top w:val="nil"/>
              <w:left w:val="nil"/>
              <w:bottom w:val="nil"/>
              <w:right w:val="nil"/>
            </w:tcBorders>
          </w:tcPr>
          <w:p w14:paraId="47B1DD84" w14:textId="77777777" w:rsidR="00000000" w:rsidRDefault="00000000">
            <w:pPr>
              <w:pStyle w:val="ad"/>
              <w:rPr>
                <w:sz w:val="22"/>
                <w:szCs w:val="22"/>
              </w:rPr>
            </w:pPr>
            <w:r>
              <w:rPr>
                <w:sz w:val="22"/>
                <w:szCs w:val="22"/>
              </w:rPr>
              <w:t>гранулы с пролонгированным высвобождением;</w:t>
            </w:r>
          </w:p>
          <w:p w14:paraId="0D8BEA0C" w14:textId="77777777" w:rsidR="00000000" w:rsidRDefault="00000000">
            <w:pPr>
              <w:pStyle w:val="ad"/>
              <w:rPr>
                <w:sz w:val="22"/>
                <w:szCs w:val="22"/>
              </w:rPr>
            </w:pPr>
            <w:r>
              <w:rPr>
                <w:sz w:val="22"/>
                <w:szCs w:val="22"/>
              </w:rPr>
              <w:t>капли для приема внутрь;</w:t>
            </w:r>
          </w:p>
          <w:p w14:paraId="4B9E80B6" w14:textId="77777777" w:rsidR="00000000" w:rsidRDefault="00000000">
            <w:pPr>
              <w:pStyle w:val="ad"/>
              <w:rPr>
                <w:sz w:val="22"/>
                <w:szCs w:val="22"/>
              </w:rPr>
            </w:pPr>
            <w:r>
              <w:rPr>
                <w:sz w:val="22"/>
                <w:szCs w:val="22"/>
              </w:rPr>
              <w:t>капсулы кишечнорастворимые;</w:t>
            </w:r>
          </w:p>
          <w:p w14:paraId="1ABCA25B" w14:textId="77777777" w:rsidR="00000000" w:rsidRDefault="00000000">
            <w:pPr>
              <w:pStyle w:val="ad"/>
              <w:rPr>
                <w:sz w:val="22"/>
                <w:szCs w:val="22"/>
              </w:rPr>
            </w:pPr>
            <w:r>
              <w:rPr>
                <w:sz w:val="22"/>
                <w:szCs w:val="22"/>
              </w:rPr>
              <w:t>раствор для внутривенного введения;</w:t>
            </w:r>
          </w:p>
          <w:p w14:paraId="51AD4789" w14:textId="77777777" w:rsidR="00000000" w:rsidRDefault="00000000">
            <w:pPr>
              <w:pStyle w:val="ad"/>
              <w:rPr>
                <w:sz w:val="22"/>
                <w:szCs w:val="22"/>
              </w:rPr>
            </w:pPr>
            <w:r>
              <w:rPr>
                <w:sz w:val="22"/>
                <w:szCs w:val="22"/>
              </w:rPr>
              <w:t>сироп;</w:t>
            </w:r>
          </w:p>
          <w:p w14:paraId="7F9E41BC" w14:textId="77777777" w:rsidR="00000000" w:rsidRDefault="00000000">
            <w:pPr>
              <w:pStyle w:val="ad"/>
              <w:rPr>
                <w:sz w:val="22"/>
                <w:szCs w:val="22"/>
              </w:rPr>
            </w:pPr>
            <w:r>
              <w:rPr>
                <w:sz w:val="22"/>
                <w:szCs w:val="22"/>
              </w:rPr>
              <w:t>сироп (для детей);</w:t>
            </w:r>
          </w:p>
          <w:p w14:paraId="754CC9DF" w14:textId="77777777" w:rsidR="00000000" w:rsidRDefault="00000000">
            <w:pPr>
              <w:pStyle w:val="ad"/>
              <w:rPr>
                <w:sz w:val="22"/>
                <w:szCs w:val="22"/>
              </w:rPr>
            </w:pPr>
            <w:r>
              <w:rPr>
                <w:sz w:val="22"/>
                <w:szCs w:val="22"/>
              </w:rPr>
              <w:t>таблетки, покрытые кишечнорастворимой оболочкой;</w:t>
            </w:r>
          </w:p>
          <w:p w14:paraId="1DE96487" w14:textId="77777777" w:rsidR="00000000" w:rsidRDefault="00000000">
            <w:pPr>
              <w:pStyle w:val="ad"/>
              <w:rPr>
                <w:sz w:val="22"/>
                <w:szCs w:val="22"/>
              </w:rPr>
            </w:pPr>
            <w:r>
              <w:rPr>
                <w:sz w:val="22"/>
                <w:szCs w:val="22"/>
              </w:rPr>
              <w:t>таблетки пролонгированного действия, покрытые оболочкой;</w:t>
            </w:r>
          </w:p>
          <w:p w14:paraId="1DC253E8" w14:textId="77777777" w:rsidR="00000000" w:rsidRDefault="00000000">
            <w:pPr>
              <w:pStyle w:val="ad"/>
              <w:rPr>
                <w:sz w:val="22"/>
                <w:szCs w:val="22"/>
              </w:rPr>
            </w:pPr>
            <w:r>
              <w:rPr>
                <w:sz w:val="22"/>
                <w:szCs w:val="22"/>
              </w:rPr>
              <w:t>таблетки пролонгированного действия, покрытые пленочной оболочкой;</w:t>
            </w:r>
          </w:p>
          <w:p w14:paraId="43199BFC" w14:textId="77777777" w:rsidR="00000000" w:rsidRDefault="00000000">
            <w:pPr>
              <w:pStyle w:val="ad"/>
              <w:rPr>
                <w:sz w:val="22"/>
                <w:szCs w:val="22"/>
              </w:rPr>
            </w:pPr>
            <w:r>
              <w:rPr>
                <w:sz w:val="22"/>
                <w:szCs w:val="22"/>
              </w:rPr>
              <w:t>таблетки с пролонгированным высвобождением, покрытые пленочной оболочкой</w:t>
            </w:r>
          </w:p>
        </w:tc>
      </w:tr>
      <w:tr w:rsidR="00000000" w14:paraId="531B637A" w14:textId="77777777">
        <w:tblPrEx>
          <w:tblCellMar>
            <w:top w:w="0" w:type="dxa"/>
            <w:bottom w:w="0" w:type="dxa"/>
          </w:tblCellMar>
        </w:tblPrEx>
        <w:tc>
          <w:tcPr>
            <w:tcW w:w="1401" w:type="dxa"/>
            <w:tcBorders>
              <w:top w:val="nil"/>
              <w:left w:val="nil"/>
              <w:bottom w:val="nil"/>
              <w:right w:val="nil"/>
            </w:tcBorders>
          </w:tcPr>
          <w:p w14:paraId="3BB81F3D" w14:textId="77777777" w:rsidR="00000000" w:rsidRDefault="00000000">
            <w:pPr>
              <w:pStyle w:val="aa"/>
              <w:jc w:val="center"/>
              <w:rPr>
                <w:sz w:val="22"/>
                <w:szCs w:val="22"/>
              </w:rPr>
            </w:pPr>
            <w:r>
              <w:rPr>
                <w:sz w:val="22"/>
                <w:szCs w:val="22"/>
              </w:rPr>
              <w:t>N03AX</w:t>
            </w:r>
          </w:p>
        </w:tc>
        <w:tc>
          <w:tcPr>
            <w:tcW w:w="4586" w:type="dxa"/>
            <w:tcBorders>
              <w:top w:val="nil"/>
              <w:left w:val="nil"/>
              <w:bottom w:val="nil"/>
              <w:right w:val="nil"/>
            </w:tcBorders>
          </w:tcPr>
          <w:p w14:paraId="21934DE4" w14:textId="77777777" w:rsidR="00000000" w:rsidRDefault="00000000">
            <w:pPr>
              <w:pStyle w:val="ad"/>
              <w:rPr>
                <w:sz w:val="22"/>
                <w:szCs w:val="22"/>
              </w:rPr>
            </w:pPr>
            <w:r>
              <w:rPr>
                <w:sz w:val="22"/>
                <w:szCs w:val="22"/>
              </w:rPr>
              <w:t>другие противоэпилептические препараты</w:t>
            </w:r>
          </w:p>
        </w:tc>
        <w:tc>
          <w:tcPr>
            <w:tcW w:w="4586" w:type="dxa"/>
            <w:tcBorders>
              <w:top w:val="nil"/>
              <w:left w:val="nil"/>
              <w:bottom w:val="nil"/>
              <w:right w:val="nil"/>
            </w:tcBorders>
          </w:tcPr>
          <w:p w14:paraId="2B1FD86E" w14:textId="77777777" w:rsidR="00000000" w:rsidRDefault="00000000">
            <w:pPr>
              <w:pStyle w:val="aa"/>
              <w:rPr>
                <w:sz w:val="22"/>
                <w:szCs w:val="22"/>
              </w:rPr>
            </w:pPr>
            <w:r>
              <w:rPr>
                <w:sz w:val="22"/>
                <w:szCs w:val="22"/>
              </w:rPr>
              <w:t>бриварацетам</w:t>
            </w:r>
          </w:p>
        </w:tc>
        <w:tc>
          <w:tcPr>
            <w:tcW w:w="4586" w:type="dxa"/>
            <w:tcBorders>
              <w:top w:val="nil"/>
              <w:left w:val="nil"/>
              <w:bottom w:val="nil"/>
              <w:right w:val="nil"/>
            </w:tcBorders>
          </w:tcPr>
          <w:p w14:paraId="7FBEBB10" w14:textId="77777777" w:rsidR="00000000" w:rsidRDefault="00000000">
            <w:pPr>
              <w:pStyle w:val="ad"/>
              <w:rPr>
                <w:sz w:val="22"/>
                <w:szCs w:val="22"/>
              </w:rPr>
            </w:pPr>
            <w:r>
              <w:rPr>
                <w:sz w:val="22"/>
                <w:szCs w:val="22"/>
              </w:rPr>
              <w:t>таблетки, покрытые пленочной оболочкой</w:t>
            </w:r>
          </w:p>
        </w:tc>
      </w:tr>
      <w:tr w:rsidR="00000000" w14:paraId="244A7386" w14:textId="77777777">
        <w:tblPrEx>
          <w:tblCellMar>
            <w:top w:w="0" w:type="dxa"/>
            <w:bottom w:w="0" w:type="dxa"/>
          </w:tblCellMar>
        </w:tblPrEx>
        <w:tc>
          <w:tcPr>
            <w:tcW w:w="1401" w:type="dxa"/>
            <w:tcBorders>
              <w:top w:val="nil"/>
              <w:left w:val="nil"/>
              <w:bottom w:val="nil"/>
              <w:right w:val="nil"/>
            </w:tcBorders>
          </w:tcPr>
          <w:p w14:paraId="5CC4132A" w14:textId="77777777" w:rsidR="00000000" w:rsidRDefault="00000000">
            <w:pPr>
              <w:pStyle w:val="aa"/>
              <w:rPr>
                <w:sz w:val="22"/>
                <w:szCs w:val="22"/>
              </w:rPr>
            </w:pPr>
          </w:p>
        </w:tc>
        <w:tc>
          <w:tcPr>
            <w:tcW w:w="4586" w:type="dxa"/>
            <w:tcBorders>
              <w:top w:val="nil"/>
              <w:left w:val="nil"/>
              <w:bottom w:val="nil"/>
              <w:right w:val="nil"/>
            </w:tcBorders>
          </w:tcPr>
          <w:p w14:paraId="692015E9" w14:textId="77777777" w:rsidR="00000000" w:rsidRDefault="00000000">
            <w:pPr>
              <w:pStyle w:val="aa"/>
              <w:rPr>
                <w:sz w:val="22"/>
                <w:szCs w:val="22"/>
              </w:rPr>
            </w:pPr>
          </w:p>
        </w:tc>
        <w:tc>
          <w:tcPr>
            <w:tcW w:w="4586" w:type="dxa"/>
            <w:tcBorders>
              <w:top w:val="nil"/>
              <w:left w:val="nil"/>
              <w:bottom w:val="nil"/>
              <w:right w:val="nil"/>
            </w:tcBorders>
          </w:tcPr>
          <w:p w14:paraId="0EF57BD1" w14:textId="77777777" w:rsidR="00000000" w:rsidRDefault="00000000">
            <w:pPr>
              <w:pStyle w:val="aa"/>
              <w:rPr>
                <w:sz w:val="22"/>
                <w:szCs w:val="22"/>
              </w:rPr>
            </w:pPr>
            <w:r>
              <w:rPr>
                <w:sz w:val="22"/>
                <w:szCs w:val="22"/>
              </w:rPr>
              <w:t>лакосамид</w:t>
            </w:r>
          </w:p>
        </w:tc>
        <w:tc>
          <w:tcPr>
            <w:tcW w:w="4586" w:type="dxa"/>
            <w:tcBorders>
              <w:top w:val="nil"/>
              <w:left w:val="nil"/>
              <w:bottom w:val="nil"/>
              <w:right w:val="nil"/>
            </w:tcBorders>
          </w:tcPr>
          <w:p w14:paraId="7A9BB12D" w14:textId="77777777" w:rsidR="00000000" w:rsidRDefault="00000000">
            <w:pPr>
              <w:pStyle w:val="ad"/>
              <w:rPr>
                <w:sz w:val="22"/>
                <w:szCs w:val="22"/>
              </w:rPr>
            </w:pPr>
            <w:r>
              <w:rPr>
                <w:sz w:val="22"/>
                <w:szCs w:val="22"/>
              </w:rPr>
              <w:t>раствор для инфузий;</w:t>
            </w:r>
          </w:p>
          <w:p w14:paraId="41E90AA7" w14:textId="77777777" w:rsidR="00000000" w:rsidRDefault="00000000">
            <w:pPr>
              <w:pStyle w:val="ad"/>
              <w:rPr>
                <w:sz w:val="22"/>
                <w:szCs w:val="22"/>
              </w:rPr>
            </w:pPr>
            <w:r>
              <w:rPr>
                <w:sz w:val="22"/>
                <w:szCs w:val="22"/>
              </w:rPr>
              <w:t>таблетки, покрытые пленочной оболочкой</w:t>
            </w:r>
          </w:p>
        </w:tc>
      </w:tr>
      <w:tr w:rsidR="00000000" w14:paraId="4113E773" w14:textId="77777777">
        <w:tblPrEx>
          <w:tblCellMar>
            <w:top w:w="0" w:type="dxa"/>
            <w:bottom w:w="0" w:type="dxa"/>
          </w:tblCellMar>
        </w:tblPrEx>
        <w:tc>
          <w:tcPr>
            <w:tcW w:w="1401" w:type="dxa"/>
            <w:tcBorders>
              <w:top w:val="nil"/>
              <w:left w:val="nil"/>
              <w:bottom w:val="nil"/>
              <w:right w:val="nil"/>
            </w:tcBorders>
          </w:tcPr>
          <w:p w14:paraId="573EA0C3" w14:textId="77777777" w:rsidR="00000000" w:rsidRDefault="00000000">
            <w:pPr>
              <w:pStyle w:val="aa"/>
              <w:rPr>
                <w:sz w:val="22"/>
                <w:szCs w:val="22"/>
              </w:rPr>
            </w:pPr>
          </w:p>
        </w:tc>
        <w:tc>
          <w:tcPr>
            <w:tcW w:w="4586" w:type="dxa"/>
            <w:tcBorders>
              <w:top w:val="nil"/>
              <w:left w:val="nil"/>
              <w:bottom w:val="nil"/>
              <w:right w:val="nil"/>
            </w:tcBorders>
          </w:tcPr>
          <w:p w14:paraId="18AA44D0" w14:textId="77777777" w:rsidR="00000000" w:rsidRDefault="00000000">
            <w:pPr>
              <w:pStyle w:val="aa"/>
              <w:rPr>
                <w:sz w:val="22"/>
                <w:szCs w:val="22"/>
              </w:rPr>
            </w:pPr>
          </w:p>
        </w:tc>
        <w:tc>
          <w:tcPr>
            <w:tcW w:w="4586" w:type="dxa"/>
            <w:tcBorders>
              <w:top w:val="nil"/>
              <w:left w:val="nil"/>
              <w:bottom w:val="nil"/>
              <w:right w:val="nil"/>
            </w:tcBorders>
          </w:tcPr>
          <w:p w14:paraId="571EAF96" w14:textId="77777777" w:rsidR="00000000" w:rsidRDefault="00000000">
            <w:pPr>
              <w:pStyle w:val="aa"/>
              <w:rPr>
                <w:sz w:val="22"/>
                <w:szCs w:val="22"/>
              </w:rPr>
            </w:pPr>
            <w:r>
              <w:rPr>
                <w:sz w:val="22"/>
                <w:szCs w:val="22"/>
              </w:rPr>
              <w:t>леветирацетам</w:t>
            </w:r>
          </w:p>
        </w:tc>
        <w:tc>
          <w:tcPr>
            <w:tcW w:w="4586" w:type="dxa"/>
            <w:tcBorders>
              <w:top w:val="nil"/>
              <w:left w:val="nil"/>
              <w:bottom w:val="nil"/>
              <w:right w:val="nil"/>
            </w:tcBorders>
          </w:tcPr>
          <w:p w14:paraId="4F42E708" w14:textId="77777777" w:rsidR="00000000" w:rsidRDefault="00000000">
            <w:pPr>
              <w:pStyle w:val="ad"/>
              <w:rPr>
                <w:sz w:val="22"/>
                <w:szCs w:val="22"/>
              </w:rPr>
            </w:pPr>
            <w:r>
              <w:rPr>
                <w:sz w:val="22"/>
                <w:szCs w:val="22"/>
              </w:rPr>
              <w:t>концентрат для приготовления раствора для инфузий;</w:t>
            </w:r>
          </w:p>
          <w:p w14:paraId="54A5FA11" w14:textId="77777777" w:rsidR="00000000" w:rsidRDefault="00000000">
            <w:pPr>
              <w:pStyle w:val="ad"/>
              <w:rPr>
                <w:sz w:val="22"/>
                <w:szCs w:val="22"/>
              </w:rPr>
            </w:pPr>
            <w:r>
              <w:rPr>
                <w:sz w:val="22"/>
                <w:szCs w:val="22"/>
              </w:rPr>
              <w:t>раствор для приема внутрь;</w:t>
            </w:r>
          </w:p>
          <w:p w14:paraId="7E77480C" w14:textId="77777777" w:rsidR="00000000" w:rsidRDefault="00000000">
            <w:pPr>
              <w:pStyle w:val="ad"/>
              <w:rPr>
                <w:sz w:val="22"/>
                <w:szCs w:val="22"/>
              </w:rPr>
            </w:pPr>
            <w:r>
              <w:rPr>
                <w:sz w:val="22"/>
                <w:szCs w:val="22"/>
              </w:rPr>
              <w:t>таблетки, покрытые пленочной оболочкой</w:t>
            </w:r>
          </w:p>
        </w:tc>
      </w:tr>
      <w:tr w:rsidR="00000000" w14:paraId="106761B1" w14:textId="77777777">
        <w:tblPrEx>
          <w:tblCellMar>
            <w:top w:w="0" w:type="dxa"/>
            <w:bottom w:w="0" w:type="dxa"/>
          </w:tblCellMar>
        </w:tblPrEx>
        <w:tc>
          <w:tcPr>
            <w:tcW w:w="1401" w:type="dxa"/>
            <w:tcBorders>
              <w:top w:val="nil"/>
              <w:left w:val="nil"/>
              <w:bottom w:val="nil"/>
              <w:right w:val="nil"/>
            </w:tcBorders>
          </w:tcPr>
          <w:p w14:paraId="33A3009E" w14:textId="77777777" w:rsidR="00000000" w:rsidRDefault="00000000">
            <w:pPr>
              <w:pStyle w:val="aa"/>
              <w:rPr>
                <w:sz w:val="22"/>
                <w:szCs w:val="22"/>
              </w:rPr>
            </w:pPr>
          </w:p>
        </w:tc>
        <w:tc>
          <w:tcPr>
            <w:tcW w:w="4586" w:type="dxa"/>
            <w:tcBorders>
              <w:top w:val="nil"/>
              <w:left w:val="nil"/>
              <w:bottom w:val="nil"/>
              <w:right w:val="nil"/>
            </w:tcBorders>
          </w:tcPr>
          <w:p w14:paraId="0F5B7F13" w14:textId="77777777" w:rsidR="00000000" w:rsidRDefault="00000000">
            <w:pPr>
              <w:pStyle w:val="aa"/>
              <w:rPr>
                <w:sz w:val="22"/>
                <w:szCs w:val="22"/>
              </w:rPr>
            </w:pPr>
          </w:p>
        </w:tc>
        <w:tc>
          <w:tcPr>
            <w:tcW w:w="4586" w:type="dxa"/>
            <w:tcBorders>
              <w:top w:val="nil"/>
              <w:left w:val="nil"/>
              <w:bottom w:val="nil"/>
              <w:right w:val="nil"/>
            </w:tcBorders>
          </w:tcPr>
          <w:p w14:paraId="4426AEEE" w14:textId="77777777" w:rsidR="00000000" w:rsidRDefault="00000000">
            <w:pPr>
              <w:pStyle w:val="aa"/>
              <w:rPr>
                <w:sz w:val="22"/>
                <w:szCs w:val="22"/>
              </w:rPr>
            </w:pPr>
            <w:r>
              <w:rPr>
                <w:sz w:val="22"/>
                <w:szCs w:val="22"/>
              </w:rPr>
              <w:t>перампанел</w:t>
            </w:r>
          </w:p>
        </w:tc>
        <w:tc>
          <w:tcPr>
            <w:tcW w:w="4586" w:type="dxa"/>
            <w:tcBorders>
              <w:top w:val="nil"/>
              <w:left w:val="nil"/>
              <w:bottom w:val="nil"/>
              <w:right w:val="nil"/>
            </w:tcBorders>
          </w:tcPr>
          <w:p w14:paraId="1B11AEB0" w14:textId="77777777" w:rsidR="00000000" w:rsidRDefault="00000000">
            <w:pPr>
              <w:pStyle w:val="ad"/>
              <w:rPr>
                <w:sz w:val="22"/>
                <w:szCs w:val="22"/>
              </w:rPr>
            </w:pPr>
            <w:r>
              <w:rPr>
                <w:sz w:val="22"/>
                <w:szCs w:val="22"/>
              </w:rPr>
              <w:t>таблетки, покрытые пленочной оболочкой</w:t>
            </w:r>
          </w:p>
        </w:tc>
      </w:tr>
      <w:tr w:rsidR="00000000" w14:paraId="585D71D3" w14:textId="77777777">
        <w:tblPrEx>
          <w:tblCellMar>
            <w:top w:w="0" w:type="dxa"/>
            <w:bottom w:w="0" w:type="dxa"/>
          </w:tblCellMar>
        </w:tblPrEx>
        <w:tc>
          <w:tcPr>
            <w:tcW w:w="1401" w:type="dxa"/>
            <w:tcBorders>
              <w:top w:val="nil"/>
              <w:left w:val="nil"/>
              <w:bottom w:val="nil"/>
              <w:right w:val="nil"/>
            </w:tcBorders>
          </w:tcPr>
          <w:p w14:paraId="691B8F47" w14:textId="77777777" w:rsidR="00000000" w:rsidRDefault="00000000">
            <w:pPr>
              <w:pStyle w:val="aa"/>
              <w:rPr>
                <w:sz w:val="22"/>
                <w:szCs w:val="22"/>
              </w:rPr>
            </w:pPr>
          </w:p>
        </w:tc>
        <w:tc>
          <w:tcPr>
            <w:tcW w:w="4586" w:type="dxa"/>
            <w:tcBorders>
              <w:top w:val="nil"/>
              <w:left w:val="nil"/>
              <w:bottom w:val="nil"/>
              <w:right w:val="nil"/>
            </w:tcBorders>
          </w:tcPr>
          <w:p w14:paraId="615477AC" w14:textId="77777777" w:rsidR="00000000" w:rsidRDefault="00000000">
            <w:pPr>
              <w:pStyle w:val="aa"/>
              <w:rPr>
                <w:sz w:val="22"/>
                <w:szCs w:val="22"/>
              </w:rPr>
            </w:pPr>
          </w:p>
        </w:tc>
        <w:tc>
          <w:tcPr>
            <w:tcW w:w="4586" w:type="dxa"/>
            <w:tcBorders>
              <w:top w:val="nil"/>
              <w:left w:val="nil"/>
              <w:bottom w:val="nil"/>
              <w:right w:val="nil"/>
            </w:tcBorders>
          </w:tcPr>
          <w:p w14:paraId="007FFC5F" w14:textId="77777777" w:rsidR="00000000" w:rsidRDefault="00000000">
            <w:pPr>
              <w:pStyle w:val="aa"/>
              <w:rPr>
                <w:sz w:val="22"/>
                <w:szCs w:val="22"/>
              </w:rPr>
            </w:pPr>
            <w:r>
              <w:rPr>
                <w:sz w:val="22"/>
                <w:szCs w:val="22"/>
              </w:rPr>
              <w:t>прегабалин</w:t>
            </w:r>
          </w:p>
        </w:tc>
        <w:tc>
          <w:tcPr>
            <w:tcW w:w="4586" w:type="dxa"/>
            <w:tcBorders>
              <w:top w:val="nil"/>
              <w:left w:val="nil"/>
              <w:bottom w:val="nil"/>
              <w:right w:val="nil"/>
            </w:tcBorders>
          </w:tcPr>
          <w:p w14:paraId="490177CB" w14:textId="77777777" w:rsidR="00000000" w:rsidRDefault="00000000">
            <w:pPr>
              <w:pStyle w:val="ad"/>
              <w:rPr>
                <w:sz w:val="22"/>
                <w:szCs w:val="22"/>
              </w:rPr>
            </w:pPr>
            <w:r>
              <w:rPr>
                <w:sz w:val="22"/>
                <w:szCs w:val="22"/>
              </w:rPr>
              <w:t>капсулы</w:t>
            </w:r>
          </w:p>
        </w:tc>
      </w:tr>
      <w:tr w:rsidR="00000000" w14:paraId="29857506" w14:textId="77777777">
        <w:tblPrEx>
          <w:tblCellMar>
            <w:top w:w="0" w:type="dxa"/>
            <w:bottom w:w="0" w:type="dxa"/>
          </w:tblCellMar>
        </w:tblPrEx>
        <w:tc>
          <w:tcPr>
            <w:tcW w:w="1401" w:type="dxa"/>
            <w:tcBorders>
              <w:top w:val="nil"/>
              <w:left w:val="nil"/>
              <w:bottom w:val="nil"/>
              <w:right w:val="nil"/>
            </w:tcBorders>
          </w:tcPr>
          <w:p w14:paraId="13E4911C" w14:textId="77777777" w:rsidR="00000000" w:rsidRDefault="00000000">
            <w:pPr>
              <w:pStyle w:val="aa"/>
              <w:rPr>
                <w:sz w:val="22"/>
                <w:szCs w:val="22"/>
              </w:rPr>
            </w:pPr>
          </w:p>
        </w:tc>
        <w:tc>
          <w:tcPr>
            <w:tcW w:w="4586" w:type="dxa"/>
            <w:tcBorders>
              <w:top w:val="nil"/>
              <w:left w:val="nil"/>
              <w:bottom w:val="nil"/>
              <w:right w:val="nil"/>
            </w:tcBorders>
          </w:tcPr>
          <w:p w14:paraId="429F9066" w14:textId="77777777" w:rsidR="00000000" w:rsidRDefault="00000000">
            <w:pPr>
              <w:pStyle w:val="aa"/>
              <w:rPr>
                <w:sz w:val="22"/>
                <w:szCs w:val="22"/>
              </w:rPr>
            </w:pPr>
          </w:p>
        </w:tc>
        <w:tc>
          <w:tcPr>
            <w:tcW w:w="4586" w:type="dxa"/>
            <w:tcBorders>
              <w:top w:val="nil"/>
              <w:left w:val="nil"/>
              <w:bottom w:val="nil"/>
              <w:right w:val="nil"/>
            </w:tcBorders>
          </w:tcPr>
          <w:p w14:paraId="7E737FDA" w14:textId="77777777" w:rsidR="00000000" w:rsidRDefault="00000000">
            <w:pPr>
              <w:pStyle w:val="aa"/>
              <w:rPr>
                <w:sz w:val="22"/>
                <w:szCs w:val="22"/>
              </w:rPr>
            </w:pPr>
            <w:r>
              <w:rPr>
                <w:sz w:val="22"/>
                <w:szCs w:val="22"/>
              </w:rPr>
              <w:t>топирамат</w:t>
            </w:r>
          </w:p>
        </w:tc>
        <w:tc>
          <w:tcPr>
            <w:tcW w:w="4586" w:type="dxa"/>
            <w:tcBorders>
              <w:top w:val="nil"/>
              <w:left w:val="nil"/>
              <w:bottom w:val="nil"/>
              <w:right w:val="nil"/>
            </w:tcBorders>
          </w:tcPr>
          <w:p w14:paraId="2FFCD67E" w14:textId="77777777" w:rsidR="00000000" w:rsidRDefault="00000000">
            <w:pPr>
              <w:pStyle w:val="ad"/>
              <w:rPr>
                <w:sz w:val="22"/>
                <w:szCs w:val="22"/>
              </w:rPr>
            </w:pPr>
            <w:r>
              <w:rPr>
                <w:sz w:val="22"/>
                <w:szCs w:val="22"/>
              </w:rPr>
              <w:t>капсулы;</w:t>
            </w:r>
          </w:p>
          <w:p w14:paraId="11BD62D6" w14:textId="77777777" w:rsidR="00000000" w:rsidRDefault="00000000">
            <w:pPr>
              <w:pStyle w:val="ad"/>
              <w:rPr>
                <w:sz w:val="22"/>
                <w:szCs w:val="22"/>
              </w:rPr>
            </w:pPr>
            <w:r>
              <w:rPr>
                <w:sz w:val="22"/>
                <w:szCs w:val="22"/>
              </w:rPr>
              <w:t>таблетки, покрытые пленочной оболочкой</w:t>
            </w:r>
          </w:p>
        </w:tc>
      </w:tr>
      <w:tr w:rsidR="00000000" w14:paraId="7C10499F" w14:textId="77777777">
        <w:tblPrEx>
          <w:tblCellMar>
            <w:top w:w="0" w:type="dxa"/>
            <w:bottom w:w="0" w:type="dxa"/>
          </w:tblCellMar>
        </w:tblPrEx>
        <w:tc>
          <w:tcPr>
            <w:tcW w:w="1401" w:type="dxa"/>
            <w:tcBorders>
              <w:top w:val="nil"/>
              <w:left w:val="nil"/>
              <w:bottom w:val="nil"/>
              <w:right w:val="nil"/>
            </w:tcBorders>
          </w:tcPr>
          <w:p w14:paraId="7FE73361" w14:textId="77777777" w:rsidR="00000000" w:rsidRDefault="00000000">
            <w:pPr>
              <w:pStyle w:val="aa"/>
              <w:jc w:val="center"/>
              <w:rPr>
                <w:sz w:val="22"/>
                <w:szCs w:val="22"/>
              </w:rPr>
            </w:pPr>
            <w:r>
              <w:rPr>
                <w:sz w:val="22"/>
                <w:szCs w:val="22"/>
              </w:rPr>
              <w:t>N04</w:t>
            </w:r>
          </w:p>
        </w:tc>
        <w:tc>
          <w:tcPr>
            <w:tcW w:w="4586" w:type="dxa"/>
            <w:tcBorders>
              <w:top w:val="nil"/>
              <w:left w:val="nil"/>
              <w:bottom w:val="nil"/>
              <w:right w:val="nil"/>
            </w:tcBorders>
          </w:tcPr>
          <w:p w14:paraId="63AB0606" w14:textId="77777777" w:rsidR="00000000" w:rsidRDefault="00000000">
            <w:pPr>
              <w:pStyle w:val="ad"/>
              <w:rPr>
                <w:sz w:val="22"/>
                <w:szCs w:val="22"/>
              </w:rPr>
            </w:pPr>
            <w:r>
              <w:rPr>
                <w:sz w:val="22"/>
                <w:szCs w:val="22"/>
              </w:rPr>
              <w:t>противопаркинсонические препараты</w:t>
            </w:r>
          </w:p>
        </w:tc>
        <w:tc>
          <w:tcPr>
            <w:tcW w:w="4586" w:type="dxa"/>
            <w:tcBorders>
              <w:top w:val="nil"/>
              <w:left w:val="nil"/>
              <w:bottom w:val="nil"/>
              <w:right w:val="nil"/>
            </w:tcBorders>
          </w:tcPr>
          <w:p w14:paraId="331302B3" w14:textId="77777777" w:rsidR="00000000" w:rsidRDefault="00000000">
            <w:pPr>
              <w:pStyle w:val="aa"/>
              <w:rPr>
                <w:sz w:val="22"/>
                <w:szCs w:val="22"/>
              </w:rPr>
            </w:pPr>
          </w:p>
        </w:tc>
        <w:tc>
          <w:tcPr>
            <w:tcW w:w="4586" w:type="dxa"/>
            <w:tcBorders>
              <w:top w:val="nil"/>
              <w:left w:val="nil"/>
              <w:bottom w:val="nil"/>
              <w:right w:val="nil"/>
            </w:tcBorders>
          </w:tcPr>
          <w:p w14:paraId="7B5B63CA" w14:textId="77777777" w:rsidR="00000000" w:rsidRDefault="00000000">
            <w:pPr>
              <w:pStyle w:val="aa"/>
              <w:rPr>
                <w:sz w:val="22"/>
                <w:szCs w:val="22"/>
              </w:rPr>
            </w:pPr>
          </w:p>
        </w:tc>
      </w:tr>
      <w:tr w:rsidR="00000000" w14:paraId="2844D52B" w14:textId="77777777">
        <w:tblPrEx>
          <w:tblCellMar>
            <w:top w:w="0" w:type="dxa"/>
            <w:bottom w:w="0" w:type="dxa"/>
          </w:tblCellMar>
        </w:tblPrEx>
        <w:tc>
          <w:tcPr>
            <w:tcW w:w="1401" w:type="dxa"/>
            <w:tcBorders>
              <w:top w:val="nil"/>
              <w:left w:val="nil"/>
              <w:bottom w:val="nil"/>
              <w:right w:val="nil"/>
            </w:tcBorders>
          </w:tcPr>
          <w:p w14:paraId="17E541BD" w14:textId="77777777" w:rsidR="00000000" w:rsidRDefault="00000000">
            <w:pPr>
              <w:pStyle w:val="aa"/>
              <w:jc w:val="center"/>
              <w:rPr>
                <w:sz w:val="22"/>
                <w:szCs w:val="22"/>
              </w:rPr>
            </w:pPr>
            <w:r>
              <w:rPr>
                <w:sz w:val="22"/>
                <w:szCs w:val="22"/>
              </w:rPr>
              <w:t>N04A</w:t>
            </w:r>
          </w:p>
        </w:tc>
        <w:tc>
          <w:tcPr>
            <w:tcW w:w="4586" w:type="dxa"/>
            <w:tcBorders>
              <w:top w:val="nil"/>
              <w:left w:val="nil"/>
              <w:bottom w:val="nil"/>
              <w:right w:val="nil"/>
            </w:tcBorders>
          </w:tcPr>
          <w:p w14:paraId="5117B591" w14:textId="77777777" w:rsidR="00000000" w:rsidRDefault="00000000">
            <w:pPr>
              <w:pStyle w:val="ad"/>
              <w:rPr>
                <w:sz w:val="22"/>
                <w:szCs w:val="22"/>
              </w:rPr>
            </w:pPr>
            <w:r>
              <w:rPr>
                <w:sz w:val="22"/>
                <w:szCs w:val="22"/>
              </w:rPr>
              <w:t>антихолинергические средства</w:t>
            </w:r>
          </w:p>
        </w:tc>
        <w:tc>
          <w:tcPr>
            <w:tcW w:w="4586" w:type="dxa"/>
            <w:tcBorders>
              <w:top w:val="nil"/>
              <w:left w:val="nil"/>
              <w:bottom w:val="nil"/>
              <w:right w:val="nil"/>
            </w:tcBorders>
          </w:tcPr>
          <w:p w14:paraId="159D6793" w14:textId="77777777" w:rsidR="00000000" w:rsidRDefault="00000000">
            <w:pPr>
              <w:pStyle w:val="aa"/>
              <w:rPr>
                <w:sz w:val="22"/>
                <w:szCs w:val="22"/>
              </w:rPr>
            </w:pPr>
          </w:p>
        </w:tc>
        <w:tc>
          <w:tcPr>
            <w:tcW w:w="4586" w:type="dxa"/>
            <w:tcBorders>
              <w:top w:val="nil"/>
              <w:left w:val="nil"/>
              <w:bottom w:val="nil"/>
              <w:right w:val="nil"/>
            </w:tcBorders>
          </w:tcPr>
          <w:p w14:paraId="529B3B75" w14:textId="77777777" w:rsidR="00000000" w:rsidRDefault="00000000">
            <w:pPr>
              <w:pStyle w:val="aa"/>
              <w:rPr>
                <w:sz w:val="22"/>
                <w:szCs w:val="22"/>
              </w:rPr>
            </w:pPr>
          </w:p>
        </w:tc>
      </w:tr>
      <w:tr w:rsidR="00000000" w14:paraId="6C7D41B7" w14:textId="77777777">
        <w:tblPrEx>
          <w:tblCellMar>
            <w:top w:w="0" w:type="dxa"/>
            <w:bottom w:w="0" w:type="dxa"/>
          </w:tblCellMar>
        </w:tblPrEx>
        <w:tc>
          <w:tcPr>
            <w:tcW w:w="1401" w:type="dxa"/>
            <w:tcBorders>
              <w:top w:val="nil"/>
              <w:left w:val="nil"/>
              <w:bottom w:val="nil"/>
              <w:right w:val="nil"/>
            </w:tcBorders>
          </w:tcPr>
          <w:p w14:paraId="73B2880B" w14:textId="77777777" w:rsidR="00000000" w:rsidRDefault="00000000">
            <w:pPr>
              <w:pStyle w:val="aa"/>
              <w:jc w:val="center"/>
              <w:rPr>
                <w:sz w:val="22"/>
                <w:szCs w:val="22"/>
              </w:rPr>
            </w:pPr>
            <w:r>
              <w:rPr>
                <w:sz w:val="22"/>
                <w:szCs w:val="22"/>
              </w:rPr>
              <w:t>N04AA</w:t>
            </w:r>
          </w:p>
        </w:tc>
        <w:tc>
          <w:tcPr>
            <w:tcW w:w="4586" w:type="dxa"/>
            <w:tcBorders>
              <w:top w:val="nil"/>
              <w:left w:val="nil"/>
              <w:bottom w:val="nil"/>
              <w:right w:val="nil"/>
            </w:tcBorders>
          </w:tcPr>
          <w:p w14:paraId="2319FB65" w14:textId="77777777" w:rsidR="00000000" w:rsidRDefault="00000000">
            <w:pPr>
              <w:pStyle w:val="ad"/>
              <w:rPr>
                <w:sz w:val="22"/>
                <w:szCs w:val="22"/>
              </w:rPr>
            </w:pPr>
            <w:r>
              <w:rPr>
                <w:sz w:val="22"/>
                <w:szCs w:val="22"/>
              </w:rPr>
              <w:t>третичные амины</w:t>
            </w:r>
          </w:p>
        </w:tc>
        <w:tc>
          <w:tcPr>
            <w:tcW w:w="4586" w:type="dxa"/>
            <w:tcBorders>
              <w:top w:val="nil"/>
              <w:left w:val="nil"/>
              <w:bottom w:val="nil"/>
              <w:right w:val="nil"/>
            </w:tcBorders>
          </w:tcPr>
          <w:p w14:paraId="36CE0CA9" w14:textId="77777777" w:rsidR="00000000" w:rsidRDefault="00000000">
            <w:pPr>
              <w:pStyle w:val="aa"/>
              <w:rPr>
                <w:sz w:val="22"/>
                <w:szCs w:val="22"/>
              </w:rPr>
            </w:pPr>
            <w:r>
              <w:rPr>
                <w:sz w:val="22"/>
                <w:szCs w:val="22"/>
              </w:rPr>
              <w:t>бипериден</w:t>
            </w:r>
          </w:p>
        </w:tc>
        <w:tc>
          <w:tcPr>
            <w:tcW w:w="4586" w:type="dxa"/>
            <w:tcBorders>
              <w:top w:val="nil"/>
              <w:left w:val="nil"/>
              <w:bottom w:val="nil"/>
              <w:right w:val="nil"/>
            </w:tcBorders>
          </w:tcPr>
          <w:p w14:paraId="19C8875D" w14:textId="77777777" w:rsidR="00000000" w:rsidRDefault="00000000">
            <w:pPr>
              <w:pStyle w:val="ad"/>
              <w:rPr>
                <w:sz w:val="22"/>
                <w:szCs w:val="22"/>
              </w:rPr>
            </w:pPr>
            <w:r>
              <w:rPr>
                <w:sz w:val="22"/>
                <w:szCs w:val="22"/>
              </w:rPr>
              <w:t>раствор для внутривенного и внутримышечного введения;</w:t>
            </w:r>
          </w:p>
          <w:p w14:paraId="3CFDB7B4" w14:textId="77777777" w:rsidR="00000000" w:rsidRDefault="00000000">
            <w:pPr>
              <w:pStyle w:val="ad"/>
              <w:rPr>
                <w:sz w:val="22"/>
                <w:szCs w:val="22"/>
              </w:rPr>
            </w:pPr>
            <w:r>
              <w:rPr>
                <w:sz w:val="22"/>
                <w:szCs w:val="22"/>
              </w:rPr>
              <w:t>таблетки</w:t>
            </w:r>
          </w:p>
        </w:tc>
      </w:tr>
      <w:tr w:rsidR="00000000" w14:paraId="42816087" w14:textId="77777777">
        <w:tblPrEx>
          <w:tblCellMar>
            <w:top w:w="0" w:type="dxa"/>
            <w:bottom w:w="0" w:type="dxa"/>
          </w:tblCellMar>
        </w:tblPrEx>
        <w:tc>
          <w:tcPr>
            <w:tcW w:w="1401" w:type="dxa"/>
            <w:tcBorders>
              <w:top w:val="nil"/>
              <w:left w:val="nil"/>
              <w:bottom w:val="nil"/>
              <w:right w:val="nil"/>
            </w:tcBorders>
          </w:tcPr>
          <w:p w14:paraId="1C4EF4B5" w14:textId="77777777" w:rsidR="00000000" w:rsidRDefault="00000000">
            <w:pPr>
              <w:pStyle w:val="aa"/>
              <w:rPr>
                <w:sz w:val="22"/>
                <w:szCs w:val="22"/>
              </w:rPr>
            </w:pPr>
          </w:p>
        </w:tc>
        <w:tc>
          <w:tcPr>
            <w:tcW w:w="4586" w:type="dxa"/>
            <w:tcBorders>
              <w:top w:val="nil"/>
              <w:left w:val="nil"/>
              <w:bottom w:val="nil"/>
              <w:right w:val="nil"/>
            </w:tcBorders>
          </w:tcPr>
          <w:p w14:paraId="1C0E7489" w14:textId="77777777" w:rsidR="00000000" w:rsidRDefault="00000000">
            <w:pPr>
              <w:pStyle w:val="aa"/>
              <w:rPr>
                <w:sz w:val="22"/>
                <w:szCs w:val="22"/>
              </w:rPr>
            </w:pPr>
          </w:p>
        </w:tc>
        <w:tc>
          <w:tcPr>
            <w:tcW w:w="4586" w:type="dxa"/>
            <w:tcBorders>
              <w:top w:val="nil"/>
              <w:left w:val="nil"/>
              <w:bottom w:val="nil"/>
              <w:right w:val="nil"/>
            </w:tcBorders>
          </w:tcPr>
          <w:p w14:paraId="719968C2" w14:textId="77777777" w:rsidR="00000000" w:rsidRDefault="00000000">
            <w:pPr>
              <w:pStyle w:val="aa"/>
              <w:rPr>
                <w:sz w:val="22"/>
                <w:szCs w:val="22"/>
              </w:rPr>
            </w:pPr>
            <w:r>
              <w:rPr>
                <w:sz w:val="22"/>
                <w:szCs w:val="22"/>
              </w:rPr>
              <w:t>тригексифенидил</w:t>
            </w:r>
          </w:p>
        </w:tc>
        <w:tc>
          <w:tcPr>
            <w:tcW w:w="4586" w:type="dxa"/>
            <w:tcBorders>
              <w:top w:val="nil"/>
              <w:left w:val="nil"/>
              <w:bottom w:val="nil"/>
              <w:right w:val="nil"/>
            </w:tcBorders>
          </w:tcPr>
          <w:p w14:paraId="2554D523" w14:textId="77777777" w:rsidR="00000000" w:rsidRDefault="00000000">
            <w:pPr>
              <w:pStyle w:val="ad"/>
              <w:rPr>
                <w:sz w:val="22"/>
                <w:szCs w:val="22"/>
              </w:rPr>
            </w:pPr>
            <w:r>
              <w:rPr>
                <w:sz w:val="22"/>
                <w:szCs w:val="22"/>
              </w:rPr>
              <w:t>таблетки</w:t>
            </w:r>
          </w:p>
        </w:tc>
      </w:tr>
      <w:tr w:rsidR="00000000" w14:paraId="29DCE49B" w14:textId="77777777">
        <w:tblPrEx>
          <w:tblCellMar>
            <w:top w:w="0" w:type="dxa"/>
            <w:bottom w:w="0" w:type="dxa"/>
          </w:tblCellMar>
        </w:tblPrEx>
        <w:tc>
          <w:tcPr>
            <w:tcW w:w="1401" w:type="dxa"/>
            <w:tcBorders>
              <w:top w:val="nil"/>
              <w:left w:val="nil"/>
              <w:bottom w:val="nil"/>
              <w:right w:val="nil"/>
            </w:tcBorders>
          </w:tcPr>
          <w:p w14:paraId="7860F973" w14:textId="77777777" w:rsidR="00000000" w:rsidRDefault="00000000">
            <w:pPr>
              <w:pStyle w:val="aa"/>
              <w:jc w:val="center"/>
              <w:rPr>
                <w:sz w:val="22"/>
                <w:szCs w:val="22"/>
              </w:rPr>
            </w:pPr>
            <w:r>
              <w:rPr>
                <w:sz w:val="22"/>
                <w:szCs w:val="22"/>
              </w:rPr>
              <w:t>N04B</w:t>
            </w:r>
          </w:p>
        </w:tc>
        <w:tc>
          <w:tcPr>
            <w:tcW w:w="4586" w:type="dxa"/>
            <w:tcBorders>
              <w:top w:val="nil"/>
              <w:left w:val="nil"/>
              <w:bottom w:val="nil"/>
              <w:right w:val="nil"/>
            </w:tcBorders>
          </w:tcPr>
          <w:p w14:paraId="3B4EABE3" w14:textId="77777777" w:rsidR="00000000" w:rsidRDefault="00000000">
            <w:pPr>
              <w:pStyle w:val="ad"/>
              <w:rPr>
                <w:sz w:val="22"/>
                <w:szCs w:val="22"/>
              </w:rPr>
            </w:pPr>
            <w:r>
              <w:rPr>
                <w:sz w:val="22"/>
                <w:szCs w:val="22"/>
              </w:rPr>
              <w:t>дофаминергические средства</w:t>
            </w:r>
          </w:p>
        </w:tc>
        <w:tc>
          <w:tcPr>
            <w:tcW w:w="4586" w:type="dxa"/>
            <w:tcBorders>
              <w:top w:val="nil"/>
              <w:left w:val="nil"/>
              <w:bottom w:val="nil"/>
              <w:right w:val="nil"/>
            </w:tcBorders>
          </w:tcPr>
          <w:p w14:paraId="5424E7B9" w14:textId="77777777" w:rsidR="00000000" w:rsidRDefault="00000000">
            <w:pPr>
              <w:pStyle w:val="aa"/>
              <w:rPr>
                <w:sz w:val="22"/>
                <w:szCs w:val="22"/>
              </w:rPr>
            </w:pPr>
          </w:p>
        </w:tc>
        <w:tc>
          <w:tcPr>
            <w:tcW w:w="4586" w:type="dxa"/>
            <w:tcBorders>
              <w:top w:val="nil"/>
              <w:left w:val="nil"/>
              <w:bottom w:val="nil"/>
              <w:right w:val="nil"/>
            </w:tcBorders>
          </w:tcPr>
          <w:p w14:paraId="26DA9041" w14:textId="77777777" w:rsidR="00000000" w:rsidRDefault="00000000">
            <w:pPr>
              <w:pStyle w:val="aa"/>
              <w:rPr>
                <w:sz w:val="22"/>
                <w:szCs w:val="22"/>
              </w:rPr>
            </w:pPr>
          </w:p>
        </w:tc>
      </w:tr>
      <w:tr w:rsidR="00000000" w14:paraId="0E186844" w14:textId="77777777">
        <w:tblPrEx>
          <w:tblCellMar>
            <w:top w:w="0" w:type="dxa"/>
            <w:bottom w:w="0" w:type="dxa"/>
          </w:tblCellMar>
        </w:tblPrEx>
        <w:tc>
          <w:tcPr>
            <w:tcW w:w="1401" w:type="dxa"/>
            <w:tcBorders>
              <w:top w:val="nil"/>
              <w:left w:val="nil"/>
              <w:bottom w:val="nil"/>
              <w:right w:val="nil"/>
            </w:tcBorders>
          </w:tcPr>
          <w:p w14:paraId="1A3AE3BB" w14:textId="77777777" w:rsidR="00000000" w:rsidRDefault="00000000">
            <w:pPr>
              <w:pStyle w:val="aa"/>
              <w:jc w:val="center"/>
              <w:rPr>
                <w:sz w:val="22"/>
                <w:szCs w:val="22"/>
              </w:rPr>
            </w:pPr>
            <w:r>
              <w:rPr>
                <w:sz w:val="22"/>
                <w:szCs w:val="22"/>
              </w:rPr>
              <w:t>N04BA</w:t>
            </w:r>
          </w:p>
        </w:tc>
        <w:tc>
          <w:tcPr>
            <w:tcW w:w="4586" w:type="dxa"/>
            <w:tcBorders>
              <w:top w:val="nil"/>
              <w:left w:val="nil"/>
              <w:bottom w:val="nil"/>
              <w:right w:val="nil"/>
            </w:tcBorders>
          </w:tcPr>
          <w:p w14:paraId="603F331B" w14:textId="77777777" w:rsidR="00000000" w:rsidRDefault="00000000">
            <w:pPr>
              <w:pStyle w:val="ad"/>
              <w:rPr>
                <w:sz w:val="22"/>
                <w:szCs w:val="22"/>
              </w:rPr>
            </w:pPr>
            <w:r>
              <w:rPr>
                <w:sz w:val="22"/>
                <w:szCs w:val="22"/>
              </w:rPr>
              <w:t>допа и ее производные</w:t>
            </w:r>
          </w:p>
        </w:tc>
        <w:tc>
          <w:tcPr>
            <w:tcW w:w="4586" w:type="dxa"/>
            <w:tcBorders>
              <w:top w:val="nil"/>
              <w:left w:val="nil"/>
              <w:bottom w:val="nil"/>
              <w:right w:val="nil"/>
            </w:tcBorders>
          </w:tcPr>
          <w:p w14:paraId="73987928" w14:textId="77777777" w:rsidR="00000000" w:rsidRDefault="00000000">
            <w:pPr>
              <w:pStyle w:val="aa"/>
              <w:rPr>
                <w:sz w:val="22"/>
                <w:szCs w:val="22"/>
              </w:rPr>
            </w:pPr>
            <w:r>
              <w:rPr>
                <w:sz w:val="22"/>
                <w:szCs w:val="22"/>
              </w:rPr>
              <w:t>леводопа + бенсеразид</w:t>
            </w:r>
          </w:p>
        </w:tc>
        <w:tc>
          <w:tcPr>
            <w:tcW w:w="4586" w:type="dxa"/>
            <w:tcBorders>
              <w:top w:val="nil"/>
              <w:left w:val="nil"/>
              <w:bottom w:val="nil"/>
              <w:right w:val="nil"/>
            </w:tcBorders>
          </w:tcPr>
          <w:p w14:paraId="3B6CF861" w14:textId="77777777" w:rsidR="00000000" w:rsidRDefault="00000000">
            <w:pPr>
              <w:pStyle w:val="ad"/>
              <w:rPr>
                <w:sz w:val="22"/>
                <w:szCs w:val="22"/>
              </w:rPr>
            </w:pPr>
            <w:r>
              <w:rPr>
                <w:sz w:val="22"/>
                <w:szCs w:val="22"/>
              </w:rPr>
              <w:t>капсулы;</w:t>
            </w:r>
          </w:p>
          <w:p w14:paraId="5E817D06" w14:textId="77777777" w:rsidR="00000000" w:rsidRDefault="00000000">
            <w:pPr>
              <w:pStyle w:val="ad"/>
              <w:rPr>
                <w:sz w:val="22"/>
                <w:szCs w:val="22"/>
              </w:rPr>
            </w:pPr>
            <w:r>
              <w:rPr>
                <w:sz w:val="22"/>
                <w:szCs w:val="22"/>
              </w:rPr>
              <w:t>капсулы с модифицированным высвобождением;</w:t>
            </w:r>
          </w:p>
          <w:p w14:paraId="28A63C94" w14:textId="77777777" w:rsidR="00000000" w:rsidRDefault="00000000">
            <w:pPr>
              <w:pStyle w:val="ad"/>
              <w:rPr>
                <w:sz w:val="22"/>
                <w:szCs w:val="22"/>
              </w:rPr>
            </w:pPr>
            <w:r>
              <w:rPr>
                <w:sz w:val="22"/>
                <w:szCs w:val="22"/>
              </w:rPr>
              <w:t>таблетки;</w:t>
            </w:r>
          </w:p>
          <w:p w14:paraId="0C6EB4BD" w14:textId="77777777" w:rsidR="00000000" w:rsidRDefault="00000000">
            <w:pPr>
              <w:pStyle w:val="ad"/>
              <w:rPr>
                <w:sz w:val="22"/>
                <w:szCs w:val="22"/>
              </w:rPr>
            </w:pPr>
            <w:r>
              <w:rPr>
                <w:sz w:val="22"/>
                <w:szCs w:val="22"/>
              </w:rPr>
              <w:t>таблетки диспергируемые</w:t>
            </w:r>
          </w:p>
        </w:tc>
      </w:tr>
      <w:tr w:rsidR="00000000" w14:paraId="4CB562E5" w14:textId="77777777">
        <w:tblPrEx>
          <w:tblCellMar>
            <w:top w:w="0" w:type="dxa"/>
            <w:bottom w:w="0" w:type="dxa"/>
          </w:tblCellMar>
        </w:tblPrEx>
        <w:tc>
          <w:tcPr>
            <w:tcW w:w="1401" w:type="dxa"/>
            <w:tcBorders>
              <w:top w:val="nil"/>
              <w:left w:val="nil"/>
              <w:bottom w:val="nil"/>
              <w:right w:val="nil"/>
            </w:tcBorders>
          </w:tcPr>
          <w:p w14:paraId="5964B59E" w14:textId="77777777" w:rsidR="00000000" w:rsidRDefault="00000000">
            <w:pPr>
              <w:pStyle w:val="aa"/>
              <w:rPr>
                <w:sz w:val="22"/>
                <w:szCs w:val="22"/>
              </w:rPr>
            </w:pPr>
          </w:p>
        </w:tc>
        <w:tc>
          <w:tcPr>
            <w:tcW w:w="4586" w:type="dxa"/>
            <w:tcBorders>
              <w:top w:val="nil"/>
              <w:left w:val="nil"/>
              <w:bottom w:val="nil"/>
              <w:right w:val="nil"/>
            </w:tcBorders>
          </w:tcPr>
          <w:p w14:paraId="07986217" w14:textId="77777777" w:rsidR="00000000" w:rsidRDefault="00000000">
            <w:pPr>
              <w:pStyle w:val="aa"/>
              <w:rPr>
                <w:sz w:val="22"/>
                <w:szCs w:val="22"/>
              </w:rPr>
            </w:pPr>
          </w:p>
        </w:tc>
        <w:tc>
          <w:tcPr>
            <w:tcW w:w="4586" w:type="dxa"/>
            <w:tcBorders>
              <w:top w:val="nil"/>
              <w:left w:val="nil"/>
              <w:bottom w:val="nil"/>
              <w:right w:val="nil"/>
            </w:tcBorders>
          </w:tcPr>
          <w:p w14:paraId="7BF7D136" w14:textId="77777777" w:rsidR="00000000" w:rsidRDefault="00000000">
            <w:pPr>
              <w:pStyle w:val="aa"/>
              <w:rPr>
                <w:sz w:val="22"/>
                <w:szCs w:val="22"/>
              </w:rPr>
            </w:pPr>
            <w:r>
              <w:rPr>
                <w:sz w:val="22"/>
                <w:szCs w:val="22"/>
              </w:rPr>
              <w:t>леводопа + карбидопа</w:t>
            </w:r>
          </w:p>
        </w:tc>
        <w:tc>
          <w:tcPr>
            <w:tcW w:w="4586" w:type="dxa"/>
            <w:tcBorders>
              <w:top w:val="nil"/>
              <w:left w:val="nil"/>
              <w:bottom w:val="nil"/>
              <w:right w:val="nil"/>
            </w:tcBorders>
          </w:tcPr>
          <w:p w14:paraId="6D22020B" w14:textId="77777777" w:rsidR="00000000" w:rsidRDefault="00000000">
            <w:pPr>
              <w:pStyle w:val="ad"/>
              <w:rPr>
                <w:sz w:val="22"/>
                <w:szCs w:val="22"/>
              </w:rPr>
            </w:pPr>
            <w:r>
              <w:rPr>
                <w:sz w:val="22"/>
                <w:szCs w:val="22"/>
              </w:rPr>
              <w:t>таблетки</w:t>
            </w:r>
          </w:p>
        </w:tc>
      </w:tr>
      <w:tr w:rsidR="00000000" w14:paraId="3D8325B2" w14:textId="77777777">
        <w:tblPrEx>
          <w:tblCellMar>
            <w:top w:w="0" w:type="dxa"/>
            <w:bottom w:w="0" w:type="dxa"/>
          </w:tblCellMar>
        </w:tblPrEx>
        <w:tc>
          <w:tcPr>
            <w:tcW w:w="1401" w:type="dxa"/>
            <w:tcBorders>
              <w:top w:val="nil"/>
              <w:left w:val="nil"/>
              <w:bottom w:val="nil"/>
              <w:right w:val="nil"/>
            </w:tcBorders>
          </w:tcPr>
          <w:p w14:paraId="659FD19E" w14:textId="77777777" w:rsidR="00000000" w:rsidRDefault="00000000">
            <w:pPr>
              <w:pStyle w:val="aa"/>
              <w:jc w:val="center"/>
              <w:rPr>
                <w:sz w:val="22"/>
                <w:szCs w:val="22"/>
              </w:rPr>
            </w:pPr>
            <w:r>
              <w:rPr>
                <w:sz w:val="22"/>
                <w:szCs w:val="22"/>
              </w:rPr>
              <w:t>N04BB</w:t>
            </w:r>
          </w:p>
        </w:tc>
        <w:tc>
          <w:tcPr>
            <w:tcW w:w="4586" w:type="dxa"/>
            <w:tcBorders>
              <w:top w:val="nil"/>
              <w:left w:val="nil"/>
              <w:bottom w:val="nil"/>
              <w:right w:val="nil"/>
            </w:tcBorders>
          </w:tcPr>
          <w:p w14:paraId="3F397FDA" w14:textId="77777777" w:rsidR="00000000" w:rsidRDefault="00000000">
            <w:pPr>
              <w:pStyle w:val="ad"/>
              <w:rPr>
                <w:sz w:val="22"/>
                <w:szCs w:val="22"/>
              </w:rPr>
            </w:pPr>
            <w:r>
              <w:rPr>
                <w:sz w:val="22"/>
                <w:szCs w:val="22"/>
              </w:rPr>
              <w:t>производные адамантана</w:t>
            </w:r>
          </w:p>
        </w:tc>
        <w:tc>
          <w:tcPr>
            <w:tcW w:w="4586" w:type="dxa"/>
            <w:tcBorders>
              <w:top w:val="nil"/>
              <w:left w:val="nil"/>
              <w:bottom w:val="nil"/>
              <w:right w:val="nil"/>
            </w:tcBorders>
          </w:tcPr>
          <w:p w14:paraId="1BEAA5CA" w14:textId="77777777" w:rsidR="00000000" w:rsidRDefault="00000000">
            <w:pPr>
              <w:pStyle w:val="aa"/>
              <w:rPr>
                <w:sz w:val="22"/>
                <w:szCs w:val="22"/>
              </w:rPr>
            </w:pPr>
            <w:r>
              <w:rPr>
                <w:sz w:val="22"/>
                <w:szCs w:val="22"/>
              </w:rPr>
              <w:t>амантадин</w:t>
            </w:r>
          </w:p>
        </w:tc>
        <w:tc>
          <w:tcPr>
            <w:tcW w:w="4586" w:type="dxa"/>
            <w:tcBorders>
              <w:top w:val="nil"/>
              <w:left w:val="nil"/>
              <w:bottom w:val="nil"/>
              <w:right w:val="nil"/>
            </w:tcBorders>
          </w:tcPr>
          <w:p w14:paraId="13E6F6D3" w14:textId="77777777" w:rsidR="00000000" w:rsidRDefault="00000000">
            <w:pPr>
              <w:pStyle w:val="ad"/>
              <w:rPr>
                <w:sz w:val="22"/>
                <w:szCs w:val="22"/>
              </w:rPr>
            </w:pPr>
            <w:r>
              <w:rPr>
                <w:sz w:val="22"/>
                <w:szCs w:val="22"/>
              </w:rPr>
              <w:t>раствор для инфузий;</w:t>
            </w:r>
          </w:p>
          <w:p w14:paraId="1E97B839" w14:textId="77777777" w:rsidR="00000000" w:rsidRDefault="00000000">
            <w:pPr>
              <w:pStyle w:val="ad"/>
              <w:rPr>
                <w:sz w:val="22"/>
                <w:szCs w:val="22"/>
              </w:rPr>
            </w:pPr>
            <w:r>
              <w:rPr>
                <w:sz w:val="22"/>
                <w:szCs w:val="22"/>
              </w:rPr>
              <w:t>таблетки, покрытые пленочной оболочкой</w:t>
            </w:r>
          </w:p>
        </w:tc>
      </w:tr>
      <w:tr w:rsidR="00000000" w14:paraId="2FD8C2CF" w14:textId="77777777">
        <w:tblPrEx>
          <w:tblCellMar>
            <w:top w:w="0" w:type="dxa"/>
            <w:bottom w:w="0" w:type="dxa"/>
          </w:tblCellMar>
        </w:tblPrEx>
        <w:tc>
          <w:tcPr>
            <w:tcW w:w="1401" w:type="dxa"/>
            <w:tcBorders>
              <w:top w:val="nil"/>
              <w:left w:val="nil"/>
              <w:bottom w:val="nil"/>
              <w:right w:val="nil"/>
            </w:tcBorders>
          </w:tcPr>
          <w:p w14:paraId="6B49DFF9" w14:textId="77777777" w:rsidR="00000000" w:rsidRDefault="00000000">
            <w:pPr>
              <w:pStyle w:val="aa"/>
              <w:jc w:val="center"/>
              <w:rPr>
                <w:sz w:val="22"/>
                <w:szCs w:val="22"/>
              </w:rPr>
            </w:pPr>
            <w:r>
              <w:rPr>
                <w:sz w:val="22"/>
                <w:szCs w:val="22"/>
              </w:rPr>
              <w:t>N04BC</w:t>
            </w:r>
          </w:p>
        </w:tc>
        <w:tc>
          <w:tcPr>
            <w:tcW w:w="4586" w:type="dxa"/>
            <w:tcBorders>
              <w:top w:val="nil"/>
              <w:left w:val="nil"/>
              <w:bottom w:val="nil"/>
              <w:right w:val="nil"/>
            </w:tcBorders>
          </w:tcPr>
          <w:p w14:paraId="0C224A26" w14:textId="77777777" w:rsidR="00000000" w:rsidRDefault="00000000">
            <w:pPr>
              <w:pStyle w:val="ad"/>
              <w:rPr>
                <w:sz w:val="22"/>
                <w:szCs w:val="22"/>
              </w:rPr>
            </w:pPr>
            <w:r>
              <w:rPr>
                <w:sz w:val="22"/>
                <w:szCs w:val="22"/>
              </w:rPr>
              <w:t>агонисты дофаминовых рецепторов</w:t>
            </w:r>
          </w:p>
        </w:tc>
        <w:tc>
          <w:tcPr>
            <w:tcW w:w="4586" w:type="dxa"/>
            <w:tcBorders>
              <w:top w:val="nil"/>
              <w:left w:val="nil"/>
              <w:bottom w:val="nil"/>
              <w:right w:val="nil"/>
            </w:tcBorders>
          </w:tcPr>
          <w:p w14:paraId="1A833C7E" w14:textId="77777777" w:rsidR="00000000" w:rsidRDefault="00000000">
            <w:pPr>
              <w:pStyle w:val="aa"/>
              <w:rPr>
                <w:sz w:val="22"/>
                <w:szCs w:val="22"/>
              </w:rPr>
            </w:pPr>
            <w:r>
              <w:rPr>
                <w:sz w:val="22"/>
                <w:szCs w:val="22"/>
              </w:rPr>
              <w:t>пирибедил</w:t>
            </w:r>
          </w:p>
        </w:tc>
        <w:tc>
          <w:tcPr>
            <w:tcW w:w="4586" w:type="dxa"/>
            <w:tcBorders>
              <w:top w:val="nil"/>
              <w:left w:val="nil"/>
              <w:bottom w:val="nil"/>
              <w:right w:val="nil"/>
            </w:tcBorders>
          </w:tcPr>
          <w:p w14:paraId="37B47974" w14:textId="77777777" w:rsidR="00000000" w:rsidRDefault="00000000">
            <w:pPr>
              <w:pStyle w:val="ad"/>
              <w:rPr>
                <w:sz w:val="22"/>
                <w:szCs w:val="22"/>
              </w:rPr>
            </w:pPr>
            <w:r>
              <w:rPr>
                <w:sz w:val="22"/>
                <w:szCs w:val="22"/>
              </w:rPr>
              <w:t>таблетки с контролируемым высвобождением, покрытые оболочкой;</w:t>
            </w:r>
          </w:p>
          <w:p w14:paraId="21A41C27" w14:textId="77777777" w:rsidR="00000000" w:rsidRDefault="00000000">
            <w:pPr>
              <w:pStyle w:val="ad"/>
              <w:rPr>
                <w:sz w:val="22"/>
                <w:szCs w:val="22"/>
              </w:rPr>
            </w:pPr>
            <w:r>
              <w:rPr>
                <w:sz w:val="22"/>
                <w:szCs w:val="22"/>
              </w:rPr>
              <w:t>таблетки с контролируемым высвобождением, покрытые пленочной оболочкой</w:t>
            </w:r>
          </w:p>
        </w:tc>
      </w:tr>
      <w:tr w:rsidR="00000000" w14:paraId="74FFDE72" w14:textId="77777777">
        <w:tblPrEx>
          <w:tblCellMar>
            <w:top w:w="0" w:type="dxa"/>
            <w:bottom w:w="0" w:type="dxa"/>
          </w:tblCellMar>
        </w:tblPrEx>
        <w:tc>
          <w:tcPr>
            <w:tcW w:w="1401" w:type="dxa"/>
            <w:tcBorders>
              <w:top w:val="nil"/>
              <w:left w:val="nil"/>
              <w:bottom w:val="nil"/>
              <w:right w:val="nil"/>
            </w:tcBorders>
          </w:tcPr>
          <w:p w14:paraId="29B65358" w14:textId="77777777" w:rsidR="00000000" w:rsidRDefault="00000000">
            <w:pPr>
              <w:pStyle w:val="aa"/>
              <w:rPr>
                <w:sz w:val="22"/>
                <w:szCs w:val="22"/>
              </w:rPr>
            </w:pPr>
          </w:p>
        </w:tc>
        <w:tc>
          <w:tcPr>
            <w:tcW w:w="4586" w:type="dxa"/>
            <w:tcBorders>
              <w:top w:val="nil"/>
              <w:left w:val="nil"/>
              <w:bottom w:val="nil"/>
              <w:right w:val="nil"/>
            </w:tcBorders>
          </w:tcPr>
          <w:p w14:paraId="52A83022" w14:textId="77777777" w:rsidR="00000000" w:rsidRDefault="00000000">
            <w:pPr>
              <w:pStyle w:val="aa"/>
              <w:rPr>
                <w:sz w:val="22"/>
                <w:szCs w:val="22"/>
              </w:rPr>
            </w:pPr>
          </w:p>
        </w:tc>
        <w:tc>
          <w:tcPr>
            <w:tcW w:w="4586" w:type="dxa"/>
            <w:tcBorders>
              <w:top w:val="nil"/>
              <w:left w:val="nil"/>
              <w:bottom w:val="nil"/>
              <w:right w:val="nil"/>
            </w:tcBorders>
          </w:tcPr>
          <w:p w14:paraId="194B680A" w14:textId="77777777" w:rsidR="00000000" w:rsidRDefault="00000000">
            <w:pPr>
              <w:pStyle w:val="aa"/>
              <w:rPr>
                <w:sz w:val="22"/>
                <w:szCs w:val="22"/>
              </w:rPr>
            </w:pPr>
            <w:r>
              <w:rPr>
                <w:sz w:val="22"/>
                <w:szCs w:val="22"/>
              </w:rPr>
              <w:t>прамипексол</w:t>
            </w:r>
          </w:p>
        </w:tc>
        <w:tc>
          <w:tcPr>
            <w:tcW w:w="4586" w:type="dxa"/>
            <w:tcBorders>
              <w:top w:val="nil"/>
              <w:left w:val="nil"/>
              <w:bottom w:val="nil"/>
              <w:right w:val="nil"/>
            </w:tcBorders>
          </w:tcPr>
          <w:p w14:paraId="7CE2F962" w14:textId="77777777" w:rsidR="00000000" w:rsidRDefault="00000000">
            <w:pPr>
              <w:pStyle w:val="ad"/>
              <w:rPr>
                <w:sz w:val="22"/>
                <w:szCs w:val="22"/>
              </w:rPr>
            </w:pPr>
            <w:r>
              <w:rPr>
                <w:sz w:val="22"/>
                <w:szCs w:val="22"/>
              </w:rPr>
              <w:t>таблетки;</w:t>
            </w:r>
          </w:p>
          <w:p w14:paraId="2A8615D2" w14:textId="77777777" w:rsidR="00000000" w:rsidRDefault="00000000">
            <w:pPr>
              <w:pStyle w:val="ad"/>
              <w:rPr>
                <w:sz w:val="22"/>
                <w:szCs w:val="22"/>
              </w:rPr>
            </w:pPr>
            <w:r>
              <w:rPr>
                <w:sz w:val="22"/>
                <w:szCs w:val="22"/>
              </w:rPr>
              <w:t>таблетки пролонгированного действия</w:t>
            </w:r>
          </w:p>
        </w:tc>
      </w:tr>
      <w:tr w:rsidR="00000000" w14:paraId="3EA2C4DC" w14:textId="77777777">
        <w:tblPrEx>
          <w:tblCellMar>
            <w:top w:w="0" w:type="dxa"/>
            <w:bottom w:w="0" w:type="dxa"/>
          </w:tblCellMar>
        </w:tblPrEx>
        <w:tc>
          <w:tcPr>
            <w:tcW w:w="1401" w:type="dxa"/>
            <w:tcBorders>
              <w:top w:val="nil"/>
              <w:left w:val="nil"/>
              <w:bottom w:val="nil"/>
              <w:right w:val="nil"/>
            </w:tcBorders>
          </w:tcPr>
          <w:p w14:paraId="1705AE5B" w14:textId="77777777" w:rsidR="00000000" w:rsidRDefault="00000000">
            <w:pPr>
              <w:pStyle w:val="aa"/>
              <w:jc w:val="center"/>
              <w:rPr>
                <w:sz w:val="22"/>
                <w:szCs w:val="22"/>
              </w:rPr>
            </w:pPr>
            <w:r>
              <w:rPr>
                <w:sz w:val="22"/>
                <w:szCs w:val="22"/>
              </w:rPr>
              <w:t>N05</w:t>
            </w:r>
          </w:p>
        </w:tc>
        <w:tc>
          <w:tcPr>
            <w:tcW w:w="4586" w:type="dxa"/>
            <w:tcBorders>
              <w:top w:val="nil"/>
              <w:left w:val="nil"/>
              <w:bottom w:val="nil"/>
              <w:right w:val="nil"/>
            </w:tcBorders>
          </w:tcPr>
          <w:p w14:paraId="4FFEA51C" w14:textId="77777777" w:rsidR="00000000" w:rsidRDefault="00000000">
            <w:pPr>
              <w:pStyle w:val="ad"/>
              <w:rPr>
                <w:sz w:val="22"/>
                <w:szCs w:val="22"/>
              </w:rPr>
            </w:pPr>
            <w:r>
              <w:rPr>
                <w:sz w:val="22"/>
                <w:szCs w:val="22"/>
              </w:rPr>
              <w:t>психолептики</w:t>
            </w:r>
          </w:p>
        </w:tc>
        <w:tc>
          <w:tcPr>
            <w:tcW w:w="4586" w:type="dxa"/>
            <w:tcBorders>
              <w:top w:val="nil"/>
              <w:left w:val="nil"/>
              <w:bottom w:val="nil"/>
              <w:right w:val="nil"/>
            </w:tcBorders>
          </w:tcPr>
          <w:p w14:paraId="77110B05" w14:textId="77777777" w:rsidR="00000000" w:rsidRDefault="00000000">
            <w:pPr>
              <w:pStyle w:val="aa"/>
              <w:rPr>
                <w:sz w:val="22"/>
                <w:szCs w:val="22"/>
              </w:rPr>
            </w:pPr>
          </w:p>
        </w:tc>
        <w:tc>
          <w:tcPr>
            <w:tcW w:w="4586" w:type="dxa"/>
            <w:tcBorders>
              <w:top w:val="nil"/>
              <w:left w:val="nil"/>
              <w:bottom w:val="nil"/>
              <w:right w:val="nil"/>
            </w:tcBorders>
          </w:tcPr>
          <w:p w14:paraId="63E0B593" w14:textId="77777777" w:rsidR="00000000" w:rsidRDefault="00000000">
            <w:pPr>
              <w:pStyle w:val="aa"/>
              <w:rPr>
                <w:sz w:val="22"/>
                <w:szCs w:val="22"/>
              </w:rPr>
            </w:pPr>
          </w:p>
        </w:tc>
      </w:tr>
      <w:tr w:rsidR="00000000" w14:paraId="75C26F2D" w14:textId="77777777">
        <w:tblPrEx>
          <w:tblCellMar>
            <w:top w:w="0" w:type="dxa"/>
            <w:bottom w:w="0" w:type="dxa"/>
          </w:tblCellMar>
        </w:tblPrEx>
        <w:tc>
          <w:tcPr>
            <w:tcW w:w="1401" w:type="dxa"/>
            <w:tcBorders>
              <w:top w:val="nil"/>
              <w:left w:val="nil"/>
              <w:bottom w:val="nil"/>
              <w:right w:val="nil"/>
            </w:tcBorders>
          </w:tcPr>
          <w:p w14:paraId="0566FA73" w14:textId="77777777" w:rsidR="00000000" w:rsidRDefault="00000000">
            <w:pPr>
              <w:pStyle w:val="aa"/>
              <w:jc w:val="center"/>
              <w:rPr>
                <w:sz w:val="22"/>
                <w:szCs w:val="22"/>
              </w:rPr>
            </w:pPr>
            <w:r>
              <w:rPr>
                <w:sz w:val="22"/>
                <w:szCs w:val="22"/>
              </w:rPr>
              <w:t>N05A</w:t>
            </w:r>
          </w:p>
        </w:tc>
        <w:tc>
          <w:tcPr>
            <w:tcW w:w="4586" w:type="dxa"/>
            <w:tcBorders>
              <w:top w:val="nil"/>
              <w:left w:val="nil"/>
              <w:bottom w:val="nil"/>
              <w:right w:val="nil"/>
            </w:tcBorders>
          </w:tcPr>
          <w:p w14:paraId="5AA2CF0A" w14:textId="77777777" w:rsidR="00000000" w:rsidRDefault="00000000">
            <w:pPr>
              <w:pStyle w:val="ad"/>
              <w:rPr>
                <w:sz w:val="22"/>
                <w:szCs w:val="22"/>
              </w:rPr>
            </w:pPr>
            <w:r>
              <w:rPr>
                <w:sz w:val="22"/>
                <w:szCs w:val="22"/>
              </w:rPr>
              <w:t>антипсихотические средства</w:t>
            </w:r>
          </w:p>
        </w:tc>
        <w:tc>
          <w:tcPr>
            <w:tcW w:w="4586" w:type="dxa"/>
            <w:tcBorders>
              <w:top w:val="nil"/>
              <w:left w:val="nil"/>
              <w:bottom w:val="nil"/>
              <w:right w:val="nil"/>
            </w:tcBorders>
          </w:tcPr>
          <w:p w14:paraId="32ED947E" w14:textId="77777777" w:rsidR="00000000" w:rsidRDefault="00000000">
            <w:pPr>
              <w:pStyle w:val="aa"/>
              <w:rPr>
                <w:sz w:val="22"/>
                <w:szCs w:val="22"/>
              </w:rPr>
            </w:pPr>
          </w:p>
        </w:tc>
        <w:tc>
          <w:tcPr>
            <w:tcW w:w="4586" w:type="dxa"/>
            <w:tcBorders>
              <w:top w:val="nil"/>
              <w:left w:val="nil"/>
              <w:bottom w:val="nil"/>
              <w:right w:val="nil"/>
            </w:tcBorders>
          </w:tcPr>
          <w:p w14:paraId="5F6661CA" w14:textId="77777777" w:rsidR="00000000" w:rsidRDefault="00000000">
            <w:pPr>
              <w:pStyle w:val="aa"/>
              <w:rPr>
                <w:sz w:val="22"/>
                <w:szCs w:val="22"/>
              </w:rPr>
            </w:pPr>
          </w:p>
        </w:tc>
      </w:tr>
      <w:tr w:rsidR="00000000" w14:paraId="167EF835" w14:textId="77777777">
        <w:tblPrEx>
          <w:tblCellMar>
            <w:top w:w="0" w:type="dxa"/>
            <w:bottom w:w="0" w:type="dxa"/>
          </w:tblCellMar>
        </w:tblPrEx>
        <w:tc>
          <w:tcPr>
            <w:tcW w:w="1401" w:type="dxa"/>
            <w:tcBorders>
              <w:top w:val="nil"/>
              <w:left w:val="nil"/>
              <w:bottom w:val="nil"/>
              <w:right w:val="nil"/>
            </w:tcBorders>
          </w:tcPr>
          <w:p w14:paraId="3F3007A9" w14:textId="77777777" w:rsidR="00000000" w:rsidRDefault="00000000">
            <w:pPr>
              <w:pStyle w:val="aa"/>
              <w:jc w:val="center"/>
              <w:rPr>
                <w:sz w:val="22"/>
                <w:szCs w:val="22"/>
              </w:rPr>
            </w:pPr>
            <w:r>
              <w:rPr>
                <w:sz w:val="22"/>
                <w:szCs w:val="22"/>
              </w:rPr>
              <w:t>N05AA</w:t>
            </w:r>
          </w:p>
        </w:tc>
        <w:tc>
          <w:tcPr>
            <w:tcW w:w="4586" w:type="dxa"/>
            <w:tcBorders>
              <w:top w:val="nil"/>
              <w:left w:val="nil"/>
              <w:bottom w:val="nil"/>
              <w:right w:val="nil"/>
            </w:tcBorders>
          </w:tcPr>
          <w:p w14:paraId="30A2B10B" w14:textId="77777777" w:rsidR="00000000" w:rsidRDefault="00000000">
            <w:pPr>
              <w:pStyle w:val="ad"/>
              <w:rPr>
                <w:sz w:val="22"/>
                <w:szCs w:val="22"/>
              </w:rPr>
            </w:pPr>
            <w:r>
              <w:rPr>
                <w:sz w:val="22"/>
                <w:szCs w:val="22"/>
              </w:rPr>
              <w:t>алифатические производные фенотиазина</w:t>
            </w:r>
          </w:p>
        </w:tc>
        <w:tc>
          <w:tcPr>
            <w:tcW w:w="4586" w:type="dxa"/>
            <w:tcBorders>
              <w:top w:val="nil"/>
              <w:left w:val="nil"/>
              <w:bottom w:val="nil"/>
              <w:right w:val="nil"/>
            </w:tcBorders>
          </w:tcPr>
          <w:p w14:paraId="6C6EB3E2" w14:textId="77777777" w:rsidR="00000000" w:rsidRDefault="00000000">
            <w:pPr>
              <w:pStyle w:val="aa"/>
              <w:rPr>
                <w:sz w:val="22"/>
                <w:szCs w:val="22"/>
              </w:rPr>
            </w:pPr>
            <w:r>
              <w:rPr>
                <w:sz w:val="22"/>
                <w:szCs w:val="22"/>
              </w:rPr>
              <w:t>левомепромазин</w:t>
            </w:r>
          </w:p>
        </w:tc>
        <w:tc>
          <w:tcPr>
            <w:tcW w:w="4586" w:type="dxa"/>
            <w:tcBorders>
              <w:top w:val="nil"/>
              <w:left w:val="nil"/>
              <w:bottom w:val="nil"/>
              <w:right w:val="nil"/>
            </w:tcBorders>
          </w:tcPr>
          <w:p w14:paraId="6DF7CA7A" w14:textId="77777777" w:rsidR="00000000" w:rsidRDefault="00000000">
            <w:pPr>
              <w:pStyle w:val="ad"/>
              <w:rPr>
                <w:sz w:val="22"/>
                <w:szCs w:val="22"/>
              </w:rPr>
            </w:pPr>
            <w:r>
              <w:rPr>
                <w:sz w:val="22"/>
                <w:szCs w:val="22"/>
              </w:rPr>
              <w:t>раствор для инфузий и внутримышечного введения;</w:t>
            </w:r>
          </w:p>
          <w:p w14:paraId="561FA161" w14:textId="77777777" w:rsidR="00000000" w:rsidRDefault="00000000">
            <w:pPr>
              <w:pStyle w:val="ad"/>
              <w:rPr>
                <w:sz w:val="22"/>
                <w:szCs w:val="22"/>
              </w:rPr>
            </w:pPr>
            <w:r>
              <w:rPr>
                <w:sz w:val="22"/>
                <w:szCs w:val="22"/>
              </w:rPr>
              <w:t>таблетки, покрытые оболочкой</w:t>
            </w:r>
          </w:p>
        </w:tc>
      </w:tr>
      <w:tr w:rsidR="00000000" w14:paraId="07CEDCB2" w14:textId="77777777">
        <w:tblPrEx>
          <w:tblCellMar>
            <w:top w:w="0" w:type="dxa"/>
            <w:bottom w:w="0" w:type="dxa"/>
          </w:tblCellMar>
        </w:tblPrEx>
        <w:tc>
          <w:tcPr>
            <w:tcW w:w="1401" w:type="dxa"/>
            <w:tcBorders>
              <w:top w:val="nil"/>
              <w:left w:val="nil"/>
              <w:bottom w:val="nil"/>
              <w:right w:val="nil"/>
            </w:tcBorders>
          </w:tcPr>
          <w:p w14:paraId="2004C74C" w14:textId="77777777" w:rsidR="00000000" w:rsidRDefault="00000000">
            <w:pPr>
              <w:pStyle w:val="aa"/>
              <w:rPr>
                <w:sz w:val="22"/>
                <w:szCs w:val="22"/>
              </w:rPr>
            </w:pPr>
          </w:p>
        </w:tc>
        <w:tc>
          <w:tcPr>
            <w:tcW w:w="4586" w:type="dxa"/>
            <w:tcBorders>
              <w:top w:val="nil"/>
              <w:left w:val="nil"/>
              <w:bottom w:val="nil"/>
              <w:right w:val="nil"/>
            </w:tcBorders>
          </w:tcPr>
          <w:p w14:paraId="725E715E" w14:textId="77777777" w:rsidR="00000000" w:rsidRDefault="00000000">
            <w:pPr>
              <w:pStyle w:val="aa"/>
              <w:rPr>
                <w:sz w:val="22"/>
                <w:szCs w:val="22"/>
              </w:rPr>
            </w:pPr>
          </w:p>
        </w:tc>
        <w:tc>
          <w:tcPr>
            <w:tcW w:w="4586" w:type="dxa"/>
            <w:tcBorders>
              <w:top w:val="nil"/>
              <w:left w:val="nil"/>
              <w:bottom w:val="nil"/>
              <w:right w:val="nil"/>
            </w:tcBorders>
          </w:tcPr>
          <w:p w14:paraId="2C301D48" w14:textId="77777777" w:rsidR="00000000" w:rsidRDefault="00000000">
            <w:pPr>
              <w:pStyle w:val="aa"/>
              <w:rPr>
                <w:sz w:val="22"/>
                <w:szCs w:val="22"/>
              </w:rPr>
            </w:pPr>
            <w:r>
              <w:rPr>
                <w:sz w:val="22"/>
                <w:szCs w:val="22"/>
              </w:rPr>
              <w:t>хлорпромазин</w:t>
            </w:r>
          </w:p>
        </w:tc>
        <w:tc>
          <w:tcPr>
            <w:tcW w:w="4586" w:type="dxa"/>
            <w:tcBorders>
              <w:top w:val="nil"/>
              <w:left w:val="nil"/>
              <w:bottom w:val="nil"/>
              <w:right w:val="nil"/>
            </w:tcBorders>
          </w:tcPr>
          <w:p w14:paraId="4CE02FFE" w14:textId="77777777" w:rsidR="00000000" w:rsidRDefault="00000000">
            <w:pPr>
              <w:pStyle w:val="ad"/>
              <w:rPr>
                <w:sz w:val="22"/>
                <w:szCs w:val="22"/>
              </w:rPr>
            </w:pPr>
            <w:r>
              <w:rPr>
                <w:sz w:val="22"/>
                <w:szCs w:val="22"/>
              </w:rPr>
              <w:t>драже;</w:t>
            </w:r>
          </w:p>
          <w:p w14:paraId="4F9DFF23" w14:textId="77777777" w:rsidR="00000000" w:rsidRDefault="00000000">
            <w:pPr>
              <w:pStyle w:val="ad"/>
              <w:rPr>
                <w:sz w:val="22"/>
                <w:szCs w:val="22"/>
              </w:rPr>
            </w:pPr>
            <w:r>
              <w:rPr>
                <w:sz w:val="22"/>
                <w:szCs w:val="22"/>
              </w:rPr>
              <w:t>раствор для внутривенного и внутримышечного введения;</w:t>
            </w:r>
          </w:p>
          <w:p w14:paraId="7B51AFB6" w14:textId="77777777" w:rsidR="00000000" w:rsidRDefault="00000000">
            <w:pPr>
              <w:pStyle w:val="ad"/>
              <w:rPr>
                <w:sz w:val="22"/>
                <w:szCs w:val="22"/>
              </w:rPr>
            </w:pPr>
            <w:r>
              <w:rPr>
                <w:sz w:val="22"/>
                <w:szCs w:val="22"/>
              </w:rPr>
              <w:t>таблетки, покрытые пленочной оболочкой</w:t>
            </w:r>
          </w:p>
        </w:tc>
      </w:tr>
      <w:tr w:rsidR="00000000" w14:paraId="412920B5" w14:textId="77777777">
        <w:tblPrEx>
          <w:tblCellMar>
            <w:top w:w="0" w:type="dxa"/>
            <w:bottom w:w="0" w:type="dxa"/>
          </w:tblCellMar>
        </w:tblPrEx>
        <w:tc>
          <w:tcPr>
            <w:tcW w:w="1401" w:type="dxa"/>
            <w:tcBorders>
              <w:top w:val="nil"/>
              <w:left w:val="nil"/>
              <w:bottom w:val="nil"/>
              <w:right w:val="nil"/>
            </w:tcBorders>
          </w:tcPr>
          <w:p w14:paraId="25F54AA5" w14:textId="77777777" w:rsidR="00000000" w:rsidRDefault="00000000">
            <w:pPr>
              <w:pStyle w:val="aa"/>
              <w:jc w:val="center"/>
              <w:rPr>
                <w:sz w:val="22"/>
                <w:szCs w:val="22"/>
              </w:rPr>
            </w:pPr>
            <w:r>
              <w:rPr>
                <w:sz w:val="22"/>
                <w:szCs w:val="22"/>
              </w:rPr>
              <w:t>N05AB</w:t>
            </w:r>
          </w:p>
        </w:tc>
        <w:tc>
          <w:tcPr>
            <w:tcW w:w="4586" w:type="dxa"/>
            <w:tcBorders>
              <w:top w:val="nil"/>
              <w:left w:val="nil"/>
              <w:bottom w:val="nil"/>
              <w:right w:val="nil"/>
            </w:tcBorders>
          </w:tcPr>
          <w:p w14:paraId="4E3D5556" w14:textId="77777777" w:rsidR="00000000" w:rsidRDefault="00000000">
            <w:pPr>
              <w:pStyle w:val="ad"/>
              <w:rPr>
                <w:sz w:val="22"/>
                <w:szCs w:val="22"/>
              </w:rPr>
            </w:pPr>
            <w:r>
              <w:rPr>
                <w:sz w:val="22"/>
                <w:szCs w:val="22"/>
              </w:rPr>
              <w:t>пиперазиновые производные фенотиазина</w:t>
            </w:r>
          </w:p>
        </w:tc>
        <w:tc>
          <w:tcPr>
            <w:tcW w:w="4586" w:type="dxa"/>
            <w:tcBorders>
              <w:top w:val="nil"/>
              <w:left w:val="nil"/>
              <w:bottom w:val="nil"/>
              <w:right w:val="nil"/>
            </w:tcBorders>
          </w:tcPr>
          <w:p w14:paraId="21FFA354" w14:textId="77777777" w:rsidR="00000000" w:rsidRDefault="00000000">
            <w:pPr>
              <w:pStyle w:val="aa"/>
              <w:rPr>
                <w:sz w:val="22"/>
                <w:szCs w:val="22"/>
              </w:rPr>
            </w:pPr>
            <w:r>
              <w:rPr>
                <w:sz w:val="22"/>
                <w:szCs w:val="22"/>
              </w:rPr>
              <w:t>перфеназин</w:t>
            </w:r>
          </w:p>
        </w:tc>
        <w:tc>
          <w:tcPr>
            <w:tcW w:w="4586" w:type="dxa"/>
            <w:tcBorders>
              <w:top w:val="nil"/>
              <w:left w:val="nil"/>
              <w:bottom w:val="nil"/>
              <w:right w:val="nil"/>
            </w:tcBorders>
          </w:tcPr>
          <w:p w14:paraId="6729943F" w14:textId="77777777" w:rsidR="00000000" w:rsidRDefault="00000000">
            <w:pPr>
              <w:pStyle w:val="ad"/>
              <w:rPr>
                <w:sz w:val="22"/>
                <w:szCs w:val="22"/>
              </w:rPr>
            </w:pPr>
            <w:r>
              <w:rPr>
                <w:sz w:val="22"/>
                <w:szCs w:val="22"/>
              </w:rPr>
              <w:t>таблетки, покрытые оболочкой</w:t>
            </w:r>
          </w:p>
        </w:tc>
      </w:tr>
      <w:tr w:rsidR="00000000" w14:paraId="638BE648" w14:textId="77777777">
        <w:tblPrEx>
          <w:tblCellMar>
            <w:top w:w="0" w:type="dxa"/>
            <w:bottom w:w="0" w:type="dxa"/>
          </w:tblCellMar>
        </w:tblPrEx>
        <w:tc>
          <w:tcPr>
            <w:tcW w:w="1401" w:type="dxa"/>
            <w:tcBorders>
              <w:top w:val="nil"/>
              <w:left w:val="nil"/>
              <w:bottom w:val="nil"/>
              <w:right w:val="nil"/>
            </w:tcBorders>
          </w:tcPr>
          <w:p w14:paraId="61D8A834" w14:textId="77777777" w:rsidR="00000000" w:rsidRDefault="00000000">
            <w:pPr>
              <w:pStyle w:val="aa"/>
              <w:rPr>
                <w:sz w:val="22"/>
                <w:szCs w:val="22"/>
              </w:rPr>
            </w:pPr>
          </w:p>
        </w:tc>
        <w:tc>
          <w:tcPr>
            <w:tcW w:w="4586" w:type="dxa"/>
            <w:tcBorders>
              <w:top w:val="nil"/>
              <w:left w:val="nil"/>
              <w:bottom w:val="nil"/>
              <w:right w:val="nil"/>
            </w:tcBorders>
          </w:tcPr>
          <w:p w14:paraId="4FB9B4AC" w14:textId="77777777" w:rsidR="00000000" w:rsidRDefault="00000000">
            <w:pPr>
              <w:pStyle w:val="aa"/>
              <w:rPr>
                <w:sz w:val="22"/>
                <w:szCs w:val="22"/>
              </w:rPr>
            </w:pPr>
          </w:p>
        </w:tc>
        <w:tc>
          <w:tcPr>
            <w:tcW w:w="4586" w:type="dxa"/>
            <w:tcBorders>
              <w:top w:val="nil"/>
              <w:left w:val="nil"/>
              <w:bottom w:val="nil"/>
              <w:right w:val="nil"/>
            </w:tcBorders>
          </w:tcPr>
          <w:p w14:paraId="225505E6" w14:textId="77777777" w:rsidR="00000000" w:rsidRDefault="00000000">
            <w:pPr>
              <w:pStyle w:val="aa"/>
              <w:rPr>
                <w:sz w:val="22"/>
                <w:szCs w:val="22"/>
              </w:rPr>
            </w:pPr>
            <w:r>
              <w:rPr>
                <w:sz w:val="22"/>
                <w:szCs w:val="22"/>
              </w:rPr>
              <w:t>трифлуоперазин</w:t>
            </w:r>
          </w:p>
        </w:tc>
        <w:tc>
          <w:tcPr>
            <w:tcW w:w="4586" w:type="dxa"/>
            <w:tcBorders>
              <w:top w:val="nil"/>
              <w:left w:val="nil"/>
              <w:bottom w:val="nil"/>
              <w:right w:val="nil"/>
            </w:tcBorders>
          </w:tcPr>
          <w:p w14:paraId="32D0131C" w14:textId="77777777" w:rsidR="00000000" w:rsidRDefault="00000000">
            <w:pPr>
              <w:pStyle w:val="ad"/>
              <w:rPr>
                <w:sz w:val="22"/>
                <w:szCs w:val="22"/>
              </w:rPr>
            </w:pPr>
            <w:r>
              <w:rPr>
                <w:sz w:val="22"/>
                <w:szCs w:val="22"/>
              </w:rPr>
              <w:t>раствор для внутримышечного введения;</w:t>
            </w:r>
          </w:p>
          <w:p w14:paraId="7379E8BE" w14:textId="77777777" w:rsidR="00000000" w:rsidRDefault="00000000">
            <w:pPr>
              <w:pStyle w:val="ad"/>
              <w:rPr>
                <w:sz w:val="22"/>
                <w:szCs w:val="22"/>
              </w:rPr>
            </w:pPr>
            <w:r>
              <w:rPr>
                <w:sz w:val="22"/>
                <w:szCs w:val="22"/>
              </w:rPr>
              <w:t>таблетки, покрытые оболочкой;</w:t>
            </w:r>
          </w:p>
          <w:p w14:paraId="26E2BD7B" w14:textId="77777777" w:rsidR="00000000" w:rsidRDefault="00000000">
            <w:pPr>
              <w:pStyle w:val="ad"/>
              <w:rPr>
                <w:sz w:val="22"/>
                <w:szCs w:val="22"/>
              </w:rPr>
            </w:pPr>
            <w:r>
              <w:rPr>
                <w:sz w:val="22"/>
                <w:szCs w:val="22"/>
              </w:rPr>
              <w:t>таблетки, покрытые пленочной оболочкой</w:t>
            </w:r>
          </w:p>
        </w:tc>
      </w:tr>
      <w:tr w:rsidR="00000000" w14:paraId="0E71C219" w14:textId="77777777">
        <w:tblPrEx>
          <w:tblCellMar>
            <w:top w:w="0" w:type="dxa"/>
            <w:bottom w:w="0" w:type="dxa"/>
          </w:tblCellMar>
        </w:tblPrEx>
        <w:tc>
          <w:tcPr>
            <w:tcW w:w="1401" w:type="dxa"/>
            <w:tcBorders>
              <w:top w:val="nil"/>
              <w:left w:val="nil"/>
              <w:bottom w:val="nil"/>
              <w:right w:val="nil"/>
            </w:tcBorders>
          </w:tcPr>
          <w:p w14:paraId="090E46C1" w14:textId="77777777" w:rsidR="00000000" w:rsidRDefault="00000000">
            <w:pPr>
              <w:pStyle w:val="aa"/>
              <w:rPr>
                <w:sz w:val="22"/>
                <w:szCs w:val="22"/>
              </w:rPr>
            </w:pPr>
          </w:p>
        </w:tc>
        <w:tc>
          <w:tcPr>
            <w:tcW w:w="4586" w:type="dxa"/>
            <w:tcBorders>
              <w:top w:val="nil"/>
              <w:left w:val="nil"/>
              <w:bottom w:val="nil"/>
              <w:right w:val="nil"/>
            </w:tcBorders>
          </w:tcPr>
          <w:p w14:paraId="03BD117D" w14:textId="77777777" w:rsidR="00000000" w:rsidRDefault="00000000">
            <w:pPr>
              <w:pStyle w:val="aa"/>
              <w:rPr>
                <w:sz w:val="22"/>
                <w:szCs w:val="22"/>
              </w:rPr>
            </w:pPr>
          </w:p>
        </w:tc>
        <w:tc>
          <w:tcPr>
            <w:tcW w:w="4586" w:type="dxa"/>
            <w:tcBorders>
              <w:top w:val="nil"/>
              <w:left w:val="nil"/>
              <w:bottom w:val="nil"/>
              <w:right w:val="nil"/>
            </w:tcBorders>
          </w:tcPr>
          <w:p w14:paraId="0754A4CE" w14:textId="77777777" w:rsidR="00000000" w:rsidRDefault="00000000">
            <w:pPr>
              <w:pStyle w:val="aa"/>
              <w:rPr>
                <w:sz w:val="22"/>
                <w:szCs w:val="22"/>
              </w:rPr>
            </w:pPr>
            <w:r>
              <w:rPr>
                <w:sz w:val="22"/>
                <w:szCs w:val="22"/>
              </w:rPr>
              <w:t>флуфеназин</w:t>
            </w:r>
          </w:p>
        </w:tc>
        <w:tc>
          <w:tcPr>
            <w:tcW w:w="4586" w:type="dxa"/>
            <w:tcBorders>
              <w:top w:val="nil"/>
              <w:left w:val="nil"/>
              <w:bottom w:val="nil"/>
              <w:right w:val="nil"/>
            </w:tcBorders>
          </w:tcPr>
          <w:p w14:paraId="554335BF" w14:textId="77777777" w:rsidR="00000000" w:rsidRDefault="00000000">
            <w:pPr>
              <w:pStyle w:val="ad"/>
              <w:rPr>
                <w:sz w:val="22"/>
                <w:szCs w:val="22"/>
              </w:rPr>
            </w:pPr>
            <w:r>
              <w:rPr>
                <w:sz w:val="22"/>
                <w:szCs w:val="22"/>
              </w:rPr>
              <w:t>раствор для внутримышечного введения (масляный)</w:t>
            </w:r>
          </w:p>
        </w:tc>
      </w:tr>
      <w:tr w:rsidR="00000000" w14:paraId="5E289204" w14:textId="77777777">
        <w:tblPrEx>
          <w:tblCellMar>
            <w:top w:w="0" w:type="dxa"/>
            <w:bottom w:w="0" w:type="dxa"/>
          </w:tblCellMar>
        </w:tblPrEx>
        <w:tc>
          <w:tcPr>
            <w:tcW w:w="1401" w:type="dxa"/>
            <w:tcBorders>
              <w:top w:val="nil"/>
              <w:left w:val="nil"/>
              <w:bottom w:val="nil"/>
              <w:right w:val="nil"/>
            </w:tcBorders>
          </w:tcPr>
          <w:p w14:paraId="3D2FE72A" w14:textId="77777777" w:rsidR="00000000" w:rsidRDefault="00000000">
            <w:pPr>
              <w:pStyle w:val="aa"/>
              <w:jc w:val="center"/>
              <w:rPr>
                <w:sz w:val="22"/>
                <w:szCs w:val="22"/>
              </w:rPr>
            </w:pPr>
            <w:r>
              <w:rPr>
                <w:sz w:val="22"/>
                <w:szCs w:val="22"/>
              </w:rPr>
              <w:t>N05AC</w:t>
            </w:r>
          </w:p>
        </w:tc>
        <w:tc>
          <w:tcPr>
            <w:tcW w:w="4586" w:type="dxa"/>
            <w:tcBorders>
              <w:top w:val="nil"/>
              <w:left w:val="nil"/>
              <w:bottom w:val="nil"/>
              <w:right w:val="nil"/>
            </w:tcBorders>
          </w:tcPr>
          <w:p w14:paraId="71C404EE" w14:textId="77777777" w:rsidR="00000000" w:rsidRDefault="00000000">
            <w:pPr>
              <w:pStyle w:val="ad"/>
              <w:rPr>
                <w:sz w:val="22"/>
                <w:szCs w:val="22"/>
              </w:rPr>
            </w:pPr>
            <w:r>
              <w:rPr>
                <w:sz w:val="22"/>
                <w:szCs w:val="22"/>
              </w:rPr>
              <w:t>пиперидиновые производные фенотиазина</w:t>
            </w:r>
          </w:p>
        </w:tc>
        <w:tc>
          <w:tcPr>
            <w:tcW w:w="4586" w:type="dxa"/>
            <w:tcBorders>
              <w:top w:val="nil"/>
              <w:left w:val="nil"/>
              <w:bottom w:val="nil"/>
              <w:right w:val="nil"/>
            </w:tcBorders>
          </w:tcPr>
          <w:p w14:paraId="07FE1407" w14:textId="77777777" w:rsidR="00000000" w:rsidRDefault="00000000">
            <w:pPr>
              <w:pStyle w:val="aa"/>
              <w:rPr>
                <w:sz w:val="22"/>
                <w:szCs w:val="22"/>
              </w:rPr>
            </w:pPr>
            <w:r>
              <w:rPr>
                <w:sz w:val="22"/>
                <w:szCs w:val="22"/>
              </w:rPr>
              <w:t>перициазин</w:t>
            </w:r>
          </w:p>
        </w:tc>
        <w:tc>
          <w:tcPr>
            <w:tcW w:w="4586" w:type="dxa"/>
            <w:tcBorders>
              <w:top w:val="nil"/>
              <w:left w:val="nil"/>
              <w:bottom w:val="nil"/>
              <w:right w:val="nil"/>
            </w:tcBorders>
          </w:tcPr>
          <w:p w14:paraId="395303DF" w14:textId="77777777" w:rsidR="00000000" w:rsidRDefault="00000000">
            <w:pPr>
              <w:pStyle w:val="ad"/>
              <w:rPr>
                <w:sz w:val="22"/>
                <w:szCs w:val="22"/>
              </w:rPr>
            </w:pPr>
            <w:r>
              <w:rPr>
                <w:sz w:val="22"/>
                <w:szCs w:val="22"/>
              </w:rPr>
              <w:t>капсулы;</w:t>
            </w:r>
          </w:p>
          <w:p w14:paraId="40C845BF" w14:textId="77777777" w:rsidR="00000000" w:rsidRDefault="00000000">
            <w:pPr>
              <w:pStyle w:val="ad"/>
              <w:rPr>
                <w:sz w:val="22"/>
                <w:szCs w:val="22"/>
              </w:rPr>
            </w:pPr>
            <w:r>
              <w:rPr>
                <w:sz w:val="22"/>
                <w:szCs w:val="22"/>
              </w:rPr>
              <w:t>раствор для приема внутрь</w:t>
            </w:r>
          </w:p>
        </w:tc>
      </w:tr>
      <w:tr w:rsidR="00000000" w14:paraId="56A7B7F9" w14:textId="77777777">
        <w:tblPrEx>
          <w:tblCellMar>
            <w:top w:w="0" w:type="dxa"/>
            <w:bottom w:w="0" w:type="dxa"/>
          </w:tblCellMar>
        </w:tblPrEx>
        <w:tc>
          <w:tcPr>
            <w:tcW w:w="1401" w:type="dxa"/>
            <w:tcBorders>
              <w:top w:val="nil"/>
              <w:left w:val="nil"/>
              <w:bottom w:val="nil"/>
              <w:right w:val="nil"/>
            </w:tcBorders>
          </w:tcPr>
          <w:p w14:paraId="5576974B" w14:textId="77777777" w:rsidR="00000000" w:rsidRDefault="00000000">
            <w:pPr>
              <w:pStyle w:val="aa"/>
              <w:rPr>
                <w:sz w:val="22"/>
                <w:szCs w:val="22"/>
              </w:rPr>
            </w:pPr>
          </w:p>
        </w:tc>
        <w:tc>
          <w:tcPr>
            <w:tcW w:w="4586" w:type="dxa"/>
            <w:tcBorders>
              <w:top w:val="nil"/>
              <w:left w:val="nil"/>
              <w:bottom w:val="nil"/>
              <w:right w:val="nil"/>
            </w:tcBorders>
          </w:tcPr>
          <w:p w14:paraId="4196EB0B" w14:textId="77777777" w:rsidR="00000000" w:rsidRDefault="00000000">
            <w:pPr>
              <w:pStyle w:val="aa"/>
              <w:rPr>
                <w:sz w:val="22"/>
                <w:szCs w:val="22"/>
              </w:rPr>
            </w:pPr>
          </w:p>
        </w:tc>
        <w:tc>
          <w:tcPr>
            <w:tcW w:w="4586" w:type="dxa"/>
            <w:tcBorders>
              <w:top w:val="nil"/>
              <w:left w:val="nil"/>
              <w:bottom w:val="nil"/>
              <w:right w:val="nil"/>
            </w:tcBorders>
          </w:tcPr>
          <w:p w14:paraId="55C3D3D2" w14:textId="77777777" w:rsidR="00000000" w:rsidRDefault="00000000">
            <w:pPr>
              <w:pStyle w:val="aa"/>
              <w:rPr>
                <w:sz w:val="22"/>
                <w:szCs w:val="22"/>
              </w:rPr>
            </w:pPr>
            <w:r>
              <w:rPr>
                <w:sz w:val="22"/>
                <w:szCs w:val="22"/>
              </w:rPr>
              <w:t>тиоридазин</w:t>
            </w:r>
          </w:p>
        </w:tc>
        <w:tc>
          <w:tcPr>
            <w:tcW w:w="4586" w:type="dxa"/>
            <w:tcBorders>
              <w:top w:val="nil"/>
              <w:left w:val="nil"/>
              <w:bottom w:val="nil"/>
              <w:right w:val="nil"/>
            </w:tcBorders>
          </w:tcPr>
          <w:p w14:paraId="54A1FC6D" w14:textId="77777777" w:rsidR="00000000" w:rsidRDefault="00000000">
            <w:pPr>
              <w:pStyle w:val="ad"/>
              <w:rPr>
                <w:sz w:val="22"/>
                <w:szCs w:val="22"/>
              </w:rPr>
            </w:pPr>
            <w:r>
              <w:rPr>
                <w:sz w:val="22"/>
                <w:szCs w:val="22"/>
              </w:rPr>
              <w:t>таблетки, покрытые оболочкой;</w:t>
            </w:r>
          </w:p>
          <w:p w14:paraId="655DB2F8" w14:textId="77777777" w:rsidR="00000000" w:rsidRDefault="00000000">
            <w:pPr>
              <w:pStyle w:val="ad"/>
              <w:rPr>
                <w:sz w:val="22"/>
                <w:szCs w:val="22"/>
              </w:rPr>
            </w:pPr>
            <w:r>
              <w:rPr>
                <w:sz w:val="22"/>
                <w:szCs w:val="22"/>
              </w:rPr>
              <w:t>таблетки, покрытые пленочной оболочкой</w:t>
            </w:r>
          </w:p>
        </w:tc>
      </w:tr>
      <w:tr w:rsidR="00000000" w14:paraId="627DAC53" w14:textId="77777777">
        <w:tblPrEx>
          <w:tblCellMar>
            <w:top w:w="0" w:type="dxa"/>
            <w:bottom w:w="0" w:type="dxa"/>
          </w:tblCellMar>
        </w:tblPrEx>
        <w:tc>
          <w:tcPr>
            <w:tcW w:w="1401" w:type="dxa"/>
            <w:tcBorders>
              <w:top w:val="nil"/>
              <w:left w:val="nil"/>
              <w:bottom w:val="nil"/>
              <w:right w:val="nil"/>
            </w:tcBorders>
          </w:tcPr>
          <w:p w14:paraId="7B49AA2A" w14:textId="77777777" w:rsidR="00000000" w:rsidRDefault="00000000">
            <w:pPr>
              <w:pStyle w:val="aa"/>
              <w:jc w:val="center"/>
              <w:rPr>
                <w:sz w:val="22"/>
                <w:szCs w:val="22"/>
              </w:rPr>
            </w:pPr>
            <w:r>
              <w:rPr>
                <w:sz w:val="22"/>
                <w:szCs w:val="22"/>
              </w:rPr>
              <w:t>N05AD</w:t>
            </w:r>
          </w:p>
        </w:tc>
        <w:tc>
          <w:tcPr>
            <w:tcW w:w="4586" w:type="dxa"/>
            <w:tcBorders>
              <w:top w:val="nil"/>
              <w:left w:val="nil"/>
              <w:bottom w:val="nil"/>
              <w:right w:val="nil"/>
            </w:tcBorders>
          </w:tcPr>
          <w:p w14:paraId="5411FDE0" w14:textId="77777777" w:rsidR="00000000" w:rsidRDefault="00000000">
            <w:pPr>
              <w:pStyle w:val="ad"/>
              <w:rPr>
                <w:sz w:val="22"/>
                <w:szCs w:val="22"/>
              </w:rPr>
            </w:pPr>
            <w:r>
              <w:rPr>
                <w:sz w:val="22"/>
                <w:szCs w:val="22"/>
              </w:rPr>
              <w:t>производные бутирофенона</w:t>
            </w:r>
          </w:p>
        </w:tc>
        <w:tc>
          <w:tcPr>
            <w:tcW w:w="4586" w:type="dxa"/>
            <w:tcBorders>
              <w:top w:val="nil"/>
              <w:left w:val="nil"/>
              <w:bottom w:val="nil"/>
              <w:right w:val="nil"/>
            </w:tcBorders>
          </w:tcPr>
          <w:p w14:paraId="51455483" w14:textId="77777777" w:rsidR="00000000" w:rsidRDefault="00000000">
            <w:pPr>
              <w:pStyle w:val="aa"/>
              <w:rPr>
                <w:sz w:val="22"/>
                <w:szCs w:val="22"/>
              </w:rPr>
            </w:pPr>
            <w:r>
              <w:rPr>
                <w:sz w:val="22"/>
                <w:szCs w:val="22"/>
              </w:rPr>
              <w:t>галоперидол</w:t>
            </w:r>
          </w:p>
        </w:tc>
        <w:tc>
          <w:tcPr>
            <w:tcW w:w="4586" w:type="dxa"/>
            <w:tcBorders>
              <w:top w:val="nil"/>
              <w:left w:val="nil"/>
              <w:bottom w:val="nil"/>
              <w:right w:val="nil"/>
            </w:tcBorders>
          </w:tcPr>
          <w:p w14:paraId="6BC81322" w14:textId="77777777" w:rsidR="00000000" w:rsidRDefault="00000000">
            <w:pPr>
              <w:pStyle w:val="ad"/>
              <w:rPr>
                <w:sz w:val="22"/>
                <w:szCs w:val="22"/>
              </w:rPr>
            </w:pPr>
            <w:r>
              <w:rPr>
                <w:sz w:val="22"/>
                <w:szCs w:val="22"/>
              </w:rPr>
              <w:t>капли для приема внутрь;</w:t>
            </w:r>
          </w:p>
          <w:p w14:paraId="7592EE9E" w14:textId="77777777" w:rsidR="00000000" w:rsidRDefault="00000000">
            <w:pPr>
              <w:pStyle w:val="ad"/>
              <w:rPr>
                <w:sz w:val="22"/>
                <w:szCs w:val="22"/>
              </w:rPr>
            </w:pPr>
            <w:r>
              <w:rPr>
                <w:sz w:val="22"/>
                <w:szCs w:val="22"/>
              </w:rPr>
              <w:t>раствор для внутривенного и внутримышечного введения;</w:t>
            </w:r>
          </w:p>
          <w:p w14:paraId="20D91990" w14:textId="77777777" w:rsidR="00000000" w:rsidRDefault="00000000">
            <w:pPr>
              <w:pStyle w:val="ad"/>
              <w:rPr>
                <w:sz w:val="22"/>
                <w:szCs w:val="22"/>
              </w:rPr>
            </w:pPr>
            <w:r>
              <w:rPr>
                <w:sz w:val="22"/>
                <w:szCs w:val="22"/>
              </w:rPr>
              <w:t>раствор для внутримышечного введения;</w:t>
            </w:r>
          </w:p>
          <w:p w14:paraId="43B66E06" w14:textId="77777777" w:rsidR="00000000" w:rsidRDefault="00000000">
            <w:pPr>
              <w:pStyle w:val="ad"/>
              <w:rPr>
                <w:sz w:val="22"/>
                <w:szCs w:val="22"/>
              </w:rPr>
            </w:pPr>
            <w:r>
              <w:rPr>
                <w:sz w:val="22"/>
                <w:szCs w:val="22"/>
              </w:rPr>
              <w:t>раствор для внутримышечного введения (масляный);</w:t>
            </w:r>
          </w:p>
          <w:p w14:paraId="48A7A54F" w14:textId="77777777" w:rsidR="00000000" w:rsidRDefault="00000000">
            <w:pPr>
              <w:pStyle w:val="ad"/>
              <w:rPr>
                <w:sz w:val="22"/>
                <w:szCs w:val="22"/>
              </w:rPr>
            </w:pPr>
            <w:r>
              <w:rPr>
                <w:sz w:val="22"/>
                <w:szCs w:val="22"/>
              </w:rPr>
              <w:t>таблетки</w:t>
            </w:r>
          </w:p>
        </w:tc>
      </w:tr>
      <w:tr w:rsidR="00000000" w14:paraId="7DB604F6" w14:textId="77777777">
        <w:tblPrEx>
          <w:tblCellMar>
            <w:top w:w="0" w:type="dxa"/>
            <w:bottom w:w="0" w:type="dxa"/>
          </w:tblCellMar>
        </w:tblPrEx>
        <w:tc>
          <w:tcPr>
            <w:tcW w:w="1401" w:type="dxa"/>
            <w:tcBorders>
              <w:top w:val="nil"/>
              <w:left w:val="nil"/>
              <w:bottom w:val="nil"/>
              <w:right w:val="nil"/>
            </w:tcBorders>
          </w:tcPr>
          <w:p w14:paraId="0A48EA2F" w14:textId="77777777" w:rsidR="00000000" w:rsidRDefault="00000000">
            <w:pPr>
              <w:pStyle w:val="aa"/>
              <w:rPr>
                <w:sz w:val="22"/>
                <w:szCs w:val="22"/>
              </w:rPr>
            </w:pPr>
          </w:p>
        </w:tc>
        <w:tc>
          <w:tcPr>
            <w:tcW w:w="4586" w:type="dxa"/>
            <w:tcBorders>
              <w:top w:val="nil"/>
              <w:left w:val="nil"/>
              <w:bottom w:val="nil"/>
              <w:right w:val="nil"/>
            </w:tcBorders>
          </w:tcPr>
          <w:p w14:paraId="2A4CD47C" w14:textId="77777777" w:rsidR="00000000" w:rsidRDefault="00000000">
            <w:pPr>
              <w:pStyle w:val="aa"/>
              <w:rPr>
                <w:sz w:val="22"/>
                <w:szCs w:val="22"/>
              </w:rPr>
            </w:pPr>
          </w:p>
        </w:tc>
        <w:tc>
          <w:tcPr>
            <w:tcW w:w="4586" w:type="dxa"/>
            <w:tcBorders>
              <w:top w:val="nil"/>
              <w:left w:val="nil"/>
              <w:bottom w:val="nil"/>
              <w:right w:val="nil"/>
            </w:tcBorders>
          </w:tcPr>
          <w:p w14:paraId="6080507E" w14:textId="77777777" w:rsidR="00000000" w:rsidRDefault="00000000">
            <w:pPr>
              <w:pStyle w:val="aa"/>
              <w:rPr>
                <w:sz w:val="22"/>
                <w:szCs w:val="22"/>
              </w:rPr>
            </w:pPr>
            <w:r>
              <w:rPr>
                <w:sz w:val="22"/>
                <w:szCs w:val="22"/>
              </w:rPr>
              <w:t>дроперидол</w:t>
            </w:r>
          </w:p>
        </w:tc>
        <w:tc>
          <w:tcPr>
            <w:tcW w:w="4586" w:type="dxa"/>
            <w:tcBorders>
              <w:top w:val="nil"/>
              <w:left w:val="nil"/>
              <w:bottom w:val="nil"/>
              <w:right w:val="nil"/>
            </w:tcBorders>
          </w:tcPr>
          <w:p w14:paraId="359CDB80" w14:textId="77777777" w:rsidR="00000000" w:rsidRDefault="00000000">
            <w:pPr>
              <w:pStyle w:val="ad"/>
              <w:rPr>
                <w:sz w:val="22"/>
                <w:szCs w:val="22"/>
              </w:rPr>
            </w:pPr>
            <w:r>
              <w:rPr>
                <w:sz w:val="22"/>
                <w:szCs w:val="22"/>
              </w:rPr>
              <w:t>раствор для внутривенного и внутримышечного введения;</w:t>
            </w:r>
          </w:p>
          <w:p w14:paraId="5D9D7C4A" w14:textId="77777777" w:rsidR="00000000" w:rsidRDefault="00000000">
            <w:pPr>
              <w:pStyle w:val="ad"/>
              <w:rPr>
                <w:sz w:val="22"/>
                <w:szCs w:val="22"/>
              </w:rPr>
            </w:pPr>
            <w:r>
              <w:rPr>
                <w:sz w:val="22"/>
                <w:szCs w:val="22"/>
              </w:rPr>
              <w:t>раствор для инъекций</w:t>
            </w:r>
          </w:p>
        </w:tc>
      </w:tr>
      <w:tr w:rsidR="00000000" w14:paraId="3F2347B9" w14:textId="77777777">
        <w:tblPrEx>
          <w:tblCellMar>
            <w:top w:w="0" w:type="dxa"/>
            <w:bottom w:w="0" w:type="dxa"/>
          </w:tblCellMar>
        </w:tblPrEx>
        <w:tc>
          <w:tcPr>
            <w:tcW w:w="1401" w:type="dxa"/>
            <w:vMerge w:val="restart"/>
            <w:tcBorders>
              <w:top w:val="nil"/>
              <w:left w:val="nil"/>
              <w:bottom w:val="nil"/>
              <w:right w:val="nil"/>
            </w:tcBorders>
          </w:tcPr>
          <w:p w14:paraId="4AE948A7" w14:textId="77777777" w:rsidR="00000000" w:rsidRDefault="00000000">
            <w:pPr>
              <w:pStyle w:val="aa"/>
              <w:jc w:val="center"/>
              <w:rPr>
                <w:sz w:val="22"/>
                <w:szCs w:val="22"/>
              </w:rPr>
            </w:pPr>
            <w:r>
              <w:rPr>
                <w:sz w:val="22"/>
                <w:szCs w:val="22"/>
              </w:rPr>
              <w:t>N05AE</w:t>
            </w:r>
          </w:p>
        </w:tc>
        <w:tc>
          <w:tcPr>
            <w:tcW w:w="4586" w:type="dxa"/>
            <w:vMerge w:val="restart"/>
            <w:tcBorders>
              <w:top w:val="nil"/>
              <w:left w:val="nil"/>
              <w:bottom w:val="nil"/>
              <w:right w:val="nil"/>
            </w:tcBorders>
          </w:tcPr>
          <w:p w14:paraId="72950F19" w14:textId="77777777" w:rsidR="00000000" w:rsidRDefault="00000000">
            <w:pPr>
              <w:pStyle w:val="ad"/>
              <w:rPr>
                <w:sz w:val="22"/>
                <w:szCs w:val="22"/>
              </w:rPr>
            </w:pPr>
            <w:r>
              <w:rPr>
                <w:sz w:val="22"/>
                <w:szCs w:val="22"/>
              </w:rPr>
              <w:t>производные индола</w:t>
            </w:r>
          </w:p>
        </w:tc>
        <w:tc>
          <w:tcPr>
            <w:tcW w:w="4586" w:type="dxa"/>
            <w:tcBorders>
              <w:top w:val="nil"/>
              <w:left w:val="nil"/>
              <w:bottom w:val="nil"/>
              <w:right w:val="nil"/>
            </w:tcBorders>
          </w:tcPr>
          <w:p w14:paraId="5B712984" w14:textId="77777777" w:rsidR="00000000" w:rsidRDefault="00000000">
            <w:pPr>
              <w:pStyle w:val="aa"/>
              <w:rPr>
                <w:sz w:val="22"/>
                <w:szCs w:val="22"/>
              </w:rPr>
            </w:pPr>
            <w:r>
              <w:rPr>
                <w:sz w:val="22"/>
                <w:szCs w:val="22"/>
              </w:rPr>
              <w:t>луразидон</w:t>
            </w:r>
          </w:p>
        </w:tc>
        <w:tc>
          <w:tcPr>
            <w:tcW w:w="4586" w:type="dxa"/>
            <w:tcBorders>
              <w:top w:val="nil"/>
              <w:left w:val="nil"/>
              <w:bottom w:val="nil"/>
              <w:right w:val="nil"/>
            </w:tcBorders>
          </w:tcPr>
          <w:p w14:paraId="1F529B7A" w14:textId="77777777" w:rsidR="00000000" w:rsidRDefault="00000000">
            <w:pPr>
              <w:pStyle w:val="ad"/>
              <w:rPr>
                <w:sz w:val="22"/>
                <w:szCs w:val="22"/>
              </w:rPr>
            </w:pPr>
            <w:r>
              <w:rPr>
                <w:sz w:val="22"/>
                <w:szCs w:val="22"/>
              </w:rPr>
              <w:t>таблетки, покрытые пленочной оболочкой</w:t>
            </w:r>
          </w:p>
        </w:tc>
      </w:tr>
      <w:tr w:rsidR="00000000" w14:paraId="463D4CB3" w14:textId="77777777">
        <w:tblPrEx>
          <w:tblCellMar>
            <w:top w:w="0" w:type="dxa"/>
            <w:bottom w:w="0" w:type="dxa"/>
          </w:tblCellMar>
        </w:tblPrEx>
        <w:tc>
          <w:tcPr>
            <w:tcW w:w="1401" w:type="dxa"/>
            <w:vMerge/>
            <w:tcBorders>
              <w:top w:val="nil"/>
              <w:left w:val="nil"/>
              <w:bottom w:val="nil"/>
              <w:right w:val="nil"/>
            </w:tcBorders>
          </w:tcPr>
          <w:p w14:paraId="47836B15" w14:textId="77777777" w:rsidR="00000000" w:rsidRDefault="00000000">
            <w:pPr>
              <w:pStyle w:val="aa"/>
              <w:rPr>
                <w:sz w:val="22"/>
                <w:szCs w:val="22"/>
              </w:rPr>
            </w:pPr>
          </w:p>
        </w:tc>
        <w:tc>
          <w:tcPr>
            <w:tcW w:w="4586" w:type="dxa"/>
            <w:vMerge/>
            <w:tcBorders>
              <w:top w:val="nil"/>
              <w:left w:val="nil"/>
              <w:bottom w:val="nil"/>
              <w:right w:val="nil"/>
            </w:tcBorders>
          </w:tcPr>
          <w:p w14:paraId="17AFED88" w14:textId="77777777" w:rsidR="00000000" w:rsidRDefault="00000000">
            <w:pPr>
              <w:pStyle w:val="aa"/>
              <w:rPr>
                <w:sz w:val="22"/>
                <w:szCs w:val="22"/>
              </w:rPr>
            </w:pPr>
          </w:p>
        </w:tc>
        <w:tc>
          <w:tcPr>
            <w:tcW w:w="4586" w:type="dxa"/>
            <w:tcBorders>
              <w:top w:val="nil"/>
              <w:left w:val="nil"/>
              <w:bottom w:val="nil"/>
              <w:right w:val="nil"/>
            </w:tcBorders>
          </w:tcPr>
          <w:p w14:paraId="53383945" w14:textId="77777777" w:rsidR="00000000" w:rsidRDefault="00000000">
            <w:pPr>
              <w:pStyle w:val="aa"/>
              <w:rPr>
                <w:sz w:val="22"/>
                <w:szCs w:val="22"/>
              </w:rPr>
            </w:pPr>
            <w:r>
              <w:rPr>
                <w:sz w:val="22"/>
                <w:szCs w:val="22"/>
              </w:rPr>
              <w:t>сертиндол</w:t>
            </w:r>
          </w:p>
        </w:tc>
        <w:tc>
          <w:tcPr>
            <w:tcW w:w="4586" w:type="dxa"/>
            <w:tcBorders>
              <w:top w:val="nil"/>
              <w:left w:val="nil"/>
              <w:bottom w:val="nil"/>
              <w:right w:val="nil"/>
            </w:tcBorders>
          </w:tcPr>
          <w:p w14:paraId="2EF9F51E" w14:textId="77777777" w:rsidR="00000000" w:rsidRDefault="00000000">
            <w:pPr>
              <w:pStyle w:val="ad"/>
              <w:rPr>
                <w:sz w:val="22"/>
                <w:szCs w:val="22"/>
              </w:rPr>
            </w:pPr>
            <w:r>
              <w:rPr>
                <w:sz w:val="22"/>
                <w:szCs w:val="22"/>
              </w:rPr>
              <w:t>таблетки, покрытые оболочкой</w:t>
            </w:r>
          </w:p>
        </w:tc>
      </w:tr>
      <w:tr w:rsidR="00000000" w14:paraId="505D94C2" w14:textId="77777777">
        <w:tblPrEx>
          <w:tblCellMar>
            <w:top w:w="0" w:type="dxa"/>
            <w:bottom w:w="0" w:type="dxa"/>
          </w:tblCellMar>
        </w:tblPrEx>
        <w:tc>
          <w:tcPr>
            <w:tcW w:w="1401" w:type="dxa"/>
            <w:tcBorders>
              <w:top w:val="nil"/>
              <w:left w:val="nil"/>
              <w:bottom w:val="nil"/>
              <w:right w:val="nil"/>
            </w:tcBorders>
          </w:tcPr>
          <w:p w14:paraId="38B44FD6" w14:textId="77777777" w:rsidR="00000000" w:rsidRDefault="00000000">
            <w:pPr>
              <w:pStyle w:val="aa"/>
              <w:jc w:val="center"/>
              <w:rPr>
                <w:sz w:val="22"/>
                <w:szCs w:val="22"/>
              </w:rPr>
            </w:pPr>
            <w:r>
              <w:rPr>
                <w:sz w:val="22"/>
                <w:szCs w:val="22"/>
              </w:rPr>
              <w:t>N05AF</w:t>
            </w:r>
          </w:p>
        </w:tc>
        <w:tc>
          <w:tcPr>
            <w:tcW w:w="4586" w:type="dxa"/>
            <w:tcBorders>
              <w:top w:val="nil"/>
              <w:left w:val="nil"/>
              <w:bottom w:val="nil"/>
              <w:right w:val="nil"/>
            </w:tcBorders>
          </w:tcPr>
          <w:p w14:paraId="7867924A" w14:textId="77777777" w:rsidR="00000000" w:rsidRDefault="00000000">
            <w:pPr>
              <w:pStyle w:val="ad"/>
              <w:rPr>
                <w:sz w:val="22"/>
                <w:szCs w:val="22"/>
              </w:rPr>
            </w:pPr>
            <w:r>
              <w:rPr>
                <w:sz w:val="22"/>
                <w:szCs w:val="22"/>
              </w:rPr>
              <w:t>производные тиоксантена</w:t>
            </w:r>
          </w:p>
        </w:tc>
        <w:tc>
          <w:tcPr>
            <w:tcW w:w="4586" w:type="dxa"/>
            <w:tcBorders>
              <w:top w:val="nil"/>
              <w:left w:val="nil"/>
              <w:bottom w:val="nil"/>
              <w:right w:val="nil"/>
            </w:tcBorders>
          </w:tcPr>
          <w:p w14:paraId="38642103" w14:textId="77777777" w:rsidR="00000000" w:rsidRDefault="00000000">
            <w:pPr>
              <w:pStyle w:val="aa"/>
              <w:rPr>
                <w:sz w:val="22"/>
                <w:szCs w:val="22"/>
              </w:rPr>
            </w:pPr>
            <w:r>
              <w:rPr>
                <w:sz w:val="22"/>
                <w:szCs w:val="22"/>
              </w:rPr>
              <w:t>зуклопентиксол</w:t>
            </w:r>
          </w:p>
        </w:tc>
        <w:tc>
          <w:tcPr>
            <w:tcW w:w="4586" w:type="dxa"/>
            <w:tcBorders>
              <w:top w:val="nil"/>
              <w:left w:val="nil"/>
              <w:bottom w:val="nil"/>
              <w:right w:val="nil"/>
            </w:tcBorders>
          </w:tcPr>
          <w:p w14:paraId="74533AF1" w14:textId="77777777" w:rsidR="00000000" w:rsidRDefault="00000000">
            <w:pPr>
              <w:pStyle w:val="ad"/>
              <w:rPr>
                <w:sz w:val="22"/>
                <w:szCs w:val="22"/>
              </w:rPr>
            </w:pPr>
            <w:r>
              <w:rPr>
                <w:sz w:val="22"/>
                <w:szCs w:val="22"/>
              </w:rPr>
              <w:t>раствор для внутримышечного введения (масляный);</w:t>
            </w:r>
          </w:p>
          <w:p w14:paraId="38091B00" w14:textId="77777777" w:rsidR="00000000" w:rsidRDefault="00000000">
            <w:pPr>
              <w:pStyle w:val="ad"/>
              <w:rPr>
                <w:sz w:val="22"/>
                <w:szCs w:val="22"/>
              </w:rPr>
            </w:pPr>
            <w:r>
              <w:rPr>
                <w:sz w:val="22"/>
                <w:szCs w:val="22"/>
              </w:rPr>
              <w:t>таблетки, покрытые пленочной оболочкой</w:t>
            </w:r>
          </w:p>
        </w:tc>
      </w:tr>
      <w:tr w:rsidR="00000000" w14:paraId="1ED058A7" w14:textId="77777777">
        <w:tblPrEx>
          <w:tblCellMar>
            <w:top w:w="0" w:type="dxa"/>
            <w:bottom w:w="0" w:type="dxa"/>
          </w:tblCellMar>
        </w:tblPrEx>
        <w:tc>
          <w:tcPr>
            <w:tcW w:w="1401" w:type="dxa"/>
            <w:tcBorders>
              <w:top w:val="nil"/>
              <w:left w:val="nil"/>
              <w:bottom w:val="nil"/>
              <w:right w:val="nil"/>
            </w:tcBorders>
          </w:tcPr>
          <w:p w14:paraId="3120B470" w14:textId="77777777" w:rsidR="00000000" w:rsidRDefault="00000000">
            <w:pPr>
              <w:pStyle w:val="aa"/>
              <w:rPr>
                <w:sz w:val="22"/>
                <w:szCs w:val="22"/>
              </w:rPr>
            </w:pPr>
          </w:p>
        </w:tc>
        <w:tc>
          <w:tcPr>
            <w:tcW w:w="4586" w:type="dxa"/>
            <w:tcBorders>
              <w:top w:val="nil"/>
              <w:left w:val="nil"/>
              <w:bottom w:val="nil"/>
              <w:right w:val="nil"/>
            </w:tcBorders>
          </w:tcPr>
          <w:p w14:paraId="4EB6FDFC" w14:textId="77777777" w:rsidR="00000000" w:rsidRDefault="00000000">
            <w:pPr>
              <w:pStyle w:val="aa"/>
              <w:rPr>
                <w:sz w:val="22"/>
                <w:szCs w:val="22"/>
              </w:rPr>
            </w:pPr>
          </w:p>
        </w:tc>
        <w:tc>
          <w:tcPr>
            <w:tcW w:w="4586" w:type="dxa"/>
            <w:tcBorders>
              <w:top w:val="nil"/>
              <w:left w:val="nil"/>
              <w:bottom w:val="nil"/>
              <w:right w:val="nil"/>
            </w:tcBorders>
          </w:tcPr>
          <w:p w14:paraId="5D3A8975" w14:textId="77777777" w:rsidR="00000000" w:rsidRDefault="00000000">
            <w:pPr>
              <w:pStyle w:val="aa"/>
              <w:rPr>
                <w:sz w:val="22"/>
                <w:szCs w:val="22"/>
              </w:rPr>
            </w:pPr>
            <w:r>
              <w:rPr>
                <w:sz w:val="22"/>
                <w:szCs w:val="22"/>
              </w:rPr>
              <w:t>флупентиксол</w:t>
            </w:r>
          </w:p>
        </w:tc>
        <w:tc>
          <w:tcPr>
            <w:tcW w:w="4586" w:type="dxa"/>
            <w:tcBorders>
              <w:top w:val="nil"/>
              <w:left w:val="nil"/>
              <w:bottom w:val="nil"/>
              <w:right w:val="nil"/>
            </w:tcBorders>
          </w:tcPr>
          <w:p w14:paraId="29B83056" w14:textId="77777777" w:rsidR="00000000" w:rsidRDefault="00000000">
            <w:pPr>
              <w:pStyle w:val="ad"/>
              <w:rPr>
                <w:sz w:val="22"/>
                <w:szCs w:val="22"/>
              </w:rPr>
            </w:pPr>
            <w:r>
              <w:rPr>
                <w:sz w:val="22"/>
                <w:szCs w:val="22"/>
              </w:rPr>
              <w:t>раствор для внутримышечного введения (масляный);</w:t>
            </w:r>
          </w:p>
          <w:p w14:paraId="1A231D20" w14:textId="77777777" w:rsidR="00000000" w:rsidRDefault="00000000">
            <w:pPr>
              <w:pStyle w:val="ad"/>
              <w:rPr>
                <w:sz w:val="22"/>
                <w:szCs w:val="22"/>
              </w:rPr>
            </w:pPr>
            <w:r>
              <w:rPr>
                <w:sz w:val="22"/>
                <w:szCs w:val="22"/>
              </w:rPr>
              <w:t>таблетки, покрытые оболочкой;</w:t>
            </w:r>
          </w:p>
          <w:p w14:paraId="50210BD9" w14:textId="77777777" w:rsidR="00000000" w:rsidRDefault="00000000">
            <w:pPr>
              <w:pStyle w:val="ad"/>
              <w:rPr>
                <w:sz w:val="22"/>
                <w:szCs w:val="22"/>
              </w:rPr>
            </w:pPr>
            <w:r>
              <w:rPr>
                <w:sz w:val="22"/>
                <w:szCs w:val="22"/>
              </w:rPr>
              <w:t>таблетки, покрытые пленочной оболочкой</w:t>
            </w:r>
          </w:p>
        </w:tc>
      </w:tr>
      <w:tr w:rsidR="00000000" w14:paraId="6AD5AEAA" w14:textId="77777777">
        <w:tblPrEx>
          <w:tblCellMar>
            <w:top w:w="0" w:type="dxa"/>
            <w:bottom w:w="0" w:type="dxa"/>
          </w:tblCellMar>
        </w:tblPrEx>
        <w:tc>
          <w:tcPr>
            <w:tcW w:w="1401" w:type="dxa"/>
            <w:tcBorders>
              <w:top w:val="nil"/>
              <w:left w:val="nil"/>
              <w:bottom w:val="nil"/>
              <w:right w:val="nil"/>
            </w:tcBorders>
          </w:tcPr>
          <w:p w14:paraId="39E5C9D2" w14:textId="77777777" w:rsidR="00000000" w:rsidRDefault="00000000">
            <w:pPr>
              <w:pStyle w:val="aa"/>
              <w:jc w:val="center"/>
              <w:rPr>
                <w:sz w:val="22"/>
                <w:szCs w:val="22"/>
              </w:rPr>
            </w:pPr>
            <w:r>
              <w:rPr>
                <w:sz w:val="22"/>
                <w:szCs w:val="22"/>
              </w:rPr>
              <w:t>N05AH</w:t>
            </w:r>
          </w:p>
        </w:tc>
        <w:tc>
          <w:tcPr>
            <w:tcW w:w="4586" w:type="dxa"/>
            <w:tcBorders>
              <w:top w:val="nil"/>
              <w:left w:val="nil"/>
              <w:bottom w:val="nil"/>
              <w:right w:val="nil"/>
            </w:tcBorders>
          </w:tcPr>
          <w:p w14:paraId="3F7C5E3F" w14:textId="77777777" w:rsidR="00000000" w:rsidRDefault="00000000">
            <w:pPr>
              <w:pStyle w:val="ad"/>
              <w:rPr>
                <w:sz w:val="22"/>
                <w:szCs w:val="22"/>
              </w:rPr>
            </w:pPr>
            <w:r>
              <w:rPr>
                <w:sz w:val="22"/>
                <w:szCs w:val="22"/>
              </w:rPr>
              <w:t>диазепины, оксазепины, тиазепины и оксепины</w:t>
            </w:r>
          </w:p>
        </w:tc>
        <w:tc>
          <w:tcPr>
            <w:tcW w:w="4586" w:type="dxa"/>
            <w:tcBorders>
              <w:top w:val="nil"/>
              <w:left w:val="nil"/>
              <w:bottom w:val="nil"/>
              <w:right w:val="nil"/>
            </w:tcBorders>
          </w:tcPr>
          <w:p w14:paraId="21387260" w14:textId="77777777" w:rsidR="00000000" w:rsidRDefault="00000000">
            <w:pPr>
              <w:pStyle w:val="aa"/>
              <w:rPr>
                <w:sz w:val="22"/>
                <w:szCs w:val="22"/>
              </w:rPr>
            </w:pPr>
            <w:r>
              <w:rPr>
                <w:sz w:val="22"/>
                <w:szCs w:val="22"/>
              </w:rPr>
              <w:t>кветиапин</w:t>
            </w:r>
          </w:p>
        </w:tc>
        <w:tc>
          <w:tcPr>
            <w:tcW w:w="4586" w:type="dxa"/>
            <w:tcBorders>
              <w:top w:val="nil"/>
              <w:left w:val="nil"/>
              <w:bottom w:val="nil"/>
              <w:right w:val="nil"/>
            </w:tcBorders>
          </w:tcPr>
          <w:p w14:paraId="0D889E66" w14:textId="77777777" w:rsidR="00000000" w:rsidRDefault="00000000">
            <w:pPr>
              <w:pStyle w:val="ad"/>
              <w:rPr>
                <w:sz w:val="22"/>
                <w:szCs w:val="22"/>
              </w:rPr>
            </w:pPr>
            <w:r>
              <w:rPr>
                <w:sz w:val="22"/>
                <w:szCs w:val="22"/>
              </w:rPr>
              <w:t>таблетки, покрытые пленочной оболочкой;</w:t>
            </w:r>
          </w:p>
          <w:p w14:paraId="4D317A82" w14:textId="77777777" w:rsidR="00000000" w:rsidRDefault="00000000">
            <w:pPr>
              <w:pStyle w:val="ad"/>
              <w:rPr>
                <w:sz w:val="22"/>
                <w:szCs w:val="22"/>
              </w:rPr>
            </w:pPr>
            <w:r>
              <w:rPr>
                <w:sz w:val="22"/>
                <w:szCs w:val="22"/>
              </w:rPr>
              <w:t>таблетки пролонгированного действия, покрытые пленочной оболочкой;</w:t>
            </w:r>
          </w:p>
          <w:p w14:paraId="7E35A3B1" w14:textId="77777777" w:rsidR="00000000" w:rsidRDefault="00000000">
            <w:pPr>
              <w:pStyle w:val="ad"/>
              <w:rPr>
                <w:sz w:val="22"/>
                <w:szCs w:val="22"/>
              </w:rPr>
            </w:pPr>
            <w:r>
              <w:rPr>
                <w:sz w:val="22"/>
                <w:szCs w:val="22"/>
              </w:rPr>
              <w:t>таблетки с пролонгированным высвобождением, покрытые пленочной оболочкой</w:t>
            </w:r>
          </w:p>
        </w:tc>
      </w:tr>
      <w:tr w:rsidR="00000000" w14:paraId="31CECC47" w14:textId="77777777">
        <w:tblPrEx>
          <w:tblCellMar>
            <w:top w:w="0" w:type="dxa"/>
            <w:bottom w:w="0" w:type="dxa"/>
          </w:tblCellMar>
        </w:tblPrEx>
        <w:tc>
          <w:tcPr>
            <w:tcW w:w="1401" w:type="dxa"/>
            <w:tcBorders>
              <w:top w:val="nil"/>
              <w:left w:val="nil"/>
              <w:bottom w:val="nil"/>
              <w:right w:val="nil"/>
            </w:tcBorders>
          </w:tcPr>
          <w:p w14:paraId="229AA938" w14:textId="77777777" w:rsidR="00000000" w:rsidRDefault="00000000">
            <w:pPr>
              <w:pStyle w:val="aa"/>
              <w:rPr>
                <w:sz w:val="22"/>
                <w:szCs w:val="22"/>
              </w:rPr>
            </w:pPr>
          </w:p>
        </w:tc>
        <w:tc>
          <w:tcPr>
            <w:tcW w:w="4586" w:type="dxa"/>
            <w:tcBorders>
              <w:top w:val="nil"/>
              <w:left w:val="nil"/>
              <w:bottom w:val="nil"/>
              <w:right w:val="nil"/>
            </w:tcBorders>
          </w:tcPr>
          <w:p w14:paraId="225A8DC1" w14:textId="77777777" w:rsidR="00000000" w:rsidRDefault="00000000">
            <w:pPr>
              <w:pStyle w:val="aa"/>
              <w:rPr>
                <w:sz w:val="22"/>
                <w:szCs w:val="22"/>
              </w:rPr>
            </w:pPr>
          </w:p>
        </w:tc>
        <w:tc>
          <w:tcPr>
            <w:tcW w:w="4586" w:type="dxa"/>
            <w:tcBorders>
              <w:top w:val="nil"/>
              <w:left w:val="nil"/>
              <w:bottom w:val="nil"/>
              <w:right w:val="nil"/>
            </w:tcBorders>
          </w:tcPr>
          <w:p w14:paraId="06FCF8BD" w14:textId="77777777" w:rsidR="00000000" w:rsidRDefault="00000000">
            <w:pPr>
              <w:pStyle w:val="aa"/>
              <w:rPr>
                <w:sz w:val="22"/>
                <w:szCs w:val="22"/>
              </w:rPr>
            </w:pPr>
            <w:r>
              <w:rPr>
                <w:sz w:val="22"/>
                <w:szCs w:val="22"/>
              </w:rPr>
              <w:t>оланзапин</w:t>
            </w:r>
          </w:p>
        </w:tc>
        <w:tc>
          <w:tcPr>
            <w:tcW w:w="4586" w:type="dxa"/>
            <w:tcBorders>
              <w:top w:val="nil"/>
              <w:left w:val="nil"/>
              <w:bottom w:val="nil"/>
              <w:right w:val="nil"/>
            </w:tcBorders>
          </w:tcPr>
          <w:p w14:paraId="31DF130C" w14:textId="77777777" w:rsidR="00000000" w:rsidRDefault="00000000">
            <w:pPr>
              <w:pStyle w:val="ad"/>
              <w:rPr>
                <w:sz w:val="22"/>
                <w:szCs w:val="22"/>
              </w:rPr>
            </w:pPr>
            <w:r>
              <w:rPr>
                <w:sz w:val="22"/>
                <w:szCs w:val="22"/>
              </w:rPr>
              <w:t>таблетки;</w:t>
            </w:r>
          </w:p>
          <w:p w14:paraId="55EA8987" w14:textId="77777777" w:rsidR="00000000" w:rsidRDefault="00000000">
            <w:pPr>
              <w:pStyle w:val="ad"/>
              <w:rPr>
                <w:sz w:val="22"/>
                <w:szCs w:val="22"/>
              </w:rPr>
            </w:pPr>
            <w:r>
              <w:rPr>
                <w:sz w:val="22"/>
                <w:szCs w:val="22"/>
              </w:rPr>
              <w:t>таблетки, диспергируемые в полости рта;</w:t>
            </w:r>
          </w:p>
          <w:p w14:paraId="21AAD58A" w14:textId="77777777" w:rsidR="00000000" w:rsidRDefault="00000000">
            <w:pPr>
              <w:pStyle w:val="ad"/>
              <w:rPr>
                <w:sz w:val="22"/>
                <w:szCs w:val="22"/>
              </w:rPr>
            </w:pPr>
            <w:r>
              <w:rPr>
                <w:sz w:val="22"/>
                <w:szCs w:val="22"/>
              </w:rPr>
              <w:t>таблетки, покрытые пленочной оболочкой</w:t>
            </w:r>
          </w:p>
        </w:tc>
      </w:tr>
      <w:tr w:rsidR="00000000" w14:paraId="08529488" w14:textId="77777777">
        <w:tblPrEx>
          <w:tblCellMar>
            <w:top w:w="0" w:type="dxa"/>
            <w:bottom w:w="0" w:type="dxa"/>
          </w:tblCellMar>
        </w:tblPrEx>
        <w:tc>
          <w:tcPr>
            <w:tcW w:w="1401" w:type="dxa"/>
            <w:tcBorders>
              <w:top w:val="nil"/>
              <w:left w:val="nil"/>
              <w:bottom w:val="nil"/>
              <w:right w:val="nil"/>
            </w:tcBorders>
          </w:tcPr>
          <w:p w14:paraId="657F7BA9" w14:textId="77777777" w:rsidR="00000000" w:rsidRDefault="00000000">
            <w:pPr>
              <w:pStyle w:val="aa"/>
              <w:jc w:val="center"/>
              <w:rPr>
                <w:sz w:val="22"/>
                <w:szCs w:val="22"/>
              </w:rPr>
            </w:pPr>
            <w:r>
              <w:rPr>
                <w:sz w:val="22"/>
                <w:szCs w:val="22"/>
              </w:rPr>
              <w:t>N05AL</w:t>
            </w:r>
          </w:p>
        </w:tc>
        <w:tc>
          <w:tcPr>
            <w:tcW w:w="4586" w:type="dxa"/>
            <w:tcBorders>
              <w:top w:val="nil"/>
              <w:left w:val="nil"/>
              <w:bottom w:val="nil"/>
              <w:right w:val="nil"/>
            </w:tcBorders>
          </w:tcPr>
          <w:p w14:paraId="66B7E140" w14:textId="77777777" w:rsidR="00000000" w:rsidRDefault="00000000">
            <w:pPr>
              <w:pStyle w:val="ad"/>
              <w:rPr>
                <w:sz w:val="22"/>
                <w:szCs w:val="22"/>
              </w:rPr>
            </w:pPr>
            <w:r>
              <w:rPr>
                <w:sz w:val="22"/>
                <w:szCs w:val="22"/>
              </w:rPr>
              <w:t>бензамиды</w:t>
            </w:r>
          </w:p>
        </w:tc>
        <w:tc>
          <w:tcPr>
            <w:tcW w:w="4586" w:type="dxa"/>
            <w:tcBorders>
              <w:top w:val="nil"/>
              <w:left w:val="nil"/>
              <w:bottom w:val="nil"/>
              <w:right w:val="nil"/>
            </w:tcBorders>
          </w:tcPr>
          <w:p w14:paraId="374952CE" w14:textId="77777777" w:rsidR="00000000" w:rsidRDefault="00000000">
            <w:pPr>
              <w:pStyle w:val="aa"/>
              <w:rPr>
                <w:sz w:val="22"/>
                <w:szCs w:val="22"/>
              </w:rPr>
            </w:pPr>
            <w:r>
              <w:rPr>
                <w:sz w:val="22"/>
                <w:szCs w:val="22"/>
              </w:rPr>
              <w:t>сульпирид</w:t>
            </w:r>
          </w:p>
        </w:tc>
        <w:tc>
          <w:tcPr>
            <w:tcW w:w="4586" w:type="dxa"/>
            <w:tcBorders>
              <w:top w:val="nil"/>
              <w:left w:val="nil"/>
              <w:bottom w:val="nil"/>
              <w:right w:val="nil"/>
            </w:tcBorders>
          </w:tcPr>
          <w:p w14:paraId="12FA7AA9" w14:textId="77777777" w:rsidR="00000000" w:rsidRDefault="00000000">
            <w:pPr>
              <w:pStyle w:val="ad"/>
              <w:rPr>
                <w:sz w:val="22"/>
                <w:szCs w:val="22"/>
              </w:rPr>
            </w:pPr>
            <w:r>
              <w:rPr>
                <w:sz w:val="22"/>
                <w:szCs w:val="22"/>
              </w:rPr>
              <w:t>капсулы;</w:t>
            </w:r>
          </w:p>
          <w:p w14:paraId="2E40665C" w14:textId="77777777" w:rsidR="00000000" w:rsidRDefault="00000000">
            <w:pPr>
              <w:pStyle w:val="ad"/>
              <w:rPr>
                <w:sz w:val="22"/>
                <w:szCs w:val="22"/>
              </w:rPr>
            </w:pPr>
            <w:r>
              <w:rPr>
                <w:sz w:val="22"/>
                <w:szCs w:val="22"/>
              </w:rPr>
              <w:t>раствор для внутримышечного введения;</w:t>
            </w:r>
          </w:p>
          <w:p w14:paraId="77A39D67" w14:textId="77777777" w:rsidR="00000000" w:rsidRDefault="00000000">
            <w:pPr>
              <w:pStyle w:val="ad"/>
              <w:rPr>
                <w:sz w:val="22"/>
                <w:szCs w:val="22"/>
              </w:rPr>
            </w:pPr>
            <w:r>
              <w:rPr>
                <w:sz w:val="22"/>
                <w:szCs w:val="22"/>
              </w:rPr>
              <w:t>таблетки;</w:t>
            </w:r>
          </w:p>
          <w:p w14:paraId="5ADA6B48" w14:textId="77777777" w:rsidR="00000000" w:rsidRDefault="00000000">
            <w:pPr>
              <w:pStyle w:val="ad"/>
              <w:rPr>
                <w:sz w:val="22"/>
                <w:szCs w:val="22"/>
              </w:rPr>
            </w:pPr>
            <w:r>
              <w:rPr>
                <w:sz w:val="22"/>
                <w:szCs w:val="22"/>
              </w:rPr>
              <w:t>таблетки, покрытые пленочной оболочкой</w:t>
            </w:r>
          </w:p>
        </w:tc>
      </w:tr>
      <w:tr w:rsidR="00000000" w14:paraId="1FBDA730" w14:textId="77777777">
        <w:tblPrEx>
          <w:tblCellMar>
            <w:top w:w="0" w:type="dxa"/>
            <w:bottom w:w="0" w:type="dxa"/>
          </w:tblCellMar>
        </w:tblPrEx>
        <w:tc>
          <w:tcPr>
            <w:tcW w:w="1401" w:type="dxa"/>
            <w:tcBorders>
              <w:top w:val="nil"/>
              <w:left w:val="nil"/>
              <w:bottom w:val="nil"/>
              <w:right w:val="nil"/>
            </w:tcBorders>
          </w:tcPr>
          <w:p w14:paraId="6318E40B" w14:textId="77777777" w:rsidR="00000000" w:rsidRDefault="00000000">
            <w:pPr>
              <w:pStyle w:val="aa"/>
              <w:jc w:val="center"/>
              <w:rPr>
                <w:sz w:val="22"/>
                <w:szCs w:val="22"/>
              </w:rPr>
            </w:pPr>
            <w:r>
              <w:rPr>
                <w:sz w:val="22"/>
                <w:szCs w:val="22"/>
              </w:rPr>
              <w:t>N05AX</w:t>
            </w:r>
          </w:p>
        </w:tc>
        <w:tc>
          <w:tcPr>
            <w:tcW w:w="4586" w:type="dxa"/>
            <w:tcBorders>
              <w:top w:val="nil"/>
              <w:left w:val="nil"/>
              <w:bottom w:val="nil"/>
              <w:right w:val="nil"/>
            </w:tcBorders>
          </w:tcPr>
          <w:p w14:paraId="4CF17481" w14:textId="77777777" w:rsidR="00000000" w:rsidRDefault="00000000">
            <w:pPr>
              <w:pStyle w:val="ad"/>
              <w:rPr>
                <w:sz w:val="22"/>
                <w:szCs w:val="22"/>
              </w:rPr>
            </w:pPr>
            <w:r>
              <w:rPr>
                <w:sz w:val="22"/>
                <w:szCs w:val="22"/>
              </w:rPr>
              <w:t>другие антипсихотические средства</w:t>
            </w:r>
          </w:p>
        </w:tc>
        <w:tc>
          <w:tcPr>
            <w:tcW w:w="4586" w:type="dxa"/>
            <w:tcBorders>
              <w:top w:val="nil"/>
              <w:left w:val="nil"/>
              <w:bottom w:val="nil"/>
              <w:right w:val="nil"/>
            </w:tcBorders>
          </w:tcPr>
          <w:p w14:paraId="660F5207" w14:textId="77777777" w:rsidR="00000000" w:rsidRDefault="00000000">
            <w:pPr>
              <w:pStyle w:val="aa"/>
              <w:rPr>
                <w:sz w:val="22"/>
                <w:szCs w:val="22"/>
              </w:rPr>
            </w:pPr>
            <w:r>
              <w:rPr>
                <w:sz w:val="22"/>
                <w:szCs w:val="22"/>
              </w:rPr>
              <w:t>карипразин</w:t>
            </w:r>
          </w:p>
        </w:tc>
        <w:tc>
          <w:tcPr>
            <w:tcW w:w="4586" w:type="dxa"/>
            <w:tcBorders>
              <w:top w:val="nil"/>
              <w:left w:val="nil"/>
              <w:bottom w:val="nil"/>
              <w:right w:val="nil"/>
            </w:tcBorders>
          </w:tcPr>
          <w:p w14:paraId="74CAB639" w14:textId="77777777" w:rsidR="00000000" w:rsidRDefault="00000000">
            <w:pPr>
              <w:pStyle w:val="ad"/>
              <w:rPr>
                <w:sz w:val="22"/>
                <w:szCs w:val="22"/>
              </w:rPr>
            </w:pPr>
            <w:r>
              <w:rPr>
                <w:sz w:val="22"/>
                <w:szCs w:val="22"/>
              </w:rPr>
              <w:t>капсулы</w:t>
            </w:r>
          </w:p>
        </w:tc>
      </w:tr>
      <w:tr w:rsidR="00000000" w14:paraId="2B0EDD36" w14:textId="77777777">
        <w:tblPrEx>
          <w:tblCellMar>
            <w:top w:w="0" w:type="dxa"/>
            <w:bottom w:w="0" w:type="dxa"/>
          </w:tblCellMar>
        </w:tblPrEx>
        <w:tc>
          <w:tcPr>
            <w:tcW w:w="1401" w:type="dxa"/>
            <w:tcBorders>
              <w:top w:val="nil"/>
              <w:left w:val="nil"/>
              <w:bottom w:val="nil"/>
              <w:right w:val="nil"/>
            </w:tcBorders>
          </w:tcPr>
          <w:p w14:paraId="49C3A74A" w14:textId="77777777" w:rsidR="00000000" w:rsidRDefault="00000000">
            <w:pPr>
              <w:pStyle w:val="aa"/>
              <w:rPr>
                <w:sz w:val="22"/>
                <w:szCs w:val="22"/>
              </w:rPr>
            </w:pPr>
          </w:p>
        </w:tc>
        <w:tc>
          <w:tcPr>
            <w:tcW w:w="4586" w:type="dxa"/>
            <w:tcBorders>
              <w:top w:val="nil"/>
              <w:left w:val="nil"/>
              <w:bottom w:val="nil"/>
              <w:right w:val="nil"/>
            </w:tcBorders>
          </w:tcPr>
          <w:p w14:paraId="71F5AD54" w14:textId="77777777" w:rsidR="00000000" w:rsidRDefault="00000000">
            <w:pPr>
              <w:pStyle w:val="aa"/>
              <w:rPr>
                <w:sz w:val="22"/>
                <w:szCs w:val="22"/>
              </w:rPr>
            </w:pPr>
          </w:p>
        </w:tc>
        <w:tc>
          <w:tcPr>
            <w:tcW w:w="4586" w:type="dxa"/>
            <w:tcBorders>
              <w:top w:val="nil"/>
              <w:left w:val="nil"/>
              <w:bottom w:val="nil"/>
              <w:right w:val="nil"/>
            </w:tcBorders>
          </w:tcPr>
          <w:p w14:paraId="79075B7C" w14:textId="77777777" w:rsidR="00000000" w:rsidRDefault="00000000">
            <w:pPr>
              <w:pStyle w:val="aa"/>
              <w:rPr>
                <w:sz w:val="22"/>
                <w:szCs w:val="22"/>
              </w:rPr>
            </w:pPr>
            <w:r>
              <w:rPr>
                <w:sz w:val="22"/>
                <w:szCs w:val="22"/>
              </w:rPr>
              <w:t>палиперидон</w:t>
            </w:r>
          </w:p>
        </w:tc>
        <w:tc>
          <w:tcPr>
            <w:tcW w:w="4586" w:type="dxa"/>
            <w:tcBorders>
              <w:top w:val="nil"/>
              <w:left w:val="nil"/>
              <w:bottom w:val="nil"/>
              <w:right w:val="nil"/>
            </w:tcBorders>
          </w:tcPr>
          <w:p w14:paraId="2A4D9A83" w14:textId="77777777" w:rsidR="00000000" w:rsidRDefault="00000000">
            <w:pPr>
              <w:pStyle w:val="ad"/>
              <w:rPr>
                <w:sz w:val="22"/>
                <w:szCs w:val="22"/>
              </w:rPr>
            </w:pPr>
            <w:r>
              <w:rPr>
                <w:sz w:val="22"/>
                <w:szCs w:val="22"/>
              </w:rPr>
              <w:t>суспензия для внутримышечного введения пролонгированного действия;</w:t>
            </w:r>
          </w:p>
          <w:p w14:paraId="7E2D4DCE" w14:textId="77777777" w:rsidR="00000000" w:rsidRDefault="00000000">
            <w:pPr>
              <w:pStyle w:val="ad"/>
              <w:rPr>
                <w:sz w:val="22"/>
                <w:szCs w:val="22"/>
              </w:rPr>
            </w:pPr>
            <w:r>
              <w:rPr>
                <w:sz w:val="22"/>
                <w:szCs w:val="22"/>
              </w:rPr>
              <w:t>таблетки пролонгированного действия, покрытые оболочкой</w:t>
            </w:r>
          </w:p>
        </w:tc>
      </w:tr>
      <w:tr w:rsidR="00000000" w14:paraId="3245AEE0" w14:textId="77777777">
        <w:tblPrEx>
          <w:tblCellMar>
            <w:top w:w="0" w:type="dxa"/>
            <w:bottom w:w="0" w:type="dxa"/>
          </w:tblCellMar>
        </w:tblPrEx>
        <w:tc>
          <w:tcPr>
            <w:tcW w:w="1401" w:type="dxa"/>
            <w:tcBorders>
              <w:top w:val="nil"/>
              <w:left w:val="nil"/>
              <w:bottom w:val="nil"/>
              <w:right w:val="nil"/>
            </w:tcBorders>
          </w:tcPr>
          <w:p w14:paraId="74492061" w14:textId="77777777" w:rsidR="00000000" w:rsidRDefault="00000000">
            <w:pPr>
              <w:pStyle w:val="aa"/>
              <w:rPr>
                <w:sz w:val="22"/>
                <w:szCs w:val="22"/>
              </w:rPr>
            </w:pPr>
          </w:p>
        </w:tc>
        <w:tc>
          <w:tcPr>
            <w:tcW w:w="4586" w:type="dxa"/>
            <w:tcBorders>
              <w:top w:val="nil"/>
              <w:left w:val="nil"/>
              <w:bottom w:val="nil"/>
              <w:right w:val="nil"/>
            </w:tcBorders>
          </w:tcPr>
          <w:p w14:paraId="346C192F" w14:textId="77777777" w:rsidR="00000000" w:rsidRDefault="00000000">
            <w:pPr>
              <w:pStyle w:val="aa"/>
              <w:rPr>
                <w:sz w:val="22"/>
                <w:szCs w:val="22"/>
              </w:rPr>
            </w:pPr>
          </w:p>
        </w:tc>
        <w:tc>
          <w:tcPr>
            <w:tcW w:w="4586" w:type="dxa"/>
            <w:tcBorders>
              <w:top w:val="nil"/>
              <w:left w:val="nil"/>
              <w:bottom w:val="nil"/>
              <w:right w:val="nil"/>
            </w:tcBorders>
          </w:tcPr>
          <w:p w14:paraId="320EE1F0" w14:textId="77777777" w:rsidR="00000000" w:rsidRDefault="00000000">
            <w:pPr>
              <w:pStyle w:val="aa"/>
              <w:rPr>
                <w:sz w:val="22"/>
                <w:szCs w:val="22"/>
              </w:rPr>
            </w:pPr>
            <w:r>
              <w:rPr>
                <w:sz w:val="22"/>
                <w:szCs w:val="22"/>
              </w:rPr>
              <w:t>рисперидон</w:t>
            </w:r>
          </w:p>
        </w:tc>
        <w:tc>
          <w:tcPr>
            <w:tcW w:w="4586" w:type="dxa"/>
            <w:tcBorders>
              <w:top w:val="nil"/>
              <w:left w:val="nil"/>
              <w:bottom w:val="nil"/>
              <w:right w:val="nil"/>
            </w:tcBorders>
          </w:tcPr>
          <w:p w14:paraId="7FFE810F" w14:textId="77777777" w:rsidR="00000000" w:rsidRDefault="00000000">
            <w:pPr>
              <w:pStyle w:val="ad"/>
              <w:rPr>
                <w:sz w:val="22"/>
                <w:szCs w:val="22"/>
              </w:rPr>
            </w:pPr>
            <w:r>
              <w:rPr>
                <w:sz w:val="22"/>
                <w:szCs w:val="22"/>
              </w:rPr>
              <w:t>порошок для приготовления суспензии для внутримышечного введения пролонгированного действия;</w:t>
            </w:r>
          </w:p>
          <w:p w14:paraId="61AA2A96" w14:textId="77777777" w:rsidR="00000000" w:rsidRDefault="00000000">
            <w:pPr>
              <w:pStyle w:val="ad"/>
              <w:rPr>
                <w:sz w:val="22"/>
                <w:szCs w:val="22"/>
              </w:rPr>
            </w:pPr>
            <w:r>
              <w:rPr>
                <w:sz w:val="22"/>
                <w:szCs w:val="22"/>
              </w:rPr>
              <w:t>раствор для приема внутрь;</w:t>
            </w:r>
          </w:p>
          <w:p w14:paraId="5830AC5C" w14:textId="77777777" w:rsidR="00000000" w:rsidRDefault="00000000">
            <w:pPr>
              <w:pStyle w:val="ad"/>
              <w:rPr>
                <w:sz w:val="22"/>
                <w:szCs w:val="22"/>
              </w:rPr>
            </w:pPr>
            <w:r>
              <w:rPr>
                <w:sz w:val="22"/>
                <w:szCs w:val="22"/>
              </w:rPr>
              <w:t>таблетки, диспергируемые в полости рта;</w:t>
            </w:r>
          </w:p>
          <w:p w14:paraId="5E512687" w14:textId="77777777" w:rsidR="00000000" w:rsidRDefault="00000000">
            <w:pPr>
              <w:pStyle w:val="ad"/>
              <w:rPr>
                <w:sz w:val="22"/>
                <w:szCs w:val="22"/>
              </w:rPr>
            </w:pPr>
            <w:r>
              <w:rPr>
                <w:sz w:val="22"/>
                <w:szCs w:val="22"/>
              </w:rPr>
              <w:t>таблетки для рассасывания;</w:t>
            </w:r>
          </w:p>
          <w:p w14:paraId="6A3FF277" w14:textId="77777777" w:rsidR="00000000" w:rsidRDefault="00000000">
            <w:pPr>
              <w:pStyle w:val="ad"/>
              <w:rPr>
                <w:sz w:val="22"/>
                <w:szCs w:val="22"/>
              </w:rPr>
            </w:pPr>
            <w:r>
              <w:rPr>
                <w:sz w:val="22"/>
                <w:szCs w:val="22"/>
              </w:rPr>
              <w:t>таблетки, покрытые пленочной оболочкой</w:t>
            </w:r>
          </w:p>
        </w:tc>
      </w:tr>
      <w:tr w:rsidR="00000000" w14:paraId="6CADF097" w14:textId="77777777">
        <w:tblPrEx>
          <w:tblCellMar>
            <w:top w:w="0" w:type="dxa"/>
            <w:bottom w:w="0" w:type="dxa"/>
          </w:tblCellMar>
        </w:tblPrEx>
        <w:tc>
          <w:tcPr>
            <w:tcW w:w="1401" w:type="dxa"/>
            <w:tcBorders>
              <w:top w:val="nil"/>
              <w:left w:val="nil"/>
              <w:bottom w:val="nil"/>
              <w:right w:val="nil"/>
            </w:tcBorders>
          </w:tcPr>
          <w:p w14:paraId="36529394" w14:textId="77777777" w:rsidR="00000000" w:rsidRDefault="00000000">
            <w:pPr>
              <w:pStyle w:val="aa"/>
              <w:jc w:val="center"/>
              <w:rPr>
                <w:sz w:val="22"/>
                <w:szCs w:val="22"/>
              </w:rPr>
            </w:pPr>
            <w:r>
              <w:rPr>
                <w:sz w:val="22"/>
                <w:szCs w:val="22"/>
              </w:rPr>
              <w:t>N05B</w:t>
            </w:r>
          </w:p>
        </w:tc>
        <w:tc>
          <w:tcPr>
            <w:tcW w:w="4586" w:type="dxa"/>
            <w:tcBorders>
              <w:top w:val="nil"/>
              <w:left w:val="nil"/>
              <w:bottom w:val="nil"/>
              <w:right w:val="nil"/>
            </w:tcBorders>
          </w:tcPr>
          <w:p w14:paraId="18F46431" w14:textId="77777777" w:rsidR="00000000" w:rsidRDefault="00000000">
            <w:pPr>
              <w:pStyle w:val="ad"/>
              <w:rPr>
                <w:sz w:val="22"/>
                <w:szCs w:val="22"/>
              </w:rPr>
            </w:pPr>
            <w:r>
              <w:rPr>
                <w:sz w:val="22"/>
                <w:szCs w:val="22"/>
              </w:rPr>
              <w:t>анксиолитики</w:t>
            </w:r>
          </w:p>
        </w:tc>
        <w:tc>
          <w:tcPr>
            <w:tcW w:w="4586" w:type="dxa"/>
            <w:tcBorders>
              <w:top w:val="nil"/>
              <w:left w:val="nil"/>
              <w:bottom w:val="nil"/>
              <w:right w:val="nil"/>
            </w:tcBorders>
          </w:tcPr>
          <w:p w14:paraId="72B473F4" w14:textId="77777777" w:rsidR="00000000" w:rsidRDefault="00000000">
            <w:pPr>
              <w:pStyle w:val="aa"/>
              <w:rPr>
                <w:sz w:val="22"/>
                <w:szCs w:val="22"/>
              </w:rPr>
            </w:pPr>
          </w:p>
        </w:tc>
        <w:tc>
          <w:tcPr>
            <w:tcW w:w="4586" w:type="dxa"/>
            <w:tcBorders>
              <w:top w:val="nil"/>
              <w:left w:val="nil"/>
              <w:bottom w:val="nil"/>
              <w:right w:val="nil"/>
            </w:tcBorders>
          </w:tcPr>
          <w:p w14:paraId="0FD154C6" w14:textId="77777777" w:rsidR="00000000" w:rsidRDefault="00000000">
            <w:pPr>
              <w:pStyle w:val="aa"/>
              <w:rPr>
                <w:sz w:val="22"/>
                <w:szCs w:val="22"/>
              </w:rPr>
            </w:pPr>
          </w:p>
        </w:tc>
      </w:tr>
      <w:tr w:rsidR="00000000" w14:paraId="74F4554A" w14:textId="77777777">
        <w:tblPrEx>
          <w:tblCellMar>
            <w:top w:w="0" w:type="dxa"/>
            <w:bottom w:w="0" w:type="dxa"/>
          </w:tblCellMar>
        </w:tblPrEx>
        <w:tc>
          <w:tcPr>
            <w:tcW w:w="1401" w:type="dxa"/>
            <w:tcBorders>
              <w:top w:val="nil"/>
              <w:left w:val="nil"/>
              <w:bottom w:val="nil"/>
              <w:right w:val="nil"/>
            </w:tcBorders>
          </w:tcPr>
          <w:p w14:paraId="67F3C7B1" w14:textId="77777777" w:rsidR="00000000" w:rsidRDefault="00000000">
            <w:pPr>
              <w:pStyle w:val="aa"/>
              <w:jc w:val="center"/>
              <w:rPr>
                <w:sz w:val="22"/>
                <w:szCs w:val="22"/>
              </w:rPr>
            </w:pPr>
            <w:r>
              <w:rPr>
                <w:sz w:val="22"/>
                <w:szCs w:val="22"/>
              </w:rPr>
              <w:t>N05BA</w:t>
            </w:r>
          </w:p>
        </w:tc>
        <w:tc>
          <w:tcPr>
            <w:tcW w:w="4586" w:type="dxa"/>
            <w:tcBorders>
              <w:top w:val="nil"/>
              <w:left w:val="nil"/>
              <w:bottom w:val="nil"/>
              <w:right w:val="nil"/>
            </w:tcBorders>
          </w:tcPr>
          <w:p w14:paraId="0E40AE71" w14:textId="77777777" w:rsidR="00000000" w:rsidRDefault="00000000">
            <w:pPr>
              <w:pStyle w:val="ad"/>
              <w:rPr>
                <w:sz w:val="22"/>
                <w:szCs w:val="22"/>
              </w:rPr>
            </w:pPr>
            <w:r>
              <w:rPr>
                <w:sz w:val="22"/>
                <w:szCs w:val="22"/>
              </w:rPr>
              <w:t>производные бензодиазепина</w:t>
            </w:r>
          </w:p>
        </w:tc>
        <w:tc>
          <w:tcPr>
            <w:tcW w:w="4586" w:type="dxa"/>
            <w:tcBorders>
              <w:top w:val="nil"/>
              <w:left w:val="nil"/>
              <w:bottom w:val="nil"/>
              <w:right w:val="nil"/>
            </w:tcBorders>
          </w:tcPr>
          <w:p w14:paraId="6270D00F" w14:textId="77777777" w:rsidR="00000000" w:rsidRDefault="00000000">
            <w:pPr>
              <w:pStyle w:val="aa"/>
              <w:rPr>
                <w:sz w:val="22"/>
                <w:szCs w:val="22"/>
              </w:rPr>
            </w:pPr>
            <w:r>
              <w:rPr>
                <w:sz w:val="22"/>
                <w:szCs w:val="22"/>
              </w:rPr>
              <w:t>бромдигидрохлорфенил-бензодиазепин</w:t>
            </w:r>
          </w:p>
        </w:tc>
        <w:tc>
          <w:tcPr>
            <w:tcW w:w="4586" w:type="dxa"/>
            <w:tcBorders>
              <w:top w:val="nil"/>
              <w:left w:val="nil"/>
              <w:bottom w:val="nil"/>
              <w:right w:val="nil"/>
            </w:tcBorders>
          </w:tcPr>
          <w:p w14:paraId="1CEAB355" w14:textId="77777777" w:rsidR="00000000" w:rsidRDefault="00000000">
            <w:pPr>
              <w:pStyle w:val="ad"/>
              <w:rPr>
                <w:sz w:val="22"/>
                <w:szCs w:val="22"/>
              </w:rPr>
            </w:pPr>
            <w:r>
              <w:rPr>
                <w:sz w:val="22"/>
                <w:szCs w:val="22"/>
              </w:rPr>
              <w:t>раствор для внутривенного и внутримышечного введения;</w:t>
            </w:r>
          </w:p>
          <w:p w14:paraId="72EE7C39" w14:textId="77777777" w:rsidR="00000000" w:rsidRDefault="00000000">
            <w:pPr>
              <w:pStyle w:val="ad"/>
              <w:rPr>
                <w:sz w:val="22"/>
                <w:szCs w:val="22"/>
              </w:rPr>
            </w:pPr>
            <w:r>
              <w:rPr>
                <w:sz w:val="22"/>
                <w:szCs w:val="22"/>
              </w:rPr>
              <w:t>таблетки;</w:t>
            </w:r>
          </w:p>
          <w:p w14:paraId="42208753" w14:textId="77777777" w:rsidR="00000000" w:rsidRDefault="00000000">
            <w:pPr>
              <w:pStyle w:val="ad"/>
              <w:rPr>
                <w:sz w:val="22"/>
                <w:szCs w:val="22"/>
              </w:rPr>
            </w:pPr>
            <w:r>
              <w:rPr>
                <w:sz w:val="22"/>
                <w:szCs w:val="22"/>
              </w:rPr>
              <w:t>таблетки, диспергируемые в полости рта</w:t>
            </w:r>
          </w:p>
        </w:tc>
      </w:tr>
      <w:tr w:rsidR="00000000" w14:paraId="4240C1D2" w14:textId="77777777">
        <w:tblPrEx>
          <w:tblCellMar>
            <w:top w:w="0" w:type="dxa"/>
            <w:bottom w:w="0" w:type="dxa"/>
          </w:tblCellMar>
        </w:tblPrEx>
        <w:tc>
          <w:tcPr>
            <w:tcW w:w="1401" w:type="dxa"/>
            <w:tcBorders>
              <w:top w:val="nil"/>
              <w:left w:val="nil"/>
              <w:bottom w:val="nil"/>
              <w:right w:val="nil"/>
            </w:tcBorders>
          </w:tcPr>
          <w:p w14:paraId="5C78E56D" w14:textId="77777777" w:rsidR="00000000" w:rsidRDefault="00000000">
            <w:pPr>
              <w:pStyle w:val="aa"/>
              <w:rPr>
                <w:sz w:val="22"/>
                <w:szCs w:val="22"/>
              </w:rPr>
            </w:pPr>
          </w:p>
        </w:tc>
        <w:tc>
          <w:tcPr>
            <w:tcW w:w="4586" w:type="dxa"/>
            <w:tcBorders>
              <w:top w:val="nil"/>
              <w:left w:val="nil"/>
              <w:bottom w:val="nil"/>
              <w:right w:val="nil"/>
            </w:tcBorders>
          </w:tcPr>
          <w:p w14:paraId="25067605" w14:textId="77777777" w:rsidR="00000000" w:rsidRDefault="00000000">
            <w:pPr>
              <w:pStyle w:val="aa"/>
              <w:rPr>
                <w:sz w:val="22"/>
                <w:szCs w:val="22"/>
              </w:rPr>
            </w:pPr>
          </w:p>
        </w:tc>
        <w:tc>
          <w:tcPr>
            <w:tcW w:w="4586" w:type="dxa"/>
            <w:tcBorders>
              <w:top w:val="nil"/>
              <w:left w:val="nil"/>
              <w:bottom w:val="nil"/>
              <w:right w:val="nil"/>
            </w:tcBorders>
          </w:tcPr>
          <w:p w14:paraId="03EA551E" w14:textId="77777777" w:rsidR="00000000" w:rsidRDefault="00000000">
            <w:pPr>
              <w:pStyle w:val="aa"/>
              <w:rPr>
                <w:sz w:val="22"/>
                <w:szCs w:val="22"/>
              </w:rPr>
            </w:pPr>
            <w:r>
              <w:rPr>
                <w:sz w:val="22"/>
                <w:szCs w:val="22"/>
              </w:rPr>
              <w:t>диазепам</w:t>
            </w:r>
          </w:p>
        </w:tc>
        <w:tc>
          <w:tcPr>
            <w:tcW w:w="4586" w:type="dxa"/>
            <w:tcBorders>
              <w:top w:val="nil"/>
              <w:left w:val="nil"/>
              <w:bottom w:val="nil"/>
              <w:right w:val="nil"/>
            </w:tcBorders>
          </w:tcPr>
          <w:p w14:paraId="4FD01552" w14:textId="77777777" w:rsidR="00000000" w:rsidRDefault="00000000">
            <w:pPr>
              <w:pStyle w:val="ad"/>
              <w:rPr>
                <w:sz w:val="22"/>
                <w:szCs w:val="22"/>
              </w:rPr>
            </w:pPr>
            <w:r>
              <w:rPr>
                <w:sz w:val="22"/>
                <w:szCs w:val="22"/>
              </w:rPr>
              <w:t>раствор для внутривенного и внутримышечного введения;</w:t>
            </w:r>
          </w:p>
          <w:p w14:paraId="7CCED82E" w14:textId="77777777" w:rsidR="00000000" w:rsidRDefault="00000000">
            <w:pPr>
              <w:pStyle w:val="ad"/>
              <w:rPr>
                <w:sz w:val="22"/>
                <w:szCs w:val="22"/>
              </w:rPr>
            </w:pPr>
            <w:r>
              <w:rPr>
                <w:sz w:val="22"/>
                <w:szCs w:val="22"/>
              </w:rPr>
              <w:t>таблетки;</w:t>
            </w:r>
          </w:p>
          <w:p w14:paraId="26486468" w14:textId="77777777" w:rsidR="00000000" w:rsidRDefault="00000000">
            <w:pPr>
              <w:pStyle w:val="ad"/>
              <w:rPr>
                <w:sz w:val="22"/>
                <w:szCs w:val="22"/>
              </w:rPr>
            </w:pPr>
            <w:r>
              <w:rPr>
                <w:sz w:val="22"/>
                <w:szCs w:val="22"/>
              </w:rPr>
              <w:t>таблетки, покрытые пленочной оболочкой</w:t>
            </w:r>
          </w:p>
        </w:tc>
      </w:tr>
      <w:tr w:rsidR="00000000" w14:paraId="4E758D73" w14:textId="77777777">
        <w:tblPrEx>
          <w:tblCellMar>
            <w:top w:w="0" w:type="dxa"/>
            <w:bottom w:w="0" w:type="dxa"/>
          </w:tblCellMar>
        </w:tblPrEx>
        <w:tc>
          <w:tcPr>
            <w:tcW w:w="1401" w:type="dxa"/>
            <w:tcBorders>
              <w:top w:val="nil"/>
              <w:left w:val="nil"/>
              <w:bottom w:val="nil"/>
              <w:right w:val="nil"/>
            </w:tcBorders>
          </w:tcPr>
          <w:p w14:paraId="49587F8A" w14:textId="77777777" w:rsidR="00000000" w:rsidRDefault="00000000">
            <w:pPr>
              <w:pStyle w:val="aa"/>
              <w:rPr>
                <w:sz w:val="22"/>
                <w:szCs w:val="22"/>
              </w:rPr>
            </w:pPr>
          </w:p>
        </w:tc>
        <w:tc>
          <w:tcPr>
            <w:tcW w:w="4586" w:type="dxa"/>
            <w:tcBorders>
              <w:top w:val="nil"/>
              <w:left w:val="nil"/>
              <w:bottom w:val="nil"/>
              <w:right w:val="nil"/>
            </w:tcBorders>
          </w:tcPr>
          <w:p w14:paraId="63219A56" w14:textId="77777777" w:rsidR="00000000" w:rsidRDefault="00000000">
            <w:pPr>
              <w:pStyle w:val="aa"/>
              <w:rPr>
                <w:sz w:val="22"/>
                <w:szCs w:val="22"/>
              </w:rPr>
            </w:pPr>
          </w:p>
        </w:tc>
        <w:tc>
          <w:tcPr>
            <w:tcW w:w="4586" w:type="dxa"/>
            <w:tcBorders>
              <w:top w:val="nil"/>
              <w:left w:val="nil"/>
              <w:bottom w:val="nil"/>
              <w:right w:val="nil"/>
            </w:tcBorders>
          </w:tcPr>
          <w:p w14:paraId="1B2AC0D7" w14:textId="77777777" w:rsidR="00000000" w:rsidRDefault="00000000">
            <w:pPr>
              <w:pStyle w:val="aa"/>
              <w:rPr>
                <w:sz w:val="22"/>
                <w:szCs w:val="22"/>
              </w:rPr>
            </w:pPr>
            <w:r>
              <w:rPr>
                <w:sz w:val="22"/>
                <w:szCs w:val="22"/>
              </w:rPr>
              <w:t>лоразепам</w:t>
            </w:r>
          </w:p>
        </w:tc>
        <w:tc>
          <w:tcPr>
            <w:tcW w:w="4586" w:type="dxa"/>
            <w:tcBorders>
              <w:top w:val="nil"/>
              <w:left w:val="nil"/>
              <w:bottom w:val="nil"/>
              <w:right w:val="nil"/>
            </w:tcBorders>
          </w:tcPr>
          <w:p w14:paraId="5234CBA6" w14:textId="77777777" w:rsidR="00000000" w:rsidRDefault="00000000">
            <w:pPr>
              <w:pStyle w:val="ad"/>
              <w:rPr>
                <w:sz w:val="22"/>
                <w:szCs w:val="22"/>
              </w:rPr>
            </w:pPr>
            <w:r>
              <w:rPr>
                <w:sz w:val="22"/>
                <w:szCs w:val="22"/>
              </w:rPr>
              <w:t>таблетки, покрытые оболочкой</w:t>
            </w:r>
          </w:p>
        </w:tc>
      </w:tr>
      <w:tr w:rsidR="00000000" w14:paraId="025CCF05" w14:textId="77777777">
        <w:tblPrEx>
          <w:tblCellMar>
            <w:top w:w="0" w:type="dxa"/>
            <w:bottom w:w="0" w:type="dxa"/>
          </w:tblCellMar>
        </w:tblPrEx>
        <w:tc>
          <w:tcPr>
            <w:tcW w:w="1401" w:type="dxa"/>
            <w:tcBorders>
              <w:top w:val="nil"/>
              <w:left w:val="nil"/>
              <w:bottom w:val="nil"/>
              <w:right w:val="nil"/>
            </w:tcBorders>
          </w:tcPr>
          <w:p w14:paraId="0EC04F12" w14:textId="77777777" w:rsidR="00000000" w:rsidRDefault="00000000">
            <w:pPr>
              <w:pStyle w:val="aa"/>
              <w:rPr>
                <w:sz w:val="22"/>
                <w:szCs w:val="22"/>
              </w:rPr>
            </w:pPr>
          </w:p>
        </w:tc>
        <w:tc>
          <w:tcPr>
            <w:tcW w:w="4586" w:type="dxa"/>
            <w:tcBorders>
              <w:top w:val="nil"/>
              <w:left w:val="nil"/>
              <w:bottom w:val="nil"/>
              <w:right w:val="nil"/>
            </w:tcBorders>
          </w:tcPr>
          <w:p w14:paraId="02A6144C" w14:textId="77777777" w:rsidR="00000000" w:rsidRDefault="00000000">
            <w:pPr>
              <w:pStyle w:val="aa"/>
              <w:rPr>
                <w:sz w:val="22"/>
                <w:szCs w:val="22"/>
              </w:rPr>
            </w:pPr>
          </w:p>
        </w:tc>
        <w:tc>
          <w:tcPr>
            <w:tcW w:w="4586" w:type="dxa"/>
            <w:tcBorders>
              <w:top w:val="nil"/>
              <w:left w:val="nil"/>
              <w:bottom w:val="nil"/>
              <w:right w:val="nil"/>
            </w:tcBorders>
          </w:tcPr>
          <w:p w14:paraId="38656846" w14:textId="77777777" w:rsidR="00000000" w:rsidRDefault="00000000">
            <w:pPr>
              <w:pStyle w:val="aa"/>
              <w:rPr>
                <w:sz w:val="22"/>
                <w:szCs w:val="22"/>
              </w:rPr>
            </w:pPr>
            <w:r>
              <w:rPr>
                <w:sz w:val="22"/>
                <w:szCs w:val="22"/>
              </w:rPr>
              <w:t>оксазепам</w:t>
            </w:r>
          </w:p>
        </w:tc>
        <w:tc>
          <w:tcPr>
            <w:tcW w:w="4586" w:type="dxa"/>
            <w:tcBorders>
              <w:top w:val="nil"/>
              <w:left w:val="nil"/>
              <w:bottom w:val="nil"/>
              <w:right w:val="nil"/>
            </w:tcBorders>
          </w:tcPr>
          <w:p w14:paraId="255E15E8" w14:textId="77777777" w:rsidR="00000000" w:rsidRDefault="00000000">
            <w:pPr>
              <w:pStyle w:val="ad"/>
              <w:rPr>
                <w:sz w:val="22"/>
                <w:szCs w:val="22"/>
              </w:rPr>
            </w:pPr>
            <w:r>
              <w:rPr>
                <w:sz w:val="22"/>
                <w:szCs w:val="22"/>
              </w:rPr>
              <w:t>таблетки;</w:t>
            </w:r>
          </w:p>
          <w:p w14:paraId="257B32E9" w14:textId="77777777" w:rsidR="00000000" w:rsidRDefault="00000000">
            <w:pPr>
              <w:pStyle w:val="ad"/>
              <w:rPr>
                <w:sz w:val="22"/>
                <w:szCs w:val="22"/>
              </w:rPr>
            </w:pPr>
            <w:r>
              <w:rPr>
                <w:sz w:val="22"/>
                <w:szCs w:val="22"/>
              </w:rPr>
              <w:t>таблетки, покрытые пленочной оболочкой</w:t>
            </w:r>
          </w:p>
        </w:tc>
      </w:tr>
      <w:tr w:rsidR="00000000" w14:paraId="577B05AE" w14:textId="77777777">
        <w:tblPrEx>
          <w:tblCellMar>
            <w:top w:w="0" w:type="dxa"/>
            <w:bottom w:w="0" w:type="dxa"/>
          </w:tblCellMar>
        </w:tblPrEx>
        <w:tc>
          <w:tcPr>
            <w:tcW w:w="1401" w:type="dxa"/>
            <w:tcBorders>
              <w:top w:val="nil"/>
              <w:left w:val="nil"/>
              <w:bottom w:val="nil"/>
              <w:right w:val="nil"/>
            </w:tcBorders>
          </w:tcPr>
          <w:p w14:paraId="3D7E9309" w14:textId="77777777" w:rsidR="00000000" w:rsidRDefault="00000000">
            <w:pPr>
              <w:pStyle w:val="aa"/>
              <w:jc w:val="center"/>
              <w:rPr>
                <w:sz w:val="22"/>
                <w:szCs w:val="22"/>
              </w:rPr>
            </w:pPr>
            <w:r>
              <w:rPr>
                <w:sz w:val="22"/>
                <w:szCs w:val="22"/>
              </w:rPr>
              <w:t>N05BB</w:t>
            </w:r>
          </w:p>
        </w:tc>
        <w:tc>
          <w:tcPr>
            <w:tcW w:w="4586" w:type="dxa"/>
            <w:tcBorders>
              <w:top w:val="nil"/>
              <w:left w:val="nil"/>
              <w:bottom w:val="nil"/>
              <w:right w:val="nil"/>
            </w:tcBorders>
          </w:tcPr>
          <w:p w14:paraId="3BDB9E28" w14:textId="77777777" w:rsidR="00000000" w:rsidRDefault="00000000">
            <w:pPr>
              <w:pStyle w:val="ad"/>
              <w:rPr>
                <w:sz w:val="22"/>
                <w:szCs w:val="22"/>
              </w:rPr>
            </w:pPr>
            <w:r>
              <w:rPr>
                <w:sz w:val="22"/>
                <w:szCs w:val="22"/>
              </w:rPr>
              <w:t>производные дифенилметана</w:t>
            </w:r>
          </w:p>
        </w:tc>
        <w:tc>
          <w:tcPr>
            <w:tcW w:w="4586" w:type="dxa"/>
            <w:tcBorders>
              <w:top w:val="nil"/>
              <w:left w:val="nil"/>
              <w:bottom w:val="nil"/>
              <w:right w:val="nil"/>
            </w:tcBorders>
          </w:tcPr>
          <w:p w14:paraId="734F45DC" w14:textId="77777777" w:rsidR="00000000" w:rsidRDefault="00000000">
            <w:pPr>
              <w:pStyle w:val="aa"/>
              <w:rPr>
                <w:sz w:val="22"/>
                <w:szCs w:val="22"/>
              </w:rPr>
            </w:pPr>
            <w:r>
              <w:rPr>
                <w:sz w:val="22"/>
                <w:szCs w:val="22"/>
              </w:rPr>
              <w:t>гидроксизин</w:t>
            </w:r>
          </w:p>
        </w:tc>
        <w:tc>
          <w:tcPr>
            <w:tcW w:w="4586" w:type="dxa"/>
            <w:tcBorders>
              <w:top w:val="nil"/>
              <w:left w:val="nil"/>
              <w:bottom w:val="nil"/>
              <w:right w:val="nil"/>
            </w:tcBorders>
          </w:tcPr>
          <w:p w14:paraId="43380740" w14:textId="77777777" w:rsidR="00000000" w:rsidRDefault="00000000">
            <w:pPr>
              <w:pStyle w:val="ad"/>
              <w:rPr>
                <w:sz w:val="22"/>
                <w:szCs w:val="22"/>
              </w:rPr>
            </w:pPr>
            <w:r>
              <w:rPr>
                <w:sz w:val="22"/>
                <w:szCs w:val="22"/>
              </w:rPr>
              <w:t>таблетки, покрытые пленочной оболочкой</w:t>
            </w:r>
          </w:p>
        </w:tc>
      </w:tr>
      <w:tr w:rsidR="00000000" w14:paraId="0D1BAE53" w14:textId="77777777">
        <w:tblPrEx>
          <w:tblCellMar>
            <w:top w:w="0" w:type="dxa"/>
            <w:bottom w:w="0" w:type="dxa"/>
          </w:tblCellMar>
        </w:tblPrEx>
        <w:tc>
          <w:tcPr>
            <w:tcW w:w="1401" w:type="dxa"/>
            <w:tcBorders>
              <w:top w:val="nil"/>
              <w:left w:val="nil"/>
              <w:bottom w:val="nil"/>
              <w:right w:val="nil"/>
            </w:tcBorders>
          </w:tcPr>
          <w:p w14:paraId="2595BF7A" w14:textId="77777777" w:rsidR="00000000" w:rsidRDefault="00000000">
            <w:pPr>
              <w:pStyle w:val="aa"/>
              <w:jc w:val="center"/>
              <w:rPr>
                <w:sz w:val="22"/>
                <w:szCs w:val="22"/>
              </w:rPr>
            </w:pPr>
            <w:r>
              <w:rPr>
                <w:sz w:val="22"/>
                <w:szCs w:val="22"/>
              </w:rPr>
              <w:t>N05C</w:t>
            </w:r>
          </w:p>
        </w:tc>
        <w:tc>
          <w:tcPr>
            <w:tcW w:w="4586" w:type="dxa"/>
            <w:tcBorders>
              <w:top w:val="nil"/>
              <w:left w:val="nil"/>
              <w:bottom w:val="nil"/>
              <w:right w:val="nil"/>
            </w:tcBorders>
          </w:tcPr>
          <w:p w14:paraId="7CDF67EF" w14:textId="77777777" w:rsidR="00000000" w:rsidRDefault="00000000">
            <w:pPr>
              <w:pStyle w:val="ad"/>
              <w:rPr>
                <w:sz w:val="22"/>
                <w:szCs w:val="22"/>
              </w:rPr>
            </w:pPr>
            <w:r>
              <w:rPr>
                <w:sz w:val="22"/>
                <w:szCs w:val="22"/>
              </w:rPr>
              <w:t>снотворные и седативные средства</w:t>
            </w:r>
          </w:p>
        </w:tc>
        <w:tc>
          <w:tcPr>
            <w:tcW w:w="4586" w:type="dxa"/>
            <w:tcBorders>
              <w:top w:val="nil"/>
              <w:left w:val="nil"/>
              <w:bottom w:val="nil"/>
              <w:right w:val="nil"/>
            </w:tcBorders>
          </w:tcPr>
          <w:p w14:paraId="21A33A01" w14:textId="77777777" w:rsidR="00000000" w:rsidRDefault="00000000">
            <w:pPr>
              <w:pStyle w:val="aa"/>
              <w:rPr>
                <w:sz w:val="22"/>
                <w:szCs w:val="22"/>
              </w:rPr>
            </w:pPr>
          </w:p>
        </w:tc>
        <w:tc>
          <w:tcPr>
            <w:tcW w:w="4586" w:type="dxa"/>
            <w:tcBorders>
              <w:top w:val="nil"/>
              <w:left w:val="nil"/>
              <w:bottom w:val="nil"/>
              <w:right w:val="nil"/>
            </w:tcBorders>
          </w:tcPr>
          <w:p w14:paraId="0DF50DB6" w14:textId="77777777" w:rsidR="00000000" w:rsidRDefault="00000000">
            <w:pPr>
              <w:pStyle w:val="aa"/>
              <w:rPr>
                <w:sz w:val="22"/>
                <w:szCs w:val="22"/>
              </w:rPr>
            </w:pPr>
          </w:p>
        </w:tc>
      </w:tr>
      <w:tr w:rsidR="00000000" w14:paraId="33B3060F" w14:textId="77777777">
        <w:tblPrEx>
          <w:tblCellMar>
            <w:top w:w="0" w:type="dxa"/>
            <w:bottom w:w="0" w:type="dxa"/>
          </w:tblCellMar>
        </w:tblPrEx>
        <w:tc>
          <w:tcPr>
            <w:tcW w:w="1401" w:type="dxa"/>
            <w:tcBorders>
              <w:top w:val="nil"/>
              <w:left w:val="nil"/>
              <w:bottom w:val="nil"/>
              <w:right w:val="nil"/>
            </w:tcBorders>
          </w:tcPr>
          <w:p w14:paraId="79FB6A42" w14:textId="77777777" w:rsidR="00000000" w:rsidRDefault="00000000">
            <w:pPr>
              <w:pStyle w:val="aa"/>
              <w:jc w:val="center"/>
              <w:rPr>
                <w:sz w:val="22"/>
                <w:szCs w:val="22"/>
              </w:rPr>
            </w:pPr>
            <w:r>
              <w:rPr>
                <w:sz w:val="22"/>
                <w:szCs w:val="22"/>
              </w:rPr>
              <w:t>N05CD</w:t>
            </w:r>
          </w:p>
        </w:tc>
        <w:tc>
          <w:tcPr>
            <w:tcW w:w="4586" w:type="dxa"/>
            <w:tcBorders>
              <w:top w:val="nil"/>
              <w:left w:val="nil"/>
              <w:bottom w:val="nil"/>
              <w:right w:val="nil"/>
            </w:tcBorders>
          </w:tcPr>
          <w:p w14:paraId="3D286A73" w14:textId="77777777" w:rsidR="00000000" w:rsidRDefault="00000000">
            <w:pPr>
              <w:pStyle w:val="ad"/>
              <w:rPr>
                <w:sz w:val="22"/>
                <w:szCs w:val="22"/>
              </w:rPr>
            </w:pPr>
            <w:r>
              <w:rPr>
                <w:sz w:val="22"/>
                <w:szCs w:val="22"/>
              </w:rPr>
              <w:t>производные бензодиазепина</w:t>
            </w:r>
          </w:p>
        </w:tc>
        <w:tc>
          <w:tcPr>
            <w:tcW w:w="4586" w:type="dxa"/>
            <w:tcBorders>
              <w:top w:val="nil"/>
              <w:left w:val="nil"/>
              <w:bottom w:val="nil"/>
              <w:right w:val="nil"/>
            </w:tcBorders>
          </w:tcPr>
          <w:p w14:paraId="52889D03" w14:textId="77777777" w:rsidR="00000000" w:rsidRDefault="00000000">
            <w:pPr>
              <w:pStyle w:val="aa"/>
              <w:rPr>
                <w:sz w:val="22"/>
                <w:szCs w:val="22"/>
              </w:rPr>
            </w:pPr>
            <w:r>
              <w:rPr>
                <w:sz w:val="22"/>
                <w:szCs w:val="22"/>
              </w:rPr>
              <w:t>мидазолам</w:t>
            </w:r>
          </w:p>
        </w:tc>
        <w:tc>
          <w:tcPr>
            <w:tcW w:w="4586" w:type="dxa"/>
            <w:tcBorders>
              <w:top w:val="nil"/>
              <w:left w:val="nil"/>
              <w:bottom w:val="nil"/>
              <w:right w:val="nil"/>
            </w:tcBorders>
          </w:tcPr>
          <w:p w14:paraId="5DFC50C2" w14:textId="77777777" w:rsidR="00000000" w:rsidRDefault="00000000">
            <w:pPr>
              <w:pStyle w:val="ad"/>
              <w:rPr>
                <w:sz w:val="22"/>
                <w:szCs w:val="22"/>
              </w:rPr>
            </w:pPr>
            <w:r>
              <w:rPr>
                <w:sz w:val="22"/>
                <w:szCs w:val="22"/>
              </w:rPr>
              <w:t>раствор для внутривенного и внутримышечного введения</w:t>
            </w:r>
          </w:p>
        </w:tc>
      </w:tr>
      <w:tr w:rsidR="00000000" w14:paraId="6D9D6BB8" w14:textId="77777777">
        <w:tblPrEx>
          <w:tblCellMar>
            <w:top w:w="0" w:type="dxa"/>
            <w:bottom w:w="0" w:type="dxa"/>
          </w:tblCellMar>
        </w:tblPrEx>
        <w:tc>
          <w:tcPr>
            <w:tcW w:w="1401" w:type="dxa"/>
            <w:tcBorders>
              <w:top w:val="nil"/>
              <w:left w:val="nil"/>
              <w:bottom w:val="nil"/>
              <w:right w:val="nil"/>
            </w:tcBorders>
          </w:tcPr>
          <w:p w14:paraId="75FC3048" w14:textId="77777777" w:rsidR="00000000" w:rsidRDefault="00000000">
            <w:pPr>
              <w:pStyle w:val="aa"/>
              <w:rPr>
                <w:sz w:val="22"/>
                <w:szCs w:val="22"/>
              </w:rPr>
            </w:pPr>
          </w:p>
        </w:tc>
        <w:tc>
          <w:tcPr>
            <w:tcW w:w="4586" w:type="dxa"/>
            <w:tcBorders>
              <w:top w:val="nil"/>
              <w:left w:val="nil"/>
              <w:bottom w:val="nil"/>
              <w:right w:val="nil"/>
            </w:tcBorders>
          </w:tcPr>
          <w:p w14:paraId="66D53B41" w14:textId="77777777" w:rsidR="00000000" w:rsidRDefault="00000000">
            <w:pPr>
              <w:pStyle w:val="aa"/>
              <w:rPr>
                <w:sz w:val="22"/>
                <w:szCs w:val="22"/>
              </w:rPr>
            </w:pPr>
          </w:p>
        </w:tc>
        <w:tc>
          <w:tcPr>
            <w:tcW w:w="4586" w:type="dxa"/>
            <w:tcBorders>
              <w:top w:val="nil"/>
              <w:left w:val="nil"/>
              <w:bottom w:val="nil"/>
              <w:right w:val="nil"/>
            </w:tcBorders>
          </w:tcPr>
          <w:p w14:paraId="1D4F2B9F" w14:textId="77777777" w:rsidR="00000000" w:rsidRDefault="00000000">
            <w:pPr>
              <w:pStyle w:val="aa"/>
              <w:rPr>
                <w:sz w:val="22"/>
                <w:szCs w:val="22"/>
              </w:rPr>
            </w:pPr>
            <w:r>
              <w:rPr>
                <w:sz w:val="22"/>
                <w:szCs w:val="22"/>
              </w:rPr>
              <w:t>нитразепам</w:t>
            </w:r>
          </w:p>
        </w:tc>
        <w:tc>
          <w:tcPr>
            <w:tcW w:w="4586" w:type="dxa"/>
            <w:tcBorders>
              <w:top w:val="nil"/>
              <w:left w:val="nil"/>
              <w:bottom w:val="nil"/>
              <w:right w:val="nil"/>
            </w:tcBorders>
          </w:tcPr>
          <w:p w14:paraId="014921AC" w14:textId="77777777" w:rsidR="00000000" w:rsidRDefault="00000000">
            <w:pPr>
              <w:pStyle w:val="ad"/>
              <w:rPr>
                <w:sz w:val="22"/>
                <w:szCs w:val="22"/>
              </w:rPr>
            </w:pPr>
            <w:r>
              <w:rPr>
                <w:sz w:val="22"/>
                <w:szCs w:val="22"/>
              </w:rPr>
              <w:t>таблетки</w:t>
            </w:r>
          </w:p>
        </w:tc>
      </w:tr>
      <w:tr w:rsidR="00000000" w14:paraId="5CB0CA01" w14:textId="77777777">
        <w:tblPrEx>
          <w:tblCellMar>
            <w:top w:w="0" w:type="dxa"/>
            <w:bottom w:w="0" w:type="dxa"/>
          </w:tblCellMar>
        </w:tblPrEx>
        <w:tc>
          <w:tcPr>
            <w:tcW w:w="1401" w:type="dxa"/>
            <w:tcBorders>
              <w:top w:val="nil"/>
              <w:left w:val="nil"/>
              <w:bottom w:val="nil"/>
              <w:right w:val="nil"/>
            </w:tcBorders>
          </w:tcPr>
          <w:p w14:paraId="4B3A6070" w14:textId="77777777" w:rsidR="00000000" w:rsidRDefault="00000000">
            <w:pPr>
              <w:pStyle w:val="aa"/>
              <w:jc w:val="center"/>
              <w:rPr>
                <w:sz w:val="22"/>
                <w:szCs w:val="22"/>
              </w:rPr>
            </w:pPr>
            <w:r>
              <w:rPr>
                <w:sz w:val="22"/>
                <w:szCs w:val="22"/>
              </w:rPr>
              <w:t>N05CF</w:t>
            </w:r>
          </w:p>
        </w:tc>
        <w:tc>
          <w:tcPr>
            <w:tcW w:w="4586" w:type="dxa"/>
            <w:tcBorders>
              <w:top w:val="nil"/>
              <w:left w:val="nil"/>
              <w:bottom w:val="nil"/>
              <w:right w:val="nil"/>
            </w:tcBorders>
          </w:tcPr>
          <w:p w14:paraId="199291F7" w14:textId="77777777" w:rsidR="00000000" w:rsidRDefault="00000000">
            <w:pPr>
              <w:pStyle w:val="ad"/>
              <w:rPr>
                <w:sz w:val="22"/>
                <w:szCs w:val="22"/>
              </w:rPr>
            </w:pPr>
            <w:r>
              <w:rPr>
                <w:sz w:val="22"/>
                <w:szCs w:val="22"/>
              </w:rPr>
              <w:t>бензодиазепиноподобные средства</w:t>
            </w:r>
          </w:p>
        </w:tc>
        <w:tc>
          <w:tcPr>
            <w:tcW w:w="4586" w:type="dxa"/>
            <w:tcBorders>
              <w:top w:val="nil"/>
              <w:left w:val="nil"/>
              <w:bottom w:val="nil"/>
              <w:right w:val="nil"/>
            </w:tcBorders>
          </w:tcPr>
          <w:p w14:paraId="26F66C13" w14:textId="77777777" w:rsidR="00000000" w:rsidRDefault="00000000">
            <w:pPr>
              <w:pStyle w:val="aa"/>
              <w:rPr>
                <w:sz w:val="22"/>
                <w:szCs w:val="22"/>
              </w:rPr>
            </w:pPr>
            <w:r>
              <w:rPr>
                <w:sz w:val="22"/>
                <w:szCs w:val="22"/>
              </w:rPr>
              <w:t>зопиклон</w:t>
            </w:r>
          </w:p>
        </w:tc>
        <w:tc>
          <w:tcPr>
            <w:tcW w:w="4586" w:type="dxa"/>
            <w:tcBorders>
              <w:top w:val="nil"/>
              <w:left w:val="nil"/>
              <w:bottom w:val="nil"/>
              <w:right w:val="nil"/>
            </w:tcBorders>
          </w:tcPr>
          <w:p w14:paraId="569CE958" w14:textId="77777777" w:rsidR="00000000" w:rsidRDefault="00000000">
            <w:pPr>
              <w:pStyle w:val="ad"/>
              <w:rPr>
                <w:sz w:val="22"/>
                <w:szCs w:val="22"/>
              </w:rPr>
            </w:pPr>
            <w:r>
              <w:rPr>
                <w:sz w:val="22"/>
                <w:szCs w:val="22"/>
              </w:rPr>
              <w:t>таблетки, покрытые пленочной оболочкой</w:t>
            </w:r>
          </w:p>
        </w:tc>
      </w:tr>
      <w:tr w:rsidR="00000000" w14:paraId="7600ADAD" w14:textId="77777777">
        <w:tblPrEx>
          <w:tblCellMar>
            <w:top w:w="0" w:type="dxa"/>
            <w:bottom w:w="0" w:type="dxa"/>
          </w:tblCellMar>
        </w:tblPrEx>
        <w:tc>
          <w:tcPr>
            <w:tcW w:w="1401" w:type="dxa"/>
            <w:tcBorders>
              <w:top w:val="nil"/>
              <w:left w:val="nil"/>
              <w:bottom w:val="nil"/>
              <w:right w:val="nil"/>
            </w:tcBorders>
          </w:tcPr>
          <w:p w14:paraId="05427DEE" w14:textId="77777777" w:rsidR="00000000" w:rsidRDefault="00000000">
            <w:pPr>
              <w:pStyle w:val="aa"/>
              <w:jc w:val="center"/>
              <w:rPr>
                <w:sz w:val="22"/>
                <w:szCs w:val="22"/>
              </w:rPr>
            </w:pPr>
            <w:r>
              <w:rPr>
                <w:sz w:val="22"/>
                <w:szCs w:val="22"/>
              </w:rPr>
              <w:t>N06</w:t>
            </w:r>
          </w:p>
        </w:tc>
        <w:tc>
          <w:tcPr>
            <w:tcW w:w="4586" w:type="dxa"/>
            <w:tcBorders>
              <w:top w:val="nil"/>
              <w:left w:val="nil"/>
              <w:bottom w:val="nil"/>
              <w:right w:val="nil"/>
            </w:tcBorders>
          </w:tcPr>
          <w:p w14:paraId="62E5C6B6" w14:textId="77777777" w:rsidR="00000000" w:rsidRDefault="00000000">
            <w:pPr>
              <w:pStyle w:val="ad"/>
              <w:rPr>
                <w:sz w:val="22"/>
                <w:szCs w:val="22"/>
              </w:rPr>
            </w:pPr>
            <w:r>
              <w:rPr>
                <w:sz w:val="22"/>
                <w:szCs w:val="22"/>
              </w:rPr>
              <w:t>психоаналептики</w:t>
            </w:r>
          </w:p>
        </w:tc>
        <w:tc>
          <w:tcPr>
            <w:tcW w:w="4586" w:type="dxa"/>
            <w:tcBorders>
              <w:top w:val="nil"/>
              <w:left w:val="nil"/>
              <w:bottom w:val="nil"/>
              <w:right w:val="nil"/>
            </w:tcBorders>
          </w:tcPr>
          <w:p w14:paraId="24051740" w14:textId="77777777" w:rsidR="00000000" w:rsidRDefault="00000000">
            <w:pPr>
              <w:pStyle w:val="aa"/>
              <w:rPr>
                <w:sz w:val="22"/>
                <w:szCs w:val="22"/>
              </w:rPr>
            </w:pPr>
          </w:p>
        </w:tc>
        <w:tc>
          <w:tcPr>
            <w:tcW w:w="4586" w:type="dxa"/>
            <w:tcBorders>
              <w:top w:val="nil"/>
              <w:left w:val="nil"/>
              <w:bottom w:val="nil"/>
              <w:right w:val="nil"/>
            </w:tcBorders>
          </w:tcPr>
          <w:p w14:paraId="7259B1A3" w14:textId="77777777" w:rsidR="00000000" w:rsidRDefault="00000000">
            <w:pPr>
              <w:pStyle w:val="aa"/>
              <w:rPr>
                <w:sz w:val="22"/>
                <w:szCs w:val="22"/>
              </w:rPr>
            </w:pPr>
          </w:p>
        </w:tc>
      </w:tr>
      <w:tr w:rsidR="00000000" w14:paraId="7AADD789" w14:textId="77777777">
        <w:tblPrEx>
          <w:tblCellMar>
            <w:top w:w="0" w:type="dxa"/>
            <w:bottom w:w="0" w:type="dxa"/>
          </w:tblCellMar>
        </w:tblPrEx>
        <w:tc>
          <w:tcPr>
            <w:tcW w:w="1401" w:type="dxa"/>
            <w:tcBorders>
              <w:top w:val="nil"/>
              <w:left w:val="nil"/>
              <w:bottom w:val="nil"/>
              <w:right w:val="nil"/>
            </w:tcBorders>
          </w:tcPr>
          <w:p w14:paraId="1313C29B" w14:textId="77777777" w:rsidR="00000000" w:rsidRDefault="00000000">
            <w:pPr>
              <w:pStyle w:val="aa"/>
              <w:jc w:val="center"/>
              <w:rPr>
                <w:sz w:val="22"/>
                <w:szCs w:val="22"/>
              </w:rPr>
            </w:pPr>
            <w:r>
              <w:rPr>
                <w:sz w:val="22"/>
                <w:szCs w:val="22"/>
              </w:rPr>
              <w:t>N06A</w:t>
            </w:r>
          </w:p>
        </w:tc>
        <w:tc>
          <w:tcPr>
            <w:tcW w:w="4586" w:type="dxa"/>
            <w:tcBorders>
              <w:top w:val="nil"/>
              <w:left w:val="nil"/>
              <w:bottom w:val="nil"/>
              <w:right w:val="nil"/>
            </w:tcBorders>
          </w:tcPr>
          <w:p w14:paraId="781D786A" w14:textId="77777777" w:rsidR="00000000" w:rsidRDefault="00000000">
            <w:pPr>
              <w:pStyle w:val="ad"/>
              <w:rPr>
                <w:sz w:val="22"/>
                <w:szCs w:val="22"/>
              </w:rPr>
            </w:pPr>
            <w:r>
              <w:rPr>
                <w:sz w:val="22"/>
                <w:szCs w:val="22"/>
              </w:rPr>
              <w:t>антидепрессанты</w:t>
            </w:r>
          </w:p>
        </w:tc>
        <w:tc>
          <w:tcPr>
            <w:tcW w:w="4586" w:type="dxa"/>
            <w:tcBorders>
              <w:top w:val="nil"/>
              <w:left w:val="nil"/>
              <w:bottom w:val="nil"/>
              <w:right w:val="nil"/>
            </w:tcBorders>
          </w:tcPr>
          <w:p w14:paraId="1DA17EFC" w14:textId="77777777" w:rsidR="00000000" w:rsidRDefault="00000000">
            <w:pPr>
              <w:pStyle w:val="aa"/>
              <w:rPr>
                <w:sz w:val="22"/>
                <w:szCs w:val="22"/>
              </w:rPr>
            </w:pPr>
          </w:p>
        </w:tc>
        <w:tc>
          <w:tcPr>
            <w:tcW w:w="4586" w:type="dxa"/>
            <w:tcBorders>
              <w:top w:val="nil"/>
              <w:left w:val="nil"/>
              <w:bottom w:val="nil"/>
              <w:right w:val="nil"/>
            </w:tcBorders>
          </w:tcPr>
          <w:p w14:paraId="5791426B" w14:textId="77777777" w:rsidR="00000000" w:rsidRDefault="00000000">
            <w:pPr>
              <w:pStyle w:val="aa"/>
              <w:rPr>
                <w:sz w:val="22"/>
                <w:szCs w:val="22"/>
              </w:rPr>
            </w:pPr>
          </w:p>
        </w:tc>
      </w:tr>
      <w:tr w:rsidR="00000000" w14:paraId="3F5335F9" w14:textId="77777777">
        <w:tblPrEx>
          <w:tblCellMar>
            <w:top w:w="0" w:type="dxa"/>
            <w:bottom w:w="0" w:type="dxa"/>
          </w:tblCellMar>
        </w:tblPrEx>
        <w:tc>
          <w:tcPr>
            <w:tcW w:w="1401" w:type="dxa"/>
            <w:tcBorders>
              <w:top w:val="nil"/>
              <w:left w:val="nil"/>
              <w:bottom w:val="nil"/>
              <w:right w:val="nil"/>
            </w:tcBorders>
          </w:tcPr>
          <w:p w14:paraId="7A32ACB6" w14:textId="77777777" w:rsidR="00000000" w:rsidRDefault="00000000">
            <w:pPr>
              <w:pStyle w:val="aa"/>
              <w:jc w:val="center"/>
              <w:rPr>
                <w:sz w:val="22"/>
                <w:szCs w:val="22"/>
              </w:rPr>
            </w:pPr>
            <w:r>
              <w:rPr>
                <w:sz w:val="22"/>
                <w:szCs w:val="22"/>
              </w:rPr>
              <w:t>N06AA</w:t>
            </w:r>
          </w:p>
        </w:tc>
        <w:tc>
          <w:tcPr>
            <w:tcW w:w="4586" w:type="dxa"/>
            <w:tcBorders>
              <w:top w:val="nil"/>
              <w:left w:val="nil"/>
              <w:bottom w:val="nil"/>
              <w:right w:val="nil"/>
            </w:tcBorders>
          </w:tcPr>
          <w:p w14:paraId="0518AB65" w14:textId="77777777" w:rsidR="00000000" w:rsidRDefault="00000000">
            <w:pPr>
              <w:pStyle w:val="ad"/>
              <w:rPr>
                <w:sz w:val="22"/>
                <w:szCs w:val="22"/>
              </w:rPr>
            </w:pPr>
            <w:r>
              <w:rPr>
                <w:sz w:val="22"/>
                <w:szCs w:val="22"/>
              </w:rPr>
              <w:t>неселективные ингибиторы обратного захвата моноаминов</w:t>
            </w:r>
          </w:p>
        </w:tc>
        <w:tc>
          <w:tcPr>
            <w:tcW w:w="4586" w:type="dxa"/>
            <w:tcBorders>
              <w:top w:val="nil"/>
              <w:left w:val="nil"/>
              <w:bottom w:val="nil"/>
              <w:right w:val="nil"/>
            </w:tcBorders>
          </w:tcPr>
          <w:p w14:paraId="1E73FD1D" w14:textId="77777777" w:rsidR="00000000" w:rsidRDefault="00000000">
            <w:pPr>
              <w:pStyle w:val="aa"/>
              <w:rPr>
                <w:sz w:val="22"/>
                <w:szCs w:val="22"/>
              </w:rPr>
            </w:pPr>
            <w:r>
              <w:rPr>
                <w:sz w:val="22"/>
                <w:szCs w:val="22"/>
              </w:rPr>
              <w:t>амитриптилин</w:t>
            </w:r>
          </w:p>
        </w:tc>
        <w:tc>
          <w:tcPr>
            <w:tcW w:w="4586" w:type="dxa"/>
            <w:tcBorders>
              <w:top w:val="nil"/>
              <w:left w:val="nil"/>
              <w:bottom w:val="nil"/>
              <w:right w:val="nil"/>
            </w:tcBorders>
          </w:tcPr>
          <w:p w14:paraId="62C1F695" w14:textId="77777777" w:rsidR="00000000" w:rsidRDefault="00000000">
            <w:pPr>
              <w:pStyle w:val="ad"/>
              <w:rPr>
                <w:sz w:val="22"/>
                <w:szCs w:val="22"/>
              </w:rPr>
            </w:pPr>
            <w:r>
              <w:rPr>
                <w:sz w:val="22"/>
                <w:szCs w:val="22"/>
              </w:rPr>
              <w:t>раствор для внутривенного и внутримышечного введения;</w:t>
            </w:r>
          </w:p>
          <w:p w14:paraId="461DA30C" w14:textId="77777777" w:rsidR="00000000" w:rsidRDefault="00000000">
            <w:pPr>
              <w:pStyle w:val="ad"/>
              <w:rPr>
                <w:sz w:val="22"/>
                <w:szCs w:val="22"/>
              </w:rPr>
            </w:pPr>
            <w:r>
              <w:rPr>
                <w:sz w:val="22"/>
                <w:szCs w:val="22"/>
              </w:rPr>
              <w:t>таблетки;</w:t>
            </w:r>
          </w:p>
          <w:p w14:paraId="7A04D2EE" w14:textId="77777777" w:rsidR="00000000" w:rsidRDefault="00000000">
            <w:pPr>
              <w:pStyle w:val="ad"/>
              <w:rPr>
                <w:sz w:val="22"/>
                <w:szCs w:val="22"/>
              </w:rPr>
            </w:pPr>
            <w:r>
              <w:rPr>
                <w:sz w:val="22"/>
                <w:szCs w:val="22"/>
              </w:rPr>
              <w:t>таблетки, покрытые оболочкой;</w:t>
            </w:r>
          </w:p>
          <w:p w14:paraId="261CF0EB" w14:textId="77777777" w:rsidR="00000000" w:rsidRDefault="00000000">
            <w:pPr>
              <w:pStyle w:val="ad"/>
              <w:rPr>
                <w:sz w:val="22"/>
                <w:szCs w:val="22"/>
              </w:rPr>
            </w:pPr>
            <w:r>
              <w:rPr>
                <w:sz w:val="22"/>
                <w:szCs w:val="22"/>
              </w:rPr>
              <w:t>таблетки, покрытые пленочной оболочкой</w:t>
            </w:r>
          </w:p>
        </w:tc>
      </w:tr>
      <w:tr w:rsidR="00000000" w14:paraId="4E27BF4B" w14:textId="77777777">
        <w:tblPrEx>
          <w:tblCellMar>
            <w:top w:w="0" w:type="dxa"/>
            <w:bottom w:w="0" w:type="dxa"/>
          </w:tblCellMar>
        </w:tblPrEx>
        <w:tc>
          <w:tcPr>
            <w:tcW w:w="1401" w:type="dxa"/>
            <w:tcBorders>
              <w:top w:val="nil"/>
              <w:left w:val="nil"/>
              <w:bottom w:val="nil"/>
              <w:right w:val="nil"/>
            </w:tcBorders>
          </w:tcPr>
          <w:p w14:paraId="764A59AF" w14:textId="77777777" w:rsidR="00000000" w:rsidRDefault="00000000">
            <w:pPr>
              <w:pStyle w:val="aa"/>
              <w:rPr>
                <w:sz w:val="22"/>
                <w:szCs w:val="22"/>
              </w:rPr>
            </w:pPr>
          </w:p>
        </w:tc>
        <w:tc>
          <w:tcPr>
            <w:tcW w:w="4586" w:type="dxa"/>
            <w:tcBorders>
              <w:top w:val="nil"/>
              <w:left w:val="nil"/>
              <w:bottom w:val="nil"/>
              <w:right w:val="nil"/>
            </w:tcBorders>
          </w:tcPr>
          <w:p w14:paraId="1D5F92AD" w14:textId="77777777" w:rsidR="00000000" w:rsidRDefault="00000000">
            <w:pPr>
              <w:pStyle w:val="aa"/>
              <w:rPr>
                <w:sz w:val="22"/>
                <w:szCs w:val="22"/>
              </w:rPr>
            </w:pPr>
          </w:p>
        </w:tc>
        <w:tc>
          <w:tcPr>
            <w:tcW w:w="4586" w:type="dxa"/>
            <w:tcBorders>
              <w:top w:val="nil"/>
              <w:left w:val="nil"/>
              <w:bottom w:val="nil"/>
              <w:right w:val="nil"/>
            </w:tcBorders>
          </w:tcPr>
          <w:p w14:paraId="768AB350" w14:textId="77777777" w:rsidR="00000000" w:rsidRDefault="00000000">
            <w:pPr>
              <w:pStyle w:val="aa"/>
              <w:rPr>
                <w:sz w:val="22"/>
                <w:szCs w:val="22"/>
              </w:rPr>
            </w:pPr>
            <w:r>
              <w:rPr>
                <w:sz w:val="22"/>
                <w:szCs w:val="22"/>
              </w:rPr>
              <w:t>имипрамин</w:t>
            </w:r>
          </w:p>
        </w:tc>
        <w:tc>
          <w:tcPr>
            <w:tcW w:w="4586" w:type="dxa"/>
            <w:tcBorders>
              <w:top w:val="nil"/>
              <w:left w:val="nil"/>
              <w:bottom w:val="nil"/>
              <w:right w:val="nil"/>
            </w:tcBorders>
          </w:tcPr>
          <w:p w14:paraId="420DF44E" w14:textId="77777777" w:rsidR="00000000" w:rsidRDefault="00000000">
            <w:pPr>
              <w:pStyle w:val="ad"/>
              <w:rPr>
                <w:sz w:val="22"/>
                <w:szCs w:val="22"/>
              </w:rPr>
            </w:pPr>
            <w:r>
              <w:rPr>
                <w:sz w:val="22"/>
                <w:szCs w:val="22"/>
              </w:rPr>
              <w:t>драже;</w:t>
            </w:r>
          </w:p>
          <w:p w14:paraId="2C623213" w14:textId="77777777" w:rsidR="00000000" w:rsidRDefault="00000000">
            <w:pPr>
              <w:pStyle w:val="ad"/>
              <w:rPr>
                <w:sz w:val="22"/>
                <w:szCs w:val="22"/>
              </w:rPr>
            </w:pPr>
            <w:r>
              <w:rPr>
                <w:sz w:val="22"/>
                <w:szCs w:val="22"/>
              </w:rPr>
              <w:t>таблетки, покрытые пленочной оболочкой</w:t>
            </w:r>
          </w:p>
        </w:tc>
      </w:tr>
      <w:tr w:rsidR="00000000" w14:paraId="10CE215F" w14:textId="77777777">
        <w:tblPrEx>
          <w:tblCellMar>
            <w:top w:w="0" w:type="dxa"/>
            <w:bottom w:w="0" w:type="dxa"/>
          </w:tblCellMar>
        </w:tblPrEx>
        <w:tc>
          <w:tcPr>
            <w:tcW w:w="1401" w:type="dxa"/>
            <w:tcBorders>
              <w:top w:val="nil"/>
              <w:left w:val="nil"/>
              <w:bottom w:val="nil"/>
              <w:right w:val="nil"/>
            </w:tcBorders>
          </w:tcPr>
          <w:p w14:paraId="65E28985" w14:textId="77777777" w:rsidR="00000000" w:rsidRDefault="00000000">
            <w:pPr>
              <w:pStyle w:val="aa"/>
              <w:rPr>
                <w:sz w:val="22"/>
                <w:szCs w:val="22"/>
              </w:rPr>
            </w:pPr>
          </w:p>
        </w:tc>
        <w:tc>
          <w:tcPr>
            <w:tcW w:w="4586" w:type="dxa"/>
            <w:tcBorders>
              <w:top w:val="nil"/>
              <w:left w:val="nil"/>
              <w:bottom w:val="nil"/>
              <w:right w:val="nil"/>
            </w:tcBorders>
          </w:tcPr>
          <w:p w14:paraId="3EC29506" w14:textId="77777777" w:rsidR="00000000" w:rsidRDefault="00000000">
            <w:pPr>
              <w:pStyle w:val="aa"/>
              <w:rPr>
                <w:sz w:val="22"/>
                <w:szCs w:val="22"/>
              </w:rPr>
            </w:pPr>
          </w:p>
        </w:tc>
        <w:tc>
          <w:tcPr>
            <w:tcW w:w="4586" w:type="dxa"/>
            <w:tcBorders>
              <w:top w:val="nil"/>
              <w:left w:val="nil"/>
              <w:bottom w:val="nil"/>
              <w:right w:val="nil"/>
            </w:tcBorders>
          </w:tcPr>
          <w:p w14:paraId="49DBDBA0" w14:textId="77777777" w:rsidR="00000000" w:rsidRDefault="00000000">
            <w:pPr>
              <w:pStyle w:val="aa"/>
              <w:rPr>
                <w:sz w:val="22"/>
                <w:szCs w:val="22"/>
              </w:rPr>
            </w:pPr>
            <w:r>
              <w:rPr>
                <w:sz w:val="22"/>
                <w:szCs w:val="22"/>
              </w:rPr>
              <w:t>кломипрамин</w:t>
            </w:r>
          </w:p>
        </w:tc>
        <w:tc>
          <w:tcPr>
            <w:tcW w:w="4586" w:type="dxa"/>
            <w:tcBorders>
              <w:top w:val="nil"/>
              <w:left w:val="nil"/>
              <w:bottom w:val="nil"/>
              <w:right w:val="nil"/>
            </w:tcBorders>
          </w:tcPr>
          <w:p w14:paraId="128557CE" w14:textId="77777777" w:rsidR="00000000" w:rsidRDefault="00000000">
            <w:pPr>
              <w:pStyle w:val="ad"/>
              <w:rPr>
                <w:sz w:val="22"/>
                <w:szCs w:val="22"/>
              </w:rPr>
            </w:pPr>
            <w:r>
              <w:rPr>
                <w:sz w:val="22"/>
                <w:szCs w:val="22"/>
              </w:rPr>
              <w:t>раствор для внутривенного и внутримышечного введения;</w:t>
            </w:r>
          </w:p>
          <w:p w14:paraId="208622AD" w14:textId="77777777" w:rsidR="00000000" w:rsidRDefault="00000000">
            <w:pPr>
              <w:pStyle w:val="ad"/>
              <w:rPr>
                <w:sz w:val="22"/>
                <w:szCs w:val="22"/>
              </w:rPr>
            </w:pPr>
            <w:r>
              <w:rPr>
                <w:sz w:val="22"/>
                <w:szCs w:val="22"/>
              </w:rPr>
              <w:t>таблетки, покрытые оболочкой;</w:t>
            </w:r>
          </w:p>
          <w:p w14:paraId="54ECFA19" w14:textId="77777777" w:rsidR="00000000" w:rsidRDefault="00000000">
            <w:pPr>
              <w:pStyle w:val="ad"/>
              <w:rPr>
                <w:sz w:val="22"/>
                <w:szCs w:val="22"/>
              </w:rPr>
            </w:pPr>
            <w:r>
              <w:rPr>
                <w:sz w:val="22"/>
                <w:szCs w:val="22"/>
              </w:rPr>
              <w:t>таблетки, покрытые пленочной оболочкой;</w:t>
            </w:r>
          </w:p>
          <w:p w14:paraId="22437437" w14:textId="77777777" w:rsidR="00000000" w:rsidRDefault="00000000">
            <w:pPr>
              <w:pStyle w:val="ad"/>
              <w:rPr>
                <w:sz w:val="22"/>
                <w:szCs w:val="22"/>
              </w:rPr>
            </w:pPr>
            <w:r>
              <w:rPr>
                <w:sz w:val="22"/>
                <w:szCs w:val="22"/>
              </w:rPr>
              <w:t>таблетки пролонгированного действия, покрытые пленочной оболочкой</w:t>
            </w:r>
          </w:p>
        </w:tc>
      </w:tr>
      <w:tr w:rsidR="00000000" w14:paraId="6CFFC1FA" w14:textId="77777777">
        <w:tblPrEx>
          <w:tblCellMar>
            <w:top w:w="0" w:type="dxa"/>
            <w:bottom w:w="0" w:type="dxa"/>
          </w:tblCellMar>
        </w:tblPrEx>
        <w:tc>
          <w:tcPr>
            <w:tcW w:w="1401" w:type="dxa"/>
            <w:vMerge w:val="restart"/>
            <w:tcBorders>
              <w:top w:val="nil"/>
              <w:left w:val="nil"/>
              <w:bottom w:val="nil"/>
              <w:right w:val="nil"/>
            </w:tcBorders>
          </w:tcPr>
          <w:p w14:paraId="4EE3069D" w14:textId="77777777" w:rsidR="00000000" w:rsidRDefault="00000000">
            <w:pPr>
              <w:pStyle w:val="aa"/>
              <w:jc w:val="center"/>
              <w:rPr>
                <w:sz w:val="22"/>
                <w:szCs w:val="22"/>
              </w:rPr>
            </w:pPr>
            <w:r>
              <w:rPr>
                <w:sz w:val="22"/>
                <w:szCs w:val="22"/>
              </w:rPr>
              <w:t>N06AB</w:t>
            </w:r>
          </w:p>
        </w:tc>
        <w:tc>
          <w:tcPr>
            <w:tcW w:w="4586" w:type="dxa"/>
            <w:vMerge w:val="restart"/>
            <w:tcBorders>
              <w:top w:val="nil"/>
              <w:left w:val="nil"/>
              <w:bottom w:val="nil"/>
              <w:right w:val="nil"/>
            </w:tcBorders>
          </w:tcPr>
          <w:p w14:paraId="76818B59" w14:textId="77777777" w:rsidR="00000000" w:rsidRDefault="00000000">
            <w:pPr>
              <w:pStyle w:val="ad"/>
              <w:rPr>
                <w:sz w:val="22"/>
                <w:szCs w:val="22"/>
              </w:rPr>
            </w:pPr>
            <w:r>
              <w:rPr>
                <w:sz w:val="22"/>
                <w:szCs w:val="22"/>
              </w:rPr>
              <w:t>селективные ингибиторы обратного захвата серотонина</w:t>
            </w:r>
          </w:p>
        </w:tc>
        <w:tc>
          <w:tcPr>
            <w:tcW w:w="4586" w:type="dxa"/>
            <w:tcBorders>
              <w:top w:val="nil"/>
              <w:left w:val="nil"/>
              <w:bottom w:val="nil"/>
              <w:right w:val="nil"/>
            </w:tcBorders>
          </w:tcPr>
          <w:p w14:paraId="62CBDF20" w14:textId="77777777" w:rsidR="00000000" w:rsidRDefault="00000000">
            <w:pPr>
              <w:pStyle w:val="aa"/>
              <w:rPr>
                <w:sz w:val="22"/>
                <w:szCs w:val="22"/>
              </w:rPr>
            </w:pPr>
            <w:r>
              <w:rPr>
                <w:sz w:val="22"/>
                <w:szCs w:val="22"/>
              </w:rPr>
              <w:t>пароксетин</w:t>
            </w:r>
          </w:p>
        </w:tc>
        <w:tc>
          <w:tcPr>
            <w:tcW w:w="4586" w:type="dxa"/>
            <w:tcBorders>
              <w:top w:val="nil"/>
              <w:left w:val="nil"/>
              <w:bottom w:val="nil"/>
              <w:right w:val="nil"/>
            </w:tcBorders>
          </w:tcPr>
          <w:p w14:paraId="423BA9F6" w14:textId="77777777" w:rsidR="00000000" w:rsidRDefault="00000000">
            <w:pPr>
              <w:pStyle w:val="ad"/>
              <w:rPr>
                <w:sz w:val="22"/>
                <w:szCs w:val="22"/>
              </w:rPr>
            </w:pPr>
            <w:r>
              <w:rPr>
                <w:sz w:val="22"/>
                <w:szCs w:val="22"/>
              </w:rPr>
              <w:t>капли для приема внутрь;</w:t>
            </w:r>
          </w:p>
          <w:p w14:paraId="05F42C52" w14:textId="77777777" w:rsidR="00000000" w:rsidRDefault="00000000">
            <w:pPr>
              <w:pStyle w:val="ad"/>
              <w:rPr>
                <w:sz w:val="22"/>
                <w:szCs w:val="22"/>
              </w:rPr>
            </w:pPr>
            <w:r>
              <w:rPr>
                <w:sz w:val="22"/>
                <w:szCs w:val="22"/>
              </w:rPr>
              <w:t>таблетки, покрытые оболочкой;</w:t>
            </w:r>
          </w:p>
          <w:p w14:paraId="0354F320" w14:textId="77777777" w:rsidR="00000000" w:rsidRDefault="00000000">
            <w:pPr>
              <w:pStyle w:val="ad"/>
              <w:rPr>
                <w:sz w:val="22"/>
                <w:szCs w:val="22"/>
              </w:rPr>
            </w:pPr>
            <w:r>
              <w:rPr>
                <w:sz w:val="22"/>
                <w:szCs w:val="22"/>
              </w:rPr>
              <w:t>таблетки, покрытые пленочной оболочкой</w:t>
            </w:r>
          </w:p>
        </w:tc>
      </w:tr>
      <w:tr w:rsidR="00000000" w14:paraId="41D94178" w14:textId="77777777">
        <w:tblPrEx>
          <w:tblCellMar>
            <w:top w:w="0" w:type="dxa"/>
            <w:bottom w:w="0" w:type="dxa"/>
          </w:tblCellMar>
        </w:tblPrEx>
        <w:tc>
          <w:tcPr>
            <w:tcW w:w="1401" w:type="dxa"/>
            <w:vMerge/>
            <w:tcBorders>
              <w:top w:val="nil"/>
              <w:left w:val="nil"/>
              <w:bottom w:val="nil"/>
              <w:right w:val="nil"/>
            </w:tcBorders>
          </w:tcPr>
          <w:p w14:paraId="2AC18C3C" w14:textId="77777777" w:rsidR="00000000" w:rsidRDefault="00000000">
            <w:pPr>
              <w:pStyle w:val="aa"/>
              <w:rPr>
                <w:sz w:val="22"/>
                <w:szCs w:val="22"/>
              </w:rPr>
            </w:pPr>
          </w:p>
        </w:tc>
        <w:tc>
          <w:tcPr>
            <w:tcW w:w="4586" w:type="dxa"/>
            <w:vMerge/>
            <w:tcBorders>
              <w:top w:val="nil"/>
              <w:left w:val="nil"/>
              <w:bottom w:val="nil"/>
              <w:right w:val="nil"/>
            </w:tcBorders>
          </w:tcPr>
          <w:p w14:paraId="5E2DA04E" w14:textId="77777777" w:rsidR="00000000" w:rsidRDefault="00000000">
            <w:pPr>
              <w:pStyle w:val="aa"/>
              <w:rPr>
                <w:sz w:val="22"/>
                <w:szCs w:val="22"/>
              </w:rPr>
            </w:pPr>
          </w:p>
        </w:tc>
        <w:tc>
          <w:tcPr>
            <w:tcW w:w="4586" w:type="dxa"/>
            <w:tcBorders>
              <w:top w:val="nil"/>
              <w:left w:val="nil"/>
              <w:bottom w:val="nil"/>
              <w:right w:val="nil"/>
            </w:tcBorders>
          </w:tcPr>
          <w:p w14:paraId="176BA741" w14:textId="77777777" w:rsidR="00000000" w:rsidRDefault="00000000">
            <w:pPr>
              <w:pStyle w:val="aa"/>
              <w:rPr>
                <w:sz w:val="22"/>
                <w:szCs w:val="22"/>
              </w:rPr>
            </w:pPr>
            <w:r>
              <w:rPr>
                <w:sz w:val="22"/>
                <w:szCs w:val="22"/>
              </w:rPr>
              <w:t>сертралин</w:t>
            </w:r>
          </w:p>
        </w:tc>
        <w:tc>
          <w:tcPr>
            <w:tcW w:w="4586" w:type="dxa"/>
            <w:tcBorders>
              <w:top w:val="nil"/>
              <w:left w:val="nil"/>
              <w:bottom w:val="nil"/>
              <w:right w:val="nil"/>
            </w:tcBorders>
          </w:tcPr>
          <w:p w14:paraId="17FC3711" w14:textId="77777777" w:rsidR="00000000" w:rsidRDefault="00000000">
            <w:pPr>
              <w:pStyle w:val="ad"/>
              <w:rPr>
                <w:sz w:val="22"/>
                <w:szCs w:val="22"/>
              </w:rPr>
            </w:pPr>
            <w:r>
              <w:rPr>
                <w:sz w:val="22"/>
                <w:szCs w:val="22"/>
              </w:rPr>
              <w:t>таблетки, покрытые пленочной оболочкой</w:t>
            </w:r>
          </w:p>
        </w:tc>
      </w:tr>
      <w:tr w:rsidR="00000000" w14:paraId="5B65AE18" w14:textId="77777777">
        <w:tblPrEx>
          <w:tblCellMar>
            <w:top w:w="0" w:type="dxa"/>
            <w:bottom w:w="0" w:type="dxa"/>
          </w:tblCellMar>
        </w:tblPrEx>
        <w:tc>
          <w:tcPr>
            <w:tcW w:w="1401" w:type="dxa"/>
            <w:vMerge/>
            <w:tcBorders>
              <w:top w:val="nil"/>
              <w:left w:val="nil"/>
              <w:bottom w:val="nil"/>
              <w:right w:val="nil"/>
            </w:tcBorders>
          </w:tcPr>
          <w:p w14:paraId="46B17E92" w14:textId="77777777" w:rsidR="00000000" w:rsidRDefault="00000000">
            <w:pPr>
              <w:pStyle w:val="aa"/>
              <w:rPr>
                <w:sz w:val="22"/>
                <w:szCs w:val="22"/>
              </w:rPr>
            </w:pPr>
          </w:p>
        </w:tc>
        <w:tc>
          <w:tcPr>
            <w:tcW w:w="4586" w:type="dxa"/>
            <w:vMerge/>
            <w:tcBorders>
              <w:top w:val="nil"/>
              <w:left w:val="nil"/>
              <w:bottom w:val="nil"/>
              <w:right w:val="nil"/>
            </w:tcBorders>
          </w:tcPr>
          <w:p w14:paraId="2251890C" w14:textId="77777777" w:rsidR="00000000" w:rsidRDefault="00000000">
            <w:pPr>
              <w:pStyle w:val="aa"/>
              <w:rPr>
                <w:sz w:val="22"/>
                <w:szCs w:val="22"/>
              </w:rPr>
            </w:pPr>
          </w:p>
        </w:tc>
        <w:tc>
          <w:tcPr>
            <w:tcW w:w="4586" w:type="dxa"/>
            <w:tcBorders>
              <w:top w:val="nil"/>
              <w:left w:val="nil"/>
              <w:bottom w:val="nil"/>
              <w:right w:val="nil"/>
            </w:tcBorders>
          </w:tcPr>
          <w:p w14:paraId="2D035B51" w14:textId="77777777" w:rsidR="00000000" w:rsidRDefault="00000000">
            <w:pPr>
              <w:pStyle w:val="aa"/>
              <w:rPr>
                <w:sz w:val="22"/>
                <w:szCs w:val="22"/>
              </w:rPr>
            </w:pPr>
            <w:r>
              <w:rPr>
                <w:sz w:val="22"/>
                <w:szCs w:val="22"/>
              </w:rPr>
              <w:t>флуоксетин</w:t>
            </w:r>
          </w:p>
        </w:tc>
        <w:tc>
          <w:tcPr>
            <w:tcW w:w="4586" w:type="dxa"/>
            <w:tcBorders>
              <w:top w:val="nil"/>
              <w:left w:val="nil"/>
              <w:bottom w:val="nil"/>
              <w:right w:val="nil"/>
            </w:tcBorders>
          </w:tcPr>
          <w:p w14:paraId="74D2F09D" w14:textId="77777777" w:rsidR="00000000" w:rsidRDefault="00000000">
            <w:pPr>
              <w:pStyle w:val="ad"/>
              <w:rPr>
                <w:sz w:val="22"/>
                <w:szCs w:val="22"/>
              </w:rPr>
            </w:pPr>
            <w:r>
              <w:rPr>
                <w:sz w:val="22"/>
                <w:szCs w:val="22"/>
              </w:rPr>
              <w:t>капсулы</w:t>
            </w:r>
          </w:p>
        </w:tc>
      </w:tr>
      <w:tr w:rsidR="00000000" w14:paraId="3B725943" w14:textId="77777777">
        <w:tblPrEx>
          <w:tblCellMar>
            <w:top w:w="0" w:type="dxa"/>
            <w:bottom w:w="0" w:type="dxa"/>
          </w:tblCellMar>
        </w:tblPrEx>
        <w:tc>
          <w:tcPr>
            <w:tcW w:w="1401" w:type="dxa"/>
            <w:tcBorders>
              <w:top w:val="nil"/>
              <w:left w:val="nil"/>
              <w:bottom w:val="nil"/>
              <w:right w:val="nil"/>
            </w:tcBorders>
          </w:tcPr>
          <w:p w14:paraId="66D4C0AF" w14:textId="77777777" w:rsidR="00000000" w:rsidRDefault="00000000">
            <w:pPr>
              <w:pStyle w:val="aa"/>
              <w:jc w:val="center"/>
              <w:rPr>
                <w:sz w:val="22"/>
                <w:szCs w:val="22"/>
              </w:rPr>
            </w:pPr>
            <w:r>
              <w:rPr>
                <w:sz w:val="22"/>
                <w:szCs w:val="22"/>
              </w:rPr>
              <w:t>N06AX</w:t>
            </w:r>
          </w:p>
        </w:tc>
        <w:tc>
          <w:tcPr>
            <w:tcW w:w="4586" w:type="dxa"/>
            <w:tcBorders>
              <w:top w:val="nil"/>
              <w:left w:val="nil"/>
              <w:bottom w:val="nil"/>
              <w:right w:val="nil"/>
            </w:tcBorders>
          </w:tcPr>
          <w:p w14:paraId="0AF0DDFB" w14:textId="77777777" w:rsidR="00000000" w:rsidRDefault="00000000">
            <w:pPr>
              <w:pStyle w:val="ad"/>
              <w:rPr>
                <w:sz w:val="22"/>
                <w:szCs w:val="22"/>
              </w:rPr>
            </w:pPr>
            <w:r>
              <w:rPr>
                <w:sz w:val="22"/>
                <w:szCs w:val="22"/>
              </w:rPr>
              <w:t>другие антидепрессанты</w:t>
            </w:r>
          </w:p>
        </w:tc>
        <w:tc>
          <w:tcPr>
            <w:tcW w:w="4586" w:type="dxa"/>
            <w:tcBorders>
              <w:top w:val="nil"/>
              <w:left w:val="nil"/>
              <w:bottom w:val="nil"/>
              <w:right w:val="nil"/>
            </w:tcBorders>
          </w:tcPr>
          <w:p w14:paraId="5580A8F2" w14:textId="77777777" w:rsidR="00000000" w:rsidRDefault="00000000">
            <w:pPr>
              <w:pStyle w:val="aa"/>
              <w:rPr>
                <w:sz w:val="22"/>
                <w:szCs w:val="22"/>
              </w:rPr>
            </w:pPr>
            <w:r>
              <w:rPr>
                <w:sz w:val="22"/>
                <w:szCs w:val="22"/>
              </w:rPr>
              <w:t>агомелатин</w:t>
            </w:r>
          </w:p>
        </w:tc>
        <w:tc>
          <w:tcPr>
            <w:tcW w:w="4586" w:type="dxa"/>
            <w:tcBorders>
              <w:top w:val="nil"/>
              <w:left w:val="nil"/>
              <w:bottom w:val="nil"/>
              <w:right w:val="nil"/>
            </w:tcBorders>
          </w:tcPr>
          <w:p w14:paraId="43DE1FAF" w14:textId="77777777" w:rsidR="00000000" w:rsidRDefault="00000000">
            <w:pPr>
              <w:pStyle w:val="ad"/>
              <w:rPr>
                <w:sz w:val="22"/>
                <w:szCs w:val="22"/>
              </w:rPr>
            </w:pPr>
            <w:r>
              <w:rPr>
                <w:sz w:val="22"/>
                <w:szCs w:val="22"/>
              </w:rPr>
              <w:t>таблетки, покрытые пленочной оболочкой</w:t>
            </w:r>
          </w:p>
        </w:tc>
      </w:tr>
      <w:tr w:rsidR="00000000" w14:paraId="42E5BB95" w14:textId="77777777">
        <w:tblPrEx>
          <w:tblCellMar>
            <w:top w:w="0" w:type="dxa"/>
            <w:bottom w:w="0" w:type="dxa"/>
          </w:tblCellMar>
        </w:tblPrEx>
        <w:tc>
          <w:tcPr>
            <w:tcW w:w="1401" w:type="dxa"/>
            <w:tcBorders>
              <w:top w:val="nil"/>
              <w:left w:val="nil"/>
              <w:bottom w:val="nil"/>
              <w:right w:val="nil"/>
            </w:tcBorders>
          </w:tcPr>
          <w:p w14:paraId="2CD72D44" w14:textId="77777777" w:rsidR="00000000" w:rsidRDefault="00000000">
            <w:pPr>
              <w:pStyle w:val="aa"/>
              <w:rPr>
                <w:sz w:val="22"/>
                <w:szCs w:val="22"/>
              </w:rPr>
            </w:pPr>
          </w:p>
        </w:tc>
        <w:tc>
          <w:tcPr>
            <w:tcW w:w="4586" w:type="dxa"/>
            <w:tcBorders>
              <w:top w:val="nil"/>
              <w:left w:val="nil"/>
              <w:bottom w:val="nil"/>
              <w:right w:val="nil"/>
            </w:tcBorders>
          </w:tcPr>
          <w:p w14:paraId="55F05FF2" w14:textId="77777777" w:rsidR="00000000" w:rsidRDefault="00000000">
            <w:pPr>
              <w:pStyle w:val="aa"/>
              <w:rPr>
                <w:sz w:val="22"/>
                <w:szCs w:val="22"/>
              </w:rPr>
            </w:pPr>
          </w:p>
        </w:tc>
        <w:tc>
          <w:tcPr>
            <w:tcW w:w="4586" w:type="dxa"/>
            <w:tcBorders>
              <w:top w:val="nil"/>
              <w:left w:val="nil"/>
              <w:bottom w:val="nil"/>
              <w:right w:val="nil"/>
            </w:tcBorders>
          </w:tcPr>
          <w:p w14:paraId="019DA361" w14:textId="77777777" w:rsidR="00000000" w:rsidRDefault="00000000">
            <w:pPr>
              <w:pStyle w:val="aa"/>
              <w:rPr>
                <w:sz w:val="22"/>
                <w:szCs w:val="22"/>
              </w:rPr>
            </w:pPr>
            <w:r>
              <w:rPr>
                <w:sz w:val="22"/>
                <w:szCs w:val="22"/>
              </w:rPr>
              <w:t>пипофезин</w:t>
            </w:r>
          </w:p>
        </w:tc>
        <w:tc>
          <w:tcPr>
            <w:tcW w:w="4586" w:type="dxa"/>
            <w:tcBorders>
              <w:top w:val="nil"/>
              <w:left w:val="nil"/>
              <w:bottom w:val="nil"/>
              <w:right w:val="nil"/>
            </w:tcBorders>
          </w:tcPr>
          <w:p w14:paraId="17917943" w14:textId="77777777" w:rsidR="00000000" w:rsidRDefault="00000000">
            <w:pPr>
              <w:pStyle w:val="ad"/>
              <w:rPr>
                <w:sz w:val="22"/>
                <w:szCs w:val="22"/>
              </w:rPr>
            </w:pPr>
            <w:r>
              <w:rPr>
                <w:sz w:val="22"/>
                <w:szCs w:val="22"/>
              </w:rPr>
              <w:t>таблетки</w:t>
            </w:r>
          </w:p>
        </w:tc>
      </w:tr>
      <w:tr w:rsidR="00000000" w14:paraId="6BA85415" w14:textId="77777777">
        <w:tblPrEx>
          <w:tblCellMar>
            <w:top w:w="0" w:type="dxa"/>
            <w:bottom w:w="0" w:type="dxa"/>
          </w:tblCellMar>
        </w:tblPrEx>
        <w:tc>
          <w:tcPr>
            <w:tcW w:w="1401" w:type="dxa"/>
            <w:tcBorders>
              <w:top w:val="nil"/>
              <w:left w:val="nil"/>
              <w:bottom w:val="nil"/>
              <w:right w:val="nil"/>
            </w:tcBorders>
          </w:tcPr>
          <w:p w14:paraId="025A29F9" w14:textId="77777777" w:rsidR="00000000" w:rsidRDefault="00000000">
            <w:pPr>
              <w:pStyle w:val="aa"/>
              <w:jc w:val="center"/>
              <w:rPr>
                <w:sz w:val="22"/>
                <w:szCs w:val="22"/>
              </w:rPr>
            </w:pPr>
            <w:r>
              <w:rPr>
                <w:sz w:val="22"/>
                <w:szCs w:val="22"/>
              </w:rPr>
              <w:t>N06B</w:t>
            </w:r>
          </w:p>
        </w:tc>
        <w:tc>
          <w:tcPr>
            <w:tcW w:w="4586" w:type="dxa"/>
            <w:tcBorders>
              <w:top w:val="nil"/>
              <w:left w:val="nil"/>
              <w:bottom w:val="nil"/>
              <w:right w:val="nil"/>
            </w:tcBorders>
          </w:tcPr>
          <w:p w14:paraId="5808E15D" w14:textId="77777777" w:rsidR="00000000" w:rsidRDefault="00000000">
            <w:pPr>
              <w:pStyle w:val="ad"/>
              <w:rPr>
                <w:sz w:val="22"/>
                <w:szCs w:val="22"/>
              </w:rPr>
            </w:pPr>
            <w:r>
              <w:rPr>
                <w:sz w:val="22"/>
                <w:szCs w:val="22"/>
              </w:rPr>
              <w:t>психостимуляторы, средства, применяемые при синдроме дефицита внимания с гиперактивностью, и ноотропные препараты</w:t>
            </w:r>
          </w:p>
        </w:tc>
        <w:tc>
          <w:tcPr>
            <w:tcW w:w="4586" w:type="dxa"/>
            <w:tcBorders>
              <w:top w:val="nil"/>
              <w:left w:val="nil"/>
              <w:bottom w:val="nil"/>
              <w:right w:val="nil"/>
            </w:tcBorders>
          </w:tcPr>
          <w:p w14:paraId="67BA978F" w14:textId="77777777" w:rsidR="00000000" w:rsidRDefault="00000000">
            <w:pPr>
              <w:pStyle w:val="aa"/>
              <w:rPr>
                <w:sz w:val="22"/>
                <w:szCs w:val="22"/>
              </w:rPr>
            </w:pPr>
          </w:p>
        </w:tc>
        <w:tc>
          <w:tcPr>
            <w:tcW w:w="4586" w:type="dxa"/>
            <w:tcBorders>
              <w:top w:val="nil"/>
              <w:left w:val="nil"/>
              <w:bottom w:val="nil"/>
              <w:right w:val="nil"/>
            </w:tcBorders>
          </w:tcPr>
          <w:p w14:paraId="7C553392" w14:textId="77777777" w:rsidR="00000000" w:rsidRDefault="00000000">
            <w:pPr>
              <w:pStyle w:val="aa"/>
              <w:rPr>
                <w:sz w:val="22"/>
                <w:szCs w:val="22"/>
              </w:rPr>
            </w:pPr>
          </w:p>
        </w:tc>
      </w:tr>
      <w:tr w:rsidR="00000000" w14:paraId="56CD09EF" w14:textId="77777777">
        <w:tblPrEx>
          <w:tblCellMar>
            <w:top w:w="0" w:type="dxa"/>
            <w:bottom w:w="0" w:type="dxa"/>
          </w:tblCellMar>
        </w:tblPrEx>
        <w:tc>
          <w:tcPr>
            <w:tcW w:w="1401" w:type="dxa"/>
            <w:tcBorders>
              <w:top w:val="nil"/>
              <w:left w:val="nil"/>
              <w:bottom w:val="nil"/>
              <w:right w:val="nil"/>
            </w:tcBorders>
          </w:tcPr>
          <w:p w14:paraId="33AEA723" w14:textId="77777777" w:rsidR="00000000" w:rsidRDefault="00000000">
            <w:pPr>
              <w:pStyle w:val="aa"/>
              <w:jc w:val="center"/>
              <w:rPr>
                <w:sz w:val="22"/>
                <w:szCs w:val="22"/>
              </w:rPr>
            </w:pPr>
            <w:r>
              <w:rPr>
                <w:sz w:val="22"/>
                <w:szCs w:val="22"/>
              </w:rPr>
              <w:t>N06BC</w:t>
            </w:r>
          </w:p>
        </w:tc>
        <w:tc>
          <w:tcPr>
            <w:tcW w:w="4586" w:type="dxa"/>
            <w:tcBorders>
              <w:top w:val="nil"/>
              <w:left w:val="nil"/>
              <w:bottom w:val="nil"/>
              <w:right w:val="nil"/>
            </w:tcBorders>
          </w:tcPr>
          <w:p w14:paraId="4E4EA6C8" w14:textId="77777777" w:rsidR="00000000" w:rsidRDefault="00000000">
            <w:pPr>
              <w:pStyle w:val="ad"/>
              <w:rPr>
                <w:sz w:val="22"/>
                <w:szCs w:val="22"/>
              </w:rPr>
            </w:pPr>
            <w:r>
              <w:rPr>
                <w:sz w:val="22"/>
                <w:szCs w:val="22"/>
              </w:rPr>
              <w:t>производные ксантина</w:t>
            </w:r>
          </w:p>
        </w:tc>
        <w:tc>
          <w:tcPr>
            <w:tcW w:w="4586" w:type="dxa"/>
            <w:tcBorders>
              <w:top w:val="nil"/>
              <w:left w:val="nil"/>
              <w:bottom w:val="nil"/>
              <w:right w:val="nil"/>
            </w:tcBorders>
          </w:tcPr>
          <w:p w14:paraId="3A6121EB" w14:textId="77777777" w:rsidR="00000000" w:rsidRDefault="00000000">
            <w:pPr>
              <w:pStyle w:val="aa"/>
              <w:rPr>
                <w:sz w:val="22"/>
                <w:szCs w:val="22"/>
              </w:rPr>
            </w:pPr>
            <w:r>
              <w:rPr>
                <w:sz w:val="22"/>
                <w:szCs w:val="22"/>
              </w:rPr>
              <w:t>кофеин</w:t>
            </w:r>
          </w:p>
        </w:tc>
        <w:tc>
          <w:tcPr>
            <w:tcW w:w="4586" w:type="dxa"/>
            <w:tcBorders>
              <w:top w:val="nil"/>
              <w:left w:val="nil"/>
              <w:bottom w:val="nil"/>
              <w:right w:val="nil"/>
            </w:tcBorders>
          </w:tcPr>
          <w:p w14:paraId="3B5F175A" w14:textId="77777777" w:rsidR="00000000" w:rsidRDefault="00000000">
            <w:pPr>
              <w:pStyle w:val="ad"/>
              <w:rPr>
                <w:sz w:val="22"/>
                <w:szCs w:val="22"/>
              </w:rPr>
            </w:pPr>
            <w:r>
              <w:rPr>
                <w:sz w:val="22"/>
                <w:szCs w:val="22"/>
              </w:rPr>
              <w:t>раствор для подкожного введения;</w:t>
            </w:r>
          </w:p>
          <w:p w14:paraId="4A0FAF83" w14:textId="77777777" w:rsidR="00000000" w:rsidRDefault="00000000">
            <w:pPr>
              <w:pStyle w:val="ad"/>
              <w:rPr>
                <w:sz w:val="22"/>
                <w:szCs w:val="22"/>
              </w:rPr>
            </w:pPr>
            <w:r>
              <w:rPr>
                <w:sz w:val="22"/>
                <w:szCs w:val="22"/>
              </w:rPr>
              <w:t>раствор для подкожного и субконъюнктивального введения</w:t>
            </w:r>
          </w:p>
        </w:tc>
      </w:tr>
      <w:tr w:rsidR="00000000" w14:paraId="4D09F21D" w14:textId="77777777">
        <w:tblPrEx>
          <w:tblCellMar>
            <w:top w:w="0" w:type="dxa"/>
            <w:bottom w:w="0" w:type="dxa"/>
          </w:tblCellMar>
        </w:tblPrEx>
        <w:tc>
          <w:tcPr>
            <w:tcW w:w="1401" w:type="dxa"/>
            <w:tcBorders>
              <w:top w:val="nil"/>
              <w:left w:val="nil"/>
              <w:bottom w:val="nil"/>
              <w:right w:val="nil"/>
            </w:tcBorders>
          </w:tcPr>
          <w:p w14:paraId="1302EB65" w14:textId="77777777" w:rsidR="00000000" w:rsidRDefault="00000000">
            <w:pPr>
              <w:pStyle w:val="aa"/>
              <w:jc w:val="center"/>
              <w:rPr>
                <w:sz w:val="22"/>
                <w:szCs w:val="22"/>
              </w:rPr>
            </w:pPr>
            <w:r>
              <w:rPr>
                <w:sz w:val="22"/>
                <w:szCs w:val="22"/>
              </w:rPr>
              <w:t>N06BX</w:t>
            </w:r>
          </w:p>
        </w:tc>
        <w:tc>
          <w:tcPr>
            <w:tcW w:w="4586" w:type="dxa"/>
            <w:tcBorders>
              <w:top w:val="nil"/>
              <w:left w:val="nil"/>
              <w:bottom w:val="nil"/>
              <w:right w:val="nil"/>
            </w:tcBorders>
          </w:tcPr>
          <w:p w14:paraId="720D45CC" w14:textId="77777777" w:rsidR="00000000" w:rsidRDefault="00000000">
            <w:pPr>
              <w:pStyle w:val="ad"/>
              <w:rPr>
                <w:sz w:val="22"/>
                <w:szCs w:val="22"/>
              </w:rPr>
            </w:pPr>
            <w:r>
              <w:rPr>
                <w:sz w:val="22"/>
                <w:szCs w:val="22"/>
              </w:rPr>
              <w:t>другие психостимуляторы и ноотропные препараты</w:t>
            </w:r>
          </w:p>
        </w:tc>
        <w:tc>
          <w:tcPr>
            <w:tcW w:w="4586" w:type="dxa"/>
            <w:tcBorders>
              <w:top w:val="nil"/>
              <w:left w:val="nil"/>
              <w:bottom w:val="nil"/>
              <w:right w:val="nil"/>
            </w:tcBorders>
          </w:tcPr>
          <w:p w14:paraId="023BA796" w14:textId="77777777" w:rsidR="00000000" w:rsidRDefault="00000000">
            <w:pPr>
              <w:pStyle w:val="aa"/>
              <w:rPr>
                <w:sz w:val="22"/>
                <w:szCs w:val="22"/>
              </w:rPr>
            </w:pPr>
            <w:r>
              <w:rPr>
                <w:sz w:val="22"/>
                <w:szCs w:val="22"/>
              </w:rPr>
              <w:t>винпоцетин</w:t>
            </w:r>
          </w:p>
        </w:tc>
        <w:tc>
          <w:tcPr>
            <w:tcW w:w="4586" w:type="dxa"/>
            <w:tcBorders>
              <w:top w:val="nil"/>
              <w:left w:val="nil"/>
              <w:bottom w:val="nil"/>
              <w:right w:val="nil"/>
            </w:tcBorders>
          </w:tcPr>
          <w:p w14:paraId="4598DE5D" w14:textId="77777777" w:rsidR="00000000" w:rsidRDefault="00000000">
            <w:pPr>
              <w:pStyle w:val="ad"/>
              <w:rPr>
                <w:sz w:val="22"/>
                <w:szCs w:val="22"/>
              </w:rPr>
            </w:pPr>
            <w:r>
              <w:rPr>
                <w:sz w:val="22"/>
                <w:szCs w:val="22"/>
              </w:rPr>
              <w:t>концентрат для приготовления раствора для инфузий;</w:t>
            </w:r>
          </w:p>
          <w:p w14:paraId="14976A76" w14:textId="77777777" w:rsidR="00000000" w:rsidRDefault="00000000">
            <w:pPr>
              <w:pStyle w:val="ad"/>
              <w:rPr>
                <w:sz w:val="22"/>
                <w:szCs w:val="22"/>
              </w:rPr>
            </w:pPr>
            <w:r>
              <w:rPr>
                <w:sz w:val="22"/>
                <w:szCs w:val="22"/>
              </w:rPr>
              <w:t>раствор для внутривенного введения;</w:t>
            </w:r>
          </w:p>
          <w:p w14:paraId="0FDBDEBA" w14:textId="77777777" w:rsidR="00000000" w:rsidRDefault="00000000">
            <w:pPr>
              <w:pStyle w:val="ad"/>
              <w:rPr>
                <w:sz w:val="22"/>
                <w:szCs w:val="22"/>
              </w:rPr>
            </w:pPr>
            <w:r>
              <w:rPr>
                <w:sz w:val="22"/>
                <w:szCs w:val="22"/>
              </w:rPr>
              <w:t>раствор для инъекций;</w:t>
            </w:r>
          </w:p>
          <w:p w14:paraId="00FC3F58" w14:textId="77777777" w:rsidR="00000000" w:rsidRDefault="00000000">
            <w:pPr>
              <w:pStyle w:val="ad"/>
              <w:rPr>
                <w:sz w:val="22"/>
                <w:szCs w:val="22"/>
              </w:rPr>
            </w:pPr>
            <w:r>
              <w:rPr>
                <w:sz w:val="22"/>
                <w:szCs w:val="22"/>
              </w:rPr>
              <w:t>таблетки;</w:t>
            </w:r>
          </w:p>
          <w:p w14:paraId="6816C82A" w14:textId="77777777" w:rsidR="00000000" w:rsidRDefault="00000000">
            <w:pPr>
              <w:pStyle w:val="ad"/>
              <w:rPr>
                <w:sz w:val="22"/>
                <w:szCs w:val="22"/>
              </w:rPr>
            </w:pPr>
            <w:r>
              <w:rPr>
                <w:sz w:val="22"/>
                <w:szCs w:val="22"/>
              </w:rPr>
              <w:t>таблетки, покрытые пленочной оболочкой</w:t>
            </w:r>
          </w:p>
        </w:tc>
      </w:tr>
      <w:tr w:rsidR="00000000" w14:paraId="03BC12E3" w14:textId="77777777">
        <w:tblPrEx>
          <w:tblCellMar>
            <w:top w:w="0" w:type="dxa"/>
            <w:bottom w:w="0" w:type="dxa"/>
          </w:tblCellMar>
        </w:tblPrEx>
        <w:tc>
          <w:tcPr>
            <w:tcW w:w="1401" w:type="dxa"/>
            <w:tcBorders>
              <w:top w:val="nil"/>
              <w:left w:val="nil"/>
              <w:bottom w:val="nil"/>
              <w:right w:val="nil"/>
            </w:tcBorders>
          </w:tcPr>
          <w:p w14:paraId="119A1556" w14:textId="77777777" w:rsidR="00000000" w:rsidRDefault="00000000">
            <w:pPr>
              <w:pStyle w:val="aa"/>
              <w:rPr>
                <w:sz w:val="22"/>
                <w:szCs w:val="22"/>
              </w:rPr>
            </w:pPr>
          </w:p>
        </w:tc>
        <w:tc>
          <w:tcPr>
            <w:tcW w:w="4586" w:type="dxa"/>
            <w:tcBorders>
              <w:top w:val="nil"/>
              <w:left w:val="nil"/>
              <w:bottom w:val="nil"/>
              <w:right w:val="nil"/>
            </w:tcBorders>
          </w:tcPr>
          <w:p w14:paraId="5F312CB4" w14:textId="77777777" w:rsidR="00000000" w:rsidRDefault="00000000">
            <w:pPr>
              <w:pStyle w:val="aa"/>
              <w:rPr>
                <w:sz w:val="22"/>
                <w:szCs w:val="22"/>
              </w:rPr>
            </w:pPr>
          </w:p>
        </w:tc>
        <w:tc>
          <w:tcPr>
            <w:tcW w:w="4586" w:type="dxa"/>
            <w:tcBorders>
              <w:top w:val="nil"/>
              <w:left w:val="nil"/>
              <w:bottom w:val="nil"/>
              <w:right w:val="nil"/>
            </w:tcBorders>
          </w:tcPr>
          <w:p w14:paraId="7C8CD286" w14:textId="77777777" w:rsidR="00000000" w:rsidRDefault="00000000">
            <w:pPr>
              <w:pStyle w:val="aa"/>
              <w:rPr>
                <w:sz w:val="22"/>
                <w:szCs w:val="22"/>
              </w:rPr>
            </w:pPr>
            <w:r>
              <w:rPr>
                <w:sz w:val="22"/>
                <w:szCs w:val="22"/>
              </w:rPr>
              <w:t>глицин</w:t>
            </w:r>
          </w:p>
        </w:tc>
        <w:tc>
          <w:tcPr>
            <w:tcW w:w="4586" w:type="dxa"/>
            <w:tcBorders>
              <w:top w:val="nil"/>
              <w:left w:val="nil"/>
              <w:bottom w:val="nil"/>
              <w:right w:val="nil"/>
            </w:tcBorders>
          </w:tcPr>
          <w:p w14:paraId="4175566A" w14:textId="77777777" w:rsidR="00000000" w:rsidRDefault="00000000">
            <w:pPr>
              <w:pStyle w:val="ad"/>
              <w:rPr>
                <w:sz w:val="22"/>
                <w:szCs w:val="22"/>
              </w:rPr>
            </w:pPr>
            <w:r>
              <w:rPr>
                <w:sz w:val="22"/>
                <w:szCs w:val="22"/>
              </w:rPr>
              <w:t>таблетки защечные;</w:t>
            </w:r>
          </w:p>
          <w:p w14:paraId="4D810489" w14:textId="77777777" w:rsidR="00000000" w:rsidRDefault="00000000">
            <w:pPr>
              <w:pStyle w:val="ad"/>
              <w:rPr>
                <w:sz w:val="22"/>
                <w:szCs w:val="22"/>
              </w:rPr>
            </w:pPr>
            <w:r>
              <w:rPr>
                <w:sz w:val="22"/>
                <w:szCs w:val="22"/>
              </w:rPr>
              <w:t>таблетки подъязычные;</w:t>
            </w:r>
          </w:p>
          <w:p w14:paraId="6997E86A" w14:textId="77777777" w:rsidR="00000000" w:rsidRDefault="00000000">
            <w:pPr>
              <w:pStyle w:val="ad"/>
              <w:rPr>
                <w:sz w:val="22"/>
                <w:szCs w:val="22"/>
              </w:rPr>
            </w:pPr>
            <w:r>
              <w:rPr>
                <w:sz w:val="22"/>
                <w:szCs w:val="22"/>
              </w:rPr>
              <w:t>таблетки защечные и подъязычные</w:t>
            </w:r>
          </w:p>
        </w:tc>
      </w:tr>
      <w:tr w:rsidR="00000000" w14:paraId="509A0B3F" w14:textId="77777777">
        <w:tblPrEx>
          <w:tblCellMar>
            <w:top w:w="0" w:type="dxa"/>
            <w:bottom w:w="0" w:type="dxa"/>
          </w:tblCellMar>
        </w:tblPrEx>
        <w:tc>
          <w:tcPr>
            <w:tcW w:w="1401" w:type="dxa"/>
            <w:tcBorders>
              <w:top w:val="nil"/>
              <w:left w:val="nil"/>
              <w:bottom w:val="nil"/>
              <w:right w:val="nil"/>
            </w:tcBorders>
          </w:tcPr>
          <w:p w14:paraId="612D42EA" w14:textId="77777777" w:rsidR="00000000" w:rsidRDefault="00000000">
            <w:pPr>
              <w:pStyle w:val="aa"/>
              <w:rPr>
                <w:sz w:val="22"/>
                <w:szCs w:val="22"/>
              </w:rPr>
            </w:pPr>
          </w:p>
        </w:tc>
        <w:tc>
          <w:tcPr>
            <w:tcW w:w="4586" w:type="dxa"/>
            <w:tcBorders>
              <w:top w:val="nil"/>
              <w:left w:val="nil"/>
              <w:bottom w:val="nil"/>
              <w:right w:val="nil"/>
            </w:tcBorders>
          </w:tcPr>
          <w:p w14:paraId="206CEA8B" w14:textId="77777777" w:rsidR="00000000" w:rsidRDefault="00000000">
            <w:pPr>
              <w:pStyle w:val="aa"/>
              <w:rPr>
                <w:sz w:val="22"/>
                <w:szCs w:val="22"/>
              </w:rPr>
            </w:pPr>
          </w:p>
        </w:tc>
        <w:tc>
          <w:tcPr>
            <w:tcW w:w="4586" w:type="dxa"/>
            <w:tcBorders>
              <w:top w:val="nil"/>
              <w:left w:val="nil"/>
              <w:bottom w:val="nil"/>
              <w:right w:val="nil"/>
            </w:tcBorders>
          </w:tcPr>
          <w:p w14:paraId="0D6EA0AE" w14:textId="77777777" w:rsidR="00000000" w:rsidRDefault="00000000">
            <w:pPr>
              <w:pStyle w:val="aa"/>
              <w:rPr>
                <w:sz w:val="22"/>
                <w:szCs w:val="22"/>
              </w:rPr>
            </w:pPr>
            <w:r>
              <w:rPr>
                <w:sz w:val="22"/>
                <w:szCs w:val="22"/>
              </w:rPr>
              <w:t>метионил-глутамил-гистидил-фенилаланил-пролил-глицил-пролин</w:t>
            </w:r>
          </w:p>
        </w:tc>
        <w:tc>
          <w:tcPr>
            <w:tcW w:w="4586" w:type="dxa"/>
            <w:tcBorders>
              <w:top w:val="nil"/>
              <w:left w:val="nil"/>
              <w:bottom w:val="nil"/>
              <w:right w:val="nil"/>
            </w:tcBorders>
          </w:tcPr>
          <w:p w14:paraId="6816DFF1" w14:textId="77777777" w:rsidR="00000000" w:rsidRDefault="00000000">
            <w:pPr>
              <w:pStyle w:val="ad"/>
              <w:rPr>
                <w:sz w:val="22"/>
                <w:szCs w:val="22"/>
              </w:rPr>
            </w:pPr>
            <w:r>
              <w:rPr>
                <w:sz w:val="22"/>
                <w:szCs w:val="22"/>
              </w:rPr>
              <w:t>капли назальные</w:t>
            </w:r>
          </w:p>
        </w:tc>
      </w:tr>
      <w:tr w:rsidR="00000000" w14:paraId="4EFF951D" w14:textId="77777777">
        <w:tblPrEx>
          <w:tblCellMar>
            <w:top w:w="0" w:type="dxa"/>
            <w:bottom w:w="0" w:type="dxa"/>
          </w:tblCellMar>
        </w:tblPrEx>
        <w:tc>
          <w:tcPr>
            <w:tcW w:w="1401" w:type="dxa"/>
            <w:tcBorders>
              <w:top w:val="nil"/>
              <w:left w:val="nil"/>
              <w:bottom w:val="nil"/>
              <w:right w:val="nil"/>
            </w:tcBorders>
          </w:tcPr>
          <w:p w14:paraId="40AE62E7" w14:textId="77777777" w:rsidR="00000000" w:rsidRDefault="00000000">
            <w:pPr>
              <w:pStyle w:val="aa"/>
              <w:rPr>
                <w:sz w:val="22"/>
                <w:szCs w:val="22"/>
              </w:rPr>
            </w:pPr>
          </w:p>
        </w:tc>
        <w:tc>
          <w:tcPr>
            <w:tcW w:w="4586" w:type="dxa"/>
            <w:tcBorders>
              <w:top w:val="nil"/>
              <w:left w:val="nil"/>
              <w:bottom w:val="nil"/>
              <w:right w:val="nil"/>
            </w:tcBorders>
          </w:tcPr>
          <w:p w14:paraId="7D150AC9" w14:textId="77777777" w:rsidR="00000000" w:rsidRDefault="00000000">
            <w:pPr>
              <w:pStyle w:val="aa"/>
              <w:rPr>
                <w:sz w:val="22"/>
                <w:szCs w:val="22"/>
              </w:rPr>
            </w:pPr>
          </w:p>
        </w:tc>
        <w:tc>
          <w:tcPr>
            <w:tcW w:w="4586" w:type="dxa"/>
            <w:tcBorders>
              <w:top w:val="nil"/>
              <w:left w:val="nil"/>
              <w:bottom w:val="nil"/>
              <w:right w:val="nil"/>
            </w:tcBorders>
          </w:tcPr>
          <w:p w14:paraId="2B4BBD2D" w14:textId="77777777" w:rsidR="00000000" w:rsidRDefault="00000000">
            <w:pPr>
              <w:pStyle w:val="aa"/>
              <w:rPr>
                <w:sz w:val="22"/>
                <w:szCs w:val="22"/>
              </w:rPr>
            </w:pPr>
            <w:r>
              <w:rPr>
                <w:sz w:val="22"/>
                <w:szCs w:val="22"/>
              </w:rPr>
              <w:t>пирацетам</w:t>
            </w:r>
          </w:p>
        </w:tc>
        <w:tc>
          <w:tcPr>
            <w:tcW w:w="4586" w:type="dxa"/>
            <w:tcBorders>
              <w:top w:val="nil"/>
              <w:left w:val="nil"/>
              <w:bottom w:val="nil"/>
              <w:right w:val="nil"/>
            </w:tcBorders>
          </w:tcPr>
          <w:p w14:paraId="13A54071" w14:textId="77777777" w:rsidR="00000000" w:rsidRDefault="00000000">
            <w:pPr>
              <w:pStyle w:val="ad"/>
              <w:rPr>
                <w:sz w:val="22"/>
                <w:szCs w:val="22"/>
              </w:rPr>
            </w:pPr>
            <w:r>
              <w:rPr>
                <w:sz w:val="22"/>
                <w:szCs w:val="22"/>
              </w:rPr>
              <w:t>капсулы;</w:t>
            </w:r>
          </w:p>
          <w:p w14:paraId="45A5E167" w14:textId="77777777" w:rsidR="00000000" w:rsidRDefault="00000000">
            <w:pPr>
              <w:pStyle w:val="ad"/>
              <w:rPr>
                <w:sz w:val="22"/>
                <w:szCs w:val="22"/>
              </w:rPr>
            </w:pPr>
            <w:r>
              <w:rPr>
                <w:sz w:val="22"/>
                <w:szCs w:val="22"/>
              </w:rPr>
              <w:t>раствор для внутривенного и внутримышечного введения;</w:t>
            </w:r>
          </w:p>
          <w:p w14:paraId="07C508A9" w14:textId="77777777" w:rsidR="00000000" w:rsidRDefault="00000000">
            <w:pPr>
              <w:pStyle w:val="ad"/>
              <w:rPr>
                <w:sz w:val="22"/>
                <w:szCs w:val="22"/>
              </w:rPr>
            </w:pPr>
            <w:r>
              <w:rPr>
                <w:sz w:val="22"/>
                <w:szCs w:val="22"/>
              </w:rPr>
              <w:t>раствор для инфузий;</w:t>
            </w:r>
          </w:p>
          <w:p w14:paraId="2CE9DF83" w14:textId="77777777" w:rsidR="00000000" w:rsidRDefault="00000000">
            <w:pPr>
              <w:pStyle w:val="ad"/>
              <w:rPr>
                <w:sz w:val="22"/>
                <w:szCs w:val="22"/>
              </w:rPr>
            </w:pPr>
            <w:r>
              <w:rPr>
                <w:sz w:val="22"/>
                <w:szCs w:val="22"/>
              </w:rPr>
              <w:t>раствор для внутривенного введения;</w:t>
            </w:r>
          </w:p>
          <w:p w14:paraId="23306D33" w14:textId="77777777" w:rsidR="00000000" w:rsidRDefault="00000000">
            <w:pPr>
              <w:pStyle w:val="ad"/>
              <w:rPr>
                <w:sz w:val="22"/>
                <w:szCs w:val="22"/>
              </w:rPr>
            </w:pPr>
            <w:r>
              <w:rPr>
                <w:sz w:val="22"/>
                <w:szCs w:val="22"/>
              </w:rPr>
              <w:t>раствор для приема внутрь;</w:t>
            </w:r>
          </w:p>
          <w:p w14:paraId="13D9F161" w14:textId="77777777" w:rsidR="00000000" w:rsidRDefault="00000000">
            <w:pPr>
              <w:pStyle w:val="ad"/>
              <w:rPr>
                <w:sz w:val="22"/>
                <w:szCs w:val="22"/>
              </w:rPr>
            </w:pPr>
            <w:r>
              <w:rPr>
                <w:sz w:val="22"/>
                <w:szCs w:val="22"/>
              </w:rPr>
              <w:t>таблетки, покрытые оболочкой;</w:t>
            </w:r>
          </w:p>
          <w:p w14:paraId="2B0DE464" w14:textId="77777777" w:rsidR="00000000" w:rsidRDefault="00000000">
            <w:pPr>
              <w:pStyle w:val="ad"/>
              <w:rPr>
                <w:sz w:val="22"/>
                <w:szCs w:val="22"/>
              </w:rPr>
            </w:pPr>
            <w:r>
              <w:rPr>
                <w:sz w:val="22"/>
                <w:szCs w:val="22"/>
              </w:rPr>
              <w:t>таблетки, покрытые пленочной оболочкой</w:t>
            </w:r>
          </w:p>
        </w:tc>
      </w:tr>
      <w:tr w:rsidR="00000000" w14:paraId="5CFEA21A" w14:textId="77777777">
        <w:tblPrEx>
          <w:tblCellMar>
            <w:top w:w="0" w:type="dxa"/>
            <w:bottom w:w="0" w:type="dxa"/>
          </w:tblCellMar>
        </w:tblPrEx>
        <w:tc>
          <w:tcPr>
            <w:tcW w:w="1401" w:type="dxa"/>
            <w:tcBorders>
              <w:top w:val="nil"/>
              <w:left w:val="nil"/>
              <w:bottom w:val="nil"/>
              <w:right w:val="nil"/>
            </w:tcBorders>
          </w:tcPr>
          <w:p w14:paraId="3E0849A2" w14:textId="77777777" w:rsidR="00000000" w:rsidRDefault="00000000">
            <w:pPr>
              <w:pStyle w:val="aa"/>
              <w:rPr>
                <w:sz w:val="22"/>
                <w:szCs w:val="22"/>
              </w:rPr>
            </w:pPr>
          </w:p>
        </w:tc>
        <w:tc>
          <w:tcPr>
            <w:tcW w:w="4586" w:type="dxa"/>
            <w:tcBorders>
              <w:top w:val="nil"/>
              <w:left w:val="nil"/>
              <w:bottom w:val="nil"/>
              <w:right w:val="nil"/>
            </w:tcBorders>
          </w:tcPr>
          <w:p w14:paraId="5EFDAC5C" w14:textId="77777777" w:rsidR="00000000" w:rsidRDefault="00000000">
            <w:pPr>
              <w:pStyle w:val="aa"/>
              <w:rPr>
                <w:sz w:val="22"/>
                <w:szCs w:val="22"/>
              </w:rPr>
            </w:pPr>
          </w:p>
        </w:tc>
        <w:tc>
          <w:tcPr>
            <w:tcW w:w="4586" w:type="dxa"/>
            <w:tcBorders>
              <w:top w:val="nil"/>
              <w:left w:val="nil"/>
              <w:bottom w:val="nil"/>
              <w:right w:val="nil"/>
            </w:tcBorders>
          </w:tcPr>
          <w:p w14:paraId="44CA1D76" w14:textId="77777777" w:rsidR="00000000" w:rsidRDefault="00000000">
            <w:pPr>
              <w:pStyle w:val="aa"/>
              <w:rPr>
                <w:sz w:val="22"/>
                <w:szCs w:val="22"/>
              </w:rPr>
            </w:pPr>
            <w:r>
              <w:rPr>
                <w:sz w:val="22"/>
                <w:szCs w:val="22"/>
              </w:rPr>
              <w:t>полипептиды коры головного мозга скота</w:t>
            </w:r>
          </w:p>
        </w:tc>
        <w:tc>
          <w:tcPr>
            <w:tcW w:w="4586" w:type="dxa"/>
            <w:tcBorders>
              <w:top w:val="nil"/>
              <w:left w:val="nil"/>
              <w:bottom w:val="nil"/>
              <w:right w:val="nil"/>
            </w:tcBorders>
          </w:tcPr>
          <w:p w14:paraId="18D9221E" w14:textId="77777777" w:rsidR="00000000" w:rsidRDefault="00000000">
            <w:pPr>
              <w:pStyle w:val="ad"/>
              <w:rPr>
                <w:sz w:val="22"/>
                <w:szCs w:val="22"/>
              </w:rPr>
            </w:pPr>
            <w:r>
              <w:rPr>
                <w:sz w:val="22"/>
                <w:szCs w:val="22"/>
              </w:rPr>
              <w:t>лиофилизат для приготовления раствора для внутримышечного введения</w:t>
            </w:r>
          </w:p>
        </w:tc>
      </w:tr>
      <w:tr w:rsidR="00000000" w14:paraId="313234D3" w14:textId="77777777">
        <w:tblPrEx>
          <w:tblCellMar>
            <w:top w:w="0" w:type="dxa"/>
            <w:bottom w:w="0" w:type="dxa"/>
          </w:tblCellMar>
        </w:tblPrEx>
        <w:tc>
          <w:tcPr>
            <w:tcW w:w="1401" w:type="dxa"/>
            <w:tcBorders>
              <w:top w:val="nil"/>
              <w:left w:val="nil"/>
              <w:bottom w:val="nil"/>
              <w:right w:val="nil"/>
            </w:tcBorders>
          </w:tcPr>
          <w:p w14:paraId="2F9DAB0B" w14:textId="77777777" w:rsidR="00000000" w:rsidRDefault="00000000">
            <w:pPr>
              <w:pStyle w:val="aa"/>
              <w:rPr>
                <w:sz w:val="22"/>
                <w:szCs w:val="22"/>
              </w:rPr>
            </w:pPr>
          </w:p>
        </w:tc>
        <w:tc>
          <w:tcPr>
            <w:tcW w:w="4586" w:type="dxa"/>
            <w:tcBorders>
              <w:top w:val="nil"/>
              <w:left w:val="nil"/>
              <w:bottom w:val="nil"/>
              <w:right w:val="nil"/>
            </w:tcBorders>
          </w:tcPr>
          <w:p w14:paraId="4EB7988A" w14:textId="77777777" w:rsidR="00000000" w:rsidRDefault="00000000">
            <w:pPr>
              <w:pStyle w:val="aa"/>
              <w:rPr>
                <w:sz w:val="22"/>
                <w:szCs w:val="22"/>
              </w:rPr>
            </w:pPr>
          </w:p>
        </w:tc>
        <w:tc>
          <w:tcPr>
            <w:tcW w:w="4586" w:type="dxa"/>
            <w:tcBorders>
              <w:top w:val="nil"/>
              <w:left w:val="nil"/>
              <w:bottom w:val="nil"/>
              <w:right w:val="nil"/>
            </w:tcBorders>
          </w:tcPr>
          <w:p w14:paraId="7463D446" w14:textId="77777777" w:rsidR="00000000" w:rsidRDefault="00000000">
            <w:pPr>
              <w:pStyle w:val="aa"/>
              <w:rPr>
                <w:sz w:val="22"/>
                <w:szCs w:val="22"/>
              </w:rPr>
            </w:pPr>
            <w:r>
              <w:rPr>
                <w:sz w:val="22"/>
                <w:szCs w:val="22"/>
              </w:rPr>
              <w:t>фонтурацетам</w:t>
            </w:r>
          </w:p>
        </w:tc>
        <w:tc>
          <w:tcPr>
            <w:tcW w:w="4586" w:type="dxa"/>
            <w:tcBorders>
              <w:top w:val="nil"/>
              <w:left w:val="nil"/>
              <w:bottom w:val="nil"/>
              <w:right w:val="nil"/>
            </w:tcBorders>
          </w:tcPr>
          <w:p w14:paraId="34D38215" w14:textId="77777777" w:rsidR="00000000" w:rsidRDefault="00000000">
            <w:pPr>
              <w:pStyle w:val="ad"/>
              <w:rPr>
                <w:sz w:val="22"/>
                <w:szCs w:val="22"/>
              </w:rPr>
            </w:pPr>
            <w:r>
              <w:rPr>
                <w:sz w:val="22"/>
                <w:szCs w:val="22"/>
              </w:rPr>
              <w:t>таблетки</w:t>
            </w:r>
          </w:p>
        </w:tc>
      </w:tr>
      <w:tr w:rsidR="00000000" w14:paraId="38217ECA" w14:textId="77777777">
        <w:tblPrEx>
          <w:tblCellMar>
            <w:top w:w="0" w:type="dxa"/>
            <w:bottom w:w="0" w:type="dxa"/>
          </w:tblCellMar>
        </w:tblPrEx>
        <w:tc>
          <w:tcPr>
            <w:tcW w:w="1401" w:type="dxa"/>
            <w:tcBorders>
              <w:top w:val="nil"/>
              <w:left w:val="nil"/>
              <w:bottom w:val="nil"/>
              <w:right w:val="nil"/>
            </w:tcBorders>
          </w:tcPr>
          <w:p w14:paraId="6E214A48" w14:textId="77777777" w:rsidR="00000000" w:rsidRDefault="00000000">
            <w:pPr>
              <w:pStyle w:val="aa"/>
              <w:rPr>
                <w:sz w:val="22"/>
                <w:szCs w:val="22"/>
              </w:rPr>
            </w:pPr>
          </w:p>
        </w:tc>
        <w:tc>
          <w:tcPr>
            <w:tcW w:w="4586" w:type="dxa"/>
            <w:tcBorders>
              <w:top w:val="nil"/>
              <w:left w:val="nil"/>
              <w:bottom w:val="nil"/>
              <w:right w:val="nil"/>
            </w:tcBorders>
          </w:tcPr>
          <w:p w14:paraId="0E2B9EE0" w14:textId="77777777" w:rsidR="00000000" w:rsidRDefault="00000000">
            <w:pPr>
              <w:pStyle w:val="aa"/>
              <w:rPr>
                <w:sz w:val="22"/>
                <w:szCs w:val="22"/>
              </w:rPr>
            </w:pPr>
          </w:p>
        </w:tc>
        <w:tc>
          <w:tcPr>
            <w:tcW w:w="4586" w:type="dxa"/>
            <w:tcBorders>
              <w:top w:val="nil"/>
              <w:left w:val="nil"/>
              <w:bottom w:val="nil"/>
              <w:right w:val="nil"/>
            </w:tcBorders>
          </w:tcPr>
          <w:p w14:paraId="3A7AAE73" w14:textId="77777777" w:rsidR="00000000" w:rsidRDefault="00000000">
            <w:pPr>
              <w:pStyle w:val="aa"/>
              <w:rPr>
                <w:sz w:val="22"/>
                <w:szCs w:val="22"/>
              </w:rPr>
            </w:pPr>
            <w:r>
              <w:rPr>
                <w:sz w:val="22"/>
                <w:szCs w:val="22"/>
              </w:rPr>
              <w:t>церебролизин</w:t>
            </w:r>
          </w:p>
        </w:tc>
        <w:tc>
          <w:tcPr>
            <w:tcW w:w="4586" w:type="dxa"/>
            <w:tcBorders>
              <w:top w:val="nil"/>
              <w:left w:val="nil"/>
              <w:bottom w:val="nil"/>
              <w:right w:val="nil"/>
            </w:tcBorders>
          </w:tcPr>
          <w:p w14:paraId="0F8338AA" w14:textId="77777777" w:rsidR="00000000" w:rsidRDefault="00000000">
            <w:pPr>
              <w:pStyle w:val="ad"/>
              <w:rPr>
                <w:sz w:val="22"/>
                <w:szCs w:val="22"/>
              </w:rPr>
            </w:pPr>
            <w:r>
              <w:rPr>
                <w:sz w:val="22"/>
                <w:szCs w:val="22"/>
              </w:rPr>
              <w:t>раствор для инъекций</w:t>
            </w:r>
          </w:p>
        </w:tc>
      </w:tr>
      <w:tr w:rsidR="00000000" w14:paraId="58F04D7D" w14:textId="77777777">
        <w:tblPrEx>
          <w:tblCellMar>
            <w:top w:w="0" w:type="dxa"/>
            <w:bottom w:w="0" w:type="dxa"/>
          </w:tblCellMar>
        </w:tblPrEx>
        <w:tc>
          <w:tcPr>
            <w:tcW w:w="1401" w:type="dxa"/>
            <w:tcBorders>
              <w:top w:val="nil"/>
              <w:left w:val="nil"/>
              <w:bottom w:val="nil"/>
              <w:right w:val="nil"/>
            </w:tcBorders>
          </w:tcPr>
          <w:p w14:paraId="7809EB96" w14:textId="77777777" w:rsidR="00000000" w:rsidRDefault="00000000">
            <w:pPr>
              <w:pStyle w:val="aa"/>
              <w:rPr>
                <w:sz w:val="22"/>
                <w:szCs w:val="22"/>
              </w:rPr>
            </w:pPr>
          </w:p>
        </w:tc>
        <w:tc>
          <w:tcPr>
            <w:tcW w:w="4586" w:type="dxa"/>
            <w:tcBorders>
              <w:top w:val="nil"/>
              <w:left w:val="nil"/>
              <w:bottom w:val="nil"/>
              <w:right w:val="nil"/>
            </w:tcBorders>
          </w:tcPr>
          <w:p w14:paraId="2F9FE263" w14:textId="77777777" w:rsidR="00000000" w:rsidRDefault="00000000">
            <w:pPr>
              <w:pStyle w:val="aa"/>
              <w:rPr>
                <w:sz w:val="22"/>
                <w:szCs w:val="22"/>
              </w:rPr>
            </w:pPr>
          </w:p>
        </w:tc>
        <w:tc>
          <w:tcPr>
            <w:tcW w:w="4586" w:type="dxa"/>
            <w:tcBorders>
              <w:top w:val="nil"/>
              <w:left w:val="nil"/>
              <w:bottom w:val="nil"/>
              <w:right w:val="nil"/>
            </w:tcBorders>
          </w:tcPr>
          <w:p w14:paraId="23BCC469" w14:textId="77777777" w:rsidR="00000000" w:rsidRDefault="00000000">
            <w:pPr>
              <w:pStyle w:val="aa"/>
              <w:rPr>
                <w:sz w:val="22"/>
                <w:szCs w:val="22"/>
              </w:rPr>
            </w:pPr>
            <w:r>
              <w:rPr>
                <w:sz w:val="22"/>
                <w:szCs w:val="22"/>
              </w:rPr>
              <w:t>цитиколин</w:t>
            </w:r>
          </w:p>
        </w:tc>
        <w:tc>
          <w:tcPr>
            <w:tcW w:w="4586" w:type="dxa"/>
            <w:tcBorders>
              <w:top w:val="nil"/>
              <w:left w:val="nil"/>
              <w:bottom w:val="nil"/>
              <w:right w:val="nil"/>
            </w:tcBorders>
          </w:tcPr>
          <w:p w14:paraId="1BC7BED2" w14:textId="77777777" w:rsidR="00000000" w:rsidRDefault="00000000">
            <w:pPr>
              <w:pStyle w:val="ad"/>
              <w:rPr>
                <w:sz w:val="22"/>
                <w:szCs w:val="22"/>
              </w:rPr>
            </w:pPr>
            <w:r>
              <w:rPr>
                <w:sz w:val="22"/>
                <w:szCs w:val="22"/>
              </w:rPr>
              <w:t>раствор для внутривенного и внутримышечного введения</w:t>
            </w:r>
          </w:p>
        </w:tc>
      </w:tr>
      <w:tr w:rsidR="00000000" w14:paraId="534AAAD7" w14:textId="77777777">
        <w:tblPrEx>
          <w:tblCellMar>
            <w:top w:w="0" w:type="dxa"/>
            <w:bottom w:w="0" w:type="dxa"/>
          </w:tblCellMar>
        </w:tblPrEx>
        <w:tc>
          <w:tcPr>
            <w:tcW w:w="1401" w:type="dxa"/>
            <w:tcBorders>
              <w:top w:val="nil"/>
              <w:left w:val="nil"/>
              <w:bottom w:val="nil"/>
              <w:right w:val="nil"/>
            </w:tcBorders>
          </w:tcPr>
          <w:p w14:paraId="15D98E07" w14:textId="77777777" w:rsidR="00000000" w:rsidRDefault="00000000">
            <w:pPr>
              <w:pStyle w:val="aa"/>
              <w:jc w:val="center"/>
              <w:rPr>
                <w:sz w:val="22"/>
                <w:szCs w:val="22"/>
              </w:rPr>
            </w:pPr>
            <w:r>
              <w:rPr>
                <w:sz w:val="22"/>
                <w:szCs w:val="22"/>
              </w:rPr>
              <w:t>N06D</w:t>
            </w:r>
          </w:p>
        </w:tc>
        <w:tc>
          <w:tcPr>
            <w:tcW w:w="4586" w:type="dxa"/>
            <w:tcBorders>
              <w:top w:val="nil"/>
              <w:left w:val="nil"/>
              <w:bottom w:val="nil"/>
              <w:right w:val="nil"/>
            </w:tcBorders>
          </w:tcPr>
          <w:p w14:paraId="562A5F4F" w14:textId="77777777" w:rsidR="00000000" w:rsidRDefault="00000000">
            <w:pPr>
              <w:pStyle w:val="ad"/>
              <w:rPr>
                <w:sz w:val="22"/>
                <w:szCs w:val="22"/>
              </w:rPr>
            </w:pPr>
            <w:r>
              <w:rPr>
                <w:sz w:val="22"/>
                <w:szCs w:val="22"/>
              </w:rPr>
              <w:t>препараты для лечения деменции</w:t>
            </w:r>
          </w:p>
        </w:tc>
        <w:tc>
          <w:tcPr>
            <w:tcW w:w="4586" w:type="dxa"/>
            <w:tcBorders>
              <w:top w:val="nil"/>
              <w:left w:val="nil"/>
              <w:bottom w:val="nil"/>
              <w:right w:val="nil"/>
            </w:tcBorders>
          </w:tcPr>
          <w:p w14:paraId="32973F74" w14:textId="77777777" w:rsidR="00000000" w:rsidRDefault="00000000">
            <w:pPr>
              <w:pStyle w:val="aa"/>
              <w:rPr>
                <w:sz w:val="22"/>
                <w:szCs w:val="22"/>
              </w:rPr>
            </w:pPr>
          </w:p>
        </w:tc>
        <w:tc>
          <w:tcPr>
            <w:tcW w:w="4586" w:type="dxa"/>
            <w:tcBorders>
              <w:top w:val="nil"/>
              <w:left w:val="nil"/>
              <w:bottom w:val="nil"/>
              <w:right w:val="nil"/>
            </w:tcBorders>
          </w:tcPr>
          <w:p w14:paraId="6F6A123D" w14:textId="77777777" w:rsidR="00000000" w:rsidRDefault="00000000">
            <w:pPr>
              <w:pStyle w:val="aa"/>
              <w:rPr>
                <w:sz w:val="22"/>
                <w:szCs w:val="22"/>
              </w:rPr>
            </w:pPr>
          </w:p>
        </w:tc>
      </w:tr>
      <w:tr w:rsidR="00000000" w14:paraId="1BE3F87A" w14:textId="77777777">
        <w:tblPrEx>
          <w:tblCellMar>
            <w:top w:w="0" w:type="dxa"/>
            <w:bottom w:w="0" w:type="dxa"/>
          </w:tblCellMar>
        </w:tblPrEx>
        <w:tc>
          <w:tcPr>
            <w:tcW w:w="1401" w:type="dxa"/>
            <w:tcBorders>
              <w:top w:val="nil"/>
              <w:left w:val="nil"/>
              <w:bottom w:val="nil"/>
              <w:right w:val="nil"/>
            </w:tcBorders>
          </w:tcPr>
          <w:p w14:paraId="7288DD88" w14:textId="77777777" w:rsidR="00000000" w:rsidRDefault="00000000">
            <w:pPr>
              <w:pStyle w:val="aa"/>
              <w:jc w:val="center"/>
              <w:rPr>
                <w:sz w:val="22"/>
                <w:szCs w:val="22"/>
              </w:rPr>
            </w:pPr>
            <w:r>
              <w:rPr>
                <w:sz w:val="22"/>
                <w:szCs w:val="22"/>
              </w:rPr>
              <w:t>N06DA</w:t>
            </w:r>
          </w:p>
        </w:tc>
        <w:tc>
          <w:tcPr>
            <w:tcW w:w="4586" w:type="dxa"/>
            <w:tcBorders>
              <w:top w:val="nil"/>
              <w:left w:val="nil"/>
              <w:bottom w:val="nil"/>
              <w:right w:val="nil"/>
            </w:tcBorders>
          </w:tcPr>
          <w:p w14:paraId="07A7AC09" w14:textId="77777777" w:rsidR="00000000" w:rsidRDefault="00000000">
            <w:pPr>
              <w:pStyle w:val="ad"/>
              <w:rPr>
                <w:sz w:val="22"/>
                <w:szCs w:val="22"/>
              </w:rPr>
            </w:pPr>
            <w:r>
              <w:rPr>
                <w:sz w:val="22"/>
                <w:szCs w:val="22"/>
              </w:rPr>
              <w:t>антихолинэстеразные средства</w:t>
            </w:r>
          </w:p>
        </w:tc>
        <w:tc>
          <w:tcPr>
            <w:tcW w:w="4586" w:type="dxa"/>
            <w:tcBorders>
              <w:top w:val="nil"/>
              <w:left w:val="nil"/>
              <w:bottom w:val="nil"/>
              <w:right w:val="nil"/>
            </w:tcBorders>
          </w:tcPr>
          <w:p w14:paraId="467F9209" w14:textId="77777777" w:rsidR="00000000" w:rsidRDefault="00000000">
            <w:pPr>
              <w:pStyle w:val="aa"/>
              <w:rPr>
                <w:sz w:val="22"/>
                <w:szCs w:val="22"/>
              </w:rPr>
            </w:pPr>
            <w:r>
              <w:rPr>
                <w:sz w:val="22"/>
                <w:szCs w:val="22"/>
              </w:rPr>
              <w:t>галантамин</w:t>
            </w:r>
          </w:p>
        </w:tc>
        <w:tc>
          <w:tcPr>
            <w:tcW w:w="4586" w:type="dxa"/>
            <w:tcBorders>
              <w:top w:val="nil"/>
              <w:left w:val="nil"/>
              <w:bottom w:val="nil"/>
              <w:right w:val="nil"/>
            </w:tcBorders>
          </w:tcPr>
          <w:p w14:paraId="27124906" w14:textId="77777777" w:rsidR="00000000" w:rsidRDefault="00000000">
            <w:pPr>
              <w:pStyle w:val="ad"/>
              <w:rPr>
                <w:sz w:val="22"/>
                <w:szCs w:val="22"/>
              </w:rPr>
            </w:pPr>
            <w:r>
              <w:rPr>
                <w:sz w:val="22"/>
                <w:szCs w:val="22"/>
              </w:rPr>
              <w:t>капсулы пролонгированного действия;</w:t>
            </w:r>
          </w:p>
          <w:p w14:paraId="03883849" w14:textId="77777777" w:rsidR="00000000" w:rsidRDefault="00000000">
            <w:pPr>
              <w:pStyle w:val="ad"/>
              <w:rPr>
                <w:sz w:val="22"/>
                <w:szCs w:val="22"/>
              </w:rPr>
            </w:pPr>
            <w:r>
              <w:rPr>
                <w:sz w:val="22"/>
                <w:szCs w:val="22"/>
              </w:rPr>
              <w:t>таблетки, покрытые пленочной оболочкой</w:t>
            </w:r>
          </w:p>
        </w:tc>
      </w:tr>
      <w:tr w:rsidR="00000000" w14:paraId="0D06CAF1" w14:textId="77777777">
        <w:tblPrEx>
          <w:tblCellMar>
            <w:top w:w="0" w:type="dxa"/>
            <w:bottom w:w="0" w:type="dxa"/>
          </w:tblCellMar>
        </w:tblPrEx>
        <w:tc>
          <w:tcPr>
            <w:tcW w:w="1401" w:type="dxa"/>
            <w:tcBorders>
              <w:top w:val="nil"/>
              <w:left w:val="nil"/>
              <w:bottom w:val="nil"/>
              <w:right w:val="nil"/>
            </w:tcBorders>
          </w:tcPr>
          <w:p w14:paraId="13C01D64" w14:textId="77777777" w:rsidR="00000000" w:rsidRDefault="00000000">
            <w:pPr>
              <w:pStyle w:val="aa"/>
              <w:rPr>
                <w:sz w:val="22"/>
                <w:szCs w:val="22"/>
              </w:rPr>
            </w:pPr>
          </w:p>
        </w:tc>
        <w:tc>
          <w:tcPr>
            <w:tcW w:w="4586" w:type="dxa"/>
            <w:tcBorders>
              <w:top w:val="nil"/>
              <w:left w:val="nil"/>
              <w:bottom w:val="nil"/>
              <w:right w:val="nil"/>
            </w:tcBorders>
          </w:tcPr>
          <w:p w14:paraId="4C343A3A" w14:textId="77777777" w:rsidR="00000000" w:rsidRDefault="00000000">
            <w:pPr>
              <w:pStyle w:val="aa"/>
              <w:rPr>
                <w:sz w:val="22"/>
                <w:szCs w:val="22"/>
              </w:rPr>
            </w:pPr>
          </w:p>
        </w:tc>
        <w:tc>
          <w:tcPr>
            <w:tcW w:w="4586" w:type="dxa"/>
            <w:tcBorders>
              <w:top w:val="nil"/>
              <w:left w:val="nil"/>
              <w:bottom w:val="nil"/>
              <w:right w:val="nil"/>
            </w:tcBorders>
          </w:tcPr>
          <w:p w14:paraId="0AAAA60E" w14:textId="77777777" w:rsidR="00000000" w:rsidRDefault="00000000">
            <w:pPr>
              <w:pStyle w:val="aa"/>
              <w:rPr>
                <w:sz w:val="22"/>
                <w:szCs w:val="22"/>
              </w:rPr>
            </w:pPr>
            <w:r>
              <w:rPr>
                <w:sz w:val="22"/>
                <w:szCs w:val="22"/>
              </w:rPr>
              <w:t>ривастигмин</w:t>
            </w:r>
          </w:p>
        </w:tc>
        <w:tc>
          <w:tcPr>
            <w:tcW w:w="4586" w:type="dxa"/>
            <w:tcBorders>
              <w:top w:val="nil"/>
              <w:left w:val="nil"/>
              <w:bottom w:val="nil"/>
              <w:right w:val="nil"/>
            </w:tcBorders>
          </w:tcPr>
          <w:p w14:paraId="4FB1188A" w14:textId="77777777" w:rsidR="00000000" w:rsidRDefault="00000000">
            <w:pPr>
              <w:pStyle w:val="ad"/>
              <w:rPr>
                <w:sz w:val="22"/>
                <w:szCs w:val="22"/>
              </w:rPr>
            </w:pPr>
            <w:r>
              <w:rPr>
                <w:sz w:val="22"/>
                <w:szCs w:val="22"/>
              </w:rPr>
              <w:t>капсулы;</w:t>
            </w:r>
          </w:p>
          <w:p w14:paraId="58073B7A" w14:textId="77777777" w:rsidR="00000000" w:rsidRDefault="00000000">
            <w:pPr>
              <w:pStyle w:val="ad"/>
              <w:rPr>
                <w:sz w:val="22"/>
                <w:szCs w:val="22"/>
              </w:rPr>
            </w:pPr>
            <w:r>
              <w:rPr>
                <w:sz w:val="22"/>
                <w:szCs w:val="22"/>
              </w:rPr>
              <w:t>трансдермальная терапевтическая система;</w:t>
            </w:r>
          </w:p>
          <w:p w14:paraId="28818CE4" w14:textId="77777777" w:rsidR="00000000" w:rsidRDefault="00000000">
            <w:pPr>
              <w:pStyle w:val="ad"/>
              <w:rPr>
                <w:sz w:val="22"/>
                <w:szCs w:val="22"/>
              </w:rPr>
            </w:pPr>
            <w:r>
              <w:rPr>
                <w:sz w:val="22"/>
                <w:szCs w:val="22"/>
              </w:rPr>
              <w:t>раствор для приема внутрь</w:t>
            </w:r>
          </w:p>
        </w:tc>
      </w:tr>
      <w:tr w:rsidR="00000000" w14:paraId="17621C1A" w14:textId="77777777">
        <w:tblPrEx>
          <w:tblCellMar>
            <w:top w:w="0" w:type="dxa"/>
            <w:bottom w:w="0" w:type="dxa"/>
          </w:tblCellMar>
        </w:tblPrEx>
        <w:tc>
          <w:tcPr>
            <w:tcW w:w="1401" w:type="dxa"/>
            <w:tcBorders>
              <w:top w:val="nil"/>
              <w:left w:val="nil"/>
              <w:bottom w:val="nil"/>
              <w:right w:val="nil"/>
            </w:tcBorders>
          </w:tcPr>
          <w:p w14:paraId="58A4374C" w14:textId="77777777" w:rsidR="00000000" w:rsidRDefault="00000000">
            <w:pPr>
              <w:pStyle w:val="aa"/>
              <w:jc w:val="center"/>
              <w:rPr>
                <w:sz w:val="22"/>
                <w:szCs w:val="22"/>
              </w:rPr>
            </w:pPr>
            <w:r>
              <w:rPr>
                <w:sz w:val="22"/>
                <w:szCs w:val="22"/>
              </w:rPr>
              <w:t>N06DX</w:t>
            </w:r>
          </w:p>
        </w:tc>
        <w:tc>
          <w:tcPr>
            <w:tcW w:w="4586" w:type="dxa"/>
            <w:tcBorders>
              <w:top w:val="nil"/>
              <w:left w:val="nil"/>
              <w:bottom w:val="nil"/>
              <w:right w:val="nil"/>
            </w:tcBorders>
          </w:tcPr>
          <w:p w14:paraId="2EEA3DD8" w14:textId="77777777" w:rsidR="00000000" w:rsidRDefault="00000000">
            <w:pPr>
              <w:pStyle w:val="ad"/>
              <w:rPr>
                <w:sz w:val="22"/>
                <w:szCs w:val="22"/>
              </w:rPr>
            </w:pPr>
            <w:r>
              <w:rPr>
                <w:sz w:val="22"/>
                <w:szCs w:val="22"/>
              </w:rPr>
              <w:t>другие препараты для лечения деменции</w:t>
            </w:r>
          </w:p>
        </w:tc>
        <w:tc>
          <w:tcPr>
            <w:tcW w:w="4586" w:type="dxa"/>
            <w:tcBorders>
              <w:top w:val="nil"/>
              <w:left w:val="nil"/>
              <w:bottom w:val="nil"/>
              <w:right w:val="nil"/>
            </w:tcBorders>
          </w:tcPr>
          <w:p w14:paraId="6B535C23" w14:textId="77777777" w:rsidR="00000000" w:rsidRDefault="00000000">
            <w:pPr>
              <w:pStyle w:val="aa"/>
              <w:rPr>
                <w:sz w:val="22"/>
                <w:szCs w:val="22"/>
              </w:rPr>
            </w:pPr>
            <w:r>
              <w:rPr>
                <w:sz w:val="22"/>
                <w:szCs w:val="22"/>
              </w:rPr>
              <w:t>мемантин</w:t>
            </w:r>
          </w:p>
        </w:tc>
        <w:tc>
          <w:tcPr>
            <w:tcW w:w="4586" w:type="dxa"/>
            <w:tcBorders>
              <w:top w:val="nil"/>
              <w:left w:val="nil"/>
              <w:bottom w:val="nil"/>
              <w:right w:val="nil"/>
            </w:tcBorders>
          </w:tcPr>
          <w:p w14:paraId="78028E4B" w14:textId="77777777" w:rsidR="00000000" w:rsidRDefault="00000000">
            <w:pPr>
              <w:pStyle w:val="ad"/>
              <w:rPr>
                <w:sz w:val="22"/>
                <w:szCs w:val="22"/>
              </w:rPr>
            </w:pPr>
            <w:r>
              <w:rPr>
                <w:sz w:val="22"/>
                <w:szCs w:val="22"/>
              </w:rPr>
              <w:t>капли для приема внутрь;</w:t>
            </w:r>
          </w:p>
          <w:p w14:paraId="1519BC86" w14:textId="77777777" w:rsidR="00000000" w:rsidRDefault="00000000">
            <w:pPr>
              <w:pStyle w:val="ad"/>
              <w:rPr>
                <w:sz w:val="22"/>
                <w:szCs w:val="22"/>
              </w:rPr>
            </w:pPr>
            <w:r>
              <w:rPr>
                <w:sz w:val="22"/>
                <w:szCs w:val="22"/>
              </w:rPr>
              <w:t>таблетки, покрытые пленочной оболочкой</w:t>
            </w:r>
          </w:p>
        </w:tc>
      </w:tr>
      <w:tr w:rsidR="00000000" w14:paraId="5F7DB21E" w14:textId="77777777">
        <w:tblPrEx>
          <w:tblCellMar>
            <w:top w:w="0" w:type="dxa"/>
            <w:bottom w:w="0" w:type="dxa"/>
          </w:tblCellMar>
        </w:tblPrEx>
        <w:tc>
          <w:tcPr>
            <w:tcW w:w="1401" w:type="dxa"/>
            <w:tcBorders>
              <w:top w:val="nil"/>
              <w:left w:val="nil"/>
              <w:bottom w:val="nil"/>
              <w:right w:val="nil"/>
            </w:tcBorders>
          </w:tcPr>
          <w:p w14:paraId="29DCC67F" w14:textId="77777777" w:rsidR="00000000" w:rsidRDefault="00000000">
            <w:pPr>
              <w:pStyle w:val="aa"/>
              <w:jc w:val="center"/>
              <w:rPr>
                <w:sz w:val="22"/>
                <w:szCs w:val="22"/>
              </w:rPr>
            </w:pPr>
            <w:r>
              <w:rPr>
                <w:sz w:val="22"/>
                <w:szCs w:val="22"/>
              </w:rPr>
              <w:t>N07</w:t>
            </w:r>
          </w:p>
        </w:tc>
        <w:tc>
          <w:tcPr>
            <w:tcW w:w="4586" w:type="dxa"/>
            <w:tcBorders>
              <w:top w:val="nil"/>
              <w:left w:val="nil"/>
              <w:bottom w:val="nil"/>
              <w:right w:val="nil"/>
            </w:tcBorders>
          </w:tcPr>
          <w:p w14:paraId="15B7C0B1" w14:textId="77777777" w:rsidR="00000000" w:rsidRDefault="00000000">
            <w:pPr>
              <w:pStyle w:val="ad"/>
              <w:rPr>
                <w:sz w:val="22"/>
                <w:szCs w:val="22"/>
              </w:rPr>
            </w:pPr>
            <w:r>
              <w:rPr>
                <w:sz w:val="22"/>
                <w:szCs w:val="22"/>
              </w:rPr>
              <w:t>другие препараты для лечения заболеваний нервной системы</w:t>
            </w:r>
          </w:p>
        </w:tc>
        <w:tc>
          <w:tcPr>
            <w:tcW w:w="4586" w:type="dxa"/>
            <w:tcBorders>
              <w:top w:val="nil"/>
              <w:left w:val="nil"/>
              <w:bottom w:val="nil"/>
              <w:right w:val="nil"/>
            </w:tcBorders>
          </w:tcPr>
          <w:p w14:paraId="456815E0" w14:textId="77777777" w:rsidR="00000000" w:rsidRDefault="00000000">
            <w:pPr>
              <w:pStyle w:val="aa"/>
              <w:rPr>
                <w:sz w:val="22"/>
                <w:szCs w:val="22"/>
              </w:rPr>
            </w:pPr>
          </w:p>
        </w:tc>
        <w:tc>
          <w:tcPr>
            <w:tcW w:w="4586" w:type="dxa"/>
            <w:tcBorders>
              <w:top w:val="nil"/>
              <w:left w:val="nil"/>
              <w:bottom w:val="nil"/>
              <w:right w:val="nil"/>
            </w:tcBorders>
          </w:tcPr>
          <w:p w14:paraId="451C0878" w14:textId="77777777" w:rsidR="00000000" w:rsidRDefault="00000000">
            <w:pPr>
              <w:pStyle w:val="aa"/>
              <w:rPr>
                <w:sz w:val="22"/>
                <w:szCs w:val="22"/>
              </w:rPr>
            </w:pPr>
          </w:p>
        </w:tc>
      </w:tr>
      <w:tr w:rsidR="00000000" w14:paraId="348F35AD" w14:textId="77777777">
        <w:tblPrEx>
          <w:tblCellMar>
            <w:top w:w="0" w:type="dxa"/>
            <w:bottom w:w="0" w:type="dxa"/>
          </w:tblCellMar>
        </w:tblPrEx>
        <w:tc>
          <w:tcPr>
            <w:tcW w:w="1401" w:type="dxa"/>
            <w:tcBorders>
              <w:top w:val="nil"/>
              <w:left w:val="nil"/>
              <w:bottom w:val="nil"/>
              <w:right w:val="nil"/>
            </w:tcBorders>
          </w:tcPr>
          <w:p w14:paraId="74271085" w14:textId="77777777" w:rsidR="00000000" w:rsidRDefault="00000000">
            <w:pPr>
              <w:pStyle w:val="aa"/>
              <w:jc w:val="center"/>
              <w:rPr>
                <w:sz w:val="22"/>
                <w:szCs w:val="22"/>
              </w:rPr>
            </w:pPr>
            <w:r>
              <w:rPr>
                <w:sz w:val="22"/>
                <w:szCs w:val="22"/>
              </w:rPr>
              <w:t>N07A</w:t>
            </w:r>
          </w:p>
        </w:tc>
        <w:tc>
          <w:tcPr>
            <w:tcW w:w="4586" w:type="dxa"/>
            <w:tcBorders>
              <w:top w:val="nil"/>
              <w:left w:val="nil"/>
              <w:bottom w:val="nil"/>
              <w:right w:val="nil"/>
            </w:tcBorders>
          </w:tcPr>
          <w:p w14:paraId="19B1C68A" w14:textId="77777777" w:rsidR="00000000" w:rsidRDefault="00000000">
            <w:pPr>
              <w:pStyle w:val="ad"/>
              <w:rPr>
                <w:sz w:val="22"/>
                <w:szCs w:val="22"/>
              </w:rPr>
            </w:pPr>
            <w:r>
              <w:rPr>
                <w:sz w:val="22"/>
                <w:szCs w:val="22"/>
              </w:rPr>
              <w:t>парасимпатомиметики</w:t>
            </w:r>
          </w:p>
        </w:tc>
        <w:tc>
          <w:tcPr>
            <w:tcW w:w="4586" w:type="dxa"/>
            <w:tcBorders>
              <w:top w:val="nil"/>
              <w:left w:val="nil"/>
              <w:bottom w:val="nil"/>
              <w:right w:val="nil"/>
            </w:tcBorders>
          </w:tcPr>
          <w:p w14:paraId="541A584D" w14:textId="77777777" w:rsidR="00000000" w:rsidRDefault="00000000">
            <w:pPr>
              <w:pStyle w:val="aa"/>
              <w:rPr>
                <w:sz w:val="22"/>
                <w:szCs w:val="22"/>
              </w:rPr>
            </w:pPr>
          </w:p>
        </w:tc>
        <w:tc>
          <w:tcPr>
            <w:tcW w:w="4586" w:type="dxa"/>
            <w:tcBorders>
              <w:top w:val="nil"/>
              <w:left w:val="nil"/>
              <w:bottom w:val="nil"/>
              <w:right w:val="nil"/>
            </w:tcBorders>
          </w:tcPr>
          <w:p w14:paraId="11BA5658" w14:textId="77777777" w:rsidR="00000000" w:rsidRDefault="00000000">
            <w:pPr>
              <w:pStyle w:val="aa"/>
              <w:rPr>
                <w:sz w:val="22"/>
                <w:szCs w:val="22"/>
              </w:rPr>
            </w:pPr>
          </w:p>
        </w:tc>
      </w:tr>
      <w:tr w:rsidR="00000000" w14:paraId="0129525E" w14:textId="77777777">
        <w:tblPrEx>
          <w:tblCellMar>
            <w:top w:w="0" w:type="dxa"/>
            <w:bottom w:w="0" w:type="dxa"/>
          </w:tblCellMar>
        </w:tblPrEx>
        <w:tc>
          <w:tcPr>
            <w:tcW w:w="1401" w:type="dxa"/>
            <w:tcBorders>
              <w:top w:val="nil"/>
              <w:left w:val="nil"/>
              <w:bottom w:val="nil"/>
              <w:right w:val="nil"/>
            </w:tcBorders>
          </w:tcPr>
          <w:p w14:paraId="750B012A" w14:textId="77777777" w:rsidR="00000000" w:rsidRDefault="00000000">
            <w:pPr>
              <w:pStyle w:val="aa"/>
              <w:jc w:val="center"/>
              <w:rPr>
                <w:sz w:val="22"/>
                <w:szCs w:val="22"/>
              </w:rPr>
            </w:pPr>
            <w:r>
              <w:rPr>
                <w:sz w:val="22"/>
                <w:szCs w:val="22"/>
              </w:rPr>
              <w:t>N07AA</w:t>
            </w:r>
          </w:p>
        </w:tc>
        <w:tc>
          <w:tcPr>
            <w:tcW w:w="4586" w:type="dxa"/>
            <w:tcBorders>
              <w:top w:val="nil"/>
              <w:left w:val="nil"/>
              <w:bottom w:val="nil"/>
              <w:right w:val="nil"/>
            </w:tcBorders>
          </w:tcPr>
          <w:p w14:paraId="4238A7DC" w14:textId="77777777" w:rsidR="00000000" w:rsidRDefault="00000000">
            <w:pPr>
              <w:pStyle w:val="ad"/>
              <w:rPr>
                <w:sz w:val="22"/>
                <w:szCs w:val="22"/>
              </w:rPr>
            </w:pPr>
            <w:r>
              <w:rPr>
                <w:sz w:val="22"/>
                <w:szCs w:val="22"/>
              </w:rPr>
              <w:t>антихолинэстеразные средства</w:t>
            </w:r>
          </w:p>
        </w:tc>
        <w:tc>
          <w:tcPr>
            <w:tcW w:w="4586" w:type="dxa"/>
            <w:tcBorders>
              <w:top w:val="nil"/>
              <w:left w:val="nil"/>
              <w:bottom w:val="nil"/>
              <w:right w:val="nil"/>
            </w:tcBorders>
          </w:tcPr>
          <w:p w14:paraId="128C89A7" w14:textId="77777777" w:rsidR="00000000" w:rsidRDefault="00000000">
            <w:pPr>
              <w:pStyle w:val="aa"/>
              <w:rPr>
                <w:sz w:val="22"/>
                <w:szCs w:val="22"/>
              </w:rPr>
            </w:pPr>
            <w:r>
              <w:rPr>
                <w:sz w:val="22"/>
                <w:szCs w:val="22"/>
              </w:rPr>
              <w:t>неостигмина метилсульфат</w:t>
            </w:r>
          </w:p>
        </w:tc>
        <w:tc>
          <w:tcPr>
            <w:tcW w:w="4586" w:type="dxa"/>
            <w:tcBorders>
              <w:top w:val="nil"/>
              <w:left w:val="nil"/>
              <w:bottom w:val="nil"/>
              <w:right w:val="nil"/>
            </w:tcBorders>
          </w:tcPr>
          <w:p w14:paraId="34898045" w14:textId="77777777" w:rsidR="00000000" w:rsidRDefault="00000000">
            <w:pPr>
              <w:pStyle w:val="ad"/>
              <w:rPr>
                <w:sz w:val="22"/>
                <w:szCs w:val="22"/>
              </w:rPr>
            </w:pPr>
            <w:r>
              <w:rPr>
                <w:sz w:val="22"/>
                <w:szCs w:val="22"/>
              </w:rPr>
              <w:t>раствор для внутривенного и подкожного введения;</w:t>
            </w:r>
          </w:p>
          <w:p w14:paraId="1A0A9E2D" w14:textId="77777777" w:rsidR="00000000" w:rsidRDefault="00000000">
            <w:pPr>
              <w:pStyle w:val="ad"/>
              <w:rPr>
                <w:sz w:val="22"/>
                <w:szCs w:val="22"/>
              </w:rPr>
            </w:pPr>
            <w:r>
              <w:rPr>
                <w:sz w:val="22"/>
                <w:szCs w:val="22"/>
              </w:rPr>
              <w:t>раствор для инъекций;</w:t>
            </w:r>
          </w:p>
          <w:p w14:paraId="2462E649" w14:textId="77777777" w:rsidR="00000000" w:rsidRDefault="00000000">
            <w:pPr>
              <w:pStyle w:val="ad"/>
              <w:rPr>
                <w:sz w:val="22"/>
                <w:szCs w:val="22"/>
              </w:rPr>
            </w:pPr>
            <w:r>
              <w:rPr>
                <w:sz w:val="22"/>
                <w:szCs w:val="22"/>
              </w:rPr>
              <w:t>таблетки</w:t>
            </w:r>
          </w:p>
        </w:tc>
      </w:tr>
      <w:tr w:rsidR="00000000" w14:paraId="3751E7EB" w14:textId="77777777">
        <w:tblPrEx>
          <w:tblCellMar>
            <w:top w:w="0" w:type="dxa"/>
            <w:bottom w:w="0" w:type="dxa"/>
          </w:tblCellMar>
        </w:tblPrEx>
        <w:tc>
          <w:tcPr>
            <w:tcW w:w="1401" w:type="dxa"/>
            <w:tcBorders>
              <w:top w:val="nil"/>
              <w:left w:val="nil"/>
              <w:bottom w:val="nil"/>
              <w:right w:val="nil"/>
            </w:tcBorders>
          </w:tcPr>
          <w:p w14:paraId="29499D71" w14:textId="77777777" w:rsidR="00000000" w:rsidRDefault="00000000">
            <w:pPr>
              <w:pStyle w:val="aa"/>
              <w:rPr>
                <w:sz w:val="22"/>
                <w:szCs w:val="22"/>
              </w:rPr>
            </w:pPr>
          </w:p>
        </w:tc>
        <w:tc>
          <w:tcPr>
            <w:tcW w:w="4586" w:type="dxa"/>
            <w:tcBorders>
              <w:top w:val="nil"/>
              <w:left w:val="nil"/>
              <w:bottom w:val="nil"/>
              <w:right w:val="nil"/>
            </w:tcBorders>
          </w:tcPr>
          <w:p w14:paraId="0829C1DC" w14:textId="77777777" w:rsidR="00000000" w:rsidRDefault="00000000">
            <w:pPr>
              <w:pStyle w:val="aa"/>
              <w:rPr>
                <w:sz w:val="22"/>
                <w:szCs w:val="22"/>
              </w:rPr>
            </w:pPr>
          </w:p>
        </w:tc>
        <w:tc>
          <w:tcPr>
            <w:tcW w:w="4586" w:type="dxa"/>
            <w:tcBorders>
              <w:top w:val="nil"/>
              <w:left w:val="nil"/>
              <w:bottom w:val="nil"/>
              <w:right w:val="nil"/>
            </w:tcBorders>
          </w:tcPr>
          <w:p w14:paraId="44FED0AD" w14:textId="77777777" w:rsidR="00000000" w:rsidRDefault="00000000">
            <w:pPr>
              <w:pStyle w:val="aa"/>
              <w:rPr>
                <w:sz w:val="22"/>
                <w:szCs w:val="22"/>
              </w:rPr>
            </w:pPr>
            <w:r>
              <w:rPr>
                <w:sz w:val="22"/>
                <w:szCs w:val="22"/>
              </w:rPr>
              <w:t>пиридостигмина бромид</w:t>
            </w:r>
          </w:p>
        </w:tc>
        <w:tc>
          <w:tcPr>
            <w:tcW w:w="4586" w:type="dxa"/>
            <w:tcBorders>
              <w:top w:val="nil"/>
              <w:left w:val="nil"/>
              <w:bottom w:val="nil"/>
              <w:right w:val="nil"/>
            </w:tcBorders>
          </w:tcPr>
          <w:p w14:paraId="7E98646F" w14:textId="77777777" w:rsidR="00000000" w:rsidRDefault="00000000">
            <w:pPr>
              <w:pStyle w:val="ad"/>
              <w:rPr>
                <w:sz w:val="22"/>
                <w:szCs w:val="22"/>
              </w:rPr>
            </w:pPr>
            <w:r>
              <w:rPr>
                <w:sz w:val="22"/>
                <w:szCs w:val="22"/>
              </w:rPr>
              <w:t>таблетки</w:t>
            </w:r>
          </w:p>
        </w:tc>
      </w:tr>
      <w:tr w:rsidR="00000000" w14:paraId="4E0DF683" w14:textId="77777777">
        <w:tblPrEx>
          <w:tblCellMar>
            <w:top w:w="0" w:type="dxa"/>
            <w:bottom w:w="0" w:type="dxa"/>
          </w:tblCellMar>
        </w:tblPrEx>
        <w:tc>
          <w:tcPr>
            <w:tcW w:w="1401" w:type="dxa"/>
            <w:tcBorders>
              <w:top w:val="nil"/>
              <w:left w:val="nil"/>
              <w:bottom w:val="nil"/>
              <w:right w:val="nil"/>
            </w:tcBorders>
          </w:tcPr>
          <w:p w14:paraId="5C3AE3EF" w14:textId="77777777" w:rsidR="00000000" w:rsidRDefault="00000000">
            <w:pPr>
              <w:pStyle w:val="aa"/>
              <w:jc w:val="center"/>
              <w:rPr>
                <w:sz w:val="22"/>
                <w:szCs w:val="22"/>
              </w:rPr>
            </w:pPr>
            <w:r>
              <w:rPr>
                <w:sz w:val="22"/>
                <w:szCs w:val="22"/>
              </w:rPr>
              <w:t>N07AX</w:t>
            </w:r>
          </w:p>
        </w:tc>
        <w:tc>
          <w:tcPr>
            <w:tcW w:w="4586" w:type="dxa"/>
            <w:tcBorders>
              <w:top w:val="nil"/>
              <w:left w:val="nil"/>
              <w:bottom w:val="nil"/>
              <w:right w:val="nil"/>
            </w:tcBorders>
          </w:tcPr>
          <w:p w14:paraId="5A471F30" w14:textId="77777777" w:rsidR="00000000" w:rsidRDefault="00000000">
            <w:pPr>
              <w:pStyle w:val="ad"/>
              <w:rPr>
                <w:sz w:val="22"/>
                <w:szCs w:val="22"/>
              </w:rPr>
            </w:pPr>
            <w:r>
              <w:rPr>
                <w:sz w:val="22"/>
                <w:szCs w:val="22"/>
              </w:rPr>
              <w:t>прочие парасимпатомиметики</w:t>
            </w:r>
          </w:p>
        </w:tc>
        <w:tc>
          <w:tcPr>
            <w:tcW w:w="4586" w:type="dxa"/>
            <w:tcBorders>
              <w:top w:val="nil"/>
              <w:left w:val="nil"/>
              <w:bottom w:val="nil"/>
              <w:right w:val="nil"/>
            </w:tcBorders>
          </w:tcPr>
          <w:p w14:paraId="75846CB2" w14:textId="77777777" w:rsidR="00000000" w:rsidRDefault="00000000">
            <w:pPr>
              <w:pStyle w:val="aa"/>
              <w:rPr>
                <w:sz w:val="22"/>
                <w:szCs w:val="22"/>
              </w:rPr>
            </w:pPr>
            <w:r>
              <w:rPr>
                <w:sz w:val="22"/>
                <w:szCs w:val="22"/>
              </w:rPr>
              <w:t>холина альфосцерат</w:t>
            </w:r>
          </w:p>
        </w:tc>
        <w:tc>
          <w:tcPr>
            <w:tcW w:w="4586" w:type="dxa"/>
            <w:tcBorders>
              <w:top w:val="nil"/>
              <w:left w:val="nil"/>
              <w:bottom w:val="nil"/>
              <w:right w:val="nil"/>
            </w:tcBorders>
          </w:tcPr>
          <w:p w14:paraId="744AD6F5" w14:textId="77777777" w:rsidR="00000000" w:rsidRDefault="00000000">
            <w:pPr>
              <w:pStyle w:val="ad"/>
              <w:rPr>
                <w:sz w:val="22"/>
                <w:szCs w:val="22"/>
              </w:rPr>
            </w:pPr>
            <w:r>
              <w:rPr>
                <w:sz w:val="22"/>
                <w:szCs w:val="22"/>
              </w:rPr>
              <w:t>капсулы;</w:t>
            </w:r>
          </w:p>
          <w:p w14:paraId="76255D3A" w14:textId="77777777" w:rsidR="00000000" w:rsidRDefault="00000000">
            <w:pPr>
              <w:pStyle w:val="ad"/>
              <w:rPr>
                <w:sz w:val="22"/>
                <w:szCs w:val="22"/>
              </w:rPr>
            </w:pPr>
            <w:r>
              <w:rPr>
                <w:sz w:val="22"/>
                <w:szCs w:val="22"/>
              </w:rPr>
              <w:t>раствор для внутривенного и внутримышечного введения;</w:t>
            </w:r>
          </w:p>
          <w:p w14:paraId="12766D63" w14:textId="77777777" w:rsidR="00000000" w:rsidRDefault="00000000">
            <w:pPr>
              <w:pStyle w:val="ad"/>
              <w:rPr>
                <w:sz w:val="22"/>
                <w:szCs w:val="22"/>
              </w:rPr>
            </w:pPr>
            <w:r>
              <w:rPr>
                <w:sz w:val="22"/>
                <w:szCs w:val="22"/>
              </w:rPr>
              <w:t>раствор для инфузий и внутримышечного введения;</w:t>
            </w:r>
          </w:p>
          <w:p w14:paraId="644F376B" w14:textId="77777777" w:rsidR="00000000" w:rsidRDefault="00000000">
            <w:pPr>
              <w:pStyle w:val="ad"/>
              <w:rPr>
                <w:sz w:val="22"/>
                <w:szCs w:val="22"/>
              </w:rPr>
            </w:pPr>
            <w:r>
              <w:rPr>
                <w:sz w:val="22"/>
                <w:szCs w:val="22"/>
              </w:rPr>
              <w:t>раствор для приема внутрь</w:t>
            </w:r>
          </w:p>
        </w:tc>
      </w:tr>
      <w:tr w:rsidR="00000000" w14:paraId="52F06087" w14:textId="77777777">
        <w:tblPrEx>
          <w:tblCellMar>
            <w:top w:w="0" w:type="dxa"/>
            <w:bottom w:w="0" w:type="dxa"/>
          </w:tblCellMar>
        </w:tblPrEx>
        <w:tc>
          <w:tcPr>
            <w:tcW w:w="1401" w:type="dxa"/>
            <w:tcBorders>
              <w:top w:val="nil"/>
              <w:left w:val="nil"/>
              <w:bottom w:val="nil"/>
              <w:right w:val="nil"/>
            </w:tcBorders>
          </w:tcPr>
          <w:p w14:paraId="08B6D5FC" w14:textId="77777777" w:rsidR="00000000" w:rsidRDefault="00000000">
            <w:pPr>
              <w:pStyle w:val="aa"/>
              <w:jc w:val="center"/>
              <w:rPr>
                <w:sz w:val="22"/>
                <w:szCs w:val="22"/>
              </w:rPr>
            </w:pPr>
            <w:r>
              <w:rPr>
                <w:sz w:val="22"/>
                <w:szCs w:val="22"/>
              </w:rPr>
              <w:t>N07B</w:t>
            </w:r>
          </w:p>
        </w:tc>
        <w:tc>
          <w:tcPr>
            <w:tcW w:w="4586" w:type="dxa"/>
            <w:tcBorders>
              <w:top w:val="nil"/>
              <w:left w:val="nil"/>
              <w:bottom w:val="nil"/>
              <w:right w:val="nil"/>
            </w:tcBorders>
          </w:tcPr>
          <w:p w14:paraId="693BE894" w14:textId="77777777" w:rsidR="00000000" w:rsidRDefault="00000000">
            <w:pPr>
              <w:pStyle w:val="ad"/>
              <w:rPr>
                <w:sz w:val="22"/>
                <w:szCs w:val="22"/>
              </w:rPr>
            </w:pPr>
            <w:r>
              <w:rPr>
                <w:sz w:val="22"/>
                <w:szCs w:val="22"/>
              </w:rPr>
              <w:t>препараты, применяемые при зависимостях</w:t>
            </w:r>
          </w:p>
        </w:tc>
        <w:tc>
          <w:tcPr>
            <w:tcW w:w="4586" w:type="dxa"/>
            <w:tcBorders>
              <w:top w:val="nil"/>
              <w:left w:val="nil"/>
              <w:bottom w:val="nil"/>
              <w:right w:val="nil"/>
            </w:tcBorders>
          </w:tcPr>
          <w:p w14:paraId="3A567345" w14:textId="77777777" w:rsidR="00000000" w:rsidRDefault="00000000">
            <w:pPr>
              <w:pStyle w:val="aa"/>
              <w:rPr>
                <w:sz w:val="22"/>
                <w:szCs w:val="22"/>
              </w:rPr>
            </w:pPr>
          </w:p>
        </w:tc>
        <w:tc>
          <w:tcPr>
            <w:tcW w:w="4586" w:type="dxa"/>
            <w:tcBorders>
              <w:top w:val="nil"/>
              <w:left w:val="nil"/>
              <w:bottom w:val="nil"/>
              <w:right w:val="nil"/>
            </w:tcBorders>
          </w:tcPr>
          <w:p w14:paraId="2191016C" w14:textId="77777777" w:rsidR="00000000" w:rsidRDefault="00000000">
            <w:pPr>
              <w:pStyle w:val="aa"/>
              <w:rPr>
                <w:sz w:val="22"/>
                <w:szCs w:val="22"/>
              </w:rPr>
            </w:pPr>
          </w:p>
        </w:tc>
      </w:tr>
      <w:tr w:rsidR="00000000" w14:paraId="2C1E7135" w14:textId="77777777">
        <w:tblPrEx>
          <w:tblCellMar>
            <w:top w:w="0" w:type="dxa"/>
            <w:bottom w:w="0" w:type="dxa"/>
          </w:tblCellMar>
        </w:tblPrEx>
        <w:tc>
          <w:tcPr>
            <w:tcW w:w="1401" w:type="dxa"/>
            <w:tcBorders>
              <w:top w:val="nil"/>
              <w:left w:val="nil"/>
              <w:bottom w:val="nil"/>
              <w:right w:val="nil"/>
            </w:tcBorders>
          </w:tcPr>
          <w:p w14:paraId="6AB40224" w14:textId="77777777" w:rsidR="00000000" w:rsidRDefault="00000000">
            <w:pPr>
              <w:pStyle w:val="aa"/>
              <w:jc w:val="center"/>
              <w:rPr>
                <w:sz w:val="22"/>
                <w:szCs w:val="22"/>
              </w:rPr>
            </w:pPr>
            <w:r>
              <w:rPr>
                <w:sz w:val="22"/>
                <w:szCs w:val="22"/>
              </w:rPr>
              <w:t>N07BB</w:t>
            </w:r>
          </w:p>
        </w:tc>
        <w:tc>
          <w:tcPr>
            <w:tcW w:w="4586" w:type="dxa"/>
            <w:tcBorders>
              <w:top w:val="nil"/>
              <w:left w:val="nil"/>
              <w:bottom w:val="nil"/>
              <w:right w:val="nil"/>
            </w:tcBorders>
          </w:tcPr>
          <w:p w14:paraId="16C31CE3" w14:textId="77777777" w:rsidR="00000000" w:rsidRDefault="00000000">
            <w:pPr>
              <w:pStyle w:val="ad"/>
              <w:rPr>
                <w:sz w:val="22"/>
                <w:szCs w:val="22"/>
              </w:rPr>
            </w:pPr>
            <w:r>
              <w:rPr>
                <w:sz w:val="22"/>
                <w:szCs w:val="22"/>
              </w:rPr>
              <w:t>препараты, применяемые при алкогольной зависимости</w:t>
            </w:r>
          </w:p>
        </w:tc>
        <w:tc>
          <w:tcPr>
            <w:tcW w:w="4586" w:type="dxa"/>
            <w:tcBorders>
              <w:top w:val="nil"/>
              <w:left w:val="nil"/>
              <w:bottom w:val="nil"/>
              <w:right w:val="nil"/>
            </w:tcBorders>
          </w:tcPr>
          <w:p w14:paraId="5637E2F7" w14:textId="77777777" w:rsidR="00000000" w:rsidRDefault="00000000">
            <w:pPr>
              <w:pStyle w:val="aa"/>
              <w:rPr>
                <w:sz w:val="22"/>
                <w:szCs w:val="22"/>
              </w:rPr>
            </w:pPr>
            <w:r>
              <w:rPr>
                <w:sz w:val="22"/>
                <w:szCs w:val="22"/>
              </w:rPr>
              <w:t>налтрексон</w:t>
            </w:r>
          </w:p>
        </w:tc>
        <w:tc>
          <w:tcPr>
            <w:tcW w:w="4586" w:type="dxa"/>
            <w:tcBorders>
              <w:top w:val="nil"/>
              <w:left w:val="nil"/>
              <w:bottom w:val="nil"/>
              <w:right w:val="nil"/>
            </w:tcBorders>
          </w:tcPr>
          <w:p w14:paraId="390B07E8" w14:textId="77777777" w:rsidR="00000000" w:rsidRDefault="00000000">
            <w:pPr>
              <w:pStyle w:val="ad"/>
              <w:rPr>
                <w:sz w:val="22"/>
                <w:szCs w:val="22"/>
              </w:rPr>
            </w:pPr>
            <w:r>
              <w:rPr>
                <w:sz w:val="22"/>
                <w:szCs w:val="22"/>
              </w:rPr>
              <w:t>капсулы;</w:t>
            </w:r>
          </w:p>
          <w:p w14:paraId="773B1184" w14:textId="77777777" w:rsidR="00000000" w:rsidRDefault="00000000">
            <w:pPr>
              <w:pStyle w:val="ad"/>
              <w:rPr>
                <w:sz w:val="22"/>
                <w:szCs w:val="22"/>
              </w:rPr>
            </w:pPr>
            <w:r>
              <w:rPr>
                <w:sz w:val="22"/>
                <w:szCs w:val="22"/>
              </w:rPr>
              <w:t>порошок для приготовления суспензии для внутримышечного введения пролонгированного действия;</w:t>
            </w:r>
          </w:p>
          <w:p w14:paraId="301BE4AC" w14:textId="77777777" w:rsidR="00000000" w:rsidRDefault="00000000">
            <w:pPr>
              <w:pStyle w:val="ad"/>
              <w:rPr>
                <w:sz w:val="22"/>
                <w:szCs w:val="22"/>
              </w:rPr>
            </w:pPr>
            <w:r>
              <w:rPr>
                <w:sz w:val="22"/>
                <w:szCs w:val="22"/>
              </w:rPr>
              <w:t>таблетки;</w:t>
            </w:r>
          </w:p>
          <w:p w14:paraId="39206DBB" w14:textId="77777777" w:rsidR="00000000" w:rsidRDefault="00000000">
            <w:pPr>
              <w:pStyle w:val="ad"/>
              <w:rPr>
                <w:sz w:val="22"/>
                <w:szCs w:val="22"/>
              </w:rPr>
            </w:pPr>
            <w:r>
              <w:rPr>
                <w:sz w:val="22"/>
                <w:szCs w:val="22"/>
              </w:rPr>
              <w:t>таблетки, покрытые оболочкой</w:t>
            </w:r>
          </w:p>
        </w:tc>
      </w:tr>
      <w:tr w:rsidR="00000000" w14:paraId="6281A6A1" w14:textId="77777777">
        <w:tblPrEx>
          <w:tblCellMar>
            <w:top w:w="0" w:type="dxa"/>
            <w:bottom w:w="0" w:type="dxa"/>
          </w:tblCellMar>
        </w:tblPrEx>
        <w:tc>
          <w:tcPr>
            <w:tcW w:w="1401" w:type="dxa"/>
            <w:tcBorders>
              <w:top w:val="nil"/>
              <w:left w:val="nil"/>
              <w:bottom w:val="nil"/>
              <w:right w:val="nil"/>
            </w:tcBorders>
          </w:tcPr>
          <w:p w14:paraId="26E9C2AA" w14:textId="77777777" w:rsidR="00000000" w:rsidRDefault="00000000">
            <w:pPr>
              <w:pStyle w:val="aa"/>
              <w:jc w:val="center"/>
              <w:rPr>
                <w:sz w:val="22"/>
                <w:szCs w:val="22"/>
              </w:rPr>
            </w:pPr>
            <w:r>
              <w:rPr>
                <w:sz w:val="22"/>
                <w:szCs w:val="22"/>
              </w:rPr>
              <w:t>N07C</w:t>
            </w:r>
          </w:p>
        </w:tc>
        <w:tc>
          <w:tcPr>
            <w:tcW w:w="4586" w:type="dxa"/>
            <w:tcBorders>
              <w:top w:val="nil"/>
              <w:left w:val="nil"/>
              <w:bottom w:val="nil"/>
              <w:right w:val="nil"/>
            </w:tcBorders>
          </w:tcPr>
          <w:p w14:paraId="70DDC760" w14:textId="77777777" w:rsidR="00000000" w:rsidRDefault="00000000">
            <w:pPr>
              <w:pStyle w:val="ad"/>
              <w:rPr>
                <w:sz w:val="22"/>
                <w:szCs w:val="22"/>
              </w:rPr>
            </w:pPr>
            <w:r>
              <w:rPr>
                <w:sz w:val="22"/>
                <w:szCs w:val="22"/>
              </w:rPr>
              <w:t>препараты для устранения головокружения</w:t>
            </w:r>
          </w:p>
        </w:tc>
        <w:tc>
          <w:tcPr>
            <w:tcW w:w="4586" w:type="dxa"/>
            <w:tcBorders>
              <w:top w:val="nil"/>
              <w:left w:val="nil"/>
              <w:bottom w:val="nil"/>
              <w:right w:val="nil"/>
            </w:tcBorders>
          </w:tcPr>
          <w:p w14:paraId="0736A2FE" w14:textId="77777777" w:rsidR="00000000" w:rsidRDefault="00000000">
            <w:pPr>
              <w:pStyle w:val="aa"/>
              <w:rPr>
                <w:sz w:val="22"/>
                <w:szCs w:val="22"/>
              </w:rPr>
            </w:pPr>
          </w:p>
        </w:tc>
        <w:tc>
          <w:tcPr>
            <w:tcW w:w="4586" w:type="dxa"/>
            <w:tcBorders>
              <w:top w:val="nil"/>
              <w:left w:val="nil"/>
              <w:bottom w:val="nil"/>
              <w:right w:val="nil"/>
            </w:tcBorders>
          </w:tcPr>
          <w:p w14:paraId="56179A27" w14:textId="77777777" w:rsidR="00000000" w:rsidRDefault="00000000">
            <w:pPr>
              <w:pStyle w:val="aa"/>
              <w:rPr>
                <w:sz w:val="22"/>
                <w:szCs w:val="22"/>
              </w:rPr>
            </w:pPr>
          </w:p>
        </w:tc>
      </w:tr>
      <w:tr w:rsidR="00000000" w14:paraId="0653E3E2" w14:textId="77777777">
        <w:tblPrEx>
          <w:tblCellMar>
            <w:top w:w="0" w:type="dxa"/>
            <w:bottom w:w="0" w:type="dxa"/>
          </w:tblCellMar>
        </w:tblPrEx>
        <w:tc>
          <w:tcPr>
            <w:tcW w:w="1401" w:type="dxa"/>
            <w:tcBorders>
              <w:top w:val="nil"/>
              <w:left w:val="nil"/>
              <w:bottom w:val="nil"/>
              <w:right w:val="nil"/>
            </w:tcBorders>
          </w:tcPr>
          <w:p w14:paraId="22E24DE0" w14:textId="77777777" w:rsidR="00000000" w:rsidRDefault="00000000">
            <w:pPr>
              <w:pStyle w:val="aa"/>
              <w:jc w:val="center"/>
              <w:rPr>
                <w:sz w:val="22"/>
                <w:szCs w:val="22"/>
              </w:rPr>
            </w:pPr>
            <w:r>
              <w:rPr>
                <w:sz w:val="22"/>
                <w:szCs w:val="22"/>
              </w:rPr>
              <w:t>N07CA</w:t>
            </w:r>
          </w:p>
        </w:tc>
        <w:tc>
          <w:tcPr>
            <w:tcW w:w="4586" w:type="dxa"/>
            <w:tcBorders>
              <w:top w:val="nil"/>
              <w:left w:val="nil"/>
              <w:bottom w:val="nil"/>
              <w:right w:val="nil"/>
            </w:tcBorders>
          </w:tcPr>
          <w:p w14:paraId="5ED2469E" w14:textId="77777777" w:rsidR="00000000" w:rsidRDefault="00000000">
            <w:pPr>
              <w:pStyle w:val="ad"/>
              <w:rPr>
                <w:sz w:val="22"/>
                <w:szCs w:val="22"/>
              </w:rPr>
            </w:pPr>
            <w:r>
              <w:rPr>
                <w:sz w:val="22"/>
                <w:szCs w:val="22"/>
              </w:rPr>
              <w:t>препараты для устранения головокружения</w:t>
            </w:r>
          </w:p>
        </w:tc>
        <w:tc>
          <w:tcPr>
            <w:tcW w:w="4586" w:type="dxa"/>
            <w:tcBorders>
              <w:top w:val="nil"/>
              <w:left w:val="nil"/>
              <w:bottom w:val="nil"/>
              <w:right w:val="nil"/>
            </w:tcBorders>
          </w:tcPr>
          <w:p w14:paraId="43EBF6BC" w14:textId="77777777" w:rsidR="00000000" w:rsidRDefault="00000000">
            <w:pPr>
              <w:pStyle w:val="aa"/>
              <w:rPr>
                <w:sz w:val="22"/>
                <w:szCs w:val="22"/>
              </w:rPr>
            </w:pPr>
            <w:r>
              <w:rPr>
                <w:sz w:val="22"/>
                <w:szCs w:val="22"/>
              </w:rPr>
              <w:t>бетагистин</w:t>
            </w:r>
          </w:p>
        </w:tc>
        <w:tc>
          <w:tcPr>
            <w:tcW w:w="4586" w:type="dxa"/>
            <w:tcBorders>
              <w:top w:val="nil"/>
              <w:left w:val="nil"/>
              <w:bottom w:val="nil"/>
              <w:right w:val="nil"/>
            </w:tcBorders>
          </w:tcPr>
          <w:p w14:paraId="4E65743F" w14:textId="77777777" w:rsidR="00000000" w:rsidRDefault="00000000">
            <w:pPr>
              <w:pStyle w:val="ad"/>
              <w:rPr>
                <w:sz w:val="22"/>
                <w:szCs w:val="22"/>
              </w:rPr>
            </w:pPr>
            <w:r>
              <w:rPr>
                <w:sz w:val="22"/>
                <w:szCs w:val="22"/>
              </w:rPr>
              <w:t>капли для приема внутрь;</w:t>
            </w:r>
          </w:p>
          <w:p w14:paraId="25296895" w14:textId="77777777" w:rsidR="00000000" w:rsidRDefault="00000000">
            <w:pPr>
              <w:pStyle w:val="ad"/>
              <w:rPr>
                <w:sz w:val="22"/>
                <w:szCs w:val="22"/>
              </w:rPr>
            </w:pPr>
            <w:r>
              <w:rPr>
                <w:sz w:val="22"/>
                <w:szCs w:val="22"/>
              </w:rPr>
              <w:t>капсулы;</w:t>
            </w:r>
          </w:p>
          <w:p w14:paraId="409DF1D9" w14:textId="77777777" w:rsidR="00000000" w:rsidRDefault="00000000">
            <w:pPr>
              <w:pStyle w:val="ad"/>
              <w:rPr>
                <w:sz w:val="22"/>
                <w:szCs w:val="22"/>
              </w:rPr>
            </w:pPr>
            <w:r>
              <w:rPr>
                <w:sz w:val="22"/>
                <w:szCs w:val="22"/>
              </w:rPr>
              <w:t>таблетки</w:t>
            </w:r>
          </w:p>
        </w:tc>
      </w:tr>
      <w:tr w:rsidR="00000000" w14:paraId="4B7C450B" w14:textId="77777777">
        <w:tblPrEx>
          <w:tblCellMar>
            <w:top w:w="0" w:type="dxa"/>
            <w:bottom w:w="0" w:type="dxa"/>
          </w:tblCellMar>
        </w:tblPrEx>
        <w:tc>
          <w:tcPr>
            <w:tcW w:w="1401" w:type="dxa"/>
            <w:tcBorders>
              <w:top w:val="nil"/>
              <w:left w:val="nil"/>
              <w:bottom w:val="nil"/>
              <w:right w:val="nil"/>
            </w:tcBorders>
          </w:tcPr>
          <w:p w14:paraId="5B5A049B" w14:textId="77777777" w:rsidR="00000000" w:rsidRDefault="00000000">
            <w:pPr>
              <w:pStyle w:val="aa"/>
              <w:jc w:val="center"/>
              <w:rPr>
                <w:sz w:val="22"/>
                <w:szCs w:val="22"/>
              </w:rPr>
            </w:pPr>
            <w:r>
              <w:rPr>
                <w:sz w:val="22"/>
                <w:szCs w:val="22"/>
              </w:rPr>
              <w:t>N07X</w:t>
            </w:r>
          </w:p>
        </w:tc>
        <w:tc>
          <w:tcPr>
            <w:tcW w:w="4586" w:type="dxa"/>
            <w:tcBorders>
              <w:top w:val="nil"/>
              <w:left w:val="nil"/>
              <w:bottom w:val="nil"/>
              <w:right w:val="nil"/>
            </w:tcBorders>
          </w:tcPr>
          <w:p w14:paraId="276F8E4B" w14:textId="77777777" w:rsidR="00000000" w:rsidRDefault="00000000">
            <w:pPr>
              <w:pStyle w:val="ad"/>
              <w:rPr>
                <w:sz w:val="22"/>
                <w:szCs w:val="22"/>
              </w:rPr>
            </w:pPr>
            <w:r>
              <w:rPr>
                <w:sz w:val="22"/>
                <w:szCs w:val="22"/>
              </w:rPr>
              <w:t>другие препараты для лечения заболеваний нервной системы</w:t>
            </w:r>
          </w:p>
        </w:tc>
        <w:tc>
          <w:tcPr>
            <w:tcW w:w="4586" w:type="dxa"/>
            <w:tcBorders>
              <w:top w:val="nil"/>
              <w:left w:val="nil"/>
              <w:bottom w:val="nil"/>
              <w:right w:val="nil"/>
            </w:tcBorders>
          </w:tcPr>
          <w:p w14:paraId="7DB2A0DE" w14:textId="77777777" w:rsidR="00000000" w:rsidRDefault="00000000">
            <w:pPr>
              <w:pStyle w:val="aa"/>
              <w:rPr>
                <w:sz w:val="22"/>
                <w:szCs w:val="22"/>
              </w:rPr>
            </w:pPr>
          </w:p>
        </w:tc>
        <w:tc>
          <w:tcPr>
            <w:tcW w:w="4586" w:type="dxa"/>
            <w:tcBorders>
              <w:top w:val="nil"/>
              <w:left w:val="nil"/>
              <w:bottom w:val="nil"/>
              <w:right w:val="nil"/>
            </w:tcBorders>
          </w:tcPr>
          <w:p w14:paraId="48D26BBE" w14:textId="77777777" w:rsidR="00000000" w:rsidRDefault="00000000">
            <w:pPr>
              <w:pStyle w:val="aa"/>
              <w:rPr>
                <w:sz w:val="22"/>
                <w:szCs w:val="22"/>
              </w:rPr>
            </w:pPr>
          </w:p>
        </w:tc>
      </w:tr>
      <w:tr w:rsidR="00000000" w14:paraId="0F54EE93" w14:textId="77777777">
        <w:tblPrEx>
          <w:tblCellMar>
            <w:top w:w="0" w:type="dxa"/>
            <w:bottom w:w="0" w:type="dxa"/>
          </w:tblCellMar>
        </w:tblPrEx>
        <w:tc>
          <w:tcPr>
            <w:tcW w:w="1401" w:type="dxa"/>
            <w:vMerge w:val="restart"/>
            <w:tcBorders>
              <w:top w:val="nil"/>
              <w:left w:val="nil"/>
              <w:bottom w:val="nil"/>
              <w:right w:val="nil"/>
            </w:tcBorders>
          </w:tcPr>
          <w:p w14:paraId="79719BD9" w14:textId="77777777" w:rsidR="00000000" w:rsidRDefault="00000000">
            <w:pPr>
              <w:pStyle w:val="aa"/>
              <w:jc w:val="center"/>
              <w:rPr>
                <w:sz w:val="22"/>
                <w:szCs w:val="22"/>
              </w:rPr>
            </w:pPr>
            <w:r>
              <w:rPr>
                <w:sz w:val="22"/>
                <w:szCs w:val="22"/>
              </w:rPr>
              <w:t>N07XX</w:t>
            </w:r>
          </w:p>
        </w:tc>
        <w:tc>
          <w:tcPr>
            <w:tcW w:w="4586" w:type="dxa"/>
            <w:vMerge w:val="restart"/>
            <w:tcBorders>
              <w:top w:val="nil"/>
              <w:left w:val="nil"/>
              <w:bottom w:val="nil"/>
              <w:right w:val="nil"/>
            </w:tcBorders>
          </w:tcPr>
          <w:p w14:paraId="1674C068" w14:textId="77777777" w:rsidR="00000000" w:rsidRDefault="00000000">
            <w:pPr>
              <w:pStyle w:val="ad"/>
              <w:rPr>
                <w:sz w:val="22"/>
                <w:szCs w:val="22"/>
              </w:rPr>
            </w:pPr>
            <w:r>
              <w:rPr>
                <w:sz w:val="22"/>
                <w:szCs w:val="22"/>
              </w:rPr>
              <w:t>прочие препараты для лечения заболеваний нервной системы</w:t>
            </w:r>
          </w:p>
        </w:tc>
        <w:tc>
          <w:tcPr>
            <w:tcW w:w="4586" w:type="dxa"/>
            <w:tcBorders>
              <w:top w:val="nil"/>
              <w:left w:val="nil"/>
              <w:bottom w:val="nil"/>
              <w:right w:val="nil"/>
            </w:tcBorders>
          </w:tcPr>
          <w:p w14:paraId="180610E7" w14:textId="77777777" w:rsidR="00000000" w:rsidRDefault="00000000">
            <w:pPr>
              <w:pStyle w:val="aa"/>
              <w:rPr>
                <w:sz w:val="22"/>
                <w:szCs w:val="22"/>
              </w:rPr>
            </w:pPr>
            <w:r>
              <w:rPr>
                <w:sz w:val="22"/>
                <w:szCs w:val="22"/>
              </w:rPr>
              <w:t>инозин + никотинамид + рибофлавин + янтарная кислота</w:t>
            </w:r>
          </w:p>
        </w:tc>
        <w:tc>
          <w:tcPr>
            <w:tcW w:w="4586" w:type="dxa"/>
            <w:tcBorders>
              <w:top w:val="nil"/>
              <w:left w:val="nil"/>
              <w:bottom w:val="nil"/>
              <w:right w:val="nil"/>
            </w:tcBorders>
          </w:tcPr>
          <w:p w14:paraId="3BC32D75" w14:textId="77777777" w:rsidR="00000000" w:rsidRDefault="00000000">
            <w:pPr>
              <w:pStyle w:val="ad"/>
              <w:rPr>
                <w:sz w:val="22"/>
                <w:szCs w:val="22"/>
              </w:rPr>
            </w:pPr>
            <w:r>
              <w:rPr>
                <w:sz w:val="22"/>
                <w:szCs w:val="22"/>
              </w:rPr>
              <w:t>раствор для внутривенного введения;</w:t>
            </w:r>
          </w:p>
          <w:p w14:paraId="49B3BC8B" w14:textId="77777777" w:rsidR="00000000" w:rsidRDefault="00000000">
            <w:pPr>
              <w:pStyle w:val="ad"/>
              <w:rPr>
                <w:sz w:val="22"/>
                <w:szCs w:val="22"/>
              </w:rPr>
            </w:pPr>
            <w:r>
              <w:rPr>
                <w:sz w:val="22"/>
                <w:szCs w:val="22"/>
              </w:rPr>
              <w:t>таблетки, покрытые кишечнорастворимой оболочкой</w:t>
            </w:r>
          </w:p>
        </w:tc>
      </w:tr>
      <w:tr w:rsidR="00000000" w14:paraId="0C9EB62F" w14:textId="77777777">
        <w:tblPrEx>
          <w:tblCellMar>
            <w:top w:w="0" w:type="dxa"/>
            <w:bottom w:w="0" w:type="dxa"/>
          </w:tblCellMar>
        </w:tblPrEx>
        <w:tc>
          <w:tcPr>
            <w:tcW w:w="1401" w:type="dxa"/>
            <w:vMerge/>
            <w:tcBorders>
              <w:top w:val="nil"/>
              <w:left w:val="nil"/>
              <w:bottom w:val="nil"/>
              <w:right w:val="nil"/>
            </w:tcBorders>
          </w:tcPr>
          <w:p w14:paraId="48513B38" w14:textId="77777777" w:rsidR="00000000" w:rsidRDefault="00000000">
            <w:pPr>
              <w:pStyle w:val="aa"/>
              <w:rPr>
                <w:sz w:val="22"/>
                <w:szCs w:val="22"/>
              </w:rPr>
            </w:pPr>
          </w:p>
        </w:tc>
        <w:tc>
          <w:tcPr>
            <w:tcW w:w="4586" w:type="dxa"/>
            <w:vMerge/>
            <w:tcBorders>
              <w:top w:val="nil"/>
              <w:left w:val="nil"/>
              <w:bottom w:val="nil"/>
              <w:right w:val="nil"/>
            </w:tcBorders>
          </w:tcPr>
          <w:p w14:paraId="6F59A790" w14:textId="77777777" w:rsidR="00000000" w:rsidRDefault="00000000">
            <w:pPr>
              <w:pStyle w:val="aa"/>
              <w:rPr>
                <w:sz w:val="22"/>
                <w:szCs w:val="22"/>
              </w:rPr>
            </w:pPr>
          </w:p>
        </w:tc>
        <w:tc>
          <w:tcPr>
            <w:tcW w:w="4586" w:type="dxa"/>
            <w:tcBorders>
              <w:top w:val="nil"/>
              <w:left w:val="nil"/>
              <w:bottom w:val="nil"/>
              <w:right w:val="nil"/>
            </w:tcBorders>
          </w:tcPr>
          <w:p w14:paraId="5D7E1F72" w14:textId="77777777" w:rsidR="00000000" w:rsidRDefault="00000000">
            <w:pPr>
              <w:pStyle w:val="aa"/>
              <w:rPr>
                <w:sz w:val="22"/>
                <w:szCs w:val="22"/>
              </w:rPr>
            </w:pPr>
            <w:r>
              <w:rPr>
                <w:sz w:val="22"/>
                <w:szCs w:val="22"/>
              </w:rPr>
              <w:t>тетрабеназин</w:t>
            </w:r>
          </w:p>
        </w:tc>
        <w:tc>
          <w:tcPr>
            <w:tcW w:w="4586" w:type="dxa"/>
            <w:tcBorders>
              <w:top w:val="nil"/>
              <w:left w:val="nil"/>
              <w:bottom w:val="nil"/>
              <w:right w:val="nil"/>
            </w:tcBorders>
          </w:tcPr>
          <w:p w14:paraId="4A89340D" w14:textId="77777777" w:rsidR="00000000" w:rsidRDefault="00000000">
            <w:pPr>
              <w:pStyle w:val="ad"/>
              <w:rPr>
                <w:sz w:val="22"/>
                <w:szCs w:val="22"/>
              </w:rPr>
            </w:pPr>
            <w:r>
              <w:rPr>
                <w:sz w:val="22"/>
                <w:szCs w:val="22"/>
              </w:rPr>
              <w:t>таблетки</w:t>
            </w:r>
          </w:p>
        </w:tc>
      </w:tr>
      <w:tr w:rsidR="00000000" w14:paraId="5DC4C44C" w14:textId="77777777">
        <w:tblPrEx>
          <w:tblCellMar>
            <w:top w:w="0" w:type="dxa"/>
            <w:bottom w:w="0" w:type="dxa"/>
          </w:tblCellMar>
        </w:tblPrEx>
        <w:tc>
          <w:tcPr>
            <w:tcW w:w="1401" w:type="dxa"/>
            <w:vMerge/>
            <w:tcBorders>
              <w:top w:val="nil"/>
              <w:left w:val="nil"/>
              <w:bottom w:val="nil"/>
              <w:right w:val="nil"/>
            </w:tcBorders>
          </w:tcPr>
          <w:p w14:paraId="3FBFEC49" w14:textId="77777777" w:rsidR="00000000" w:rsidRDefault="00000000">
            <w:pPr>
              <w:pStyle w:val="aa"/>
              <w:rPr>
                <w:sz w:val="22"/>
                <w:szCs w:val="22"/>
              </w:rPr>
            </w:pPr>
          </w:p>
        </w:tc>
        <w:tc>
          <w:tcPr>
            <w:tcW w:w="4586" w:type="dxa"/>
            <w:vMerge/>
            <w:tcBorders>
              <w:top w:val="nil"/>
              <w:left w:val="nil"/>
              <w:bottom w:val="nil"/>
              <w:right w:val="nil"/>
            </w:tcBorders>
          </w:tcPr>
          <w:p w14:paraId="40D883BD" w14:textId="77777777" w:rsidR="00000000" w:rsidRDefault="00000000">
            <w:pPr>
              <w:pStyle w:val="aa"/>
              <w:rPr>
                <w:sz w:val="22"/>
                <w:szCs w:val="22"/>
              </w:rPr>
            </w:pPr>
          </w:p>
        </w:tc>
        <w:tc>
          <w:tcPr>
            <w:tcW w:w="4586" w:type="dxa"/>
            <w:tcBorders>
              <w:top w:val="nil"/>
              <w:left w:val="nil"/>
              <w:bottom w:val="nil"/>
              <w:right w:val="nil"/>
            </w:tcBorders>
          </w:tcPr>
          <w:p w14:paraId="4D42AD9F" w14:textId="77777777" w:rsidR="00000000" w:rsidRDefault="00000000">
            <w:pPr>
              <w:pStyle w:val="aa"/>
              <w:rPr>
                <w:sz w:val="22"/>
                <w:szCs w:val="22"/>
              </w:rPr>
            </w:pPr>
            <w:r>
              <w:rPr>
                <w:sz w:val="22"/>
                <w:szCs w:val="22"/>
              </w:rPr>
              <w:t>этилметилгидроксипиридина</w:t>
            </w:r>
          </w:p>
        </w:tc>
        <w:tc>
          <w:tcPr>
            <w:tcW w:w="4586" w:type="dxa"/>
            <w:tcBorders>
              <w:top w:val="nil"/>
              <w:left w:val="nil"/>
              <w:bottom w:val="nil"/>
              <w:right w:val="nil"/>
            </w:tcBorders>
          </w:tcPr>
          <w:p w14:paraId="120B7CF0" w14:textId="77777777" w:rsidR="00000000" w:rsidRDefault="00000000">
            <w:pPr>
              <w:pStyle w:val="ad"/>
              <w:rPr>
                <w:sz w:val="22"/>
                <w:szCs w:val="22"/>
              </w:rPr>
            </w:pPr>
            <w:r>
              <w:rPr>
                <w:sz w:val="22"/>
                <w:szCs w:val="22"/>
              </w:rPr>
              <w:t>капсулы;</w:t>
            </w:r>
          </w:p>
        </w:tc>
      </w:tr>
      <w:tr w:rsidR="00000000" w14:paraId="07859AF6" w14:textId="77777777">
        <w:tblPrEx>
          <w:tblCellMar>
            <w:top w:w="0" w:type="dxa"/>
            <w:bottom w:w="0" w:type="dxa"/>
          </w:tblCellMar>
        </w:tblPrEx>
        <w:tc>
          <w:tcPr>
            <w:tcW w:w="1401" w:type="dxa"/>
            <w:vMerge/>
            <w:tcBorders>
              <w:top w:val="nil"/>
              <w:left w:val="nil"/>
              <w:bottom w:val="nil"/>
              <w:right w:val="nil"/>
            </w:tcBorders>
          </w:tcPr>
          <w:p w14:paraId="60AB91E4" w14:textId="77777777" w:rsidR="00000000" w:rsidRDefault="00000000">
            <w:pPr>
              <w:pStyle w:val="aa"/>
              <w:rPr>
                <w:sz w:val="22"/>
                <w:szCs w:val="22"/>
              </w:rPr>
            </w:pPr>
          </w:p>
        </w:tc>
        <w:tc>
          <w:tcPr>
            <w:tcW w:w="4586" w:type="dxa"/>
            <w:vMerge/>
            <w:tcBorders>
              <w:top w:val="nil"/>
              <w:left w:val="nil"/>
              <w:bottom w:val="nil"/>
              <w:right w:val="nil"/>
            </w:tcBorders>
          </w:tcPr>
          <w:p w14:paraId="3108C274" w14:textId="77777777" w:rsidR="00000000" w:rsidRDefault="00000000">
            <w:pPr>
              <w:pStyle w:val="aa"/>
              <w:rPr>
                <w:sz w:val="22"/>
                <w:szCs w:val="22"/>
              </w:rPr>
            </w:pPr>
          </w:p>
        </w:tc>
        <w:tc>
          <w:tcPr>
            <w:tcW w:w="4586" w:type="dxa"/>
            <w:tcBorders>
              <w:top w:val="nil"/>
              <w:left w:val="nil"/>
              <w:bottom w:val="nil"/>
              <w:right w:val="nil"/>
            </w:tcBorders>
          </w:tcPr>
          <w:p w14:paraId="3818A1D3" w14:textId="77777777" w:rsidR="00000000" w:rsidRDefault="00000000">
            <w:pPr>
              <w:pStyle w:val="aa"/>
              <w:rPr>
                <w:sz w:val="22"/>
                <w:szCs w:val="22"/>
              </w:rPr>
            </w:pPr>
            <w:r>
              <w:rPr>
                <w:sz w:val="22"/>
                <w:szCs w:val="22"/>
              </w:rPr>
              <w:t>сукцинат</w:t>
            </w:r>
          </w:p>
        </w:tc>
        <w:tc>
          <w:tcPr>
            <w:tcW w:w="4586" w:type="dxa"/>
            <w:tcBorders>
              <w:top w:val="nil"/>
              <w:left w:val="nil"/>
              <w:bottom w:val="nil"/>
              <w:right w:val="nil"/>
            </w:tcBorders>
          </w:tcPr>
          <w:p w14:paraId="2404F2A5" w14:textId="77777777" w:rsidR="00000000" w:rsidRDefault="00000000">
            <w:pPr>
              <w:pStyle w:val="ad"/>
              <w:rPr>
                <w:sz w:val="22"/>
                <w:szCs w:val="22"/>
              </w:rPr>
            </w:pPr>
            <w:r>
              <w:rPr>
                <w:sz w:val="22"/>
                <w:szCs w:val="22"/>
              </w:rPr>
              <w:t>раствор для внутривенного и внутримышечного введения;</w:t>
            </w:r>
          </w:p>
          <w:p w14:paraId="6CDD795B" w14:textId="77777777" w:rsidR="00000000" w:rsidRDefault="00000000">
            <w:pPr>
              <w:pStyle w:val="ad"/>
              <w:rPr>
                <w:sz w:val="22"/>
                <w:szCs w:val="22"/>
              </w:rPr>
            </w:pPr>
            <w:r>
              <w:rPr>
                <w:sz w:val="22"/>
                <w:szCs w:val="22"/>
              </w:rPr>
              <w:t>таблетки, покрытые пленочной оболочкой</w:t>
            </w:r>
          </w:p>
        </w:tc>
      </w:tr>
      <w:tr w:rsidR="00000000" w14:paraId="25675F09" w14:textId="77777777">
        <w:tblPrEx>
          <w:tblCellMar>
            <w:top w:w="0" w:type="dxa"/>
            <w:bottom w:w="0" w:type="dxa"/>
          </w:tblCellMar>
        </w:tblPrEx>
        <w:tc>
          <w:tcPr>
            <w:tcW w:w="1401" w:type="dxa"/>
            <w:tcBorders>
              <w:top w:val="nil"/>
              <w:left w:val="nil"/>
              <w:bottom w:val="nil"/>
              <w:right w:val="nil"/>
            </w:tcBorders>
          </w:tcPr>
          <w:p w14:paraId="2B968F6F" w14:textId="77777777" w:rsidR="00000000" w:rsidRDefault="00000000">
            <w:pPr>
              <w:pStyle w:val="aa"/>
              <w:jc w:val="center"/>
              <w:rPr>
                <w:sz w:val="22"/>
                <w:szCs w:val="22"/>
              </w:rPr>
            </w:pPr>
            <w:r>
              <w:rPr>
                <w:sz w:val="22"/>
                <w:szCs w:val="22"/>
              </w:rPr>
              <w:t>P</w:t>
            </w:r>
          </w:p>
        </w:tc>
        <w:tc>
          <w:tcPr>
            <w:tcW w:w="4586" w:type="dxa"/>
            <w:tcBorders>
              <w:top w:val="nil"/>
              <w:left w:val="nil"/>
              <w:bottom w:val="nil"/>
              <w:right w:val="nil"/>
            </w:tcBorders>
          </w:tcPr>
          <w:p w14:paraId="4A09546A" w14:textId="77777777" w:rsidR="00000000" w:rsidRDefault="00000000">
            <w:pPr>
              <w:pStyle w:val="ad"/>
              <w:rPr>
                <w:sz w:val="22"/>
                <w:szCs w:val="22"/>
              </w:rPr>
            </w:pPr>
            <w:r>
              <w:rPr>
                <w:sz w:val="22"/>
                <w:szCs w:val="22"/>
              </w:rPr>
              <w:t>противопаразитарные препараты, инсектициды и репелленты</w:t>
            </w:r>
          </w:p>
        </w:tc>
        <w:tc>
          <w:tcPr>
            <w:tcW w:w="4586" w:type="dxa"/>
            <w:tcBorders>
              <w:top w:val="nil"/>
              <w:left w:val="nil"/>
              <w:bottom w:val="nil"/>
              <w:right w:val="nil"/>
            </w:tcBorders>
          </w:tcPr>
          <w:p w14:paraId="62F83E19" w14:textId="77777777" w:rsidR="00000000" w:rsidRDefault="00000000">
            <w:pPr>
              <w:pStyle w:val="aa"/>
              <w:rPr>
                <w:sz w:val="22"/>
                <w:szCs w:val="22"/>
              </w:rPr>
            </w:pPr>
          </w:p>
        </w:tc>
        <w:tc>
          <w:tcPr>
            <w:tcW w:w="4586" w:type="dxa"/>
            <w:tcBorders>
              <w:top w:val="nil"/>
              <w:left w:val="nil"/>
              <w:bottom w:val="nil"/>
              <w:right w:val="nil"/>
            </w:tcBorders>
          </w:tcPr>
          <w:p w14:paraId="68732BE2" w14:textId="77777777" w:rsidR="00000000" w:rsidRDefault="00000000">
            <w:pPr>
              <w:pStyle w:val="aa"/>
              <w:rPr>
                <w:sz w:val="22"/>
                <w:szCs w:val="22"/>
              </w:rPr>
            </w:pPr>
          </w:p>
        </w:tc>
      </w:tr>
      <w:tr w:rsidR="00000000" w14:paraId="35D2A804" w14:textId="77777777">
        <w:tblPrEx>
          <w:tblCellMar>
            <w:top w:w="0" w:type="dxa"/>
            <w:bottom w:w="0" w:type="dxa"/>
          </w:tblCellMar>
        </w:tblPrEx>
        <w:tc>
          <w:tcPr>
            <w:tcW w:w="1401" w:type="dxa"/>
            <w:tcBorders>
              <w:top w:val="nil"/>
              <w:left w:val="nil"/>
              <w:bottom w:val="nil"/>
              <w:right w:val="nil"/>
            </w:tcBorders>
          </w:tcPr>
          <w:p w14:paraId="09B59F42" w14:textId="77777777" w:rsidR="00000000" w:rsidRDefault="00000000">
            <w:pPr>
              <w:pStyle w:val="aa"/>
              <w:jc w:val="center"/>
              <w:rPr>
                <w:sz w:val="22"/>
                <w:szCs w:val="22"/>
              </w:rPr>
            </w:pPr>
            <w:r>
              <w:rPr>
                <w:sz w:val="22"/>
                <w:szCs w:val="22"/>
              </w:rPr>
              <w:t>P01</w:t>
            </w:r>
          </w:p>
        </w:tc>
        <w:tc>
          <w:tcPr>
            <w:tcW w:w="4586" w:type="dxa"/>
            <w:tcBorders>
              <w:top w:val="nil"/>
              <w:left w:val="nil"/>
              <w:bottom w:val="nil"/>
              <w:right w:val="nil"/>
            </w:tcBorders>
          </w:tcPr>
          <w:p w14:paraId="17AB694A" w14:textId="77777777" w:rsidR="00000000" w:rsidRDefault="00000000">
            <w:pPr>
              <w:pStyle w:val="ad"/>
              <w:rPr>
                <w:sz w:val="22"/>
                <w:szCs w:val="22"/>
              </w:rPr>
            </w:pPr>
            <w:r>
              <w:rPr>
                <w:sz w:val="22"/>
                <w:szCs w:val="22"/>
              </w:rPr>
              <w:t>противопротозойные препараты</w:t>
            </w:r>
          </w:p>
        </w:tc>
        <w:tc>
          <w:tcPr>
            <w:tcW w:w="4586" w:type="dxa"/>
            <w:tcBorders>
              <w:top w:val="nil"/>
              <w:left w:val="nil"/>
              <w:bottom w:val="nil"/>
              <w:right w:val="nil"/>
            </w:tcBorders>
          </w:tcPr>
          <w:p w14:paraId="25F30C35" w14:textId="77777777" w:rsidR="00000000" w:rsidRDefault="00000000">
            <w:pPr>
              <w:pStyle w:val="aa"/>
              <w:rPr>
                <w:sz w:val="22"/>
                <w:szCs w:val="22"/>
              </w:rPr>
            </w:pPr>
          </w:p>
        </w:tc>
        <w:tc>
          <w:tcPr>
            <w:tcW w:w="4586" w:type="dxa"/>
            <w:tcBorders>
              <w:top w:val="nil"/>
              <w:left w:val="nil"/>
              <w:bottom w:val="nil"/>
              <w:right w:val="nil"/>
            </w:tcBorders>
          </w:tcPr>
          <w:p w14:paraId="78281C4D" w14:textId="77777777" w:rsidR="00000000" w:rsidRDefault="00000000">
            <w:pPr>
              <w:pStyle w:val="aa"/>
              <w:rPr>
                <w:sz w:val="22"/>
                <w:szCs w:val="22"/>
              </w:rPr>
            </w:pPr>
          </w:p>
        </w:tc>
      </w:tr>
      <w:tr w:rsidR="00000000" w14:paraId="251CC5DE" w14:textId="77777777">
        <w:tblPrEx>
          <w:tblCellMar>
            <w:top w:w="0" w:type="dxa"/>
            <w:bottom w:w="0" w:type="dxa"/>
          </w:tblCellMar>
        </w:tblPrEx>
        <w:tc>
          <w:tcPr>
            <w:tcW w:w="1401" w:type="dxa"/>
            <w:tcBorders>
              <w:top w:val="nil"/>
              <w:left w:val="nil"/>
              <w:bottom w:val="nil"/>
              <w:right w:val="nil"/>
            </w:tcBorders>
          </w:tcPr>
          <w:p w14:paraId="6D84669C" w14:textId="77777777" w:rsidR="00000000" w:rsidRDefault="00000000">
            <w:pPr>
              <w:pStyle w:val="aa"/>
              <w:jc w:val="center"/>
              <w:rPr>
                <w:sz w:val="22"/>
                <w:szCs w:val="22"/>
              </w:rPr>
            </w:pPr>
            <w:r>
              <w:rPr>
                <w:sz w:val="22"/>
                <w:szCs w:val="22"/>
              </w:rPr>
              <w:t>P01B</w:t>
            </w:r>
          </w:p>
        </w:tc>
        <w:tc>
          <w:tcPr>
            <w:tcW w:w="4586" w:type="dxa"/>
            <w:tcBorders>
              <w:top w:val="nil"/>
              <w:left w:val="nil"/>
              <w:bottom w:val="nil"/>
              <w:right w:val="nil"/>
            </w:tcBorders>
          </w:tcPr>
          <w:p w14:paraId="0B61619E" w14:textId="77777777" w:rsidR="00000000" w:rsidRDefault="00000000">
            <w:pPr>
              <w:pStyle w:val="ad"/>
              <w:rPr>
                <w:sz w:val="22"/>
                <w:szCs w:val="22"/>
              </w:rPr>
            </w:pPr>
            <w:r>
              <w:rPr>
                <w:sz w:val="22"/>
                <w:szCs w:val="22"/>
              </w:rPr>
              <w:t>противомалярийные препараты</w:t>
            </w:r>
          </w:p>
        </w:tc>
        <w:tc>
          <w:tcPr>
            <w:tcW w:w="4586" w:type="dxa"/>
            <w:tcBorders>
              <w:top w:val="nil"/>
              <w:left w:val="nil"/>
              <w:bottom w:val="nil"/>
              <w:right w:val="nil"/>
            </w:tcBorders>
          </w:tcPr>
          <w:p w14:paraId="31EA9017" w14:textId="77777777" w:rsidR="00000000" w:rsidRDefault="00000000">
            <w:pPr>
              <w:pStyle w:val="aa"/>
              <w:rPr>
                <w:sz w:val="22"/>
                <w:szCs w:val="22"/>
              </w:rPr>
            </w:pPr>
          </w:p>
        </w:tc>
        <w:tc>
          <w:tcPr>
            <w:tcW w:w="4586" w:type="dxa"/>
            <w:tcBorders>
              <w:top w:val="nil"/>
              <w:left w:val="nil"/>
              <w:bottom w:val="nil"/>
              <w:right w:val="nil"/>
            </w:tcBorders>
          </w:tcPr>
          <w:p w14:paraId="0EA683D9" w14:textId="77777777" w:rsidR="00000000" w:rsidRDefault="00000000">
            <w:pPr>
              <w:pStyle w:val="aa"/>
              <w:rPr>
                <w:sz w:val="22"/>
                <w:szCs w:val="22"/>
              </w:rPr>
            </w:pPr>
          </w:p>
        </w:tc>
      </w:tr>
      <w:tr w:rsidR="00000000" w14:paraId="35A2F6EE" w14:textId="77777777">
        <w:tblPrEx>
          <w:tblCellMar>
            <w:top w:w="0" w:type="dxa"/>
            <w:bottom w:w="0" w:type="dxa"/>
          </w:tblCellMar>
        </w:tblPrEx>
        <w:tc>
          <w:tcPr>
            <w:tcW w:w="1401" w:type="dxa"/>
            <w:tcBorders>
              <w:top w:val="nil"/>
              <w:left w:val="nil"/>
              <w:bottom w:val="nil"/>
              <w:right w:val="nil"/>
            </w:tcBorders>
          </w:tcPr>
          <w:p w14:paraId="5BDFABAA" w14:textId="77777777" w:rsidR="00000000" w:rsidRDefault="00000000">
            <w:pPr>
              <w:pStyle w:val="aa"/>
              <w:jc w:val="center"/>
              <w:rPr>
                <w:sz w:val="22"/>
                <w:szCs w:val="22"/>
              </w:rPr>
            </w:pPr>
            <w:r>
              <w:rPr>
                <w:sz w:val="22"/>
                <w:szCs w:val="22"/>
              </w:rPr>
              <w:t>P01BA</w:t>
            </w:r>
          </w:p>
        </w:tc>
        <w:tc>
          <w:tcPr>
            <w:tcW w:w="4586" w:type="dxa"/>
            <w:tcBorders>
              <w:top w:val="nil"/>
              <w:left w:val="nil"/>
              <w:bottom w:val="nil"/>
              <w:right w:val="nil"/>
            </w:tcBorders>
          </w:tcPr>
          <w:p w14:paraId="2EC986AE" w14:textId="77777777" w:rsidR="00000000" w:rsidRDefault="00000000">
            <w:pPr>
              <w:pStyle w:val="ad"/>
              <w:rPr>
                <w:sz w:val="22"/>
                <w:szCs w:val="22"/>
              </w:rPr>
            </w:pPr>
            <w:r>
              <w:rPr>
                <w:sz w:val="22"/>
                <w:szCs w:val="22"/>
              </w:rPr>
              <w:t>аминохинолины</w:t>
            </w:r>
          </w:p>
        </w:tc>
        <w:tc>
          <w:tcPr>
            <w:tcW w:w="4586" w:type="dxa"/>
            <w:tcBorders>
              <w:top w:val="nil"/>
              <w:left w:val="nil"/>
              <w:bottom w:val="nil"/>
              <w:right w:val="nil"/>
            </w:tcBorders>
          </w:tcPr>
          <w:p w14:paraId="04408699" w14:textId="77777777" w:rsidR="00000000" w:rsidRDefault="00000000">
            <w:pPr>
              <w:pStyle w:val="aa"/>
              <w:rPr>
                <w:sz w:val="22"/>
                <w:szCs w:val="22"/>
              </w:rPr>
            </w:pPr>
            <w:r>
              <w:rPr>
                <w:sz w:val="22"/>
                <w:szCs w:val="22"/>
              </w:rPr>
              <w:t>гидроксихлорохин</w:t>
            </w:r>
          </w:p>
        </w:tc>
        <w:tc>
          <w:tcPr>
            <w:tcW w:w="4586" w:type="dxa"/>
            <w:tcBorders>
              <w:top w:val="nil"/>
              <w:left w:val="nil"/>
              <w:bottom w:val="nil"/>
              <w:right w:val="nil"/>
            </w:tcBorders>
          </w:tcPr>
          <w:p w14:paraId="3A7856B3" w14:textId="77777777" w:rsidR="00000000" w:rsidRDefault="00000000">
            <w:pPr>
              <w:pStyle w:val="ad"/>
              <w:rPr>
                <w:sz w:val="22"/>
                <w:szCs w:val="22"/>
              </w:rPr>
            </w:pPr>
            <w:r>
              <w:rPr>
                <w:sz w:val="22"/>
                <w:szCs w:val="22"/>
              </w:rPr>
              <w:t>таблетки, покрытые пленочной оболочкой</w:t>
            </w:r>
          </w:p>
        </w:tc>
      </w:tr>
      <w:tr w:rsidR="00000000" w14:paraId="32DE8077" w14:textId="77777777">
        <w:tblPrEx>
          <w:tblCellMar>
            <w:top w:w="0" w:type="dxa"/>
            <w:bottom w:w="0" w:type="dxa"/>
          </w:tblCellMar>
        </w:tblPrEx>
        <w:tc>
          <w:tcPr>
            <w:tcW w:w="1401" w:type="dxa"/>
            <w:tcBorders>
              <w:top w:val="nil"/>
              <w:left w:val="nil"/>
              <w:bottom w:val="nil"/>
              <w:right w:val="nil"/>
            </w:tcBorders>
          </w:tcPr>
          <w:p w14:paraId="47E7E380" w14:textId="77777777" w:rsidR="00000000" w:rsidRDefault="00000000">
            <w:pPr>
              <w:pStyle w:val="aa"/>
              <w:jc w:val="center"/>
              <w:rPr>
                <w:sz w:val="22"/>
                <w:szCs w:val="22"/>
              </w:rPr>
            </w:pPr>
            <w:r>
              <w:rPr>
                <w:sz w:val="22"/>
                <w:szCs w:val="22"/>
              </w:rPr>
              <w:t>P01BC</w:t>
            </w:r>
          </w:p>
        </w:tc>
        <w:tc>
          <w:tcPr>
            <w:tcW w:w="4586" w:type="dxa"/>
            <w:tcBorders>
              <w:top w:val="nil"/>
              <w:left w:val="nil"/>
              <w:bottom w:val="nil"/>
              <w:right w:val="nil"/>
            </w:tcBorders>
          </w:tcPr>
          <w:p w14:paraId="260F7394" w14:textId="77777777" w:rsidR="00000000" w:rsidRDefault="00000000">
            <w:pPr>
              <w:pStyle w:val="ad"/>
              <w:rPr>
                <w:sz w:val="22"/>
                <w:szCs w:val="22"/>
              </w:rPr>
            </w:pPr>
            <w:r>
              <w:rPr>
                <w:sz w:val="22"/>
                <w:szCs w:val="22"/>
              </w:rPr>
              <w:t>метанолхинолины</w:t>
            </w:r>
          </w:p>
        </w:tc>
        <w:tc>
          <w:tcPr>
            <w:tcW w:w="4586" w:type="dxa"/>
            <w:tcBorders>
              <w:top w:val="nil"/>
              <w:left w:val="nil"/>
              <w:bottom w:val="nil"/>
              <w:right w:val="nil"/>
            </w:tcBorders>
          </w:tcPr>
          <w:p w14:paraId="39D1B295" w14:textId="77777777" w:rsidR="00000000" w:rsidRDefault="00000000">
            <w:pPr>
              <w:pStyle w:val="aa"/>
              <w:rPr>
                <w:sz w:val="22"/>
                <w:szCs w:val="22"/>
              </w:rPr>
            </w:pPr>
            <w:r>
              <w:rPr>
                <w:sz w:val="22"/>
                <w:szCs w:val="22"/>
              </w:rPr>
              <w:t>мефлохин</w:t>
            </w:r>
          </w:p>
        </w:tc>
        <w:tc>
          <w:tcPr>
            <w:tcW w:w="4586" w:type="dxa"/>
            <w:tcBorders>
              <w:top w:val="nil"/>
              <w:left w:val="nil"/>
              <w:bottom w:val="nil"/>
              <w:right w:val="nil"/>
            </w:tcBorders>
          </w:tcPr>
          <w:p w14:paraId="3CBCD259" w14:textId="77777777" w:rsidR="00000000" w:rsidRDefault="00000000">
            <w:pPr>
              <w:pStyle w:val="ad"/>
              <w:rPr>
                <w:sz w:val="22"/>
                <w:szCs w:val="22"/>
              </w:rPr>
            </w:pPr>
            <w:r>
              <w:rPr>
                <w:sz w:val="22"/>
                <w:szCs w:val="22"/>
              </w:rPr>
              <w:t>таблетки</w:t>
            </w:r>
          </w:p>
        </w:tc>
      </w:tr>
      <w:tr w:rsidR="00000000" w14:paraId="4E8153F4" w14:textId="77777777">
        <w:tblPrEx>
          <w:tblCellMar>
            <w:top w:w="0" w:type="dxa"/>
            <w:bottom w:w="0" w:type="dxa"/>
          </w:tblCellMar>
        </w:tblPrEx>
        <w:tc>
          <w:tcPr>
            <w:tcW w:w="1401" w:type="dxa"/>
            <w:tcBorders>
              <w:top w:val="nil"/>
              <w:left w:val="nil"/>
              <w:bottom w:val="nil"/>
              <w:right w:val="nil"/>
            </w:tcBorders>
          </w:tcPr>
          <w:p w14:paraId="1CF330CC" w14:textId="77777777" w:rsidR="00000000" w:rsidRDefault="00000000">
            <w:pPr>
              <w:pStyle w:val="aa"/>
              <w:jc w:val="center"/>
              <w:rPr>
                <w:sz w:val="22"/>
                <w:szCs w:val="22"/>
              </w:rPr>
            </w:pPr>
            <w:r>
              <w:rPr>
                <w:sz w:val="22"/>
                <w:szCs w:val="22"/>
              </w:rPr>
              <w:t>Р02</w:t>
            </w:r>
          </w:p>
        </w:tc>
        <w:tc>
          <w:tcPr>
            <w:tcW w:w="4586" w:type="dxa"/>
            <w:tcBorders>
              <w:top w:val="nil"/>
              <w:left w:val="nil"/>
              <w:bottom w:val="nil"/>
              <w:right w:val="nil"/>
            </w:tcBorders>
          </w:tcPr>
          <w:p w14:paraId="38A3B43D" w14:textId="77777777" w:rsidR="00000000" w:rsidRDefault="00000000">
            <w:pPr>
              <w:pStyle w:val="ad"/>
              <w:rPr>
                <w:sz w:val="22"/>
                <w:szCs w:val="22"/>
              </w:rPr>
            </w:pPr>
            <w:r>
              <w:rPr>
                <w:sz w:val="22"/>
                <w:szCs w:val="22"/>
              </w:rPr>
              <w:t>противогельминтные препараты</w:t>
            </w:r>
          </w:p>
        </w:tc>
        <w:tc>
          <w:tcPr>
            <w:tcW w:w="4586" w:type="dxa"/>
            <w:tcBorders>
              <w:top w:val="nil"/>
              <w:left w:val="nil"/>
              <w:bottom w:val="nil"/>
              <w:right w:val="nil"/>
            </w:tcBorders>
          </w:tcPr>
          <w:p w14:paraId="7B464F7D" w14:textId="77777777" w:rsidR="00000000" w:rsidRDefault="00000000">
            <w:pPr>
              <w:pStyle w:val="aa"/>
              <w:rPr>
                <w:sz w:val="22"/>
                <w:szCs w:val="22"/>
              </w:rPr>
            </w:pPr>
          </w:p>
        </w:tc>
        <w:tc>
          <w:tcPr>
            <w:tcW w:w="4586" w:type="dxa"/>
            <w:tcBorders>
              <w:top w:val="nil"/>
              <w:left w:val="nil"/>
              <w:bottom w:val="nil"/>
              <w:right w:val="nil"/>
            </w:tcBorders>
          </w:tcPr>
          <w:p w14:paraId="53646B9D" w14:textId="77777777" w:rsidR="00000000" w:rsidRDefault="00000000">
            <w:pPr>
              <w:pStyle w:val="aa"/>
              <w:rPr>
                <w:sz w:val="22"/>
                <w:szCs w:val="22"/>
              </w:rPr>
            </w:pPr>
          </w:p>
        </w:tc>
      </w:tr>
      <w:tr w:rsidR="00000000" w14:paraId="0B3AA262" w14:textId="77777777">
        <w:tblPrEx>
          <w:tblCellMar>
            <w:top w:w="0" w:type="dxa"/>
            <w:bottom w:w="0" w:type="dxa"/>
          </w:tblCellMar>
        </w:tblPrEx>
        <w:tc>
          <w:tcPr>
            <w:tcW w:w="1401" w:type="dxa"/>
            <w:tcBorders>
              <w:top w:val="nil"/>
              <w:left w:val="nil"/>
              <w:bottom w:val="nil"/>
              <w:right w:val="nil"/>
            </w:tcBorders>
          </w:tcPr>
          <w:p w14:paraId="527EA363" w14:textId="77777777" w:rsidR="00000000" w:rsidRDefault="00000000">
            <w:pPr>
              <w:pStyle w:val="aa"/>
              <w:jc w:val="center"/>
              <w:rPr>
                <w:sz w:val="22"/>
                <w:szCs w:val="22"/>
              </w:rPr>
            </w:pPr>
            <w:r>
              <w:rPr>
                <w:sz w:val="22"/>
                <w:szCs w:val="22"/>
              </w:rPr>
              <w:t>P02B</w:t>
            </w:r>
          </w:p>
        </w:tc>
        <w:tc>
          <w:tcPr>
            <w:tcW w:w="4586" w:type="dxa"/>
            <w:tcBorders>
              <w:top w:val="nil"/>
              <w:left w:val="nil"/>
              <w:bottom w:val="nil"/>
              <w:right w:val="nil"/>
            </w:tcBorders>
          </w:tcPr>
          <w:p w14:paraId="5F4EEE72" w14:textId="77777777" w:rsidR="00000000" w:rsidRDefault="00000000">
            <w:pPr>
              <w:pStyle w:val="ad"/>
              <w:rPr>
                <w:sz w:val="22"/>
                <w:szCs w:val="22"/>
              </w:rPr>
            </w:pPr>
            <w:r>
              <w:rPr>
                <w:sz w:val="22"/>
                <w:szCs w:val="22"/>
              </w:rPr>
              <w:t>препараты для лечения трематодоза</w:t>
            </w:r>
          </w:p>
        </w:tc>
        <w:tc>
          <w:tcPr>
            <w:tcW w:w="4586" w:type="dxa"/>
            <w:tcBorders>
              <w:top w:val="nil"/>
              <w:left w:val="nil"/>
              <w:bottom w:val="nil"/>
              <w:right w:val="nil"/>
            </w:tcBorders>
          </w:tcPr>
          <w:p w14:paraId="721E7150" w14:textId="77777777" w:rsidR="00000000" w:rsidRDefault="00000000">
            <w:pPr>
              <w:pStyle w:val="aa"/>
              <w:rPr>
                <w:sz w:val="22"/>
                <w:szCs w:val="22"/>
              </w:rPr>
            </w:pPr>
          </w:p>
        </w:tc>
        <w:tc>
          <w:tcPr>
            <w:tcW w:w="4586" w:type="dxa"/>
            <w:tcBorders>
              <w:top w:val="nil"/>
              <w:left w:val="nil"/>
              <w:bottom w:val="nil"/>
              <w:right w:val="nil"/>
            </w:tcBorders>
          </w:tcPr>
          <w:p w14:paraId="14EE0B77" w14:textId="77777777" w:rsidR="00000000" w:rsidRDefault="00000000">
            <w:pPr>
              <w:pStyle w:val="aa"/>
              <w:rPr>
                <w:sz w:val="22"/>
                <w:szCs w:val="22"/>
              </w:rPr>
            </w:pPr>
          </w:p>
        </w:tc>
      </w:tr>
      <w:tr w:rsidR="00000000" w14:paraId="1E6F8E44" w14:textId="77777777">
        <w:tblPrEx>
          <w:tblCellMar>
            <w:top w:w="0" w:type="dxa"/>
            <w:bottom w:w="0" w:type="dxa"/>
          </w:tblCellMar>
        </w:tblPrEx>
        <w:tc>
          <w:tcPr>
            <w:tcW w:w="1401" w:type="dxa"/>
            <w:tcBorders>
              <w:top w:val="nil"/>
              <w:left w:val="nil"/>
              <w:bottom w:val="nil"/>
              <w:right w:val="nil"/>
            </w:tcBorders>
          </w:tcPr>
          <w:p w14:paraId="63744E62" w14:textId="77777777" w:rsidR="00000000" w:rsidRDefault="00000000">
            <w:pPr>
              <w:pStyle w:val="aa"/>
              <w:jc w:val="center"/>
              <w:rPr>
                <w:sz w:val="22"/>
                <w:szCs w:val="22"/>
              </w:rPr>
            </w:pPr>
            <w:r>
              <w:rPr>
                <w:sz w:val="22"/>
                <w:szCs w:val="22"/>
              </w:rPr>
              <w:t>P02BA</w:t>
            </w:r>
          </w:p>
        </w:tc>
        <w:tc>
          <w:tcPr>
            <w:tcW w:w="4586" w:type="dxa"/>
            <w:tcBorders>
              <w:top w:val="nil"/>
              <w:left w:val="nil"/>
              <w:bottom w:val="nil"/>
              <w:right w:val="nil"/>
            </w:tcBorders>
          </w:tcPr>
          <w:p w14:paraId="7FEFFC0F" w14:textId="77777777" w:rsidR="00000000" w:rsidRDefault="00000000">
            <w:pPr>
              <w:pStyle w:val="ad"/>
              <w:rPr>
                <w:sz w:val="22"/>
                <w:szCs w:val="22"/>
              </w:rPr>
            </w:pPr>
            <w:r>
              <w:rPr>
                <w:sz w:val="22"/>
                <w:szCs w:val="22"/>
              </w:rPr>
              <w:t>производные хинолина и родственные соединения</w:t>
            </w:r>
          </w:p>
        </w:tc>
        <w:tc>
          <w:tcPr>
            <w:tcW w:w="4586" w:type="dxa"/>
            <w:tcBorders>
              <w:top w:val="nil"/>
              <w:left w:val="nil"/>
              <w:bottom w:val="nil"/>
              <w:right w:val="nil"/>
            </w:tcBorders>
          </w:tcPr>
          <w:p w14:paraId="34A5D252" w14:textId="77777777" w:rsidR="00000000" w:rsidRDefault="00000000">
            <w:pPr>
              <w:pStyle w:val="aa"/>
              <w:rPr>
                <w:sz w:val="22"/>
                <w:szCs w:val="22"/>
              </w:rPr>
            </w:pPr>
            <w:r>
              <w:rPr>
                <w:sz w:val="22"/>
                <w:szCs w:val="22"/>
              </w:rPr>
              <w:t>празиквантел</w:t>
            </w:r>
          </w:p>
        </w:tc>
        <w:tc>
          <w:tcPr>
            <w:tcW w:w="4586" w:type="dxa"/>
            <w:tcBorders>
              <w:top w:val="nil"/>
              <w:left w:val="nil"/>
              <w:bottom w:val="nil"/>
              <w:right w:val="nil"/>
            </w:tcBorders>
          </w:tcPr>
          <w:p w14:paraId="58826BD4" w14:textId="77777777" w:rsidR="00000000" w:rsidRDefault="00000000">
            <w:pPr>
              <w:pStyle w:val="ad"/>
              <w:rPr>
                <w:sz w:val="22"/>
                <w:szCs w:val="22"/>
              </w:rPr>
            </w:pPr>
            <w:r>
              <w:rPr>
                <w:sz w:val="22"/>
                <w:szCs w:val="22"/>
              </w:rPr>
              <w:t>таблетки, покрытые пленочной оболочкой</w:t>
            </w:r>
          </w:p>
        </w:tc>
      </w:tr>
      <w:tr w:rsidR="00000000" w14:paraId="00558944" w14:textId="77777777">
        <w:tblPrEx>
          <w:tblCellMar>
            <w:top w:w="0" w:type="dxa"/>
            <w:bottom w:w="0" w:type="dxa"/>
          </w:tblCellMar>
        </w:tblPrEx>
        <w:tc>
          <w:tcPr>
            <w:tcW w:w="1401" w:type="dxa"/>
            <w:tcBorders>
              <w:top w:val="nil"/>
              <w:left w:val="nil"/>
              <w:bottom w:val="nil"/>
              <w:right w:val="nil"/>
            </w:tcBorders>
          </w:tcPr>
          <w:p w14:paraId="38B18FE9" w14:textId="77777777" w:rsidR="00000000" w:rsidRDefault="00000000">
            <w:pPr>
              <w:pStyle w:val="aa"/>
              <w:jc w:val="center"/>
              <w:rPr>
                <w:sz w:val="22"/>
                <w:szCs w:val="22"/>
              </w:rPr>
            </w:pPr>
            <w:r>
              <w:rPr>
                <w:sz w:val="22"/>
                <w:szCs w:val="22"/>
              </w:rPr>
              <w:t>P02C</w:t>
            </w:r>
          </w:p>
        </w:tc>
        <w:tc>
          <w:tcPr>
            <w:tcW w:w="4586" w:type="dxa"/>
            <w:tcBorders>
              <w:top w:val="nil"/>
              <w:left w:val="nil"/>
              <w:bottom w:val="nil"/>
              <w:right w:val="nil"/>
            </w:tcBorders>
          </w:tcPr>
          <w:p w14:paraId="0EEAA2E2" w14:textId="77777777" w:rsidR="00000000" w:rsidRDefault="00000000">
            <w:pPr>
              <w:pStyle w:val="ad"/>
              <w:rPr>
                <w:sz w:val="22"/>
                <w:szCs w:val="22"/>
              </w:rPr>
            </w:pPr>
            <w:r>
              <w:rPr>
                <w:sz w:val="22"/>
                <w:szCs w:val="22"/>
              </w:rPr>
              <w:t>препараты для лечения нематодоза</w:t>
            </w:r>
          </w:p>
        </w:tc>
        <w:tc>
          <w:tcPr>
            <w:tcW w:w="4586" w:type="dxa"/>
            <w:tcBorders>
              <w:top w:val="nil"/>
              <w:left w:val="nil"/>
              <w:bottom w:val="nil"/>
              <w:right w:val="nil"/>
            </w:tcBorders>
          </w:tcPr>
          <w:p w14:paraId="5A776548" w14:textId="77777777" w:rsidR="00000000" w:rsidRDefault="00000000">
            <w:pPr>
              <w:pStyle w:val="aa"/>
              <w:rPr>
                <w:sz w:val="22"/>
                <w:szCs w:val="22"/>
              </w:rPr>
            </w:pPr>
          </w:p>
        </w:tc>
        <w:tc>
          <w:tcPr>
            <w:tcW w:w="4586" w:type="dxa"/>
            <w:tcBorders>
              <w:top w:val="nil"/>
              <w:left w:val="nil"/>
              <w:bottom w:val="nil"/>
              <w:right w:val="nil"/>
            </w:tcBorders>
          </w:tcPr>
          <w:p w14:paraId="3175694D" w14:textId="77777777" w:rsidR="00000000" w:rsidRDefault="00000000">
            <w:pPr>
              <w:pStyle w:val="aa"/>
              <w:rPr>
                <w:sz w:val="22"/>
                <w:szCs w:val="22"/>
              </w:rPr>
            </w:pPr>
          </w:p>
        </w:tc>
      </w:tr>
      <w:tr w:rsidR="00000000" w14:paraId="1FE2A3C7" w14:textId="77777777">
        <w:tblPrEx>
          <w:tblCellMar>
            <w:top w:w="0" w:type="dxa"/>
            <w:bottom w:w="0" w:type="dxa"/>
          </w:tblCellMar>
        </w:tblPrEx>
        <w:tc>
          <w:tcPr>
            <w:tcW w:w="1401" w:type="dxa"/>
            <w:tcBorders>
              <w:top w:val="nil"/>
              <w:left w:val="nil"/>
              <w:bottom w:val="nil"/>
              <w:right w:val="nil"/>
            </w:tcBorders>
          </w:tcPr>
          <w:p w14:paraId="6C7FA475" w14:textId="77777777" w:rsidR="00000000" w:rsidRDefault="00000000">
            <w:pPr>
              <w:pStyle w:val="aa"/>
              <w:jc w:val="center"/>
              <w:rPr>
                <w:sz w:val="22"/>
                <w:szCs w:val="22"/>
              </w:rPr>
            </w:pPr>
            <w:r>
              <w:rPr>
                <w:sz w:val="22"/>
                <w:szCs w:val="22"/>
              </w:rPr>
              <w:t>P02CA</w:t>
            </w:r>
          </w:p>
        </w:tc>
        <w:tc>
          <w:tcPr>
            <w:tcW w:w="4586" w:type="dxa"/>
            <w:tcBorders>
              <w:top w:val="nil"/>
              <w:left w:val="nil"/>
              <w:bottom w:val="nil"/>
              <w:right w:val="nil"/>
            </w:tcBorders>
          </w:tcPr>
          <w:p w14:paraId="77D50387" w14:textId="77777777" w:rsidR="00000000" w:rsidRDefault="00000000">
            <w:pPr>
              <w:pStyle w:val="ad"/>
              <w:rPr>
                <w:sz w:val="22"/>
                <w:szCs w:val="22"/>
              </w:rPr>
            </w:pPr>
            <w:r>
              <w:rPr>
                <w:sz w:val="22"/>
                <w:szCs w:val="22"/>
              </w:rPr>
              <w:t>производные бензимидазола</w:t>
            </w:r>
          </w:p>
        </w:tc>
        <w:tc>
          <w:tcPr>
            <w:tcW w:w="4586" w:type="dxa"/>
            <w:tcBorders>
              <w:top w:val="nil"/>
              <w:left w:val="nil"/>
              <w:bottom w:val="nil"/>
              <w:right w:val="nil"/>
            </w:tcBorders>
          </w:tcPr>
          <w:p w14:paraId="41F55757" w14:textId="77777777" w:rsidR="00000000" w:rsidRDefault="00000000">
            <w:pPr>
              <w:pStyle w:val="aa"/>
              <w:rPr>
                <w:sz w:val="22"/>
                <w:szCs w:val="22"/>
              </w:rPr>
            </w:pPr>
            <w:r>
              <w:rPr>
                <w:sz w:val="22"/>
                <w:szCs w:val="22"/>
              </w:rPr>
              <w:t>мебендазол</w:t>
            </w:r>
          </w:p>
        </w:tc>
        <w:tc>
          <w:tcPr>
            <w:tcW w:w="4586" w:type="dxa"/>
            <w:tcBorders>
              <w:top w:val="nil"/>
              <w:left w:val="nil"/>
              <w:bottom w:val="nil"/>
              <w:right w:val="nil"/>
            </w:tcBorders>
          </w:tcPr>
          <w:p w14:paraId="7C2483D6" w14:textId="77777777" w:rsidR="00000000" w:rsidRDefault="00000000">
            <w:pPr>
              <w:pStyle w:val="ad"/>
              <w:rPr>
                <w:sz w:val="22"/>
                <w:szCs w:val="22"/>
              </w:rPr>
            </w:pPr>
            <w:r>
              <w:rPr>
                <w:sz w:val="22"/>
                <w:szCs w:val="22"/>
              </w:rPr>
              <w:t>таблетки</w:t>
            </w:r>
          </w:p>
        </w:tc>
      </w:tr>
      <w:tr w:rsidR="00000000" w14:paraId="5F9A9BDF" w14:textId="77777777">
        <w:tblPrEx>
          <w:tblCellMar>
            <w:top w:w="0" w:type="dxa"/>
            <w:bottom w:w="0" w:type="dxa"/>
          </w:tblCellMar>
        </w:tblPrEx>
        <w:tc>
          <w:tcPr>
            <w:tcW w:w="1401" w:type="dxa"/>
            <w:tcBorders>
              <w:top w:val="nil"/>
              <w:left w:val="nil"/>
              <w:bottom w:val="nil"/>
              <w:right w:val="nil"/>
            </w:tcBorders>
          </w:tcPr>
          <w:p w14:paraId="54B1C6A9" w14:textId="77777777" w:rsidR="00000000" w:rsidRDefault="00000000">
            <w:pPr>
              <w:pStyle w:val="aa"/>
              <w:jc w:val="center"/>
              <w:rPr>
                <w:sz w:val="22"/>
                <w:szCs w:val="22"/>
              </w:rPr>
            </w:pPr>
            <w:r>
              <w:rPr>
                <w:sz w:val="22"/>
                <w:szCs w:val="22"/>
              </w:rPr>
              <w:t>P02CC</w:t>
            </w:r>
          </w:p>
        </w:tc>
        <w:tc>
          <w:tcPr>
            <w:tcW w:w="4586" w:type="dxa"/>
            <w:tcBorders>
              <w:top w:val="nil"/>
              <w:left w:val="nil"/>
              <w:bottom w:val="nil"/>
              <w:right w:val="nil"/>
            </w:tcBorders>
          </w:tcPr>
          <w:p w14:paraId="431F122B" w14:textId="77777777" w:rsidR="00000000" w:rsidRDefault="00000000">
            <w:pPr>
              <w:pStyle w:val="ad"/>
              <w:rPr>
                <w:sz w:val="22"/>
                <w:szCs w:val="22"/>
              </w:rPr>
            </w:pPr>
            <w:r>
              <w:rPr>
                <w:sz w:val="22"/>
                <w:szCs w:val="22"/>
              </w:rPr>
              <w:t>производные тетрагидропиримидина</w:t>
            </w:r>
          </w:p>
        </w:tc>
        <w:tc>
          <w:tcPr>
            <w:tcW w:w="4586" w:type="dxa"/>
            <w:tcBorders>
              <w:top w:val="nil"/>
              <w:left w:val="nil"/>
              <w:bottom w:val="nil"/>
              <w:right w:val="nil"/>
            </w:tcBorders>
          </w:tcPr>
          <w:p w14:paraId="1A08CE1F" w14:textId="77777777" w:rsidR="00000000" w:rsidRDefault="00000000">
            <w:pPr>
              <w:pStyle w:val="aa"/>
              <w:rPr>
                <w:sz w:val="22"/>
                <w:szCs w:val="22"/>
              </w:rPr>
            </w:pPr>
            <w:r>
              <w:rPr>
                <w:sz w:val="22"/>
                <w:szCs w:val="22"/>
              </w:rPr>
              <w:t>пирантел</w:t>
            </w:r>
          </w:p>
        </w:tc>
        <w:tc>
          <w:tcPr>
            <w:tcW w:w="4586" w:type="dxa"/>
            <w:tcBorders>
              <w:top w:val="nil"/>
              <w:left w:val="nil"/>
              <w:bottom w:val="nil"/>
              <w:right w:val="nil"/>
            </w:tcBorders>
          </w:tcPr>
          <w:p w14:paraId="5ED82E36" w14:textId="77777777" w:rsidR="00000000" w:rsidRDefault="00000000">
            <w:pPr>
              <w:pStyle w:val="ad"/>
              <w:rPr>
                <w:sz w:val="22"/>
                <w:szCs w:val="22"/>
              </w:rPr>
            </w:pPr>
            <w:r>
              <w:rPr>
                <w:sz w:val="22"/>
                <w:szCs w:val="22"/>
              </w:rPr>
              <w:t>суспензия для приема внутрь;</w:t>
            </w:r>
          </w:p>
          <w:p w14:paraId="2671BB3D" w14:textId="77777777" w:rsidR="00000000" w:rsidRDefault="00000000">
            <w:pPr>
              <w:pStyle w:val="ad"/>
              <w:rPr>
                <w:sz w:val="22"/>
                <w:szCs w:val="22"/>
              </w:rPr>
            </w:pPr>
            <w:r>
              <w:rPr>
                <w:sz w:val="22"/>
                <w:szCs w:val="22"/>
              </w:rPr>
              <w:t>таблетки;</w:t>
            </w:r>
          </w:p>
          <w:p w14:paraId="7428E308" w14:textId="77777777" w:rsidR="00000000" w:rsidRDefault="00000000">
            <w:pPr>
              <w:pStyle w:val="ad"/>
              <w:rPr>
                <w:sz w:val="22"/>
                <w:szCs w:val="22"/>
              </w:rPr>
            </w:pPr>
            <w:r>
              <w:rPr>
                <w:sz w:val="22"/>
                <w:szCs w:val="22"/>
              </w:rPr>
              <w:t>таблетки, покрытые пленочной оболочкой</w:t>
            </w:r>
          </w:p>
        </w:tc>
      </w:tr>
      <w:tr w:rsidR="00000000" w14:paraId="7A3B3012" w14:textId="77777777">
        <w:tblPrEx>
          <w:tblCellMar>
            <w:top w:w="0" w:type="dxa"/>
            <w:bottom w:w="0" w:type="dxa"/>
          </w:tblCellMar>
        </w:tblPrEx>
        <w:tc>
          <w:tcPr>
            <w:tcW w:w="1401" w:type="dxa"/>
            <w:tcBorders>
              <w:top w:val="nil"/>
              <w:left w:val="nil"/>
              <w:bottom w:val="nil"/>
              <w:right w:val="nil"/>
            </w:tcBorders>
          </w:tcPr>
          <w:p w14:paraId="495A9E7E" w14:textId="77777777" w:rsidR="00000000" w:rsidRDefault="00000000">
            <w:pPr>
              <w:pStyle w:val="aa"/>
              <w:jc w:val="center"/>
              <w:rPr>
                <w:sz w:val="22"/>
                <w:szCs w:val="22"/>
              </w:rPr>
            </w:pPr>
            <w:r>
              <w:rPr>
                <w:sz w:val="22"/>
                <w:szCs w:val="22"/>
              </w:rPr>
              <w:t>P02CE</w:t>
            </w:r>
          </w:p>
        </w:tc>
        <w:tc>
          <w:tcPr>
            <w:tcW w:w="4586" w:type="dxa"/>
            <w:tcBorders>
              <w:top w:val="nil"/>
              <w:left w:val="nil"/>
              <w:bottom w:val="nil"/>
              <w:right w:val="nil"/>
            </w:tcBorders>
          </w:tcPr>
          <w:p w14:paraId="347F1181" w14:textId="77777777" w:rsidR="00000000" w:rsidRDefault="00000000">
            <w:pPr>
              <w:pStyle w:val="ad"/>
              <w:rPr>
                <w:sz w:val="22"/>
                <w:szCs w:val="22"/>
              </w:rPr>
            </w:pPr>
            <w:r>
              <w:rPr>
                <w:sz w:val="22"/>
                <w:szCs w:val="22"/>
              </w:rPr>
              <w:t>производные имидазотиазола</w:t>
            </w:r>
          </w:p>
        </w:tc>
        <w:tc>
          <w:tcPr>
            <w:tcW w:w="4586" w:type="dxa"/>
            <w:tcBorders>
              <w:top w:val="nil"/>
              <w:left w:val="nil"/>
              <w:bottom w:val="nil"/>
              <w:right w:val="nil"/>
            </w:tcBorders>
          </w:tcPr>
          <w:p w14:paraId="09CF5184" w14:textId="77777777" w:rsidR="00000000" w:rsidRDefault="00000000">
            <w:pPr>
              <w:pStyle w:val="aa"/>
              <w:rPr>
                <w:sz w:val="22"/>
                <w:szCs w:val="22"/>
              </w:rPr>
            </w:pPr>
            <w:r>
              <w:rPr>
                <w:sz w:val="22"/>
                <w:szCs w:val="22"/>
              </w:rPr>
              <w:t>левамизол</w:t>
            </w:r>
          </w:p>
        </w:tc>
        <w:tc>
          <w:tcPr>
            <w:tcW w:w="4586" w:type="dxa"/>
            <w:tcBorders>
              <w:top w:val="nil"/>
              <w:left w:val="nil"/>
              <w:bottom w:val="nil"/>
              <w:right w:val="nil"/>
            </w:tcBorders>
          </w:tcPr>
          <w:p w14:paraId="7176EBA6" w14:textId="77777777" w:rsidR="00000000" w:rsidRDefault="00000000">
            <w:pPr>
              <w:pStyle w:val="ad"/>
              <w:rPr>
                <w:sz w:val="22"/>
                <w:szCs w:val="22"/>
              </w:rPr>
            </w:pPr>
            <w:r>
              <w:rPr>
                <w:sz w:val="22"/>
                <w:szCs w:val="22"/>
              </w:rPr>
              <w:t>таблетки</w:t>
            </w:r>
          </w:p>
        </w:tc>
      </w:tr>
      <w:tr w:rsidR="00000000" w14:paraId="7CD88933" w14:textId="77777777">
        <w:tblPrEx>
          <w:tblCellMar>
            <w:top w:w="0" w:type="dxa"/>
            <w:bottom w:w="0" w:type="dxa"/>
          </w:tblCellMar>
        </w:tblPrEx>
        <w:tc>
          <w:tcPr>
            <w:tcW w:w="1401" w:type="dxa"/>
            <w:tcBorders>
              <w:top w:val="nil"/>
              <w:left w:val="nil"/>
              <w:bottom w:val="nil"/>
              <w:right w:val="nil"/>
            </w:tcBorders>
          </w:tcPr>
          <w:p w14:paraId="4BB00A9D" w14:textId="77777777" w:rsidR="00000000" w:rsidRDefault="00000000">
            <w:pPr>
              <w:pStyle w:val="aa"/>
              <w:jc w:val="center"/>
              <w:rPr>
                <w:sz w:val="22"/>
                <w:szCs w:val="22"/>
              </w:rPr>
            </w:pPr>
            <w:r>
              <w:rPr>
                <w:sz w:val="22"/>
                <w:szCs w:val="22"/>
              </w:rPr>
              <w:t>P03</w:t>
            </w:r>
          </w:p>
        </w:tc>
        <w:tc>
          <w:tcPr>
            <w:tcW w:w="4586" w:type="dxa"/>
            <w:tcBorders>
              <w:top w:val="nil"/>
              <w:left w:val="nil"/>
              <w:bottom w:val="nil"/>
              <w:right w:val="nil"/>
            </w:tcBorders>
          </w:tcPr>
          <w:p w14:paraId="3B940E6A" w14:textId="77777777" w:rsidR="00000000" w:rsidRDefault="00000000">
            <w:pPr>
              <w:pStyle w:val="ad"/>
              <w:rPr>
                <w:sz w:val="22"/>
                <w:szCs w:val="22"/>
              </w:rPr>
            </w:pPr>
            <w:r>
              <w:rPr>
                <w:sz w:val="22"/>
                <w:szCs w:val="22"/>
              </w:rPr>
              <w:t>препараты для уничтожения эктопаразитов (в т.ч. чесоточного клеща), инсектициды и репелленты</w:t>
            </w:r>
          </w:p>
        </w:tc>
        <w:tc>
          <w:tcPr>
            <w:tcW w:w="4586" w:type="dxa"/>
            <w:tcBorders>
              <w:top w:val="nil"/>
              <w:left w:val="nil"/>
              <w:bottom w:val="nil"/>
              <w:right w:val="nil"/>
            </w:tcBorders>
          </w:tcPr>
          <w:p w14:paraId="39F9C922" w14:textId="77777777" w:rsidR="00000000" w:rsidRDefault="00000000">
            <w:pPr>
              <w:pStyle w:val="aa"/>
              <w:rPr>
                <w:sz w:val="22"/>
                <w:szCs w:val="22"/>
              </w:rPr>
            </w:pPr>
          </w:p>
        </w:tc>
        <w:tc>
          <w:tcPr>
            <w:tcW w:w="4586" w:type="dxa"/>
            <w:tcBorders>
              <w:top w:val="nil"/>
              <w:left w:val="nil"/>
              <w:bottom w:val="nil"/>
              <w:right w:val="nil"/>
            </w:tcBorders>
          </w:tcPr>
          <w:p w14:paraId="3EA5E1E9" w14:textId="77777777" w:rsidR="00000000" w:rsidRDefault="00000000">
            <w:pPr>
              <w:pStyle w:val="aa"/>
              <w:rPr>
                <w:sz w:val="22"/>
                <w:szCs w:val="22"/>
              </w:rPr>
            </w:pPr>
          </w:p>
        </w:tc>
      </w:tr>
      <w:tr w:rsidR="00000000" w14:paraId="139C205F" w14:textId="77777777">
        <w:tblPrEx>
          <w:tblCellMar>
            <w:top w:w="0" w:type="dxa"/>
            <w:bottom w:w="0" w:type="dxa"/>
          </w:tblCellMar>
        </w:tblPrEx>
        <w:tc>
          <w:tcPr>
            <w:tcW w:w="1401" w:type="dxa"/>
            <w:tcBorders>
              <w:top w:val="nil"/>
              <w:left w:val="nil"/>
              <w:bottom w:val="nil"/>
              <w:right w:val="nil"/>
            </w:tcBorders>
          </w:tcPr>
          <w:p w14:paraId="1A145667" w14:textId="77777777" w:rsidR="00000000" w:rsidRDefault="00000000">
            <w:pPr>
              <w:pStyle w:val="aa"/>
              <w:jc w:val="center"/>
              <w:rPr>
                <w:sz w:val="22"/>
                <w:szCs w:val="22"/>
              </w:rPr>
            </w:pPr>
            <w:r>
              <w:rPr>
                <w:sz w:val="22"/>
                <w:szCs w:val="22"/>
              </w:rPr>
              <w:t>P03A</w:t>
            </w:r>
          </w:p>
        </w:tc>
        <w:tc>
          <w:tcPr>
            <w:tcW w:w="4586" w:type="dxa"/>
            <w:tcBorders>
              <w:top w:val="nil"/>
              <w:left w:val="nil"/>
              <w:bottom w:val="nil"/>
              <w:right w:val="nil"/>
            </w:tcBorders>
          </w:tcPr>
          <w:p w14:paraId="19435E0D" w14:textId="77777777" w:rsidR="00000000" w:rsidRDefault="00000000">
            <w:pPr>
              <w:pStyle w:val="ad"/>
              <w:rPr>
                <w:sz w:val="22"/>
                <w:szCs w:val="22"/>
              </w:rPr>
            </w:pPr>
            <w:r>
              <w:rPr>
                <w:sz w:val="22"/>
                <w:szCs w:val="22"/>
              </w:rPr>
              <w:t>препараты для уничтожения эктопаразитов (в т.ч. чесоточного клеща)</w:t>
            </w:r>
          </w:p>
        </w:tc>
        <w:tc>
          <w:tcPr>
            <w:tcW w:w="4586" w:type="dxa"/>
            <w:tcBorders>
              <w:top w:val="nil"/>
              <w:left w:val="nil"/>
              <w:bottom w:val="nil"/>
              <w:right w:val="nil"/>
            </w:tcBorders>
          </w:tcPr>
          <w:p w14:paraId="487BC7C7" w14:textId="77777777" w:rsidR="00000000" w:rsidRDefault="00000000">
            <w:pPr>
              <w:pStyle w:val="aa"/>
              <w:rPr>
                <w:sz w:val="22"/>
                <w:szCs w:val="22"/>
              </w:rPr>
            </w:pPr>
          </w:p>
        </w:tc>
        <w:tc>
          <w:tcPr>
            <w:tcW w:w="4586" w:type="dxa"/>
            <w:tcBorders>
              <w:top w:val="nil"/>
              <w:left w:val="nil"/>
              <w:bottom w:val="nil"/>
              <w:right w:val="nil"/>
            </w:tcBorders>
          </w:tcPr>
          <w:p w14:paraId="4FABF9D4" w14:textId="77777777" w:rsidR="00000000" w:rsidRDefault="00000000">
            <w:pPr>
              <w:pStyle w:val="aa"/>
              <w:rPr>
                <w:sz w:val="22"/>
                <w:szCs w:val="22"/>
              </w:rPr>
            </w:pPr>
          </w:p>
        </w:tc>
      </w:tr>
      <w:tr w:rsidR="00000000" w14:paraId="73CC8C2F" w14:textId="77777777">
        <w:tblPrEx>
          <w:tblCellMar>
            <w:top w:w="0" w:type="dxa"/>
            <w:bottom w:w="0" w:type="dxa"/>
          </w:tblCellMar>
        </w:tblPrEx>
        <w:tc>
          <w:tcPr>
            <w:tcW w:w="1401" w:type="dxa"/>
            <w:tcBorders>
              <w:top w:val="nil"/>
              <w:left w:val="nil"/>
              <w:bottom w:val="nil"/>
              <w:right w:val="nil"/>
            </w:tcBorders>
          </w:tcPr>
          <w:p w14:paraId="679294A2" w14:textId="77777777" w:rsidR="00000000" w:rsidRDefault="00000000">
            <w:pPr>
              <w:pStyle w:val="aa"/>
              <w:jc w:val="center"/>
              <w:rPr>
                <w:sz w:val="22"/>
                <w:szCs w:val="22"/>
              </w:rPr>
            </w:pPr>
            <w:r>
              <w:rPr>
                <w:sz w:val="22"/>
                <w:szCs w:val="22"/>
              </w:rPr>
              <w:t>P03AX</w:t>
            </w:r>
          </w:p>
        </w:tc>
        <w:tc>
          <w:tcPr>
            <w:tcW w:w="4586" w:type="dxa"/>
            <w:tcBorders>
              <w:top w:val="nil"/>
              <w:left w:val="nil"/>
              <w:bottom w:val="nil"/>
              <w:right w:val="nil"/>
            </w:tcBorders>
          </w:tcPr>
          <w:p w14:paraId="7D5CE68F" w14:textId="77777777" w:rsidR="00000000" w:rsidRDefault="00000000">
            <w:pPr>
              <w:pStyle w:val="ad"/>
              <w:rPr>
                <w:sz w:val="22"/>
                <w:szCs w:val="22"/>
              </w:rPr>
            </w:pPr>
            <w:r>
              <w:rPr>
                <w:sz w:val="22"/>
                <w:szCs w:val="22"/>
              </w:rPr>
              <w:t>прочие препараты для уничтожения эктопаразитов (в т.ч. чесоточного клеща)</w:t>
            </w:r>
          </w:p>
        </w:tc>
        <w:tc>
          <w:tcPr>
            <w:tcW w:w="4586" w:type="dxa"/>
            <w:tcBorders>
              <w:top w:val="nil"/>
              <w:left w:val="nil"/>
              <w:bottom w:val="nil"/>
              <w:right w:val="nil"/>
            </w:tcBorders>
          </w:tcPr>
          <w:p w14:paraId="700608BD" w14:textId="77777777" w:rsidR="00000000" w:rsidRDefault="00000000">
            <w:pPr>
              <w:pStyle w:val="aa"/>
              <w:rPr>
                <w:sz w:val="22"/>
                <w:szCs w:val="22"/>
              </w:rPr>
            </w:pPr>
            <w:r>
              <w:rPr>
                <w:sz w:val="22"/>
                <w:szCs w:val="22"/>
              </w:rPr>
              <w:t>бензилбензоат</w:t>
            </w:r>
          </w:p>
        </w:tc>
        <w:tc>
          <w:tcPr>
            <w:tcW w:w="4586" w:type="dxa"/>
            <w:tcBorders>
              <w:top w:val="nil"/>
              <w:left w:val="nil"/>
              <w:bottom w:val="nil"/>
              <w:right w:val="nil"/>
            </w:tcBorders>
          </w:tcPr>
          <w:p w14:paraId="328A2030" w14:textId="77777777" w:rsidR="00000000" w:rsidRDefault="00000000">
            <w:pPr>
              <w:pStyle w:val="ad"/>
              <w:rPr>
                <w:sz w:val="22"/>
                <w:szCs w:val="22"/>
              </w:rPr>
            </w:pPr>
            <w:r>
              <w:rPr>
                <w:sz w:val="22"/>
                <w:szCs w:val="22"/>
              </w:rPr>
              <w:t>мазь для наружного применения;</w:t>
            </w:r>
          </w:p>
          <w:p w14:paraId="7801B012" w14:textId="77777777" w:rsidR="00000000" w:rsidRDefault="00000000">
            <w:pPr>
              <w:pStyle w:val="ad"/>
              <w:rPr>
                <w:sz w:val="22"/>
                <w:szCs w:val="22"/>
              </w:rPr>
            </w:pPr>
            <w:r>
              <w:rPr>
                <w:sz w:val="22"/>
                <w:szCs w:val="22"/>
              </w:rPr>
              <w:t>эмульсия для наружного применения</w:t>
            </w:r>
          </w:p>
        </w:tc>
      </w:tr>
      <w:tr w:rsidR="00000000" w14:paraId="24C77B15" w14:textId="77777777">
        <w:tblPrEx>
          <w:tblCellMar>
            <w:top w:w="0" w:type="dxa"/>
            <w:bottom w:w="0" w:type="dxa"/>
          </w:tblCellMar>
        </w:tblPrEx>
        <w:tc>
          <w:tcPr>
            <w:tcW w:w="1401" w:type="dxa"/>
            <w:tcBorders>
              <w:top w:val="nil"/>
              <w:left w:val="nil"/>
              <w:bottom w:val="nil"/>
              <w:right w:val="nil"/>
            </w:tcBorders>
          </w:tcPr>
          <w:p w14:paraId="092AEBC7" w14:textId="77777777" w:rsidR="00000000" w:rsidRDefault="00000000">
            <w:pPr>
              <w:pStyle w:val="aa"/>
              <w:jc w:val="center"/>
              <w:rPr>
                <w:sz w:val="22"/>
                <w:szCs w:val="22"/>
              </w:rPr>
            </w:pPr>
            <w:r>
              <w:rPr>
                <w:sz w:val="22"/>
                <w:szCs w:val="22"/>
              </w:rPr>
              <w:t>R</w:t>
            </w:r>
          </w:p>
        </w:tc>
        <w:tc>
          <w:tcPr>
            <w:tcW w:w="4586" w:type="dxa"/>
            <w:tcBorders>
              <w:top w:val="nil"/>
              <w:left w:val="nil"/>
              <w:bottom w:val="nil"/>
              <w:right w:val="nil"/>
            </w:tcBorders>
          </w:tcPr>
          <w:p w14:paraId="4EA3D8C8" w14:textId="77777777" w:rsidR="00000000" w:rsidRDefault="00000000">
            <w:pPr>
              <w:pStyle w:val="ad"/>
              <w:rPr>
                <w:sz w:val="22"/>
                <w:szCs w:val="22"/>
              </w:rPr>
            </w:pPr>
            <w:r>
              <w:rPr>
                <w:sz w:val="22"/>
                <w:szCs w:val="22"/>
              </w:rPr>
              <w:t>дыхательная система</w:t>
            </w:r>
          </w:p>
        </w:tc>
        <w:tc>
          <w:tcPr>
            <w:tcW w:w="4586" w:type="dxa"/>
            <w:tcBorders>
              <w:top w:val="nil"/>
              <w:left w:val="nil"/>
              <w:bottom w:val="nil"/>
              <w:right w:val="nil"/>
            </w:tcBorders>
          </w:tcPr>
          <w:p w14:paraId="7EC03FED" w14:textId="77777777" w:rsidR="00000000" w:rsidRDefault="00000000">
            <w:pPr>
              <w:pStyle w:val="aa"/>
              <w:rPr>
                <w:sz w:val="22"/>
                <w:szCs w:val="22"/>
              </w:rPr>
            </w:pPr>
          </w:p>
        </w:tc>
        <w:tc>
          <w:tcPr>
            <w:tcW w:w="4586" w:type="dxa"/>
            <w:tcBorders>
              <w:top w:val="nil"/>
              <w:left w:val="nil"/>
              <w:bottom w:val="nil"/>
              <w:right w:val="nil"/>
            </w:tcBorders>
          </w:tcPr>
          <w:p w14:paraId="30616E0B" w14:textId="77777777" w:rsidR="00000000" w:rsidRDefault="00000000">
            <w:pPr>
              <w:pStyle w:val="aa"/>
              <w:rPr>
                <w:sz w:val="22"/>
                <w:szCs w:val="22"/>
              </w:rPr>
            </w:pPr>
          </w:p>
        </w:tc>
      </w:tr>
      <w:tr w:rsidR="00000000" w14:paraId="1DF77FA6" w14:textId="77777777">
        <w:tblPrEx>
          <w:tblCellMar>
            <w:top w:w="0" w:type="dxa"/>
            <w:bottom w:w="0" w:type="dxa"/>
          </w:tblCellMar>
        </w:tblPrEx>
        <w:tc>
          <w:tcPr>
            <w:tcW w:w="1401" w:type="dxa"/>
            <w:tcBorders>
              <w:top w:val="nil"/>
              <w:left w:val="nil"/>
              <w:bottom w:val="nil"/>
              <w:right w:val="nil"/>
            </w:tcBorders>
          </w:tcPr>
          <w:p w14:paraId="13C99B5D" w14:textId="77777777" w:rsidR="00000000" w:rsidRDefault="00000000">
            <w:pPr>
              <w:pStyle w:val="aa"/>
              <w:jc w:val="center"/>
              <w:rPr>
                <w:sz w:val="22"/>
                <w:szCs w:val="22"/>
              </w:rPr>
            </w:pPr>
            <w:r>
              <w:rPr>
                <w:sz w:val="22"/>
                <w:szCs w:val="22"/>
              </w:rPr>
              <w:t>R01</w:t>
            </w:r>
          </w:p>
        </w:tc>
        <w:tc>
          <w:tcPr>
            <w:tcW w:w="4586" w:type="dxa"/>
            <w:tcBorders>
              <w:top w:val="nil"/>
              <w:left w:val="nil"/>
              <w:bottom w:val="nil"/>
              <w:right w:val="nil"/>
            </w:tcBorders>
          </w:tcPr>
          <w:p w14:paraId="385A043F" w14:textId="77777777" w:rsidR="00000000" w:rsidRDefault="00000000">
            <w:pPr>
              <w:pStyle w:val="ad"/>
              <w:rPr>
                <w:sz w:val="22"/>
                <w:szCs w:val="22"/>
              </w:rPr>
            </w:pPr>
            <w:r>
              <w:rPr>
                <w:sz w:val="22"/>
                <w:szCs w:val="22"/>
              </w:rPr>
              <w:t>назальные препараты</w:t>
            </w:r>
          </w:p>
        </w:tc>
        <w:tc>
          <w:tcPr>
            <w:tcW w:w="4586" w:type="dxa"/>
            <w:tcBorders>
              <w:top w:val="nil"/>
              <w:left w:val="nil"/>
              <w:bottom w:val="nil"/>
              <w:right w:val="nil"/>
            </w:tcBorders>
          </w:tcPr>
          <w:p w14:paraId="7061A6F9" w14:textId="77777777" w:rsidR="00000000" w:rsidRDefault="00000000">
            <w:pPr>
              <w:pStyle w:val="aa"/>
              <w:rPr>
                <w:sz w:val="22"/>
                <w:szCs w:val="22"/>
              </w:rPr>
            </w:pPr>
          </w:p>
        </w:tc>
        <w:tc>
          <w:tcPr>
            <w:tcW w:w="4586" w:type="dxa"/>
            <w:tcBorders>
              <w:top w:val="nil"/>
              <w:left w:val="nil"/>
              <w:bottom w:val="nil"/>
              <w:right w:val="nil"/>
            </w:tcBorders>
          </w:tcPr>
          <w:p w14:paraId="6D4F803C" w14:textId="77777777" w:rsidR="00000000" w:rsidRDefault="00000000">
            <w:pPr>
              <w:pStyle w:val="aa"/>
              <w:rPr>
                <w:sz w:val="22"/>
                <w:szCs w:val="22"/>
              </w:rPr>
            </w:pPr>
          </w:p>
        </w:tc>
      </w:tr>
      <w:tr w:rsidR="00000000" w14:paraId="3F6E3251" w14:textId="77777777">
        <w:tblPrEx>
          <w:tblCellMar>
            <w:top w:w="0" w:type="dxa"/>
            <w:bottom w:w="0" w:type="dxa"/>
          </w:tblCellMar>
        </w:tblPrEx>
        <w:tc>
          <w:tcPr>
            <w:tcW w:w="1401" w:type="dxa"/>
            <w:tcBorders>
              <w:top w:val="nil"/>
              <w:left w:val="nil"/>
              <w:bottom w:val="nil"/>
              <w:right w:val="nil"/>
            </w:tcBorders>
          </w:tcPr>
          <w:p w14:paraId="3AE8D4E7" w14:textId="77777777" w:rsidR="00000000" w:rsidRDefault="00000000">
            <w:pPr>
              <w:pStyle w:val="aa"/>
              <w:jc w:val="center"/>
              <w:rPr>
                <w:sz w:val="22"/>
                <w:szCs w:val="22"/>
              </w:rPr>
            </w:pPr>
            <w:r>
              <w:rPr>
                <w:sz w:val="22"/>
                <w:szCs w:val="22"/>
              </w:rPr>
              <w:t>R01A</w:t>
            </w:r>
          </w:p>
        </w:tc>
        <w:tc>
          <w:tcPr>
            <w:tcW w:w="4586" w:type="dxa"/>
            <w:tcBorders>
              <w:top w:val="nil"/>
              <w:left w:val="nil"/>
              <w:bottom w:val="nil"/>
              <w:right w:val="nil"/>
            </w:tcBorders>
          </w:tcPr>
          <w:p w14:paraId="113C7458" w14:textId="77777777" w:rsidR="00000000" w:rsidRDefault="00000000">
            <w:pPr>
              <w:pStyle w:val="ad"/>
              <w:rPr>
                <w:sz w:val="22"/>
                <w:szCs w:val="22"/>
              </w:rPr>
            </w:pPr>
            <w:r>
              <w:rPr>
                <w:sz w:val="22"/>
                <w:szCs w:val="22"/>
              </w:rPr>
              <w:t>деконгестанты и другие препараты для местного применения</w:t>
            </w:r>
          </w:p>
        </w:tc>
        <w:tc>
          <w:tcPr>
            <w:tcW w:w="4586" w:type="dxa"/>
            <w:tcBorders>
              <w:top w:val="nil"/>
              <w:left w:val="nil"/>
              <w:bottom w:val="nil"/>
              <w:right w:val="nil"/>
            </w:tcBorders>
          </w:tcPr>
          <w:p w14:paraId="5747FFF3" w14:textId="77777777" w:rsidR="00000000" w:rsidRDefault="00000000">
            <w:pPr>
              <w:pStyle w:val="aa"/>
              <w:rPr>
                <w:sz w:val="22"/>
                <w:szCs w:val="22"/>
              </w:rPr>
            </w:pPr>
          </w:p>
        </w:tc>
        <w:tc>
          <w:tcPr>
            <w:tcW w:w="4586" w:type="dxa"/>
            <w:tcBorders>
              <w:top w:val="nil"/>
              <w:left w:val="nil"/>
              <w:bottom w:val="nil"/>
              <w:right w:val="nil"/>
            </w:tcBorders>
          </w:tcPr>
          <w:p w14:paraId="0032FF06" w14:textId="77777777" w:rsidR="00000000" w:rsidRDefault="00000000">
            <w:pPr>
              <w:pStyle w:val="aa"/>
              <w:rPr>
                <w:sz w:val="22"/>
                <w:szCs w:val="22"/>
              </w:rPr>
            </w:pPr>
          </w:p>
        </w:tc>
      </w:tr>
      <w:tr w:rsidR="00000000" w14:paraId="35505B3E" w14:textId="77777777">
        <w:tblPrEx>
          <w:tblCellMar>
            <w:top w:w="0" w:type="dxa"/>
            <w:bottom w:w="0" w:type="dxa"/>
          </w:tblCellMar>
        </w:tblPrEx>
        <w:tc>
          <w:tcPr>
            <w:tcW w:w="1401" w:type="dxa"/>
            <w:tcBorders>
              <w:top w:val="nil"/>
              <w:left w:val="nil"/>
              <w:bottom w:val="nil"/>
              <w:right w:val="nil"/>
            </w:tcBorders>
          </w:tcPr>
          <w:p w14:paraId="018D1C8E" w14:textId="77777777" w:rsidR="00000000" w:rsidRDefault="00000000">
            <w:pPr>
              <w:pStyle w:val="aa"/>
              <w:jc w:val="center"/>
              <w:rPr>
                <w:sz w:val="22"/>
                <w:szCs w:val="22"/>
              </w:rPr>
            </w:pPr>
            <w:r>
              <w:rPr>
                <w:sz w:val="22"/>
                <w:szCs w:val="22"/>
              </w:rPr>
              <w:t>R01AA</w:t>
            </w:r>
          </w:p>
        </w:tc>
        <w:tc>
          <w:tcPr>
            <w:tcW w:w="4586" w:type="dxa"/>
            <w:tcBorders>
              <w:top w:val="nil"/>
              <w:left w:val="nil"/>
              <w:bottom w:val="nil"/>
              <w:right w:val="nil"/>
            </w:tcBorders>
          </w:tcPr>
          <w:p w14:paraId="1D8D2E42" w14:textId="77777777" w:rsidR="00000000" w:rsidRDefault="00000000">
            <w:pPr>
              <w:pStyle w:val="ad"/>
              <w:rPr>
                <w:sz w:val="22"/>
                <w:szCs w:val="22"/>
              </w:rPr>
            </w:pPr>
            <w:r>
              <w:rPr>
                <w:sz w:val="22"/>
                <w:szCs w:val="22"/>
              </w:rPr>
              <w:t>адреномиметики</w:t>
            </w:r>
          </w:p>
        </w:tc>
        <w:tc>
          <w:tcPr>
            <w:tcW w:w="4586" w:type="dxa"/>
            <w:tcBorders>
              <w:top w:val="nil"/>
              <w:left w:val="nil"/>
              <w:bottom w:val="nil"/>
              <w:right w:val="nil"/>
            </w:tcBorders>
          </w:tcPr>
          <w:p w14:paraId="4C345612" w14:textId="77777777" w:rsidR="00000000" w:rsidRDefault="00000000">
            <w:pPr>
              <w:pStyle w:val="aa"/>
              <w:rPr>
                <w:sz w:val="22"/>
                <w:szCs w:val="22"/>
              </w:rPr>
            </w:pPr>
            <w:r>
              <w:rPr>
                <w:sz w:val="22"/>
                <w:szCs w:val="22"/>
              </w:rPr>
              <w:t>ксилометазолин</w:t>
            </w:r>
          </w:p>
        </w:tc>
        <w:tc>
          <w:tcPr>
            <w:tcW w:w="4586" w:type="dxa"/>
            <w:tcBorders>
              <w:top w:val="nil"/>
              <w:left w:val="nil"/>
              <w:bottom w:val="nil"/>
              <w:right w:val="nil"/>
            </w:tcBorders>
          </w:tcPr>
          <w:p w14:paraId="0ED6C972" w14:textId="77777777" w:rsidR="00000000" w:rsidRDefault="00000000">
            <w:pPr>
              <w:pStyle w:val="ad"/>
              <w:rPr>
                <w:sz w:val="22"/>
                <w:szCs w:val="22"/>
              </w:rPr>
            </w:pPr>
            <w:r>
              <w:rPr>
                <w:sz w:val="22"/>
                <w:szCs w:val="22"/>
              </w:rPr>
              <w:t>гель назальный;</w:t>
            </w:r>
          </w:p>
          <w:p w14:paraId="60FACE90" w14:textId="77777777" w:rsidR="00000000" w:rsidRDefault="00000000">
            <w:pPr>
              <w:pStyle w:val="ad"/>
              <w:rPr>
                <w:sz w:val="22"/>
                <w:szCs w:val="22"/>
              </w:rPr>
            </w:pPr>
            <w:r>
              <w:rPr>
                <w:sz w:val="22"/>
                <w:szCs w:val="22"/>
              </w:rPr>
              <w:t>капли назальные;</w:t>
            </w:r>
          </w:p>
          <w:p w14:paraId="10D35457" w14:textId="77777777" w:rsidR="00000000" w:rsidRDefault="00000000">
            <w:pPr>
              <w:pStyle w:val="ad"/>
              <w:rPr>
                <w:sz w:val="22"/>
                <w:szCs w:val="22"/>
              </w:rPr>
            </w:pPr>
            <w:r>
              <w:rPr>
                <w:sz w:val="22"/>
                <w:szCs w:val="22"/>
              </w:rPr>
              <w:t>капли назальные (для детей);</w:t>
            </w:r>
          </w:p>
          <w:p w14:paraId="165741E9" w14:textId="77777777" w:rsidR="00000000" w:rsidRDefault="00000000">
            <w:pPr>
              <w:pStyle w:val="ad"/>
              <w:rPr>
                <w:sz w:val="22"/>
                <w:szCs w:val="22"/>
              </w:rPr>
            </w:pPr>
            <w:r>
              <w:rPr>
                <w:sz w:val="22"/>
                <w:szCs w:val="22"/>
              </w:rPr>
              <w:t>спрей назальный;</w:t>
            </w:r>
          </w:p>
          <w:p w14:paraId="2C8832E1" w14:textId="77777777" w:rsidR="00000000" w:rsidRDefault="00000000">
            <w:pPr>
              <w:pStyle w:val="ad"/>
              <w:rPr>
                <w:sz w:val="22"/>
                <w:szCs w:val="22"/>
              </w:rPr>
            </w:pPr>
            <w:r>
              <w:rPr>
                <w:sz w:val="22"/>
                <w:szCs w:val="22"/>
              </w:rPr>
              <w:t>спрей назальный дозированный;</w:t>
            </w:r>
          </w:p>
          <w:p w14:paraId="0014B42A" w14:textId="77777777" w:rsidR="00000000" w:rsidRDefault="00000000">
            <w:pPr>
              <w:pStyle w:val="ad"/>
              <w:rPr>
                <w:sz w:val="22"/>
                <w:szCs w:val="22"/>
              </w:rPr>
            </w:pPr>
            <w:r>
              <w:rPr>
                <w:sz w:val="22"/>
                <w:szCs w:val="22"/>
              </w:rPr>
              <w:t>спрей назальный дозированный (для детей)</w:t>
            </w:r>
          </w:p>
        </w:tc>
      </w:tr>
      <w:tr w:rsidR="00000000" w14:paraId="29604F50" w14:textId="77777777">
        <w:tblPrEx>
          <w:tblCellMar>
            <w:top w:w="0" w:type="dxa"/>
            <w:bottom w:w="0" w:type="dxa"/>
          </w:tblCellMar>
        </w:tblPrEx>
        <w:tc>
          <w:tcPr>
            <w:tcW w:w="1401" w:type="dxa"/>
            <w:tcBorders>
              <w:top w:val="nil"/>
              <w:left w:val="nil"/>
              <w:bottom w:val="nil"/>
              <w:right w:val="nil"/>
            </w:tcBorders>
          </w:tcPr>
          <w:p w14:paraId="66C924E7" w14:textId="77777777" w:rsidR="00000000" w:rsidRDefault="00000000">
            <w:pPr>
              <w:pStyle w:val="aa"/>
              <w:jc w:val="center"/>
              <w:rPr>
                <w:sz w:val="22"/>
                <w:szCs w:val="22"/>
              </w:rPr>
            </w:pPr>
            <w:r>
              <w:rPr>
                <w:sz w:val="22"/>
                <w:szCs w:val="22"/>
              </w:rPr>
              <w:t>R02</w:t>
            </w:r>
          </w:p>
        </w:tc>
        <w:tc>
          <w:tcPr>
            <w:tcW w:w="4586" w:type="dxa"/>
            <w:tcBorders>
              <w:top w:val="nil"/>
              <w:left w:val="nil"/>
              <w:bottom w:val="nil"/>
              <w:right w:val="nil"/>
            </w:tcBorders>
          </w:tcPr>
          <w:p w14:paraId="4D998F0E" w14:textId="77777777" w:rsidR="00000000" w:rsidRDefault="00000000">
            <w:pPr>
              <w:pStyle w:val="ad"/>
              <w:rPr>
                <w:sz w:val="22"/>
                <w:szCs w:val="22"/>
              </w:rPr>
            </w:pPr>
            <w:r>
              <w:rPr>
                <w:sz w:val="22"/>
                <w:szCs w:val="22"/>
              </w:rPr>
              <w:t>препараты для лечения заболеваний горла</w:t>
            </w:r>
          </w:p>
        </w:tc>
        <w:tc>
          <w:tcPr>
            <w:tcW w:w="4586" w:type="dxa"/>
            <w:tcBorders>
              <w:top w:val="nil"/>
              <w:left w:val="nil"/>
              <w:bottom w:val="nil"/>
              <w:right w:val="nil"/>
            </w:tcBorders>
          </w:tcPr>
          <w:p w14:paraId="1711DD76" w14:textId="77777777" w:rsidR="00000000" w:rsidRDefault="00000000">
            <w:pPr>
              <w:pStyle w:val="aa"/>
              <w:rPr>
                <w:sz w:val="22"/>
                <w:szCs w:val="22"/>
              </w:rPr>
            </w:pPr>
          </w:p>
        </w:tc>
        <w:tc>
          <w:tcPr>
            <w:tcW w:w="4586" w:type="dxa"/>
            <w:tcBorders>
              <w:top w:val="nil"/>
              <w:left w:val="nil"/>
              <w:bottom w:val="nil"/>
              <w:right w:val="nil"/>
            </w:tcBorders>
          </w:tcPr>
          <w:p w14:paraId="2369B563" w14:textId="77777777" w:rsidR="00000000" w:rsidRDefault="00000000">
            <w:pPr>
              <w:pStyle w:val="aa"/>
              <w:rPr>
                <w:sz w:val="22"/>
                <w:szCs w:val="22"/>
              </w:rPr>
            </w:pPr>
          </w:p>
        </w:tc>
      </w:tr>
      <w:tr w:rsidR="00000000" w14:paraId="6A7DAC51" w14:textId="77777777">
        <w:tblPrEx>
          <w:tblCellMar>
            <w:top w:w="0" w:type="dxa"/>
            <w:bottom w:w="0" w:type="dxa"/>
          </w:tblCellMar>
        </w:tblPrEx>
        <w:tc>
          <w:tcPr>
            <w:tcW w:w="1401" w:type="dxa"/>
            <w:tcBorders>
              <w:top w:val="nil"/>
              <w:left w:val="nil"/>
              <w:bottom w:val="nil"/>
              <w:right w:val="nil"/>
            </w:tcBorders>
          </w:tcPr>
          <w:p w14:paraId="6ECF7A50" w14:textId="77777777" w:rsidR="00000000" w:rsidRDefault="00000000">
            <w:pPr>
              <w:pStyle w:val="aa"/>
              <w:jc w:val="center"/>
              <w:rPr>
                <w:sz w:val="22"/>
                <w:szCs w:val="22"/>
              </w:rPr>
            </w:pPr>
            <w:r>
              <w:rPr>
                <w:sz w:val="22"/>
                <w:szCs w:val="22"/>
              </w:rPr>
              <w:t>R02A</w:t>
            </w:r>
          </w:p>
        </w:tc>
        <w:tc>
          <w:tcPr>
            <w:tcW w:w="4586" w:type="dxa"/>
            <w:tcBorders>
              <w:top w:val="nil"/>
              <w:left w:val="nil"/>
              <w:bottom w:val="nil"/>
              <w:right w:val="nil"/>
            </w:tcBorders>
          </w:tcPr>
          <w:p w14:paraId="28944F7E" w14:textId="77777777" w:rsidR="00000000" w:rsidRDefault="00000000">
            <w:pPr>
              <w:pStyle w:val="ad"/>
              <w:rPr>
                <w:sz w:val="22"/>
                <w:szCs w:val="22"/>
              </w:rPr>
            </w:pPr>
            <w:r>
              <w:rPr>
                <w:sz w:val="22"/>
                <w:szCs w:val="22"/>
              </w:rPr>
              <w:t>препараты для лечения заболеваний горла</w:t>
            </w:r>
          </w:p>
        </w:tc>
        <w:tc>
          <w:tcPr>
            <w:tcW w:w="4586" w:type="dxa"/>
            <w:tcBorders>
              <w:top w:val="nil"/>
              <w:left w:val="nil"/>
              <w:bottom w:val="nil"/>
              <w:right w:val="nil"/>
            </w:tcBorders>
          </w:tcPr>
          <w:p w14:paraId="5CBA5523" w14:textId="77777777" w:rsidR="00000000" w:rsidRDefault="00000000">
            <w:pPr>
              <w:pStyle w:val="aa"/>
              <w:rPr>
                <w:sz w:val="22"/>
                <w:szCs w:val="22"/>
              </w:rPr>
            </w:pPr>
          </w:p>
        </w:tc>
        <w:tc>
          <w:tcPr>
            <w:tcW w:w="4586" w:type="dxa"/>
            <w:tcBorders>
              <w:top w:val="nil"/>
              <w:left w:val="nil"/>
              <w:bottom w:val="nil"/>
              <w:right w:val="nil"/>
            </w:tcBorders>
          </w:tcPr>
          <w:p w14:paraId="7360FAAD" w14:textId="77777777" w:rsidR="00000000" w:rsidRDefault="00000000">
            <w:pPr>
              <w:pStyle w:val="aa"/>
              <w:rPr>
                <w:sz w:val="22"/>
                <w:szCs w:val="22"/>
              </w:rPr>
            </w:pPr>
          </w:p>
        </w:tc>
      </w:tr>
      <w:tr w:rsidR="00000000" w14:paraId="713E9C8C" w14:textId="77777777">
        <w:tblPrEx>
          <w:tblCellMar>
            <w:top w:w="0" w:type="dxa"/>
            <w:bottom w:w="0" w:type="dxa"/>
          </w:tblCellMar>
        </w:tblPrEx>
        <w:tc>
          <w:tcPr>
            <w:tcW w:w="1401" w:type="dxa"/>
            <w:tcBorders>
              <w:top w:val="nil"/>
              <w:left w:val="nil"/>
              <w:bottom w:val="nil"/>
              <w:right w:val="nil"/>
            </w:tcBorders>
          </w:tcPr>
          <w:p w14:paraId="724887CC" w14:textId="77777777" w:rsidR="00000000" w:rsidRDefault="00000000">
            <w:pPr>
              <w:pStyle w:val="aa"/>
              <w:jc w:val="center"/>
              <w:rPr>
                <w:sz w:val="22"/>
                <w:szCs w:val="22"/>
              </w:rPr>
            </w:pPr>
            <w:r>
              <w:rPr>
                <w:sz w:val="22"/>
                <w:szCs w:val="22"/>
              </w:rPr>
              <w:t>R02AA</w:t>
            </w:r>
          </w:p>
        </w:tc>
        <w:tc>
          <w:tcPr>
            <w:tcW w:w="4586" w:type="dxa"/>
            <w:tcBorders>
              <w:top w:val="nil"/>
              <w:left w:val="nil"/>
              <w:bottom w:val="nil"/>
              <w:right w:val="nil"/>
            </w:tcBorders>
          </w:tcPr>
          <w:p w14:paraId="638E9E49" w14:textId="77777777" w:rsidR="00000000" w:rsidRDefault="00000000">
            <w:pPr>
              <w:pStyle w:val="ad"/>
              <w:rPr>
                <w:sz w:val="22"/>
                <w:szCs w:val="22"/>
              </w:rPr>
            </w:pPr>
            <w:r>
              <w:rPr>
                <w:sz w:val="22"/>
                <w:szCs w:val="22"/>
              </w:rPr>
              <w:t>антисептические препараты</w:t>
            </w:r>
          </w:p>
        </w:tc>
        <w:tc>
          <w:tcPr>
            <w:tcW w:w="4586" w:type="dxa"/>
            <w:tcBorders>
              <w:top w:val="nil"/>
              <w:left w:val="nil"/>
              <w:bottom w:val="nil"/>
              <w:right w:val="nil"/>
            </w:tcBorders>
          </w:tcPr>
          <w:p w14:paraId="715B360D" w14:textId="77777777" w:rsidR="00000000" w:rsidRDefault="00000000">
            <w:pPr>
              <w:pStyle w:val="aa"/>
              <w:rPr>
                <w:sz w:val="22"/>
                <w:szCs w:val="22"/>
              </w:rPr>
            </w:pPr>
            <w:r>
              <w:rPr>
                <w:sz w:val="22"/>
                <w:szCs w:val="22"/>
              </w:rPr>
              <w:t>йод + калия йодид + глицерол</w:t>
            </w:r>
          </w:p>
        </w:tc>
        <w:tc>
          <w:tcPr>
            <w:tcW w:w="4586" w:type="dxa"/>
            <w:tcBorders>
              <w:top w:val="nil"/>
              <w:left w:val="nil"/>
              <w:bottom w:val="nil"/>
              <w:right w:val="nil"/>
            </w:tcBorders>
          </w:tcPr>
          <w:p w14:paraId="53358144" w14:textId="77777777" w:rsidR="00000000" w:rsidRDefault="00000000">
            <w:pPr>
              <w:pStyle w:val="ad"/>
              <w:rPr>
                <w:sz w:val="22"/>
                <w:szCs w:val="22"/>
              </w:rPr>
            </w:pPr>
            <w:r>
              <w:rPr>
                <w:sz w:val="22"/>
                <w:szCs w:val="22"/>
              </w:rPr>
              <w:t>раствор для местного применения;</w:t>
            </w:r>
          </w:p>
          <w:p w14:paraId="46ACE0F3" w14:textId="77777777" w:rsidR="00000000" w:rsidRDefault="00000000">
            <w:pPr>
              <w:pStyle w:val="ad"/>
              <w:rPr>
                <w:sz w:val="22"/>
                <w:szCs w:val="22"/>
              </w:rPr>
            </w:pPr>
            <w:r>
              <w:rPr>
                <w:sz w:val="22"/>
                <w:szCs w:val="22"/>
              </w:rPr>
              <w:t>спрей для местного применения</w:t>
            </w:r>
          </w:p>
        </w:tc>
      </w:tr>
      <w:tr w:rsidR="00000000" w14:paraId="5237D76E" w14:textId="77777777">
        <w:tblPrEx>
          <w:tblCellMar>
            <w:top w:w="0" w:type="dxa"/>
            <w:bottom w:w="0" w:type="dxa"/>
          </w:tblCellMar>
        </w:tblPrEx>
        <w:tc>
          <w:tcPr>
            <w:tcW w:w="1401" w:type="dxa"/>
            <w:tcBorders>
              <w:top w:val="nil"/>
              <w:left w:val="nil"/>
              <w:bottom w:val="nil"/>
              <w:right w:val="nil"/>
            </w:tcBorders>
          </w:tcPr>
          <w:p w14:paraId="0A0891A3" w14:textId="77777777" w:rsidR="00000000" w:rsidRDefault="00000000">
            <w:pPr>
              <w:pStyle w:val="aa"/>
              <w:jc w:val="center"/>
              <w:rPr>
                <w:sz w:val="22"/>
                <w:szCs w:val="22"/>
              </w:rPr>
            </w:pPr>
            <w:r>
              <w:rPr>
                <w:sz w:val="22"/>
                <w:szCs w:val="22"/>
              </w:rPr>
              <w:t>R03</w:t>
            </w:r>
          </w:p>
        </w:tc>
        <w:tc>
          <w:tcPr>
            <w:tcW w:w="4586" w:type="dxa"/>
            <w:tcBorders>
              <w:top w:val="nil"/>
              <w:left w:val="nil"/>
              <w:bottom w:val="nil"/>
              <w:right w:val="nil"/>
            </w:tcBorders>
          </w:tcPr>
          <w:p w14:paraId="05C7C78D" w14:textId="77777777" w:rsidR="00000000" w:rsidRDefault="00000000">
            <w:pPr>
              <w:pStyle w:val="ad"/>
              <w:rPr>
                <w:sz w:val="22"/>
                <w:szCs w:val="22"/>
              </w:rPr>
            </w:pPr>
            <w:r>
              <w:rPr>
                <w:sz w:val="22"/>
                <w:szCs w:val="22"/>
              </w:rPr>
              <w:t>препараты для лечения обструктивных заболеваний дыхательных путей</w:t>
            </w:r>
          </w:p>
        </w:tc>
        <w:tc>
          <w:tcPr>
            <w:tcW w:w="4586" w:type="dxa"/>
            <w:tcBorders>
              <w:top w:val="nil"/>
              <w:left w:val="nil"/>
              <w:bottom w:val="nil"/>
              <w:right w:val="nil"/>
            </w:tcBorders>
          </w:tcPr>
          <w:p w14:paraId="5C3F1B93" w14:textId="77777777" w:rsidR="00000000" w:rsidRDefault="00000000">
            <w:pPr>
              <w:pStyle w:val="aa"/>
              <w:rPr>
                <w:sz w:val="22"/>
                <w:szCs w:val="22"/>
              </w:rPr>
            </w:pPr>
          </w:p>
        </w:tc>
        <w:tc>
          <w:tcPr>
            <w:tcW w:w="4586" w:type="dxa"/>
            <w:tcBorders>
              <w:top w:val="nil"/>
              <w:left w:val="nil"/>
              <w:bottom w:val="nil"/>
              <w:right w:val="nil"/>
            </w:tcBorders>
          </w:tcPr>
          <w:p w14:paraId="7C11CECF" w14:textId="77777777" w:rsidR="00000000" w:rsidRDefault="00000000">
            <w:pPr>
              <w:pStyle w:val="aa"/>
              <w:rPr>
                <w:sz w:val="22"/>
                <w:szCs w:val="22"/>
              </w:rPr>
            </w:pPr>
          </w:p>
        </w:tc>
      </w:tr>
      <w:tr w:rsidR="00000000" w14:paraId="57499798" w14:textId="77777777">
        <w:tblPrEx>
          <w:tblCellMar>
            <w:top w:w="0" w:type="dxa"/>
            <w:bottom w:w="0" w:type="dxa"/>
          </w:tblCellMar>
        </w:tblPrEx>
        <w:tc>
          <w:tcPr>
            <w:tcW w:w="1401" w:type="dxa"/>
            <w:tcBorders>
              <w:top w:val="nil"/>
              <w:left w:val="nil"/>
              <w:bottom w:val="nil"/>
              <w:right w:val="nil"/>
            </w:tcBorders>
          </w:tcPr>
          <w:p w14:paraId="43507718" w14:textId="77777777" w:rsidR="00000000" w:rsidRDefault="00000000">
            <w:pPr>
              <w:pStyle w:val="aa"/>
              <w:jc w:val="center"/>
              <w:rPr>
                <w:sz w:val="22"/>
                <w:szCs w:val="22"/>
              </w:rPr>
            </w:pPr>
            <w:r>
              <w:rPr>
                <w:sz w:val="22"/>
                <w:szCs w:val="22"/>
              </w:rPr>
              <w:t>R03A</w:t>
            </w:r>
          </w:p>
        </w:tc>
        <w:tc>
          <w:tcPr>
            <w:tcW w:w="4586" w:type="dxa"/>
            <w:tcBorders>
              <w:top w:val="nil"/>
              <w:left w:val="nil"/>
              <w:bottom w:val="nil"/>
              <w:right w:val="nil"/>
            </w:tcBorders>
          </w:tcPr>
          <w:p w14:paraId="00F5AF49" w14:textId="77777777" w:rsidR="00000000" w:rsidRDefault="00000000">
            <w:pPr>
              <w:pStyle w:val="ad"/>
              <w:rPr>
                <w:sz w:val="22"/>
                <w:szCs w:val="22"/>
              </w:rPr>
            </w:pPr>
            <w:r>
              <w:rPr>
                <w:sz w:val="22"/>
                <w:szCs w:val="22"/>
              </w:rPr>
              <w:t>адренергические средства для ингаляционного введения</w:t>
            </w:r>
          </w:p>
        </w:tc>
        <w:tc>
          <w:tcPr>
            <w:tcW w:w="4586" w:type="dxa"/>
            <w:tcBorders>
              <w:top w:val="nil"/>
              <w:left w:val="nil"/>
              <w:bottom w:val="nil"/>
              <w:right w:val="nil"/>
            </w:tcBorders>
          </w:tcPr>
          <w:p w14:paraId="6C5235A5" w14:textId="77777777" w:rsidR="00000000" w:rsidRDefault="00000000">
            <w:pPr>
              <w:pStyle w:val="aa"/>
              <w:rPr>
                <w:sz w:val="22"/>
                <w:szCs w:val="22"/>
              </w:rPr>
            </w:pPr>
          </w:p>
        </w:tc>
        <w:tc>
          <w:tcPr>
            <w:tcW w:w="4586" w:type="dxa"/>
            <w:tcBorders>
              <w:top w:val="nil"/>
              <w:left w:val="nil"/>
              <w:bottom w:val="nil"/>
              <w:right w:val="nil"/>
            </w:tcBorders>
          </w:tcPr>
          <w:p w14:paraId="28E0E8A4" w14:textId="77777777" w:rsidR="00000000" w:rsidRDefault="00000000">
            <w:pPr>
              <w:pStyle w:val="aa"/>
              <w:rPr>
                <w:sz w:val="22"/>
                <w:szCs w:val="22"/>
              </w:rPr>
            </w:pPr>
          </w:p>
        </w:tc>
      </w:tr>
      <w:tr w:rsidR="00000000" w14:paraId="3891784D" w14:textId="77777777">
        <w:tblPrEx>
          <w:tblCellMar>
            <w:top w:w="0" w:type="dxa"/>
            <w:bottom w:w="0" w:type="dxa"/>
          </w:tblCellMar>
        </w:tblPrEx>
        <w:tc>
          <w:tcPr>
            <w:tcW w:w="1401" w:type="dxa"/>
            <w:tcBorders>
              <w:top w:val="nil"/>
              <w:left w:val="nil"/>
              <w:bottom w:val="nil"/>
              <w:right w:val="nil"/>
            </w:tcBorders>
          </w:tcPr>
          <w:p w14:paraId="3D498F04" w14:textId="77777777" w:rsidR="00000000" w:rsidRDefault="00000000">
            <w:pPr>
              <w:pStyle w:val="aa"/>
              <w:jc w:val="center"/>
              <w:rPr>
                <w:sz w:val="22"/>
                <w:szCs w:val="22"/>
              </w:rPr>
            </w:pPr>
            <w:r>
              <w:rPr>
                <w:sz w:val="22"/>
                <w:szCs w:val="22"/>
              </w:rPr>
              <w:t>R03AC</w:t>
            </w:r>
          </w:p>
        </w:tc>
        <w:tc>
          <w:tcPr>
            <w:tcW w:w="4586" w:type="dxa"/>
            <w:tcBorders>
              <w:top w:val="nil"/>
              <w:left w:val="nil"/>
              <w:bottom w:val="nil"/>
              <w:right w:val="nil"/>
            </w:tcBorders>
          </w:tcPr>
          <w:p w14:paraId="4A005C67" w14:textId="77777777" w:rsidR="00000000" w:rsidRDefault="00000000">
            <w:pPr>
              <w:pStyle w:val="ad"/>
              <w:rPr>
                <w:sz w:val="22"/>
                <w:szCs w:val="22"/>
              </w:rPr>
            </w:pPr>
            <w:r>
              <w:rPr>
                <w:sz w:val="22"/>
                <w:szCs w:val="22"/>
              </w:rPr>
              <w:t>селективные бета 2-адреномиметики</w:t>
            </w:r>
          </w:p>
        </w:tc>
        <w:tc>
          <w:tcPr>
            <w:tcW w:w="4586" w:type="dxa"/>
            <w:tcBorders>
              <w:top w:val="nil"/>
              <w:left w:val="nil"/>
              <w:bottom w:val="nil"/>
              <w:right w:val="nil"/>
            </w:tcBorders>
          </w:tcPr>
          <w:p w14:paraId="0AE5ADFE" w14:textId="77777777" w:rsidR="00000000" w:rsidRDefault="00000000">
            <w:pPr>
              <w:pStyle w:val="aa"/>
              <w:rPr>
                <w:sz w:val="22"/>
                <w:szCs w:val="22"/>
              </w:rPr>
            </w:pPr>
            <w:r>
              <w:rPr>
                <w:sz w:val="22"/>
                <w:szCs w:val="22"/>
              </w:rPr>
              <w:t>индакатерол</w:t>
            </w:r>
          </w:p>
        </w:tc>
        <w:tc>
          <w:tcPr>
            <w:tcW w:w="4586" w:type="dxa"/>
            <w:tcBorders>
              <w:top w:val="nil"/>
              <w:left w:val="nil"/>
              <w:bottom w:val="nil"/>
              <w:right w:val="nil"/>
            </w:tcBorders>
          </w:tcPr>
          <w:p w14:paraId="2850A332" w14:textId="77777777" w:rsidR="00000000" w:rsidRDefault="00000000">
            <w:pPr>
              <w:pStyle w:val="ad"/>
              <w:rPr>
                <w:sz w:val="22"/>
                <w:szCs w:val="22"/>
              </w:rPr>
            </w:pPr>
            <w:r>
              <w:rPr>
                <w:sz w:val="22"/>
                <w:szCs w:val="22"/>
              </w:rPr>
              <w:t>капсулы с порошком для ингаляций</w:t>
            </w:r>
          </w:p>
        </w:tc>
      </w:tr>
      <w:tr w:rsidR="00000000" w14:paraId="40E9F934" w14:textId="77777777">
        <w:tblPrEx>
          <w:tblCellMar>
            <w:top w:w="0" w:type="dxa"/>
            <w:bottom w:w="0" w:type="dxa"/>
          </w:tblCellMar>
        </w:tblPrEx>
        <w:tc>
          <w:tcPr>
            <w:tcW w:w="1401" w:type="dxa"/>
            <w:tcBorders>
              <w:top w:val="nil"/>
              <w:left w:val="nil"/>
              <w:bottom w:val="nil"/>
              <w:right w:val="nil"/>
            </w:tcBorders>
          </w:tcPr>
          <w:p w14:paraId="3FC0F239" w14:textId="77777777" w:rsidR="00000000" w:rsidRDefault="00000000">
            <w:pPr>
              <w:pStyle w:val="aa"/>
              <w:rPr>
                <w:sz w:val="22"/>
                <w:szCs w:val="22"/>
              </w:rPr>
            </w:pPr>
          </w:p>
        </w:tc>
        <w:tc>
          <w:tcPr>
            <w:tcW w:w="4586" w:type="dxa"/>
            <w:tcBorders>
              <w:top w:val="nil"/>
              <w:left w:val="nil"/>
              <w:bottom w:val="nil"/>
              <w:right w:val="nil"/>
            </w:tcBorders>
          </w:tcPr>
          <w:p w14:paraId="68193CC9" w14:textId="77777777" w:rsidR="00000000" w:rsidRDefault="00000000">
            <w:pPr>
              <w:pStyle w:val="aa"/>
              <w:rPr>
                <w:sz w:val="22"/>
                <w:szCs w:val="22"/>
              </w:rPr>
            </w:pPr>
          </w:p>
        </w:tc>
        <w:tc>
          <w:tcPr>
            <w:tcW w:w="4586" w:type="dxa"/>
            <w:tcBorders>
              <w:top w:val="nil"/>
              <w:left w:val="nil"/>
              <w:bottom w:val="nil"/>
              <w:right w:val="nil"/>
            </w:tcBorders>
          </w:tcPr>
          <w:p w14:paraId="2B3DE12F" w14:textId="77777777" w:rsidR="00000000" w:rsidRDefault="00000000">
            <w:pPr>
              <w:pStyle w:val="aa"/>
              <w:rPr>
                <w:sz w:val="22"/>
                <w:szCs w:val="22"/>
              </w:rPr>
            </w:pPr>
            <w:r>
              <w:rPr>
                <w:sz w:val="22"/>
                <w:szCs w:val="22"/>
              </w:rPr>
              <w:t>сальбутамол</w:t>
            </w:r>
          </w:p>
        </w:tc>
        <w:tc>
          <w:tcPr>
            <w:tcW w:w="4586" w:type="dxa"/>
            <w:tcBorders>
              <w:top w:val="nil"/>
              <w:left w:val="nil"/>
              <w:bottom w:val="nil"/>
              <w:right w:val="nil"/>
            </w:tcBorders>
          </w:tcPr>
          <w:p w14:paraId="7FF48CB4" w14:textId="77777777" w:rsidR="00000000" w:rsidRDefault="00000000">
            <w:pPr>
              <w:pStyle w:val="ad"/>
              <w:rPr>
                <w:sz w:val="22"/>
                <w:szCs w:val="22"/>
              </w:rPr>
            </w:pPr>
            <w:r>
              <w:rPr>
                <w:sz w:val="22"/>
                <w:szCs w:val="22"/>
              </w:rPr>
              <w:t>аэрозоль для ингаляций дозированный;</w:t>
            </w:r>
          </w:p>
          <w:p w14:paraId="63C6E447" w14:textId="77777777" w:rsidR="00000000" w:rsidRDefault="00000000">
            <w:pPr>
              <w:pStyle w:val="ad"/>
              <w:rPr>
                <w:sz w:val="22"/>
                <w:szCs w:val="22"/>
              </w:rPr>
            </w:pPr>
            <w:r>
              <w:rPr>
                <w:sz w:val="22"/>
                <w:szCs w:val="22"/>
              </w:rPr>
              <w:t>аэрозоль для ингаляций дозированный, активируемый вдохом;</w:t>
            </w:r>
          </w:p>
          <w:p w14:paraId="6030609E" w14:textId="77777777" w:rsidR="00000000" w:rsidRDefault="00000000">
            <w:pPr>
              <w:pStyle w:val="ad"/>
              <w:rPr>
                <w:sz w:val="22"/>
                <w:szCs w:val="22"/>
              </w:rPr>
            </w:pPr>
            <w:r>
              <w:rPr>
                <w:sz w:val="22"/>
                <w:szCs w:val="22"/>
              </w:rPr>
              <w:t>порошок для ингаляций дозированный;</w:t>
            </w:r>
          </w:p>
          <w:p w14:paraId="3AF76BA9" w14:textId="77777777" w:rsidR="00000000" w:rsidRDefault="00000000">
            <w:pPr>
              <w:pStyle w:val="ad"/>
              <w:rPr>
                <w:sz w:val="22"/>
                <w:szCs w:val="22"/>
              </w:rPr>
            </w:pPr>
            <w:r>
              <w:rPr>
                <w:sz w:val="22"/>
                <w:szCs w:val="22"/>
              </w:rPr>
              <w:t>раствор для ингаляций</w:t>
            </w:r>
          </w:p>
        </w:tc>
      </w:tr>
      <w:tr w:rsidR="00000000" w14:paraId="314F0740" w14:textId="77777777">
        <w:tblPrEx>
          <w:tblCellMar>
            <w:top w:w="0" w:type="dxa"/>
            <w:bottom w:w="0" w:type="dxa"/>
          </w:tblCellMar>
        </w:tblPrEx>
        <w:tc>
          <w:tcPr>
            <w:tcW w:w="1401" w:type="dxa"/>
            <w:tcBorders>
              <w:top w:val="nil"/>
              <w:left w:val="nil"/>
              <w:bottom w:val="nil"/>
              <w:right w:val="nil"/>
            </w:tcBorders>
          </w:tcPr>
          <w:p w14:paraId="6B0A0C51" w14:textId="77777777" w:rsidR="00000000" w:rsidRDefault="00000000">
            <w:pPr>
              <w:pStyle w:val="aa"/>
              <w:rPr>
                <w:sz w:val="22"/>
                <w:szCs w:val="22"/>
              </w:rPr>
            </w:pPr>
          </w:p>
        </w:tc>
        <w:tc>
          <w:tcPr>
            <w:tcW w:w="4586" w:type="dxa"/>
            <w:tcBorders>
              <w:top w:val="nil"/>
              <w:left w:val="nil"/>
              <w:bottom w:val="nil"/>
              <w:right w:val="nil"/>
            </w:tcBorders>
          </w:tcPr>
          <w:p w14:paraId="7B8763C0" w14:textId="77777777" w:rsidR="00000000" w:rsidRDefault="00000000">
            <w:pPr>
              <w:pStyle w:val="aa"/>
              <w:rPr>
                <w:sz w:val="22"/>
                <w:szCs w:val="22"/>
              </w:rPr>
            </w:pPr>
          </w:p>
        </w:tc>
        <w:tc>
          <w:tcPr>
            <w:tcW w:w="4586" w:type="dxa"/>
            <w:tcBorders>
              <w:top w:val="nil"/>
              <w:left w:val="nil"/>
              <w:bottom w:val="nil"/>
              <w:right w:val="nil"/>
            </w:tcBorders>
          </w:tcPr>
          <w:p w14:paraId="140AC559" w14:textId="77777777" w:rsidR="00000000" w:rsidRDefault="00000000">
            <w:pPr>
              <w:pStyle w:val="aa"/>
              <w:rPr>
                <w:sz w:val="22"/>
                <w:szCs w:val="22"/>
              </w:rPr>
            </w:pPr>
            <w:r>
              <w:rPr>
                <w:sz w:val="22"/>
                <w:szCs w:val="22"/>
              </w:rPr>
              <w:t>формотерол</w:t>
            </w:r>
          </w:p>
        </w:tc>
        <w:tc>
          <w:tcPr>
            <w:tcW w:w="4586" w:type="dxa"/>
            <w:tcBorders>
              <w:top w:val="nil"/>
              <w:left w:val="nil"/>
              <w:bottom w:val="nil"/>
              <w:right w:val="nil"/>
            </w:tcBorders>
          </w:tcPr>
          <w:p w14:paraId="7C419FE6" w14:textId="77777777" w:rsidR="00000000" w:rsidRDefault="00000000">
            <w:pPr>
              <w:pStyle w:val="ad"/>
              <w:rPr>
                <w:sz w:val="22"/>
                <w:szCs w:val="22"/>
              </w:rPr>
            </w:pPr>
            <w:r>
              <w:rPr>
                <w:sz w:val="22"/>
                <w:szCs w:val="22"/>
              </w:rPr>
              <w:t>аэрозоль для ингаляций дозированный;</w:t>
            </w:r>
          </w:p>
          <w:p w14:paraId="7CA04013" w14:textId="77777777" w:rsidR="00000000" w:rsidRDefault="00000000">
            <w:pPr>
              <w:pStyle w:val="ad"/>
              <w:rPr>
                <w:sz w:val="22"/>
                <w:szCs w:val="22"/>
              </w:rPr>
            </w:pPr>
            <w:r>
              <w:rPr>
                <w:sz w:val="22"/>
                <w:szCs w:val="22"/>
              </w:rPr>
              <w:t>капсулы с порошком для ингаляций;</w:t>
            </w:r>
          </w:p>
          <w:p w14:paraId="2AC70D1E" w14:textId="77777777" w:rsidR="00000000" w:rsidRDefault="00000000">
            <w:pPr>
              <w:pStyle w:val="ad"/>
              <w:rPr>
                <w:sz w:val="22"/>
                <w:szCs w:val="22"/>
              </w:rPr>
            </w:pPr>
            <w:r>
              <w:rPr>
                <w:sz w:val="22"/>
                <w:szCs w:val="22"/>
              </w:rPr>
              <w:t>порошок для ингаляций дозированный</w:t>
            </w:r>
          </w:p>
        </w:tc>
      </w:tr>
      <w:tr w:rsidR="00000000" w14:paraId="081F9614" w14:textId="77777777">
        <w:tblPrEx>
          <w:tblCellMar>
            <w:top w:w="0" w:type="dxa"/>
            <w:bottom w:w="0" w:type="dxa"/>
          </w:tblCellMar>
        </w:tblPrEx>
        <w:tc>
          <w:tcPr>
            <w:tcW w:w="1401" w:type="dxa"/>
            <w:tcBorders>
              <w:top w:val="nil"/>
              <w:left w:val="nil"/>
              <w:bottom w:val="nil"/>
              <w:right w:val="nil"/>
            </w:tcBorders>
          </w:tcPr>
          <w:p w14:paraId="3FD5E370" w14:textId="77777777" w:rsidR="00000000" w:rsidRDefault="00000000">
            <w:pPr>
              <w:pStyle w:val="aa"/>
              <w:jc w:val="center"/>
              <w:rPr>
                <w:sz w:val="22"/>
                <w:szCs w:val="22"/>
              </w:rPr>
            </w:pPr>
            <w:r>
              <w:rPr>
                <w:sz w:val="22"/>
                <w:szCs w:val="22"/>
              </w:rPr>
              <w:t>R03AK</w:t>
            </w:r>
          </w:p>
        </w:tc>
        <w:tc>
          <w:tcPr>
            <w:tcW w:w="4586" w:type="dxa"/>
            <w:vMerge w:val="restart"/>
            <w:tcBorders>
              <w:top w:val="nil"/>
              <w:left w:val="nil"/>
              <w:bottom w:val="nil"/>
              <w:right w:val="nil"/>
            </w:tcBorders>
          </w:tcPr>
          <w:p w14:paraId="0B831A94" w14:textId="77777777" w:rsidR="00000000" w:rsidRDefault="00000000">
            <w:pPr>
              <w:pStyle w:val="ad"/>
              <w:rPr>
                <w:sz w:val="22"/>
                <w:szCs w:val="22"/>
              </w:rPr>
            </w:pPr>
            <w:r>
              <w:rPr>
                <w:sz w:val="22"/>
                <w:szCs w:val="22"/>
              </w:rPr>
              <w:t>адренергические средства в комбинации с глюкокортикоидами или другими препаратами, кроме антихолинергических средств</w:t>
            </w:r>
          </w:p>
        </w:tc>
        <w:tc>
          <w:tcPr>
            <w:tcW w:w="4586" w:type="dxa"/>
            <w:tcBorders>
              <w:top w:val="nil"/>
              <w:left w:val="nil"/>
              <w:bottom w:val="nil"/>
              <w:right w:val="nil"/>
            </w:tcBorders>
          </w:tcPr>
          <w:p w14:paraId="3F9F5FE8" w14:textId="77777777" w:rsidR="00000000" w:rsidRDefault="00000000">
            <w:pPr>
              <w:pStyle w:val="aa"/>
              <w:rPr>
                <w:sz w:val="22"/>
                <w:szCs w:val="22"/>
              </w:rPr>
            </w:pPr>
            <w:r>
              <w:rPr>
                <w:sz w:val="22"/>
                <w:szCs w:val="22"/>
              </w:rPr>
              <w:t>беклометазон + формотерол</w:t>
            </w:r>
          </w:p>
        </w:tc>
        <w:tc>
          <w:tcPr>
            <w:tcW w:w="4586" w:type="dxa"/>
            <w:tcBorders>
              <w:top w:val="nil"/>
              <w:left w:val="nil"/>
              <w:bottom w:val="nil"/>
              <w:right w:val="nil"/>
            </w:tcBorders>
          </w:tcPr>
          <w:p w14:paraId="602F0D56" w14:textId="77777777" w:rsidR="00000000" w:rsidRDefault="00000000">
            <w:pPr>
              <w:pStyle w:val="ad"/>
              <w:rPr>
                <w:sz w:val="22"/>
                <w:szCs w:val="22"/>
              </w:rPr>
            </w:pPr>
            <w:r>
              <w:rPr>
                <w:sz w:val="22"/>
                <w:szCs w:val="22"/>
              </w:rPr>
              <w:t>аэрозоль для ингаляций дозированный</w:t>
            </w:r>
          </w:p>
        </w:tc>
      </w:tr>
      <w:tr w:rsidR="00000000" w14:paraId="549AC64B" w14:textId="77777777">
        <w:tblPrEx>
          <w:tblCellMar>
            <w:top w:w="0" w:type="dxa"/>
            <w:bottom w:w="0" w:type="dxa"/>
          </w:tblCellMar>
        </w:tblPrEx>
        <w:tc>
          <w:tcPr>
            <w:tcW w:w="1401" w:type="dxa"/>
            <w:tcBorders>
              <w:top w:val="nil"/>
              <w:left w:val="nil"/>
              <w:bottom w:val="nil"/>
              <w:right w:val="nil"/>
            </w:tcBorders>
          </w:tcPr>
          <w:p w14:paraId="3ECD3E14" w14:textId="77777777" w:rsidR="00000000" w:rsidRDefault="00000000">
            <w:pPr>
              <w:pStyle w:val="aa"/>
              <w:rPr>
                <w:sz w:val="22"/>
                <w:szCs w:val="22"/>
              </w:rPr>
            </w:pPr>
          </w:p>
        </w:tc>
        <w:tc>
          <w:tcPr>
            <w:tcW w:w="4586" w:type="dxa"/>
            <w:vMerge/>
            <w:tcBorders>
              <w:top w:val="nil"/>
              <w:left w:val="nil"/>
              <w:bottom w:val="nil"/>
              <w:right w:val="nil"/>
            </w:tcBorders>
          </w:tcPr>
          <w:p w14:paraId="62D363AC" w14:textId="77777777" w:rsidR="00000000" w:rsidRDefault="00000000">
            <w:pPr>
              <w:pStyle w:val="aa"/>
              <w:rPr>
                <w:sz w:val="22"/>
                <w:szCs w:val="22"/>
              </w:rPr>
            </w:pPr>
          </w:p>
        </w:tc>
        <w:tc>
          <w:tcPr>
            <w:tcW w:w="4586" w:type="dxa"/>
            <w:tcBorders>
              <w:top w:val="nil"/>
              <w:left w:val="nil"/>
              <w:bottom w:val="nil"/>
              <w:right w:val="nil"/>
            </w:tcBorders>
          </w:tcPr>
          <w:p w14:paraId="62A3B897" w14:textId="77777777" w:rsidR="00000000" w:rsidRDefault="00000000">
            <w:pPr>
              <w:pStyle w:val="aa"/>
              <w:rPr>
                <w:sz w:val="22"/>
                <w:szCs w:val="22"/>
              </w:rPr>
            </w:pPr>
            <w:r>
              <w:rPr>
                <w:sz w:val="22"/>
                <w:szCs w:val="22"/>
              </w:rPr>
              <w:t>будесонид + формотерол</w:t>
            </w:r>
          </w:p>
        </w:tc>
        <w:tc>
          <w:tcPr>
            <w:tcW w:w="4586" w:type="dxa"/>
            <w:tcBorders>
              <w:top w:val="nil"/>
              <w:left w:val="nil"/>
              <w:bottom w:val="nil"/>
              <w:right w:val="nil"/>
            </w:tcBorders>
          </w:tcPr>
          <w:p w14:paraId="3DED6367" w14:textId="77777777" w:rsidR="00000000" w:rsidRDefault="00000000">
            <w:pPr>
              <w:pStyle w:val="ad"/>
              <w:rPr>
                <w:sz w:val="22"/>
                <w:szCs w:val="22"/>
              </w:rPr>
            </w:pPr>
            <w:r>
              <w:rPr>
                <w:sz w:val="22"/>
                <w:szCs w:val="22"/>
              </w:rPr>
              <w:t>капсул с порошком для ингаляций набор;</w:t>
            </w:r>
          </w:p>
          <w:p w14:paraId="570B4B7F" w14:textId="77777777" w:rsidR="00000000" w:rsidRDefault="00000000">
            <w:pPr>
              <w:pStyle w:val="ad"/>
              <w:rPr>
                <w:sz w:val="22"/>
                <w:szCs w:val="22"/>
              </w:rPr>
            </w:pPr>
            <w:r>
              <w:rPr>
                <w:sz w:val="22"/>
                <w:szCs w:val="22"/>
              </w:rPr>
              <w:t>порошок для ингаляций дозированный;</w:t>
            </w:r>
          </w:p>
          <w:p w14:paraId="675C223F" w14:textId="77777777" w:rsidR="00000000" w:rsidRDefault="00000000">
            <w:pPr>
              <w:pStyle w:val="ad"/>
              <w:rPr>
                <w:sz w:val="22"/>
                <w:szCs w:val="22"/>
              </w:rPr>
            </w:pPr>
            <w:r>
              <w:rPr>
                <w:sz w:val="22"/>
                <w:szCs w:val="22"/>
              </w:rPr>
              <w:t>капсулы с порошком для ингаляций</w:t>
            </w:r>
          </w:p>
        </w:tc>
      </w:tr>
      <w:tr w:rsidR="00000000" w14:paraId="24E0234A" w14:textId="77777777">
        <w:tblPrEx>
          <w:tblCellMar>
            <w:top w:w="0" w:type="dxa"/>
            <w:bottom w:w="0" w:type="dxa"/>
          </w:tblCellMar>
        </w:tblPrEx>
        <w:tc>
          <w:tcPr>
            <w:tcW w:w="1401" w:type="dxa"/>
            <w:tcBorders>
              <w:top w:val="nil"/>
              <w:left w:val="nil"/>
              <w:bottom w:val="nil"/>
              <w:right w:val="nil"/>
            </w:tcBorders>
          </w:tcPr>
          <w:p w14:paraId="50B60B4E" w14:textId="77777777" w:rsidR="00000000" w:rsidRDefault="00000000">
            <w:pPr>
              <w:pStyle w:val="aa"/>
              <w:rPr>
                <w:sz w:val="22"/>
                <w:szCs w:val="22"/>
              </w:rPr>
            </w:pPr>
          </w:p>
        </w:tc>
        <w:tc>
          <w:tcPr>
            <w:tcW w:w="4586" w:type="dxa"/>
            <w:tcBorders>
              <w:top w:val="nil"/>
              <w:left w:val="nil"/>
              <w:bottom w:val="nil"/>
              <w:right w:val="nil"/>
            </w:tcBorders>
          </w:tcPr>
          <w:p w14:paraId="72DC83ED" w14:textId="77777777" w:rsidR="00000000" w:rsidRDefault="00000000">
            <w:pPr>
              <w:pStyle w:val="aa"/>
              <w:rPr>
                <w:sz w:val="22"/>
                <w:szCs w:val="22"/>
              </w:rPr>
            </w:pPr>
          </w:p>
        </w:tc>
        <w:tc>
          <w:tcPr>
            <w:tcW w:w="4586" w:type="dxa"/>
            <w:tcBorders>
              <w:top w:val="nil"/>
              <w:left w:val="nil"/>
              <w:bottom w:val="nil"/>
              <w:right w:val="nil"/>
            </w:tcBorders>
          </w:tcPr>
          <w:p w14:paraId="10BE1E13" w14:textId="77777777" w:rsidR="00000000" w:rsidRDefault="00000000">
            <w:pPr>
              <w:pStyle w:val="aa"/>
              <w:rPr>
                <w:sz w:val="22"/>
                <w:szCs w:val="22"/>
              </w:rPr>
            </w:pPr>
            <w:r>
              <w:rPr>
                <w:sz w:val="22"/>
                <w:szCs w:val="22"/>
              </w:rPr>
              <w:t>вилантерол + флутиказона фуроат</w:t>
            </w:r>
          </w:p>
        </w:tc>
        <w:tc>
          <w:tcPr>
            <w:tcW w:w="4586" w:type="dxa"/>
            <w:tcBorders>
              <w:top w:val="nil"/>
              <w:left w:val="nil"/>
              <w:bottom w:val="nil"/>
              <w:right w:val="nil"/>
            </w:tcBorders>
          </w:tcPr>
          <w:p w14:paraId="689485DB" w14:textId="77777777" w:rsidR="00000000" w:rsidRDefault="00000000">
            <w:pPr>
              <w:pStyle w:val="ad"/>
              <w:rPr>
                <w:sz w:val="22"/>
                <w:szCs w:val="22"/>
              </w:rPr>
            </w:pPr>
            <w:r>
              <w:rPr>
                <w:sz w:val="22"/>
                <w:szCs w:val="22"/>
              </w:rPr>
              <w:t>порошок для ингаляций дозированный</w:t>
            </w:r>
          </w:p>
        </w:tc>
      </w:tr>
      <w:tr w:rsidR="00000000" w14:paraId="34FAEEDD" w14:textId="77777777">
        <w:tblPrEx>
          <w:tblCellMar>
            <w:top w:w="0" w:type="dxa"/>
            <w:bottom w:w="0" w:type="dxa"/>
          </w:tblCellMar>
        </w:tblPrEx>
        <w:tc>
          <w:tcPr>
            <w:tcW w:w="1401" w:type="dxa"/>
            <w:tcBorders>
              <w:top w:val="nil"/>
              <w:left w:val="nil"/>
              <w:bottom w:val="nil"/>
              <w:right w:val="nil"/>
            </w:tcBorders>
          </w:tcPr>
          <w:p w14:paraId="45B6839B" w14:textId="77777777" w:rsidR="00000000" w:rsidRDefault="00000000">
            <w:pPr>
              <w:pStyle w:val="aa"/>
              <w:rPr>
                <w:sz w:val="22"/>
                <w:szCs w:val="22"/>
              </w:rPr>
            </w:pPr>
          </w:p>
        </w:tc>
        <w:tc>
          <w:tcPr>
            <w:tcW w:w="4586" w:type="dxa"/>
            <w:tcBorders>
              <w:top w:val="nil"/>
              <w:left w:val="nil"/>
              <w:bottom w:val="nil"/>
              <w:right w:val="nil"/>
            </w:tcBorders>
          </w:tcPr>
          <w:p w14:paraId="05E3B438" w14:textId="77777777" w:rsidR="00000000" w:rsidRDefault="00000000">
            <w:pPr>
              <w:pStyle w:val="aa"/>
              <w:rPr>
                <w:sz w:val="22"/>
                <w:szCs w:val="22"/>
              </w:rPr>
            </w:pPr>
          </w:p>
        </w:tc>
        <w:tc>
          <w:tcPr>
            <w:tcW w:w="4586" w:type="dxa"/>
            <w:tcBorders>
              <w:top w:val="nil"/>
              <w:left w:val="nil"/>
              <w:bottom w:val="nil"/>
              <w:right w:val="nil"/>
            </w:tcBorders>
          </w:tcPr>
          <w:p w14:paraId="0B8572D5" w14:textId="77777777" w:rsidR="00000000" w:rsidRDefault="00000000">
            <w:pPr>
              <w:pStyle w:val="aa"/>
              <w:rPr>
                <w:sz w:val="22"/>
                <w:szCs w:val="22"/>
              </w:rPr>
            </w:pPr>
            <w:r>
              <w:rPr>
                <w:sz w:val="22"/>
                <w:szCs w:val="22"/>
              </w:rPr>
              <w:t>салметерол + флутиказон</w:t>
            </w:r>
          </w:p>
        </w:tc>
        <w:tc>
          <w:tcPr>
            <w:tcW w:w="4586" w:type="dxa"/>
            <w:tcBorders>
              <w:top w:val="nil"/>
              <w:left w:val="nil"/>
              <w:bottom w:val="nil"/>
              <w:right w:val="nil"/>
            </w:tcBorders>
          </w:tcPr>
          <w:p w14:paraId="1993087C" w14:textId="77777777" w:rsidR="00000000" w:rsidRDefault="00000000">
            <w:pPr>
              <w:pStyle w:val="ad"/>
              <w:rPr>
                <w:sz w:val="22"/>
                <w:szCs w:val="22"/>
              </w:rPr>
            </w:pPr>
            <w:r>
              <w:rPr>
                <w:sz w:val="22"/>
                <w:szCs w:val="22"/>
              </w:rPr>
              <w:t>аэрозоль для ингаляций дозированный;</w:t>
            </w:r>
          </w:p>
          <w:p w14:paraId="38B92BE1" w14:textId="77777777" w:rsidR="00000000" w:rsidRDefault="00000000">
            <w:pPr>
              <w:pStyle w:val="ad"/>
              <w:rPr>
                <w:sz w:val="22"/>
                <w:szCs w:val="22"/>
              </w:rPr>
            </w:pPr>
            <w:r>
              <w:rPr>
                <w:sz w:val="22"/>
                <w:szCs w:val="22"/>
              </w:rPr>
              <w:t>капсулы с порошком для ингаляций;</w:t>
            </w:r>
          </w:p>
          <w:p w14:paraId="32D51E5F" w14:textId="77777777" w:rsidR="00000000" w:rsidRDefault="00000000">
            <w:pPr>
              <w:pStyle w:val="ad"/>
              <w:rPr>
                <w:sz w:val="22"/>
                <w:szCs w:val="22"/>
              </w:rPr>
            </w:pPr>
            <w:r>
              <w:rPr>
                <w:sz w:val="22"/>
                <w:szCs w:val="22"/>
              </w:rPr>
              <w:t>порошок для ингаляций дозированный</w:t>
            </w:r>
          </w:p>
        </w:tc>
      </w:tr>
      <w:tr w:rsidR="00000000" w14:paraId="324EA12B" w14:textId="77777777">
        <w:tblPrEx>
          <w:tblCellMar>
            <w:top w:w="0" w:type="dxa"/>
            <w:bottom w:w="0" w:type="dxa"/>
          </w:tblCellMar>
        </w:tblPrEx>
        <w:tc>
          <w:tcPr>
            <w:tcW w:w="1401" w:type="dxa"/>
            <w:vMerge w:val="restart"/>
            <w:tcBorders>
              <w:top w:val="nil"/>
              <w:left w:val="nil"/>
              <w:bottom w:val="nil"/>
              <w:right w:val="nil"/>
            </w:tcBorders>
          </w:tcPr>
          <w:p w14:paraId="19AA71A6" w14:textId="77777777" w:rsidR="00000000" w:rsidRDefault="00000000">
            <w:pPr>
              <w:pStyle w:val="aa"/>
              <w:jc w:val="center"/>
              <w:rPr>
                <w:sz w:val="22"/>
                <w:szCs w:val="22"/>
              </w:rPr>
            </w:pPr>
            <w:r>
              <w:rPr>
                <w:sz w:val="22"/>
                <w:szCs w:val="22"/>
              </w:rPr>
              <w:t>R03AL</w:t>
            </w:r>
          </w:p>
        </w:tc>
        <w:tc>
          <w:tcPr>
            <w:tcW w:w="4586" w:type="dxa"/>
            <w:vMerge w:val="restart"/>
            <w:tcBorders>
              <w:top w:val="nil"/>
              <w:left w:val="nil"/>
              <w:bottom w:val="nil"/>
              <w:right w:val="nil"/>
            </w:tcBorders>
          </w:tcPr>
          <w:p w14:paraId="3AD6AD38" w14:textId="77777777" w:rsidR="00000000" w:rsidRDefault="00000000">
            <w:pPr>
              <w:pStyle w:val="ad"/>
              <w:rPr>
                <w:sz w:val="22"/>
                <w:szCs w:val="22"/>
              </w:rPr>
            </w:pPr>
            <w:r>
              <w:rPr>
                <w:sz w:val="22"/>
                <w:szCs w:val="22"/>
              </w:rPr>
              <w:t>адренергические средства в комбинации c антихолинергическими средствами, включая тройные комбинации с кортикостероидами</w:t>
            </w:r>
          </w:p>
        </w:tc>
        <w:tc>
          <w:tcPr>
            <w:tcW w:w="4586" w:type="dxa"/>
            <w:tcBorders>
              <w:top w:val="nil"/>
              <w:left w:val="nil"/>
              <w:bottom w:val="nil"/>
              <w:right w:val="nil"/>
            </w:tcBorders>
          </w:tcPr>
          <w:p w14:paraId="58C014DC" w14:textId="77777777" w:rsidR="00000000" w:rsidRDefault="00000000">
            <w:pPr>
              <w:pStyle w:val="aa"/>
              <w:rPr>
                <w:sz w:val="22"/>
                <w:szCs w:val="22"/>
              </w:rPr>
            </w:pPr>
            <w:r>
              <w:rPr>
                <w:sz w:val="22"/>
                <w:szCs w:val="22"/>
              </w:rPr>
              <w:t>аклидиния бромид + формотерол</w:t>
            </w:r>
          </w:p>
        </w:tc>
        <w:tc>
          <w:tcPr>
            <w:tcW w:w="4586" w:type="dxa"/>
            <w:tcBorders>
              <w:top w:val="nil"/>
              <w:left w:val="nil"/>
              <w:bottom w:val="nil"/>
              <w:right w:val="nil"/>
            </w:tcBorders>
          </w:tcPr>
          <w:p w14:paraId="5BED1BC1" w14:textId="77777777" w:rsidR="00000000" w:rsidRDefault="00000000">
            <w:pPr>
              <w:pStyle w:val="ad"/>
              <w:rPr>
                <w:sz w:val="22"/>
                <w:szCs w:val="22"/>
              </w:rPr>
            </w:pPr>
            <w:r>
              <w:rPr>
                <w:sz w:val="22"/>
                <w:szCs w:val="22"/>
              </w:rPr>
              <w:t>порошок для ингаляций дозированный</w:t>
            </w:r>
          </w:p>
        </w:tc>
      </w:tr>
      <w:tr w:rsidR="00000000" w14:paraId="70768483" w14:textId="77777777">
        <w:tblPrEx>
          <w:tblCellMar>
            <w:top w:w="0" w:type="dxa"/>
            <w:bottom w:w="0" w:type="dxa"/>
          </w:tblCellMar>
        </w:tblPrEx>
        <w:tc>
          <w:tcPr>
            <w:tcW w:w="1401" w:type="dxa"/>
            <w:vMerge/>
            <w:tcBorders>
              <w:top w:val="nil"/>
              <w:left w:val="nil"/>
              <w:bottom w:val="nil"/>
              <w:right w:val="nil"/>
            </w:tcBorders>
          </w:tcPr>
          <w:p w14:paraId="0D89B13C" w14:textId="77777777" w:rsidR="00000000" w:rsidRDefault="00000000">
            <w:pPr>
              <w:pStyle w:val="aa"/>
              <w:rPr>
                <w:sz w:val="22"/>
                <w:szCs w:val="22"/>
              </w:rPr>
            </w:pPr>
          </w:p>
        </w:tc>
        <w:tc>
          <w:tcPr>
            <w:tcW w:w="4586" w:type="dxa"/>
            <w:vMerge/>
            <w:tcBorders>
              <w:top w:val="nil"/>
              <w:left w:val="nil"/>
              <w:bottom w:val="nil"/>
              <w:right w:val="nil"/>
            </w:tcBorders>
          </w:tcPr>
          <w:p w14:paraId="766110A1" w14:textId="77777777" w:rsidR="00000000" w:rsidRDefault="00000000">
            <w:pPr>
              <w:pStyle w:val="aa"/>
              <w:rPr>
                <w:sz w:val="22"/>
                <w:szCs w:val="22"/>
              </w:rPr>
            </w:pPr>
          </w:p>
        </w:tc>
        <w:tc>
          <w:tcPr>
            <w:tcW w:w="4586" w:type="dxa"/>
            <w:tcBorders>
              <w:top w:val="nil"/>
              <w:left w:val="nil"/>
              <w:bottom w:val="nil"/>
              <w:right w:val="nil"/>
            </w:tcBorders>
          </w:tcPr>
          <w:p w14:paraId="04C7D56C" w14:textId="77777777" w:rsidR="00000000" w:rsidRDefault="00000000">
            <w:pPr>
              <w:pStyle w:val="aa"/>
              <w:rPr>
                <w:sz w:val="22"/>
                <w:szCs w:val="22"/>
              </w:rPr>
            </w:pPr>
            <w:r>
              <w:rPr>
                <w:sz w:val="22"/>
                <w:szCs w:val="22"/>
              </w:rPr>
              <w:t>вилантерол + умеклидиния бромид</w:t>
            </w:r>
          </w:p>
        </w:tc>
        <w:tc>
          <w:tcPr>
            <w:tcW w:w="4586" w:type="dxa"/>
            <w:tcBorders>
              <w:top w:val="nil"/>
              <w:left w:val="nil"/>
              <w:bottom w:val="nil"/>
              <w:right w:val="nil"/>
            </w:tcBorders>
          </w:tcPr>
          <w:p w14:paraId="01533720" w14:textId="77777777" w:rsidR="00000000" w:rsidRDefault="00000000">
            <w:pPr>
              <w:pStyle w:val="ad"/>
              <w:rPr>
                <w:sz w:val="22"/>
                <w:szCs w:val="22"/>
              </w:rPr>
            </w:pPr>
            <w:r>
              <w:rPr>
                <w:sz w:val="22"/>
                <w:szCs w:val="22"/>
              </w:rPr>
              <w:t>порошок для ингаляций дозированный</w:t>
            </w:r>
          </w:p>
        </w:tc>
      </w:tr>
      <w:tr w:rsidR="00000000" w14:paraId="631CFA7F" w14:textId="77777777">
        <w:tblPrEx>
          <w:tblCellMar>
            <w:top w:w="0" w:type="dxa"/>
            <w:bottom w:w="0" w:type="dxa"/>
          </w:tblCellMar>
        </w:tblPrEx>
        <w:tc>
          <w:tcPr>
            <w:tcW w:w="1401" w:type="dxa"/>
            <w:vMerge/>
            <w:tcBorders>
              <w:top w:val="nil"/>
              <w:left w:val="nil"/>
              <w:bottom w:val="nil"/>
              <w:right w:val="nil"/>
            </w:tcBorders>
          </w:tcPr>
          <w:p w14:paraId="0DC69725" w14:textId="77777777" w:rsidR="00000000" w:rsidRDefault="00000000">
            <w:pPr>
              <w:pStyle w:val="aa"/>
              <w:rPr>
                <w:sz w:val="22"/>
                <w:szCs w:val="22"/>
              </w:rPr>
            </w:pPr>
          </w:p>
        </w:tc>
        <w:tc>
          <w:tcPr>
            <w:tcW w:w="4586" w:type="dxa"/>
            <w:vMerge/>
            <w:tcBorders>
              <w:top w:val="nil"/>
              <w:left w:val="nil"/>
              <w:bottom w:val="nil"/>
              <w:right w:val="nil"/>
            </w:tcBorders>
          </w:tcPr>
          <w:p w14:paraId="16A127B5" w14:textId="77777777" w:rsidR="00000000" w:rsidRDefault="00000000">
            <w:pPr>
              <w:pStyle w:val="aa"/>
              <w:rPr>
                <w:sz w:val="22"/>
                <w:szCs w:val="22"/>
              </w:rPr>
            </w:pPr>
          </w:p>
        </w:tc>
        <w:tc>
          <w:tcPr>
            <w:tcW w:w="4586" w:type="dxa"/>
            <w:tcBorders>
              <w:top w:val="nil"/>
              <w:left w:val="nil"/>
              <w:bottom w:val="nil"/>
              <w:right w:val="nil"/>
            </w:tcBorders>
          </w:tcPr>
          <w:p w14:paraId="3F7D063F" w14:textId="77777777" w:rsidR="00000000" w:rsidRDefault="00000000">
            <w:pPr>
              <w:pStyle w:val="aa"/>
              <w:rPr>
                <w:sz w:val="22"/>
                <w:szCs w:val="22"/>
              </w:rPr>
            </w:pPr>
            <w:r>
              <w:rPr>
                <w:sz w:val="22"/>
                <w:szCs w:val="22"/>
              </w:rPr>
              <w:t>вилантерол + умеклидиния бромид+ флутиказона фуроат</w:t>
            </w:r>
          </w:p>
        </w:tc>
        <w:tc>
          <w:tcPr>
            <w:tcW w:w="4586" w:type="dxa"/>
            <w:tcBorders>
              <w:top w:val="nil"/>
              <w:left w:val="nil"/>
              <w:bottom w:val="nil"/>
              <w:right w:val="nil"/>
            </w:tcBorders>
          </w:tcPr>
          <w:p w14:paraId="3A658145" w14:textId="77777777" w:rsidR="00000000" w:rsidRDefault="00000000">
            <w:pPr>
              <w:pStyle w:val="ad"/>
              <w:rPr>
                <w:sz w:val="22"/>
                <w:szCs w:val="22"/>
              </w:rPr>
            </w:pPr>
            <w:r>
              <w:rPr>
                <w:sz w:val="22"/>
                <w:szCs w:val="22"/>
              </w:rPr>
              <w:t>порошок для ингаляций дозированный</w:t>
            </w:r>
          </w:p>
        </w:tc>
      </w:tr>
      <w:tr w:rsidR="00000000" w14:paraId="11B563F7" w14:textId="77777777">
        <w:tblPrEx>
          <w:tblCellMar>
            <w:top w:w="0" w:type="dxa"/>
            <w:bottom w:w="0" w:type="dxa"/>
          </w:tblCellMar>
        </w:tblPrEx>
        <w:tc>
          <w:tcPr>
            <w:tcW w:w="1401" w:type="dxa"/>
            <w:vMerge/>
            <w:tcBorders>
              <w:top w:val="nil"/>
              <w:left w:val="nil"/>
              <w:bottom w:val="nil"/>
              <w:right w:val="nil"/>
            </w:tcBorders>
          </w:tcPr>
          <w:p w14:paraId="69C2D072" w14:textId="77777777" w:rsidR="00000000" w:rsidRDefault="00000000">
            <w:pPr>
              <w:pStyle w:val="aa"/>
              <w:rPr>
                <w:sz w:val="22"/>
                <w:szCs w:val="22"/>
              </w:rPr>
            </w:pPr>
          </w:p>
        </w:tc>
        <w:tc>
          <w:tcPr>
            <w:tcW w:w="4586" w:type="dxa"/>
            <w:vMerge/>
            <w:tcBorders>
              <w:top w:val="nil"/>
              <w:left w:val="nil"/>
              <w:bottom w:val="nil"/>
              <w:right w:val="nil"/>
            </w:tcBorders>
          </w:tcPr>
          <w:p w14:paraId="71C39E58" w14:textId="77777777" w:rsidR="00000000" w:rsidRDefault="00000000">
            <w:pPr>
              <w:pStyle w:val="aa"/>
              <w:rPr>
                <w:sz w:val="22"/>
                <w:szCs w:val="22"/>
              </w:rPr>
            </w:pPr>
          </w:p>
        </w:tc>
        <w:tc>
          <w:tcPr>
            <w:tcW w:w="4586" w:type="dxa"/>
            <w:tcBorders>
              <w:top w:val="nil"/>
              <w:left w:val="nil"/>
              <w:bottom w:val="nil"/>
              <w:right w:val="nil"/>
            </w:tcBorders>
          </w:tcPr>
          <w:p w14:paraId="789E9C9D" w14:textId="77777777" w:rsidR="00000000" w:rsidRDefault="00000000">
            <w:pPr>
              <w:pStyle w:val="aa"/>
              <w:rPr>
                <w:sz w:val="22"/>
                <w:szCs w:val="22"/>
              </w:rPr>
            </w:pPr>
            <w:r>
              <w:rPr>
                <w:sz w:val="22"/>
                <w:szCs w:val="22"/>
              </w:rPr>
              <w:t>гликопиррония бромид + индакатерол</w:t>
            </w:r>
          </w:p>
        </w:tc>
        <w:tc>
          <w:tcPr>
            <w:tcW w:w="4586" w:type="dxa"/>
            <w:tcBorders>
              <w:top w:val="nil"/>
              <w:left w:val="nil"/>
              <w:bottom w:val="nil"/>
              <w:right w:val="nil"/>
            </w:tcBorders>
          </w:tcPr>
          <w:p w14:paraId="77EB1C9B" w14:textId="77777777" w:rsidR="00000000" w:rsidRDefault="00000000">
            <w:pPr>
              <w:pStyle w:val="ad"/>
              <w:rPr>
                <w:sz w:val="22"/>
                <w:szCs w:val="22"/>
              </w:rPr>
            </w:pPr>
            <w:r>
              <w:rPr>
                <w:sz w:val="22"/>
                <w:szCs w:val="22"/>
              </w:rPr>
              <w:t>капсулы с порошком для ингаляций</w:t>
            </w:r>
          </w:p>
        </w:tc>
      </w:tr>
      <w:tr w:rsidR="00000000" w14:paraId="5F8838B1" w14:textId="77777777">
        <w:tblPrEx>
          <w:tblCellMar>
            <w:top w:w="0" w:type="dxa"/>
            <w:bottom w:w="0" w:type="dxa"/>
          </w:tblCellMar>
        </w:tblPrEx>
        <w:tc>
          <w:tcPr>
            <w:tcW w:w="1401" w:type="dxa"/>
            <w:vMerge/>
            <w:tcBorders>
              <w:top w:val="nil"/>
              <w:left w:val="nil"/>
              <w:bottom w:val="nil"/>
              <w:right w:val="nil"/>
            </w:tcBorders>
          </w:tcPr>
          <w:p w14:paraId="76C8C5BB" w14:textId="77777777" w:rsidR="00000000" w:rsidRDefault="00000000">
            <w:pPr>
              <w:pStyle w:val="aa"/>
              <w:rPr>
                <w:sz w:val="22"/>
                <w:szCs w:val="22"/>
              </w:rPr>
            </w:pPr>
          </w:p>
        </w:tc>
        <w:tc>
          <w:tcPr>
            <w:tcW w:w="4586" w:type="dxa"/>
            <w:vMerge/>
            <w:tcBorders>
              <w:top w:val="nil"/>
              <w:left w:val="nil"/>
              <w:bottom w:val="nil"/>
              <w:right w:val="nil"/>
            </w:tcBorders>
          </w:tcPr>
          <w:p w14:paraId="0F569052" w14:textId="77777777" w:rsidR="00000000" w:rsidRDefault="00000000">
            <w:pPr>
              <w:pStyle w:val="aa"/>
              <w:rPr>
                <w:sz w:val="22"/>
                <w:szCs w:val="22"/>
              </w:rPr>
            </w:pPr>
          </w:p>
        </w:tc>
        <w:tc>
          <w:tcPr>
            <w:tcW w:w="4586" w:type="dxa"/>
            <w:tcBorders>
              <w:top w:val="nil"/>
              <w:left w:val="nil"/>
              <w:bottom w:val="nil"/>
              <w:right w:val="nil"/>
            </w:tcBorders>
          </w:tcPr>
          <w:p w14:paraId="06EB5729" w14:textId="77777777" w:rsidR="00000000" w:rsidRDefault="00000000">
            <w:pPr>
              <w:pStyle w:val="aa"/>
              <w:rPr>
                <w:sz w:val="22"/>
                <w:szCs w:val="22"/>
              </w:rPr>
            </w:pPr>
            <w:r>
              <w:rPr>
                <w:sz w:val="22"/>
                <w:szCs w:val="22"/>
              </w:rPr>
              <w:t>ипратропия бромид + фенотерол</w:t>
            </w:r>
          </w:p>
        </w:tc>
        <w:tc>
          <w:tcPr>
            <w:tcW w:w="4586" w:type="dxa"/>
            <w:tcBorders>
              <w:top w:val="nil"/>
              <w:left w:val="nil"/>
              <w:bottom w:val="nil"/>
              <w:right w:val="nil"/>
            </w:tcBorders>
          </w:tcPr>
          <w:p w14:paraId="0D7B6A4F" w14:textId="77777777" w:rsidR="00000000" w:rsidRDefault="00000000">
            <w:pPr>
              <w:pStyle w:val="ad"/>
              <w:rPr>
                <w:sz w:val="22"/>
                <w:szCs w:val="22"/>
              </w:rPr>
            </w:pPr>
            <w:r>
              <w:rPr>
                <w:sz w:val="22"/>
                <w:szCs w:val="22"/>
              </w:rPr>
              <w:t>аэрозоль для ингаляций дозированный;</w:t>
            </w:r>
          </w:p>
          <w:p w14:paraId="52AA04D5" w14:textId="77777777" w:rsidR="00000000" w:rsidRDefault="00000000">
            <w:pPr>
              <w:pStyle w:val="ad"/>
              <w:rPr>
                <w:sz w:val="22"/>
                <w:szCs w:val="22"/>
              </w:rPr>
            </w:pPr>
            <w:r>
              <w:rPr>
                <w:sz w:val="22"/>
                <w:szCs w:val="22"/>
              </w:rPr>
              <w:t>раствор для ингаляций</w:t>
            </w:r>
          </w:p>
        </w:tc>
      </w:tr>
      <w:tr w:rsidR="00000000" w14:paraId="79C23980" w14:textId="77777777">
        <w:tblPrEx>
          <w:tblCellMar>
            <w:top w:w="0" w:type="dxa"/>
            <w:bottom w:w="0" w:type="dxa"/>
          </w:tblCellMar>
        </w:tblPrEx>
        <w:tc>
          <w:tcPr>
            <w:tcW w:w="1401" w:type="dxa"/>
            <w:vMerge/>
            <w:tcBorders>
              <w:top w:val="nil"/>
              <w:left w:val="nil"/>
              <w:bottom w:val="nil"/>
              <w:right w:val="nil"/>
            </w:tcBorders>
          </w:tcPr>
          <w:p w14:paraId="07F3CBED" w14:textId="77777777" w:rsidR="00000000" w:rsidRDefault="00000000">
            <w:pPr>
              <w:pStyle w:val="aa"/>
              <w:rPr>
                <w:sz w:val="22"/>
                <w:szCs w:val="22"/>
              </w:rPr>
            </w:pPr>
          </w:p>
        </w:tc>
        <w:tc>
          <w:tcPr>
            <w:tcW w:w="4586" w:type="dxa"/>
            <w:vMerge/>
            <w:tcBorders>
              <w:top w:val="nil"/>
              <w:left w:val="nil"/>
              <w:bottom w:val="nil"/>
              <w:right w:val="nil"/>
            </w:tcBorders>
          </w:tcPr>
          <w:p w14:paraId="2EE2EC9C" w14:textId="77777777" w:rsidR="00000000" w:rsidRDefault="00000000">
            <w:pPr>
              <w:pStyle w:val="aa"/>
              <w:rPr>
                <w:sz w:val="22"/>
                <w:szCs w:val="22"/>
              </w:rPr>
            </w:pPr>
          </w:p>
        </w:tc>
        <w:tc>
          <w:tcPr>
            <w:tcW w:w="4586" w:type="dxa"/>
            <w:tcBorders>
              <w:top w:val="nil"/>
              <w:left w:val="nil"/>
              <w:bottom w:val="nil"/>
              <w:right w:val="nil"/>
            </w:tcBorders>
          </w:tcPr>
          <w:p w14:paraId="529BE846" w14:textId="77777777" w:rsidR="00000000" w:rsidRDefault="00000000">
            <w:pPr>
              <w:pStyle w:val="aa"/>
              <w:rPr>
                <w:sz w:val="22"/>
                <w:szCs w:val="22"/>
              </w:rPr>
            </w:pPr>
            <w:r>
              <w:rPr>
                <w:sz w:val="22"/>
                <w:szCs w:val="22"/>
              </w:rPr>
              <w:t>олодатерол + тиотропия бромид</w:t>
            </w:r>
          </w:p>
        </w:tc>
        <w:tc>
          <w:tcPr>
            <w:tcW w:w="4586" w:type="dxa"/>
            <w:tcBorders>
              <w:top w:val="nil"/>
              <w:left w:val="nil"/>
              <w:bottom w:val="nil"/>
              <w:right w:val="nil"/>
            </w:tcBorders>
          </w:tcPr>
          <w:p w14:paraId="422AA9D5" w14:textId="77777777" w:rsidR="00000000" w:rsidRDefault="00000000">
            <w:pPr>
              <w:pStyle w:val="ad"/>
              <w:rPr>
                <w:sz w:val="22"/>
                <w:szCs w:val="22"/>
              </w:rPr>
            </w:pPr>
            <w:r>
              <w:rPr>
                <w:sz w:val="22"/>
                <w:szCs w:val="22"/>
              </w:rPr>
              <w:t>раствор для ингаляций дозированный</w:t>
            </w:r>
          </w:p>
        </w:tc>
      </w:tr>
      <w:tr w:rsidR="00000000" w14:paraId="4F441C3E" w14:textId="77777777">
        <w:tblPrEx>
          <w:tblCellMar>
            <w:top w:w="0" w:type="dxa"/>
            <w:bottom w:w="0" w:type="dxa"/>
          </w:tblCellMar>
        </w:tblPrEx>
        <w:tc>
          <w:tcPr>
            <w:tcW w:w="1401" w:type="dxa"/>
            <w:tcBorders>
              <w:top w:val="nil"/>
              <w:left w:val="nil"/>
              <w:bottom w:val="nil"/>
              <w:right w:val="nil"/>
            </w:tcBorders>
          </w:tcPr>
          <w:p w14:paraId="2B24DDA2" w14:textId="77777777" w:rsidR="00000000" w:rsidRDefault="00000000">
            <w:pPr>
              <w:pStyle w:val="aa"/>
              <w:jc w:val="center"/>
              <w:rPr>
                <w:sz w:val="22"/>
                <w:szCs w:val="22"/>
              </w:rPr>
            </w:pPr>
            <w:r>
              <w:rPr>
                <w:sz w:val="22"/>
                <w:szCs w:val="22"/>
              </w:rPr>
              <w:t>R03B</w:t>
            </w:r>
          </w:p>
        </w:tc>
        <w:tc>
          <w:tcPr>
            <w:tcW w:w="4586" w:type="dxa"/>
            <w:tcBorders>
              <w:top w:val="nil"/>
              <w:left w:val="nil"/>
              <w:bottom w:val="nil"/>
              <w:right w:val="nil"/>
            </w:tcBorders>
          </w:tcPr>
          <w:p w14:paraId="40576CB0" w14:textId="77777777" w:rsidR="00000000" w:rsidRDefault="00000000">
            <w:pPr>
              <w:pStyle w:val="ad"/>
              <w:rPr>
                <w:sz w:val="22"/>
                <w:szCs w:val="22"/>
              </w:rPr>
            </w:pPr>
            <w:r>
              <w:rPr>
                <w:sz w:val="22"/>
                <w:szCs w:val="22"/>
              </w:rPr>
              <w:t>другие средства для лечения обструктивных заболеваний дыхательных путей для ингаляционного введения</w:t>
            </w:r>
          </w:p>
        </w:tc>
        <w:tc>
          <w:tcPr>
            <w:tcW w:w="4586" w:type="dxa"/>
            <w:tcBorders>
              <w:top w:val="nil"/>
              <w:left w:val="nil"/>
              <w:bottom w:val="nil"/>
              <w:right w:val="nil"/>
            </w:tcBorders>
          </w:tcPr>
          <w:p w14:paraId="74F177CC" w14:textId="77777777" w:rsidR="00000000" w:rsidRDefault="00000000">
            <w:pPr>
              <w:pStyle w:val="aa"/>
              <w:rPr>
                <w:sz w:val="22"/>
                <w:szCs w:val="22"/>
              </w:rPr>
            </w:pPr>
          </w:p>
        </w:tc>
        <w:tc>
          <w:tcPr>
            <w:tcW w:w="4586" w:type="dxa"/>
            <w:tcBorders>
              <w:top w:val="nil"/>
              <w:left w:val="nil"/>
              <w:bottom w:val="nil"/>
              <w:right w:val="nil"/>
            </w:tcBorders>
          </w:tcPr>
          <w:p w14:paraId="6E8DC178" w14:textId="77777777" w:rsidR="00000000" w:rsidRDefault="00000000">
            <w:pPr>
              <w:pStyle w:val="aa"/>
              <w:rPr>
                <w:sz w:val="22"/>
                <w:szCs w:val="22"/>
              </w:rPr>
            </w:pPr>
          </w:p>
        </w:tc>
      </w:tr>
      <w:tr w:rsidR="00000000" w14:paraId="2E5C9A80" w14:textId="77777777">
        <w:tblPrEx>
          <w:tblCellMar>
            <w:top w:w="0" w:type="dxa"/>
            <w:bottom w:w="0" w:type="dxa"/>
          </w:tblCellMar>
        </w:tblPrEx>
        <w:tc>
          <w:tcPr>
            <w:tcW w:w="1401" w:type="dxa"/>
            <w:tcBorders>
              <w:top w:val="nil"/>
              <w:left w:val="nil"/>
              <w:bottom w:val="nil"/>
              <w:right w:val="nil"/>
            </w:tcBorders>
          </w:tcPr>
          <w:p w14:paraId="02FC55E9" w14:textId="77777777" w:rsidR="00000000" w:rsidRDefault="00000000">
            <w:pPr>
              <w:pStyle w:val="aa"/>
              <w:jc w:val="center"/>
              <w:rPr>
                <w:sz w:val="22"/>
                <w:szCs w:val="22"/>
              </w:rPr>
            </w:pPr>
            <w:r>
              <w:rPr>
                <w:sz w:val="22"/>
                <w:szCs w:val="22"/>
              </w:rPr>
              <w:t>R03BA</w:t>
            </w:r>
          </w:p>
        </w:tc>
        <w:tc>
          <w:tcPr>
            <w:tcW w:w="4586" w:type="dxa"/>
            <w:tcBorders>
              <w:top w:val="nil"/>
              <w:left w:val="nil"/>
              <w:bottom w:val="nil"/>
              <w:right w:val="nil"/>
            </w:tcBorders>
          </w:tcPr>
          <w:p w14:paraId="257887E4" w14:textId="77777777" w:rsidR="00000000" w:rsidRDefault="00000000">
            <w:pPr>
              <w:pStyle w:val="ad"/>
              <w:rPr>
                <w:sz w:val="22"/>
                <w:szCs w:val="22"/>
              </w:rPr>
            </w:pPr>
            <w:r>
              <w:rPr>
                <w:sz w:val="22"/>
                <w:szCs w:val="22"/>
              </w:rPr>
              <w:t>глюкокортикоиды</w:t>
            </w:r>
          </w:p>
        </w:tc>
        <w:tc>
          <w:tcPr>
            <w:tcW w:w="4586" w:type="dxa"/>
            <w:tcBorders>
              <w:top w:val="nil"/>
              <w:left w:val="nil"/>
              <w:bottom w:val="nil"/>
              <w:right w:val="nil"/>
            </w:tcBorders>
          </w:tcPr>
          <w:p w14:paraId="1C01EACF" w14:textId="77777777" w:rsidR="00000000" w:rsidRDefault="00000000">
            <w:pPr>
              <w:pStyle w:val="aa"/>
              <w:rPr>
                <w:sz w:val="22"/>
                <w:szCs w:val="22"/>
              </w:rPr>
            </w:pPr>
            <w:r>
              <w:rPr>
                <w:sz w:val="22"/>
                <w:szCs w:val="22"/>
              </w:rPr>
              <w:t>беклометазон</w:t>
            </w:r>
          </w:p>
        </w:tc>
        <w:tc>
          <w:tcPr>
            <w:tcW w:w="4586" w:type="dxa"/>
            <w:tcBorders>
              <w:top w:val="nil"/>
              <w:left w:val="nil"/>
              <w:bottom w:val="nil"/>
              <w:right w:val="nil"/>
            </w:tcBorders>
          </w:tcPr>
          <w:p w14:paraId="1099BB6D" w14:textId="77777777" w:rsidR="00000000" w:rsidRDefault="00000000">
            <w:pPr>
              <w:pStyle w:val="ad"/>
              <w:rPr>
                <w:sz w:val="22"/>
                <w:szCs w:val="22"/>
              </w:rPr>
            </w:pPr>
            <w:r>
              <w:rPr>
                <w:sz w:val="22"/>
                <w:szCs w:val="22"/>
              </w:rPr>
              <w:t>аэрозоль для ингаляций дозированный;</w:t>
            </w:r>
          </w:p>
          <w:p w14:paraId="74B80F39" w14:textId="77777777" w:rsidR="00000000" w:rsidRDefault="00000000">
            <w:pPr>
              <w:pStyle w:val="ad"/>
              <w:rPr>
                <w:sz w:val="22"/>
                <w:szCs w:val="22"/>
              </w:rPr>
            </w:pPr>
            <w:r>
              <w:rPr>
                <w:sz w:val="22"/>
                <w:szCs w:val="22"/>
              </w:rPr>
              <w:t>аэрозоль для ингаляций дозированный, активируемый вдохом;</w:t>
            </w:r>
          </w:p>
          <w:p w14:paraId="542CFA9D" w14:textId="77777777" w:rsidR="00000000" w:rsidRDefault="00000000">
            <w:pPr>
              <w:pStyle w:val="ad"/>
              <w:rPr>
                <w:sz w:val="22"/>
                <w:szCs w:val="22"/>
              </w:rPr>
            </w:pPr>
            <w:r>
              <w:rPr>
                <w:sz w:val="22"/>
                <w:szCs w:val="22"/>
              </w:rPr>
              <w:t>спрей назальный дозированный;</w:t>
            </w:r>
          </w:p>
          <w:p w14:paraId="5C972B15" w14:textId="77777777" w:rsidR="00000000" w:rsidRDefault="00000000">
            <w:pPr>
              <w:pStyle w:val="ad"/>
              <w:rPr>
                <w:sz w:val="22"/>
                <w:szCs w:val="22"/>
              </w:rPr>
            </w:pPr>
            <w:r>
              <w:rPr>
                <w:sz w:val="22"/>
                <w:szCs w:val="22"/>
              </w:rPr>
              <w:t>суспензия для ингаляций</w:t>
            </w:r>
          </w:p>
        </w:tc>
      </w:tr>
      <w:tr w:rsidR="00000000" w14:paraId="44187FF2" w14:textId="77777777">
        <w:tblPrEx>
          <w:tblCellMar>
            <w:top w:w="0" w:type="dxa"/>
            <w:bottom w:w="0" w:type="dxa"/>
          </w:tblCellMar>
        </w:tblPrEx>
        <w:tc>
          <w:tcPr>
            <w:tcW w:w="1401" w:type="dxa"/>
            <w:tcBorders>
              <w:top w:val="nil"/>
              <w:left w:val="nil"/>
              <w:bottom w:val="nil"/>
              <w:right w:val="nil"/>
            </w:tcBorders>
          </w:tcPr>
          <w:p w14:paraId="319FDA1F" w14:textId="77777777" w:rsidR="00000000" w:rsidRDefault="00000000">
            <w:pPr>
              <w:pStyle w:val="aa"/>
              <w:rPr>
                <w:sz w:val="22"/>
                <w:szCs w:val="22"/>
              </w:rPr>
            </w:pPr>
          </w:p>
        </w:tc>
        <w:tc>
          <w:tcPr>
            <w:tcW w:w="4586" w:type="dxa"/>
            <w:tcBorders>
              <w:top w:val="nil"/>
              <w:left w:val="nil"/>
              <w:bottom w:val="nil"/>
              <w:right w:val="nil"/>
            </w:tcBorders>
          </w:tcPr>
          <w:p w14:paraId="5C7FA4E3" w14:textId="77777777" w:rsidR="00000000" w:rsidRDefault="00000000">
            <w:pPr>
              <w:pStyle w:val="aa"/>
              <w:rPr>
                <w:sz w:val="22"/>
                <w:szCs w:val="22"/>
              </w:rPr>
            </w:pPr>
          </w:p>
        </w:tc>
        <w:tc>
          <w:tcPr>
            <w:tcW w:w="4586" w:type="dxa"/>
            <w:tcBorders>
              <w:top w:val="nil"/>
              <w:left w:val="nil"/>
              <w:bottom w:val="nil"/>
              <w:right w:val="nil"/>
            </w:tcBorders>
          </w:tcPr>
          <w:p w14:paraId="27E57933" w14:textId="77777777" w:rsidR="00000000" w:rsidRDefault="00000000">
            <w:pPr>
              <w:pStyle w:val="aa"/>
              <w:rPr>
                <w:sz w:val="22"/>
                <w:szCs w:val="22"/>
              </w:rPr>
            </w:pPr>
            <w:r>
              <w:rPr>
                <w:sz w:val="22"/>
                <w:szCs w:val="22"/>
              </w:rPr>
              <w:t>будесонид</w:t>
            </w:r>
          </w:p>
        </w:tc>
        <w:tc>
          <w:tcPr>
            <w:tcW w:w="4586" w:type="dxa"/>
            <w:tcBorders>
              <w:top w:val="nil"/>
              <w:left w:val="nil"/>
              <w:bottom w:val="nil"/>
              <w:right w:val="nil"/>
            </w:tcBorders>
          </w:tcPr>
          <w:p w14:paraId="2967601D" w14:textId="77777777" w:rsidR="00000000" w:rsidRDefault="00000000">
            <w:pPr>
              <w:pStyle w:val="ad"/>
              <w:rPr>
                <w:sz w:val="22"/>
                <w:szCs w:val="22"/>
              </w:rPr>
            </w:pPr>
            <w:r>
              <w:rPr>
                <w:sz w:val="22"/>
                <w:szCs w:val="22"/>
              </w:rPr>
              <w:t>капсулы кишечнорастворимые;</w:t>
            </w:r>
          </w:p>
          <w:p w14:paraId="7DDEF00E" w14:textId="77777777" w:rsidR="00000000" w:rsidRDefault="00000000">
            <w:pPr>
              <w:pStyle w:val="ad"/>
              <w:rPr>
                <w:sz w:val="22"/>
                <w:szCs w:val="22"/>
              </w:rPr>
            </w:pPr>
            <w:r>
              <w:rPr>
                <w:sz w:val="22"/>
                <w:szCs w:val="22"/>
              </w:rPr>
              <w:t>порошок для ингаляций дозированный;</w:t>
            </w:r>
          </w:p>
          <w:p w14:paraId="6CAC39C7" w14:textId="77777777" w:rsidR="00000000" w:rsidRDefault="00000000">
            <w:pPr>
              <w:pStyle w:val="ad"/>
              <w:rPr>
                <w:sz w:val="22"/>
                <w:szCs w:val="22"/>
              </w:rPr>
            </w:pPr>
            <w:r>
              <w:rPr>
                <w:sz w:val="22"/>
                <w:szCs w:val="22"/>
              </w:rPr>
              <w:t>раствор для ингаляций;</w:t>
            </w:r>
          </w:p>
          <w:p w14:paraId="26316854" w14:textId="77777777" w:rsidR="00000000" w:rsidRDefault="00000000">
            <w:pPr>
              <w:pStyle w:val="ad"/>
              <w:rPr>
                <w:sz w:val="22"/>
                <w:szCs w:val="22"/>
              </w:rPr>
            </w:pPr>
            <w:r>
              <w:rPr>
                <w:sz w:val="22"/>
                <w:szCs w:val="22"/>
              </w:rPr>
              <w:t>спрей назальный дозированный;</w:t>
            </w:r>
          </w:p>
          <w:p w14:paraId="507C1AAF" w14:textId="77777777" w:rsidR="00000000" w:rsidRDefault="00000000">
            <w:pPr>
              <w:pStyle w:val="ad"/>
              <w:rPr>
                <w:sz w:val="22"/>
                <w:szCs w:val="22"/>
              </w:rPr>
            </w:pPr>
            <w:r>
              <w:rPr>
                <w:sz w:val="22"/>
                <w:szCs w:val="22"/>
              </w:rPr>
              <w:t>суспензия для ингаляций дозированная</w:t>
            </w:r>
          </w:p>
        </w:tc>
      </w:tr>
      <w:tr w:rsidR="00000000" w14:paraId="5CEC3BF7" w14:textId="77777777">
        <w:tblPrEx>
          <w:tblCellMar>
            <w:top w:w="0" w:type="dxa"/>
            <w:bottom w:w="0" w:type="dxa"/>
          </w:tblCellMar>
        </w:tblPrEx>
        <w:tc>
          <w:tcPr>
            <w:tcW w:w="1401" w:type="dxa"/>
            <w:vMerge w:val="restart"/>
            <w:tcBorders>
              <w:top w:val="nil"/>
              <w:left w:val="nil"/>
              <w:bottom w:val="nil"/>
              <w:right w:val="nil"/>
            </w:tcBorders>
          </w:tcPr>
          <w:p w14:paraId="7AF12E9E" w14:textId="77777777" w:rsidR="00000000" w:rsidRDefault="00000000">
            <w:pPr>
              <w:pStyle w:val="aa"/>
              <w:jc w:val="center"/>
              <w:rPr>
                <w:sz w:val="22"/>
                <w:szCs w:val="22"/>
              </w:rPr>
            </w:pPr>
            <w:r>
              <w:rPr>
                <w:sz w:val="22"/>
                <w:szCs w:val="22"/>
              </w:rPr>
              <w:t>R03BB</w:t>
            </w:r>
          </w:p>
        </w:tc>
        <w:tc>
          <w:tcPr>
            <w:tcW w:w="4586" w:type="dxa"/>
            <w:vMerge w:val="restart"/>
            <w:tcBorders>
              <w:top w:val="nil"/>
              <w:left w:val="nil"/>
              <w:bottom w:val="nil"/>
              <w:right w:val="nil"/>
            </w:tcBorders>
          </w:tcPr>
          <w:p w14:paraId="11965D16" w14:textId="77777777" w:rsidR="00000000" w:rsidRDefault="00000000">
            <w:pPr>
              <w:pStyle w:val="ad"/>
              <w:rPr>
                <w:sz w:val="22"/>
                <w:szCs w:val="22"/>
              </w:rPr>
            </w:pPr>
            <w:r>
              <w:rPr>
                <w:sz w:val="22"/>
                <w:szCs w:val="22"/>
              </w:rPr>
              <w:t>антихолинергические средства</w:t>
            </w:r>
          </w:p>
        </w:tc>
        <w:tc>
          <w:tcPr>
            <w:tcW w:w="4586" w:type="dxa"/>
            <w:tcBorders>
              <w:top w:val="nil"/>
              <w:left w:val="nil"/>
              <w:bottom w:val="nil"/>
              <w:right w:val="nil"/>
            </w:tcBorders>
          </w:tcPr>
          <w:p w14:paraId="507DC7DE" w14:textId="77777777" w:rsidR="00000000" w:rsidRDefault="00000000">
            <w:pPr>
              <w:pStyle w:val="aa"/>
              <w:rPr>
                <w:sz w:val="22"/>
                <w:szCs w:val="22"/>
              </w:rPr>
            </w:pPr>
            <w:r>
              <w:rPr>
                <w:sz w:val="22"/>
                <w:szCs w:val="22"/>
              </w:rPr>
              <w:t>аклидиния бромид</w:t>
            </w:r>
          </w:p>
        </w:tc>
        <w:tc>
          <w:tcPr>
            <w:tcW w:w="4586" w:type="dxa"/>
            <w:tcBorders>
              <w:top w:val="nil"/>
              <w:left w:val="nil"/>
              <w:bottom w:val="nil"/>
              <w:right w:val="nil"/>
            </w:tcBorders>
          </w:tcPr>
          <w:p w14:paraId="0469764E" w14:textId="77777777" w:rsidR="00000000" w:rsidRDefault="00000000">
            <w:pPr>
              <w:pStyle w:val="ad"/>
              <w:rPr>
                <w:sz w:val="22"/>
                <w:szCs w:val="22"/>
              </w:rPr>
            </w:pPr>
            <w:r>
              <w:rPr>
                <w:sz w:val="22"/>
                <w:szCs w:val="22"/>
              </w:rPr>
              <w:t>порошок для ингаляций дозированный</w:t>
            </w:r>
          </w:p>
        </w:tc>
      </w:tr>
      <w:tr w:rsidR="00000000" w14:paraId="4EE7A9C1" w14:textId="77777777">
        <w:tblPrEx>
          <w:tblCellMar>
            <w:top w:w="0" w:type="dxa"/>
            <w:bottom w:w="0" w:type="dxa"/>
          </w:tblCellMar>
        </w:tblPrEx>
        <w:tc>
          <w:tcPr>
            <w:tcW w:w="1401" w:type="dxa"/>
            <w:vMerge/>
            <w:tcBorders>
              <w:top w:val="nil"/>
              <w:left w:val="nil"/>
              <w:bottom w:val="nil"/>
              <w:right w:val="nil"/>
            </w:tcBorders>
          </w:tcPr>
          <w:p w14:paraId="6DC56452" w14:textId="77777777" w:rsidR="00000000" w:rsidRDefault="00000000">
            <w:pPr>
              <w:pStyle w:val="aa"/>
              <w:rPr>
                <w:sz w:val="22"/>
                <w:szCs w:val="22"/>
              </w:rPr>
            </w:pPr>
          </w:p>
        </w:tc>
        <w:tc>
          <w:tcPr>
            <w:tcW w:w="4586" w:type="dxa"/>
            <w:vMerge/>
            <w:tcBorders>
              <w:top w:val="nil"/>
              <w:left w:val="nil"/>
              <w:bottom w:val="nil"/>
              <w:right w:val="nil"/>
            </w:tcBorders>
          </w:tcPr>
          <w:p w14:paraId="48A685B7" w14:textId="77777777" w:rsidR="00000000" w:rsidRDefault="00000000">
            <w:pPr>
              <w:pStyle w:val="aa"/>
              <w:rPr>
                <w:sz w:val="22"/>
                <w:szCs w:val="22"/>
              </w:rPr>
            </w:pPr>
          </w:p>
        </w:tc>
        <w:tc>
          <w:tcPr>
            <w:tcW w:w="4586" w:type="dxa"/>
            <w:tcBorders>
              <w:top w:val="nil"/>
              <w:left w:val="nil"/>
              <w:bottom w:val="nil"/>
              <w:right w:val="nil"/>
            </w:tcBorders>
          </w:tcPr>
          <w:p w14:paraId="376494EC" w14:textId="77777777" w:rsidR="00000000" w:rsidRDefault="00000000">
            <w:pPr>
              <w:pStyle w:val="aa"/>
              <w:rPr>
                <w:sz w:val="22"/>
                <w:szCs w:val="22"/>
              </w:rPr>
            </w:pPr>
            <w:r>
              <w:rPr>
                <w:sz w:val="22"/>
                <w:szCs w:val="22"/>
              </w:rPr>
              <w:t>гликопиррония бромид</w:t>
            </w:r>
          </w:p>
        </w:tc>
        <w:tc>
          <w:tcPr>
            <w:tcW w:w="4586" w:type="dxa"/>
            <w:tcBorders>
              <w:top w:val="nil"/>
              <w:left w:val="nil"/>
              <w:bottom w:val="nil"/>
              <w:right w:val="nil"/>
            </w:tcBorders>
          </w:tcPr>
          <w:p w14:paraId="28B1FA9A" w14:textId="77777777" w:rsidR="00000000" w:rsidRDefault="00000000">
            <w:pPr>
              <w:pStyle w:val="ad"/>
              <w:rPr>
                <w:sz w:val="22"/>
                <w:szCs w:val="22"/>
              </w:rPr>
            </w:pPr>
            <w:r>
              <w:rPr>
                <w:sz w:val="22"/>
                <w:szCs w:val="22"/>
              </w:rPr>
              <w:t>капсулы с порошком для ингаляций</w:t>
            </w:r>
          </w:p>
        </w:tc>
      </w:tr>
      <w:tr w:rsidR="00000000" w14:paraId="58ED4798" w14:textId="77777777">
        <w:tblPrEx>
          <w:tblCellMar>
            <w:top w:w="0" w:type="dxa"/>
            <w:bottom w:w="0" w:type="dxa"/>
          </w:tblCellMar>
        </w:tblPrEx>
        <w:tc>
          <w:tcPr>
            <w:tcW w:w="1401" w:type="dxa"/>
            <w:vMerge/>
            <w:tcBorders>
              <w:top w:val="nil"/>
              <w:left w:val="nil"/>
              <w:bottom w:val="nil"/>
              <w:right w:val="nil"/>
            </w:tcBorders>
          </w:tcPr>
          <w:p w14:paraId="286839B7" w14:textId="77777777" w:rsidR="00000000" w:rsidRDefault="00000000">
            <w:pPr>
              <w:pStyle w:val="aa"/>
              <w:rPr>
                <w:sz w:val="22"/>
                <w:szCs w:val="22"/>
              </w:rPr>
            </w:pPr>
          </w:p>
        </w:tc>
        <w:tc>
          <w:tcPr>
            <w:tcW w:w="4586" w:type="dxa"/>
            <w:vMerge/>
            <w:tcBorders>
              <w:top w:val="nil"/>
              <w:left w:val="nil"/>
              <w:bottom w:val="nil"/>
              <w:right w:val="nil"/>
            </w:tcBorders>
          </w:tcPr>
          <w:p w14:paraId="417AEAD6" w14:textId="77777777" w:rsidR="00000000" w:rsidRDefault="00000000">
            <w:pPr>
              <w:pStyle w:val="aa"/>
              <w:rPr>
                <w:sz w:val="22"/>
                <w:szCs w:val="22"/>
              </w:rPr>
            </w:pPr>
          </w:p>
        </w:tc>
        <w:tc>
          <w:tcPr>
            <w:tcW w:w="4586" w:type="dxa"/>
            <w:tcBorders>
              <w:top w:val="nil"/>
              <w:left w:val="nil"/>
              <w:bottom w:val="nil"/>
              <w:right w:val="nil"/>
            </w:tcBorders>
          </w:tcPr>
          <w:p w14:paraId="238FE6EA" w14:textId="77777777" w:rsidR="00000000" w:rsidRDefault="00000000">
            <w:pPr>
              <w:pStyle w:val="aa"/>
              <w:rPr>
                <w:sz w:val="22"/>
                <w:szCs w:val="22"/>
              </w:rPr>
            </w:pPr>
            <w:r>
              <w:rPr>
                <w:sz w:val="22"/>
                <w:szCs w:val="22"/>
              </w:rPr>
              <w:t>ипратропия бромид</w:t>
            </w:r>
          </w:p>
        </w:tc>
        <w:tc>
          <w:tcPr>
            <w:tcW w:w="4586" w:type="dxa"/>
            <w:tcBorders>
              <w:top w:val="nil"/>
              <w:left w:val="nil"/>
              <w:bottom w:val="nil"/>
              <w:right w:val="nil"/>
            </w:tcBorders>
          </w:tcPr>
          <w:p w14:paraId="629A6A4F" w14:textId="77777777" w:rsidR="00000000" w:rsidRDefault="00000000">
            <w:pPr>
              <w:pStyle w:val="ad"/>
              <w:rPr>
                <w:sz w:val="22"/>
                <w:szCs w:val="22"/>
              </w:rPr>
            </w:pPr>
            <w:r>
              <w:rPr>
                <w:sz w:val="22"/>
                <w:szCs w:val="22"/>
              </w:rPr>
              <w:t>аэрозоль для ингаляций дозированный; раствор для ингаляций</w:t>
            </w:r>
          </w:p>
        </w:tc>
      </w:tr>
      <w:tr w:rsidR="00000000" w14:paraId="67860333" w14:textId="77777777">
        <w:tblPrEx>
          <w:tblCellMar>
            <w:top w:w="0" w:type="dxa"/>
            <w:bottom w:w="0" w:type="dxa"/>
          </w:tblCellMar>
        </w:tblPrEx>
        <w:tc>
          <w:tcPr>
            <w:tcW w:w="1401" w:type="dxa"/>
            <w:vMerge/>
            <w:tcBorders>
              <w:top w:val="nil"/>
              <w:left w:val="nil"/>
              <w:bottom w:val="nil"/>
              <w:right w:val="nil"/>
            </w:tcBorders>
          </w:tcPr>
          <w:p w14:paraId="21E06577" w14:textId="77777777" w:rsidR="00000000" w:rsidRDefault="00000000">
            <w:pPr>
              <w:pStyle w:val="aa"/>
              <w:rPr>
                <w:sz w:val="22"/>
                <w:szCs w:val="22"/>
              </w:rPr>
            </w:pPr>
          </w:p>
        </w:tc>
        <w:tc>
          <w:tcPr>
            <w:tcW w:w="4586" w:type="dxa"/>
            <w:vMerge/>
            <w:tcBorders>
              <w:top w:val="nil"/>
              <w:left w:val="nil"/>
              <w:bottom w:val="nil"/>
              <w:right w:val="nil"/>
            </w:tcBorders>
          </w:tcPr>
          <w:p w14:paraId="38A15881" w14:textId="77777777" w:rsidR="00000000" w:rsidRDefault="00000000">
            <w:pPr>
              <w:pStyle w:val="aa"/>
              <w:rPr>
                <w:sz w:val="22"/>
                <w:szCs w:val="22"/>
              </w:rPr>
            </w:pPr>
          </w:p>
        </w:tc>
        <w:tc>
          <w:tcPr>
            <w:tcW w:w="4586" w:type="dxa"/>
            <w:tcBorders>
              <w:top w:val="nil"/>
              <w:left w:val="nil"/>
              <w:bottom w:val="nil"/>
              <w:right w:val="nil"/>
            </w:tcBorders>
          </w:tcPr>
          <w:p w14:paraId="20CD1146" w14:textId="77777777" w:rsidR="00000000" w:rsidRDefault="00000000">
            <w:pPr>
              <w:pStyle w:val="aa"/>
              <w:rPr>
                <w:sz w:val="22"/>
                <w:szCs w:val="22"/>
              </w:rPr>
            </w:pPr>
            <w:r>
              <w:rPr>
                <w:sz w:val="22"/>
                <w:szCs w:val="22"/>
              </w:rPr>
              <w:t>тиотропия бромид</w:t>
            </w:r>
          </w:p>
        </w:tc>
        <w:tc>
          <w:tcPr>
            <w:tcW w:w="4586" w:type="dxa"/>
            <w:tcBorders>
              <w:top w:val="nil"/>
              <w:left w:val="nil"/>
              <w:bottom w:val="nil"/>
              <w:right w:val="nil"/>
            </w:tcBorders>
          </w:tcPr>
          <w:p w14:paraId="761C7E0C" w14:textId="77777777" w:rsidR="00000000" w:rsidRDefault="00000000">
            <w:pPr>
              <w:pStyle w:val="ad"/>
              <w:rPr>
                <w:sz w:val="22"/>
                <w:szCs w:val="22"/>
              </w:rPr>
            </w:pPr>
            <w:r>
              <w:rPr>
                <w:sz w:val="22"/>
                <w:szCs w:val="22"/>
              </w:rPr>
              <w:t>капсулы с порошком для ингаляций;</w:t>
            </w:r>
          </w:p>
          <w:p w14:paraId="3E1C8779" w14:textId="77777777" w:rsidR="00000000" w:rsidRDefault="00000000">
            <w:pPr>
              <w:pStyle w:val="ad"/>
              <w:rPr>
                <w:sz w:val="22"/>
                <w:szCs w:val="22"/>
              </w:rPr>
            </w:pPr>
            <w:r>
              <w:rPr>
                <w:sz w:val="22"/>
                <w:szCs w:val="22"/>
              </w:rPr>
              <w:t>раствор для ингаляций</w:t>
            </w:r>
          </w:p>
        </w:tc>
      </w:tr>
      <w:tr w:rsidR="00000000" w14:paraId="1E94F44C" w14:textId="77777777">
        <w:tblPrEx>
          <w:tblCellMar>
            <w:top w:w="0" w:type="dxa"/>
            <w:bottom w:w="0" w:type="dxa"/>
          </w:tblCellMar>
        </w:tblPrEx>
        <w:tc>
          <w:tcPr>
            <w:tcW w:w="1401" w:type="dxa"/>
            <w:tcBorders>
              <w:top w:val="nil"/>
              <w:left w:val="nil"/>
              <w:bottom w:val="nil"/>
              <w:right w:val="nil"/>
            </w:tcBorders>
          </w:tcPr>
          <w:p w14:paraId="1B3597FE" w14:textId="77777777" w:rsidR="00000000" w:rsidRDefault="00000000">
            <w:pPr>
              <w:pStyle w:val="aa"/>
              <w:jc w:val="center"/>
              <w:rPr>
                <w:sz w:val="22"/>
                <w:szCs w:val="22"/>
              </w:rPr>
            </w:pPr>
            <w:r>
              <w:rPr>
                <w:sz w:val="22"/>
                <w:szCs w:val="22"/>
              </w:rPr>
              <w:t>R03BC</w:t>
            </w:r>
          </w:p>
        </w:tc>
        <w:tc>
          <w:tcPr>
            <w:tcW w:w="4586" w:type="dxa"/>
            <w:tcBorders>
              <w:top w:val="nil"/>
              <w:left w:val="nil"/>
              <w:bottom w:val="nil"/>
              <w:right w:val="nil"/>
            </w:tcBorders>
          </w:tcPr>
          <w:p w14:paraId="7214A44B" w14:textId="77777777" w:rsidR="00000000" w:rsidRDefault="00000000">
            <w:pPr>
              <w:pStyle w:val="ad"/>
              <w:rPr>
                <w:sz w:val="22"/>
                <w:szCs w:val="22"/>
              </w:rPr>
            </w:pPr>
            <w:r>
              <w:rPr>
                <w:sz w:val="22"/>
                <w:szCs w:val="22"/>
              </w:rPr>
              <w:t>противоаллергические средства, кроме глюкокортикоидов</w:t>
            </w:r>
          </w:p>
        </w:tc>
        <w:tc>
          <w:tcPr>
            <w:tcW w:w="4586" w:type="dxa"/>
            <w:tcBorders>
              <w:top w:val="nil"/>
              <w:left w:val="nil"/>
              <w:bottom w:val="nil"/>
              <w:right w:val="nil"/>
            </w:tcBorders>
          </w:tcPr>
          <w:p w14:paraId="1CEFB3DB" w14:textId="77777777" w:rsidR="00000000" w:rsidRDefault="00000000">
            <w:pPr>
              <w:pStyle w:val="aa"/>
              <w:rPr>
                <w:sz w:val="22"/>
                <w:szCs w:val="22"/>
              </w:rPr>
            </w:pPr>
            <w:r>
              <w:rPr>
                <w:sz w:val="22"/>
                <w:szCs w:val="22"/>
              </w:rPr>
              <w:t>кромоглициевая кислота</w:t>
            </w:r>
          </w:p>
        </w:tc>
        <w:tc>
          <w:tcPr>
            <w:tcW w:w="4586" w:type="dxa"/>
            <w:tcBorders>
              <w:top w:val="nil"/>
              <w:left w:val="nil"/>
              <w:bottom w:val="nil"/>
              <w:right w:val="nil"/>
            </w:tcBorders>
          </w:tcPr>
          <w:p w14:paraId="32D38D89" w14:textId="77777777" w:rsidR="00000000" w:rsidRDefault="00000000">
            <w:pPr>
              <w:pStyle w:val="ad"/>
              <w:rPr>
                <w:sz w:val="22"/>
                <w:szCs w:val="22"/>
              </w:rPr>
            </w:pPr>
            <w:r>
              <w:rPr>
                <w:sz w:val="22"/>
                <w:szCs w:val="22"/>
              </w:rPr>
              <w:t>аэрозоль для ингаляций дозированный;</w:t>
            </w:r>
          </w:p>
          <w:p w14:paraId="78E9845A" w14:textId="77777777" w:rsidR="00000000" w:rsidRDefault="00000000">
            <w:pPr>
              <w:pStyle w:val="ad"/>
              <w:rPr>
                <w:sz w:val="22"/>
                <w:szCs w:val="22"/>
              </w:rPr>
            </w:pPr>
            <w:r>
              <w:rPr>
                <w:sz w:val="22"/>
                <w:szCs w:val="22"/>
              </w:rPr>
              <w:t>капли глазные;</w:t>
            </w:r>
          </w:p>
          <w:p w14:paraId="31876AC1" w14:textId="77777777" w:rsidR="00000000" w:rsidRDefault="00000000">
            <w:pPr>
              <w:pStyle w:val="ad"/>
              <w:rPr>
                <w:sz w:val="22"/>
                <w:szCs w:val="22"/>
              </w:rPr>
            </w:pPr>
            <w:r>
              <w:rPr>
                <w:sz w:val="22"/>
                <w:szCs w:val="22"/>
              </w:rPr>
              <w:t>капсулы;</w:t>
            </w:r>
          </w:p>
          <w:p w14:paraId="331743E8" w14:textId="77777777" w:rsidR="00000000" w:rsidRDefault="00000000">
            <w:pPr>
              <w:pStyle w:val="ad"/>
              <w:rPr>
                <w:sz w:val="22"/>
                <w:szCs w:val="22"/>
              </w:rPr>
            </w:pPr>
            <w:r>
              <w:rPr>
                <w:sz w:val="22"/>
                <w:szCs w:val="22"/>
              </w:rPr>
              <w:t>спрей назальный дозированный</w:t>
            </w:r>
          </w:p>
        </w:tc>
      </w:tr>
      <w:tr w:rsidR="00000000" w14:paraId="6EF2C6BB" w14:textId="77777777">
        <w:tblPrEx>
          <w:tblCellMar>
            <w:top w:w="0" w:type="dxa"/>
            <w:bottom w:w="0" w:type="dxa"/>
          </w:tblCellMar>
        </w:tblPrEx>
        <w:tc>
          <w:tcPr>
            <w:tcW w:w="1401" w:type="dxa"/>
            <w:tcBorders>
              <w:top w:val="nil"/>
              <w:left w:val="nil"/>
              <w:bottom w:val="nil"/>
              <w:right w:val="nil"/>
            </w:tcBorders>
          </w:tcPr>
          <w:p w14:paraId="536CD95B" w14:textId="77777777" w:rsidR="00000000" w:rsidRDefault="00000000">
            <w:pPr>
              <w:pStyle w:val="aa"/>
              <w:jc w:val="center"/>
              <w:rPr>
                <w:sz w:val="22"/>
                <w:szCs w:val="22"/>
              </w:rPr>
            </w:pPr>
            <w:r>
              <w:rPr>
                <w:sz w:val="22"/>
                <w:szCs w:val="22"/>
              </w:rPr>
              <w:t>R03D</w:t>
            </w:r>
          </w:p>
        </w:tc>
        <w:tc>
          <w:tcPr>
            <w:tcW w:w="4586" w:type="dxa"/>
            <w:tcBorders>
              <w:top w:val="nil"/>
              <w:left w:val="nil"/>
              <w:bottom w:val="nil"/>
              <w:right w:val="nil"/>
            </w:tcBorders>
          </w:tcPr>
          <w:p w14:paraId="11DB586B" w14:textId="77777777" w:rsidR="00000000" w:rsidRDefault="00000000">
            <w:pPr>
              <w:pStyle w:val="ad"/>
              <w:rPr>
                <w:sz w:val="22"/>
                <w:szCs w:val="22"/>
              </w:rPr>
            </w:pPr>
            <w:r>
              <w:rPr>
                <w:sz w:val="22"/>
                <w:szCs w:val="22"/>
              </w:rPr>
              <w:t>другие средства системного действия для лечения обструктивных заболеваний дыхательных путей</w:t>
            </w:r>
          </w:p>
        </w:tc>
        <w:tc>
          <w:tcPr>
            <w:tcW w:w="4586" w:type="dxa"/>
            <w:tcBorders>
              <w:top w:val="nil"/>
              <w:left w:val="nil"/>
              <w:bottom w:val="nil"/>
              <w:right w:val="nil"/>
            </w:tcBorders>
          </w:tcPr>
          <w:p w14:paraId="26DBCAFA" w14:textId="77777777" w:rsidR="00000000" w:rsidRDefault="00000000">
            <w:pPr>
              <w:pStyle w:val="aa"/>
              <w:rPr>
                <w:sz w:val="22"/>
                <w:szCs w:val="22"/>
              </w:rPr>
            </w:pPr>
          </w:p>
        </w:tc>
        <w:tc>
          <w:tcPr>
            <w:tcW w:w="4586" w:type="dxa"/>
            <w:tcBorders>
              <w:top w:val="nil"/>
              <w:left w:val="nil"/>
              <w:bottom w:val="nil"/>
              <w:right w:val="nil"/>
            </w:tcBorders>
          </w:tcPr>
          <w:p w14:paraId="5906A4F2" w14:textId="77777777" w:rsidR="00000000" w:rsidRDefault="00000000">
            <w:pPr>
              <w:pStyle w:val="aa"/>
              <w:rPr>
                <w:sz w:val="22"/>
                <w:szCs w:val="22"/>
              </w:rPr>
            </w:pPr>
          </w:p>
        </w:tc>
      </w:tr>
      <w:tr w:rsidR="00000000" w14:paraId="52C5D0E3" w14:textId="77777777">
        <w:tblPrEx>
          <w:tblCellMar>
            <w:top w:w="0" w:type="dxa"/>
            <w:bottom w:w="0" w:type="dxa"/>
          </w:tblCellMar>
        </w:tblPrEx>
        <w:tc>
          <w:tcPr>
            <w:tcW w:w="1401" w:type="dxa"/>
            <w:tcBorders>
              <w:top w:val="nil"/>
              <w:left w:val="nil"/>
              <w:bottom w:val="nil"/>
              <w:right w:val="nil"/>
            </w:tcBorders>
          </w:tcPr>
          <w:p w14:paraId="72BEE692" w14:textId="77777777" w:rsidR="00000000" w:rsidRDefault="00000000">
            <w:pPr>
              <w:pStyle w:val="aa"/>
              <w:jc w:val="center"/>
              <w:rPr>
                <w:sz w:val="22"/>
                <w:szCs w:val="22"/>
              </w:rPr>
            </w:pPr>
            <w:r>
              <w:rPr>
                <w:sz w:val="22"/>
                <w:szCs w:val="22"/>
              </w:rPr>
              <w:t>R03DA</w:t>
            </w:r>
          </w:p>
        </w:tc>
        <w:tc>
          <w:tcPr>
            <w:tcW w:w="4586" w:type="dxa"/>
            <w:tcBorders>
              <w:top w:val="nil"/>
              <w:left w:val="nil"/>
              <w:bottom w:val="nil"/>
              <w:right w:val="nil"/>
            </w:tcBorders>
          </w:tcPr>
          <w:p w14:paraId="20A06BF2" w14:textId="77777777" w:rsidR="00000000" w:rsidRDefault="00000000">
            <w:pPr>
              <w:pStyle w:val="ad"/>
              <w:rPr>
                <w:sz w:val="22"/>
                <w:szCs w:val="22"/>
              </w:rPr>
            </w:pPr>
            <w:r>
              <w:rPr>
                <w:sz w:val="22"/>
                <w:szCs w:val="22"/>
              </w:rPr>
              <w:t>ксантины</w:t>
            </w:r>
          </w:p>
        </w:tc>
        <w:tc>
          <w:tcPr>
            <w:tcW w:w="4586" w:type="dxa"/>
            <w:tcBorders>
              <w:top w:val="nil"/>
              <w:left w:val="nil"/>
              <w:bottom w:val="nil"/>
              <w:right w:val="nil"/>
            </w:tcBorders>
          </w:tcPr>
          <w:p w14:paraId="4559F4F6" w14:textId="77777777" w:rsidR="00000000" w:rsidRDefault="00000000">
            <w:pPr>
              <w:pStyle w:val="aa"/>
              <w:rPr>
                <w:sz w:val="22"/>
                <w:szCs w:val="22"/>
              </w:rPr>
            </w:pPr>
            <w:r>
              <w:rPr>
                <w:sz w:val="22"/>
                <w:szCs w:val="22"/>
              </w:rPr>
              <w:t>аминофиллин</w:t>
            </w:r>
          </w:p>
        </w:tc>
        <w:tc>
          <w:tcPr>
            <w:tcW w:w="4586" w:type="dxa"/>
            <w:tcBorders>
              <w:top w:val="nil"/>
              <w:left w:val="nil"/>
              <w:bottom w:val="nil"/>
              <w:right w:val="nil"/>
            </w:tcBorders>
          </w:tcPr>
          <w:p w14:paraId="2717573D" w14:textId="77777777" w:rsidR="00000000" w:rsidRDefault="00000000">
            <w:pPr>
              <w:pStyle w:val="ad"/>
              <w:rPr>
                <w:sz w:val="22"/>
                <w:szCs w:val="22"/>
              </w:rPr>
            </w:pPr>
            <w:r>
              <w:rPr>
                <w:sz w:val="22"/>
                <w:szCs w:val="22"/>
              </w:rPr>
              <w:t>раствор для внутривенного введения;</w:t>
            </w:r>
          </w:p>
          <w:p w14:paraId="457A78C8" w14:textId="77777777" w:rsidR="00000000" w:rsidRDefault="00000000">
            <w:pPr>
              <w:pStyle w:val="ad"/>
              <w:rPr>
                <w:sz w:val="22"/>
                <w:szCs w:val="22"/>
              </w:rPr>
            </w:pPr>
            <w:r>
              <w:rPr>
                <w:sz w:val="22"/>
                <w:szCs w:val="22"/>
              </w:rPr>
              <w:t>раствор для внутримышечного введения;</w:t>
            </w:r>
          </w:p>
          <w:p w14:paraId="06785E49" w14:textId="77777777" w:rsidR="00000000" w:rsidRDefault="00000000">
            <w:pPr>
              <w:pStyle w:val="ad"/>
              <w:rPr>
                <w:sz w:val="22"/>
                <w:szCs w:val="22"/>
              </w:rPr>
            </w:pPr>
            <w:r>
              <w:rPr>
                <w:sz w:val="22"/>
                <w:szCs w:val="22"/>
              </w:rPr>
              <w:t>таблетки</w:t>
            </w:r>
          </w:p>
        </w:tc>
      </w:tr>
      <w:tr w:rsidR="00000000" w14:paraId="4DE14579" w14:textId="77777777">
        <w:tblPrEx>
          <w:tblCellMar>
            <w:top w:w="0" w:type="dxa"/>
            <w:bottom w:w="0" w:type="dxa"/>
          </w:tblCellMar>
        </w:tblPrEx>
        <w:tc>
          <w:tcPr>
            <w:tcW w:w="1401" w:type="dxa"/>
            <w:vMerge w:val="restart"/>
            <w:tcBorders>
              <w:top w:val="nil"/>
              <w:left w:val="nil"/>
              <w:bottom w:val="nil"/>
              <w:right w:val="nil"/>
            </w:tcBorders>
          </w:tcPr>
          <w:p w14:paraId="09EB816A" w14:textId="77777777" w:rsidR="00000000" w:rsidRDefault="00000000">
            <w:pPr>
              <w:pStyle w:val="aa"/>
              <w:jc w:val="center"/>
              <w:rPr>
                <w:sz w:val="22"/>
                <w:szCs w:val="22"/>
              </w:rPr>
            </w:pPr>
            <w:r>
              <w:rPr>
                <w:sz w:val="22"/>
                <w:szCs w:val="22"/>
              </w:rPr>
              <w:t>R03DX</w:t>
            </w:r>
          </w:p>
        </w:tc>
        <w:tc>
          <w:tcPr>
            <w:tcW w:w="4586" w:type="dxa"/>
            <w:vMerge w:val="restart"/>
            <w:tcBorders>
              <w:top w:val="nil"/>
              <w:left w:val="nil"/>
              <w:bottom w:val="nil"/>
              <w:right w:val="nil"/>
            </w:tcBorders>
          </w:tcPr>
          <w:p w14:paraId="2AD07708" w14:textId="77777777" w:rsidR="00000000" w:rsidRDefault="00000000">
            <w:pPr>
              <w:pStyle w:val="ad"/>
              <w:rPr>
                <w:sz w:val="22"/>
                <w:szCs w:val="22"/>
              </w:rPr>
            </w:pPr>
            <w:r>
              <w:rPr>
                <w:sz w:val="22"/>
                <w:szCs w:val="22"/>
              </w:rPr>
              <w:t>прочие средства системного действия для лечения обструктивных заболеваний дыхательных путей</w:t>
            </w:r>
          </w:p>
        </w:tc>
        <w:tc>
          <w:tcPr>
            <w:tcW w:w="4586" w:type="dxa"/>
            <w:tcBorders>
              <w:top w:val="nil"/>
              <w:left w:val="nil"/>
              <w:bottom w:val="nil"/>
              <w:right w:val="nil"/>
            </w:tcBorders>
          </w:tcPr>
          <w:p w14:paraId="1A73383D" w14:textId="77777777" w:rsidR="00000000" w:rsidRDefault="00000000">
            <w:pPr>
              <w:pStyle w:val="aa"/>
              <w:rPr>
                <w:sz w:val="22"/>
                <w:szCs w:val="22"/>
              </w:rPr>
            </w:pPr>
            <w:r>
              <w:rPr>
                <w:sz w:val="22"/>
                <w:szCs w:val="22"/>
              </w:rPr>
              <w:t>бенрализумаб</w:t>
            </w:r>
          </w:p>
        </w:tc>
        <w:tc>
          <w:tcPr>
            <w:tcW w:w="4586" w:type="dxa"/>
            <w:tcBorders>
              <w:top w:val="nil"/>
              <w:left w:val="nil"/>
              <w:bottom w:val="nil"/>
              <w:right w:val="nil"/>
            </w:tcBorders>
          </w:tcPr>
          <w:p w14:paraId="514136D4" w14:textId="77777777" w:rsidR="00000000" w:rsidRDefault="00000000">
            <w:pPr>
              <w:pStyle w:val="ad"/>
              <w:rPr>
                <w:sz w:val="22"/>
                <w:szCs w:val="22"/>
              </w:rPr>
            </w:pPr>
            <w:r>
              <w:rPr>
                <w:sz w:val="22"/>
                <w:szCs w:val="22"/>
              </w:rPr>
              <w:t>раствор для подкожного введения</w:t>
            </w:r>
          </w:p>
        </w:tc>
      </w:tr>
      <w:tr w:rsidR="00000000" w14:paraId="5D5F0DDC" w14:textId="77777777">
        <w:tblPrEx>
          <w:tblCellMar>
            <w:top w:w="0" w:type="dxa"/>
            <w:bottom w:w="0" w:type="dxa"/>
          </w:tblCellMar>
        </w:tblPrEx>
        <w:tc>
          <w:tcPr>
            <w:tcW w:w="1401" w:type="dxa"/>
            <w:vMerge/>
            <w:tcBorders>
              <w:top w:val="nil"/>
              <w:left w:val="nil"/>
              <w:bottom w:val="nil"/>
              <w:right w:val="nil"/>
            </w:tcBorders>
          </w:tcPr>
          <w:p w14:paraId="5633005B" w14:textId="77777777" w:rsidR="00000000" w:rsidRDefault="00000000">
            <w:pPr>
              <w:pStyle w:val="aa"/>
              <w:rPr>
                <w:sz w:val="22"/>
                <w:szCs w:val="22"/>
              </w:rPr>
            </w:pPr>
          </w:p>
        </w:tc>
        <w:tc>
          <w:tcPr>
            <w:tcW w:w="4586" w:type="dxa"/>
            <w:vMerge/>
            <w:tcBorders>
              <w:top w:val="nil"/>
              <w:left w:val="nil"/>
              <w:bottom w:val="nil"/>
              <w:right w:val="nil"/>
            </w:tcBorders>
          </w:tcPr>
          <w:p w14:paraId="7DA1953F" w14:textId="77777777" w:rsidR="00000000" w:rsidRDefault="00000000">
            <w:pPr>
              <w:pStyle w:val="aa"/>
              <w:rPr>
                <w:sz w:val="22"/>
                <w:szCs w:val="22"/>
              </w:rPr>
            </w:pPr>
          </w:p>
        </w:tc>
        <w:tc>
          <w:tcPr>
            <w:tcW w:w="4586" w:type="dxa"/>
            <w:tcBorders>
              <w:top w:val="nil"/>
              <w:left w:val="nil"/>
              <w:bottom w:val="nil"/>
              <w:right w:val="nil"/>
            </w:tcBorders>
          </w:tcPr>
          <w:p w14:paraId="3AE78B32" w14:textId="77777777" w:rsidR="00000000" w:rsidRDefault="00000000">
            <w:pPr>
              <w:pStyle w:val="aa"/>
              <w:rPr>
                <w:sz w:val="22"/>
                <w:szCs w:val="22"/>
              </w:rPr>
            </w:pPr>
            <w:r>
              <w:rPr>
                <w:sz w:val="22"/>
                <w:szCs w:val="22"/>
              </w:rPr>
              <w:t>меполизумаб</w:t>
            </w:r>
          </w:p>
        </w:tc>
        <w:tc>
          <w:tcPr>
            <w:tcW w:w="4586" w:type="dxa"/>
            <w:tcBorders>
              <w:top w:val="nil"/>
              <w:left w:val="nil"/>
              <w:bottom w:val="nil"/>
              <w:right w:val="nil"/>
            </w:tcBorders>
          </w:tcPr>
          <w:p w14:paraId="5FD3DA00" w14:textId="77777777" w:rsidR="00000000" w:rsidRDefault="00000000">
            <w:pPr>
              <w:pStyle w:val="ad"/>
              <w:rPr>
                <w:sz w:val="22"/>
                <w:szCs w:val="22"/>
              </w:rPr>
            </w:pPr>
            <w:r>
              <w:rPr>
                <w:sz w:val="22"/>
                <w:szCs w:val="22"/>
              </w:rPr>
              <w:t>лиофилизат для приготовления раствора для подкожного введения</w:t>
            </w:r>
          </w:p>
        </w:tc>
      </w:tr>
      <w:tr w:rsidR="00000000" w14:paraId="67E38E4D" w14:textId="77777777">
        <w:tblPrEx>
          <w:tblCellMar>
            <w:top w:w="0" w:type="dxa"/>
            <w:bottom w:w="0" w:type="dxa"/>
          </w:tblCellMar>
        </w:tblPrEx>
        <w:tc>
          <w:tcPr>
            <w:tcW w:w="1401" w:type="dxa"/>
            <w:vMerge/>
            <w:tcBorders>
              <w:top w:val="nil"/>
              <w:left w:val="nil"/>
              <w:bottom w:val="nil"/>
              <w:right w:val="nil"/>
            </w:tcBorders>
          </w:tcPr>
          <w:p w14:paraId="22A3A54A" w14:textId="77777777" w:rsidR="00000000" w:rsidRDefault="00000000">
            <w:pPr>
              <w:pStyle w:val="aa"/>
              <w:rPr>
                <w:sz w:val="22"/>
                <w:szCs w:val="22"/>
              </w:rPr>
            </w:pPr>
          </w:p>
        </w:tc>
        <w:tc>
          <w:tcPr>
            <w:tcW w:w="4586" w:type="dxa"/>
            <w:vMerge/>
            <w:tcBorders>
              <w:top w:val="nil"/>
              <w:left w:val="nil"/>
              <w:bottom w:val="nil"/>
              <w:right w:val="nil"/>
            </w:tcBorders>
          </w:tcPr>
          <w:p w14:paraId="7B08BEBA" w14:textId="77777777" w:rsidR="00000000" w:rsidRDefault="00000000">
            <w:pPr>
              <w:pStyle w:val="aa"/>
              <w:rPr>
                <w:sz w:val="22"/>
                <w:szCs w:val="22"/>
              </w:rPr>
            </w:pPr>
          </w:p>
        </w:tc>
        <w:tc>
          <w:tcPr>
            <w:tcW w:w="4586" w:type="dxa"/>
            <w:tcBorders>
              <w:top w:val="nil"/>
              <w:left w:val="nil"/>
              <w:bottom w:val="nil"/>
              <w:right w:val="nil"/>
            </w:tcBorders>
          </w:tcPr>
          <w:p w14:paraId="1989E447" w14:textId="77777777" w:rsidR="00000000" w:rsidRDefault="00000000">
            <w:pPr>
              <w:pStyle w:val="aa"/>
              <w:rPr>
                <w:sz w:val="22"/>
                <w:szCs w:val="22"/>
              </w:rPr>
            </w:pPr>
            <w:r>
              <w:rPr>
                <w:sz w:val="22"/>
                <w:szCs w:val="22"/>
              </w:rPr>
              <w:t>омализумаб</w:t>
            </w:r>
          </w:p>
        </w:tc>
        <w:tc>
          <w:tcPr>
            <w:tcW w:w="4586" w:type="dxa"/>
            <w:tcBorders>
              <w:top w:val="nil"/>
              <w:left w:val="nil"/>
              <w:bottom w:val="nil"/>
              <w:right w:val="nil"/>
            </w:tcBorders>
          </w:tcPr>
          <w:p w14:paraId="5A073143" w14:textId="77777777" w:rsidR="00000000" w:rsidRDefault="00000000">
            <w:pPr>
              <w:pStyle w:val="ad"/>
              <w:rPr>
                <w:sz w:val="22"/>
                <w:szCs w:val="22"/>
              </w:rPr>
            </w:pPr>
            <w:r>
              <w:rPr>
                <w:sz w:val="22"/>
                <w:szCs w:val="22"/>
              </w:rPr>
              <w:t>лиофилизат для приготовления раствора для подкожного введения;</w:t>
            </w:r>
          </w:p>
          <w:p w14:paraId="60F9BD64" w14:textId="77777777" w:rsidR="00000000" w:rsidRDefault="00000000">
            <w:pPr>
              <w:pStyle w:val="ad"/>
              <w:rPr>
                <w:sz w:val="22"/>
                <w:szCs w:val="22"/>
              </w:rPr>
            </w:pPr>
            <w:r>
              <w:rPr>
                <w:sz w:val="22"/>
                <w:szCs w:val="22"/>
              </w:rPr>
              <w:t>раствор для подкожного введения</w:t>
            </w:r>
          </w:p>
        </w:tc>
      </w:tr>
      <w:tr w:rsidR="00000000" w14:paraId="17470EEB" w14:textId="77777777">
        <w:tblPrEx>
          <w:tblCellMar>
            <w:top w:w="0" w:type="dxa"/>
            <w:bottom w:w="0" w:type="dxa"/>
          </w:tblCellMar>
        </w:tblPrEx>
        <w:tc>
          <w:tcPr>
            <w:tcW w:w="1401" w:type="dxa"/>
            <w:vMerge/>
            <w:tcBorders>
              <w:top w:val="nil"/>
              <w:left w:val="nil"/>
              <w:bottom w:val="nil"/>
              <w:right w:val="nil"/>
            </w:tcBorders>
          </w:tcPr>
          <w:p w14:paraId="1FD70C2C" w14:textId="77777777" w:rsidR="00000000" w:rsidRDefault="00000000">
            <w:pPr>
              <w:pStyle w:val="aa"/>
              <w:rPr>
                <w:sz w:val="22"/>
                <w:szCs w:val="22"/>
              </w:rPr>
            </w:pPr>
          </w:p>
        </w:tc>
        <w:tc>
          <w:tcPr>
            <w:tcW w:w="4586" w:type="dxa"/>
            <w:vMerge/>
            <w:tcBorders>
              <w:top w:val="nil"/>
              <w:left w:val="nil"/>
              <w:bottom w:val="nil"/>
              <w:right w:val="nil"/>
            </w:tcBorders>
          </w:tcPr>
          <w:p w14:paraId="17FAB28D" w14:textId="77777777" w:rsidR="00000000" w:rsidRDefault="00000000">
            <w:pPr>
              <w:pStyle w:val="aa"/>
              <w:rPr>
                <w:sz w:val="22"/>
                <w:szCs w:val="22"/>
              </w:rPr>
            </w:pPr>
          </w:p>
        </w:tc>
        <w:tc>
          <w:tcPr>
            <w:tcW w:w="4586" w:type="dxa"/>
            <w:tcBorders>
              <w:top w:val="nil"/>
              <w:left w:val="nil"/>
              <w:bottom w:val="nil"/>
              <w:right w:val="nil"/>
            </w:tcBorders>
          </w:tcPr>
          <w:p w14:paraId="07A09867" w14:textId="77777777" w:rsidR="00000000" w:rsidRDefault="00000000">
            <w:pPr>
              <w:pStyle w:val="aa"/>
              <w:rPr>
                <w:sz w:val="22"/>
                <w:szCs w:val="22"/>
              </w:rPr>
            </w:pPr>
            <w:r>
              <w:rPr>
                <w:sz w:val="22"/>
                <w:szCs w:val="22"/>
              </w:rPr>
              <w:t>реслизумаб</w:t>
            </w:r>
          </w:p>
        </w:tc>
        <w:tc>
          <w:tcPr>
            <w:tcW w:w="4586" w:type="dxa"/>
            <w:tcBorders>
              <w:top w:val="nil"/>
              <w:left w:val="nil"/>
              <w:bottom w:val="nil"/>
              <w:right w:val="nil"/>
            </w:tcBorders>
          </w:tcPr>
          <w:p w14:paraId="37035E57" w14:textId="77777777" w:rsidR="00000000" w:rsidRDefault="00000000">
            <w:pPr>
              <w:pStyle w:val="ad"/>
              <w:rPr>
                <w:sz w:val="22"/>
                <w:szCs w:val="22"/>
              </w:rPr>
            </w:pPr>
            <w:r>
              <w:rPr>
                <w:sz w:val="22"/>
                <w:szCs w:val="22"/>
              </w:rPr>
              <w:t>концентрат для приготовления раствора для инфузий</w:t>
            </w:r>
          </w:p>
        </w:tc>
      </w:tr>
      <w:tr w:rsidR="00000000" w14:paraId="17B47FB7" w14:textId="77777777">
        <w:tblPrEx>
          <w:tblCellMar>
            <w:top w:w="0" w:type="dxa"/>
            <w:bottom w:w="0" w:type="dxa"/>
          </w:tblCellMar>
        </w:tblPrEx>
        <w:tc>
          <w:tcPr>
            <w:tcW w:w="1401" w:type="dxa"/>
            <w:tcBorders>
              <w:top w:val="nil"/>
              <w:left w:val="nil"/>
              <w:bottom w:val="nil"/>
              <w:right w:val="nil"/>
            </w:tcBorders>
          </w:tcPr>
          <w:p w14:paraId="1C1402A6" w14:textId="77777777" w:rsidR="00000000" w:rsidRDefault="00000000">
            <w:pPr>
              <w:pStyle w:val="aa"/>
              <w:jc w:val="center"/>
              <w:rPr>
                <w:sz w:val="22"/>
                <w:szCs w:val="22"/>
              </w:rPr>
            </w:pPr>
            <w:r>
              <w:rPr>
                <w:sz w:val="22"/>
                <w:szCs w:val="22"/>
              </w:rPr>
              <w:t>R05</w:t>
            </w:r>
          </w:p>
        </w:tc>
        <w:tc>
          <w:tcPr>
            <w:tcW w:w="4586" w:type="dxa"/>
            <w:tcBorders>
              <w:top w:val="nil"/>
              <w:left w:val="nil"/>
              <w:bottom w:val="nil"/>
              <w:right w:val="nil"/>
            </w:tcBorders>
          </w:tcPr>
          <w:p w14:paraId="46B65366" w14:textId="77777777" w:rsidR="00000000" w:rsidRDefault="00000000">
            <w:pPr>
              <w:pStyle w:val="ad"/>
              <w:rPr>
                <w:sz w:val="22"/>
                <w:szCs w:val="22"/>
              </w:rPr>
            </w:pPr>
            <w:r>
              <w:rPr>
                <w:sz w:val="22"/>
                <w:szCs w:val="22"/>
              </w:rPr>
              <w:t>противокашлевые препараты и средства для лечения простудных заболеваний</w:t>
            </w:r>
          </w:p>
        </w:tc>
        <w:tc>
          <w:tcPr>
            <w:tcW w:w="4586" w:type="dxa"/>
            <w:tcBorders>
              <w:top w:val="nil"/>
              <w:left w:val="nil"/>
              <w:bottom w:val="nil"/>
              <w:right w:val="nil"/>
            </w:tcBorders>
          </w:tcPr>
          <w:p w14:paraId="5BAA59A1" w14:textId="77777777" w:rsidR="00000000" w:rsidRDefault="00000000">
            <w:pPr>
              <w:pStyle w:val="aa"/>
              <w:rPr>
                <w:sz w:val="22"/>
                <w:szCs w:val="22"/>
              </w:rPr>
            </w:pPr>
          </w:p>
        </w:tc>
        <w:tc>
          <w:tcPr>
            <w:tcW w:w="4586" w:type="dxa"/>
            <w:tcBorders>
              <w:top w:val="nil"/>
              <w:left w:val="nil"/>
              <w:bottom w:val="nil"/>
              <w:right w:val="nil"/>
            </w:tcBorders>
          </w:tcPr>
          <w:p w14:paraId="313D4CB5" w14:textId="77777777" w:rsidR="00000000" w:rsidRDefault="00000000">
            <w:pPr>
              <w:pStyle w:val="aa"/>
              <w:rPr>
                <w:sz w:val="22"/>
                <w:szCs w:val="22"/>
              </w:rPr>
            </w:pPr>
          </w:p>
        </w:tc>
      </w:tr>
      <w:tr w:rsidR="00000000" w14:paraId="21843A58" w14:textId="77777777">
        <w:tblPrEx>
          <w:tblCellMar>
            <w:top w:w="0" w:type="dxa"/>
            <w:bottom w:w="0" w:type="dxa"/>
          </w:tblCellMar>
        </w:tblPrEx>
        <w:tc>
          <w:tcPr>
            <w:tcW w:w="1401" w:type="dxa"/>
            <w:tcBorders>
              <w:top w:val="nil"/>
              <w:left w:val="nil"/>
              <w:bottom w:val="nil"/>
              <w:right w:val="nil"/>
            </w:tcBorders>
          </w:tcPr>
          <w:p w14:paraId="02945FA8" w14:textId="77777777" w:rsidR="00000000" w:rsidRDefault="00000000">
            <w:pPr>
              <w:pStyle w:val="aa"/>
              <w:jc w:val="center"/>
              <w:rPr>
                <w:sz w:val="22"/>
                <w:szCs w:val="22"/>
              </w:rPr>
            </w:pPr>
            <w:r>
              <w:rPr>
                <w:sz w:val="22"/>
                <w:szCs w:val="22"/>
              </w:rPr>
              <w:t>R05C</w:t>
            </w:r>
          </w:p>
        </w:tc>
        <w:tc>
          <w:tcPr>
            <w:tcW w:w="4586" w:type="dxa"/>
            <w:tcBorders>
              <w:top w:val="nil"/>
              <w:left w:val="nil"/>
              <w:bottom w:val="nil"/>
              <w:right w:val="nil"/>
            </w:tcBorders>
          </w:tcPr>
          <w:p w14:paraId="11267126" w14:textId="77777777" w:rsidR="00000000" w:rsidRDefault="00000000">
            <w:pPr>
              <w:pStyle w:val="ad"/>
              <w:rPr>
                <w:sz w:val="22"/>
                <w:szCs w:val="22"/>
              </w:rPr>
            </w:pPr>
            <w:r>
              <w:rPr>
                <w:sz w:val="22"/>
                <w:szCs w:val="22"/>
              </w:rPr>
              <w:t>отхаркивающие препараты, кроме комбинаций с противокашлевыми средствами</w:t>
            </w:r>
          </w:p>
        </w:tc>
        <w:tc>
          <w:tcPr>
            <w:tcW w:w="4586" w:type="dxa"/>
            <w:tcBorders>
              <w:top w:val="nil"/>
              <w:left w:val="nil"/>
              <w:bottom w:val="nil"/>
              <w:right w:val="nil"/>
            </w:tcBorders>
          </w:tcPr>
          <w:p w14:paraId="0ACF6C5E" w14:textId="77777777" w:rsidR="00000000" w:rsidRDefault="00000000">
            <w:pPr>
              <w:pStyle w:val="aa"/>
              <w:rPr>
                <w:sz w:val="22"/>
                <w:szCs w:val="22"/>
              </w:rPr>
            </w:pPr>
          </w:p>
        </w:tc>
        <w:tc>
          <w:tcPr>
            <w:tcW w:w="4586" w:type="dxa"/>
            <w:tcBorders>
              <w:top w:val="nil"/>
              <w:left w:val="nil"/>
              <w:bottom w:val="nil"/>
              <w:right w:val="nil"/>
            </w:tcBorders>
          </w:tcPr>
          <w:p w14:paraId="527D070C" w14:textId="77777777" w:rsidR="00000000" w:rsidRDefault="00000000">
            <w:pPr>
              <w:pStyle w:val="aa"/>
              <w:rPr>
                <w:sz w:val="22"/>
                <w:szCs w:val="22"/>
              </w:rPr>
            </w:pPr>
          </w:p>
        </w:tc>
      </w:tr>
      <w:tr w:rsidR="00000000" w14:paraId="0638A880" w14:textId="77777777">
        <w:tblPrEx>
          <w:tblCellMar>
            <w:top w:w="0" w:type="dxa"/>
            <w:bottom w:w="0" w:type="dxa"/>
          </w:tblCellMar>
        </w:tblPrEx>
        <w:tc>
          <w:tcPr>
            <w:tcW w:w="1401" w:type="dxa"/>
            <w:tcBorders>
              <w:top w:val="nil"/>
              <w:left w:val="nil"/>
              <w:bottom w:val="nil"/>
              <w:right w:val="nil"/>
            </w:tcBorders>
          </w:tcPr>
          <w:p w14:paraId="68BEF36B" w14:textId="77777777" w:rsidR="00000000" w:rsidRDefault="00000000">
            <w:pPr>
              <w:pStyle w:val="aa"/>
              <w:jc w:val="center"/>
              <w:rPr>
                <w:sz w:val="22"/>
                <w:szCs w:val="22"/>
              </w:rPr>
            </w:pPr>
            <w:r>
              <w:rPr>
                <w:sz w:val="22"/>
                <w:szCs w:val="22"/>
              </w:rPr>
              <w:t>R05CB</w:t>
            </w:r>
          </w:p>
        </w:tc>
        <w:tc>
          <w:tcPr>
            <w:tcW w:w="4586" w:type="dxa"/>
            <w:tcBorders>
              <w:top w:val="nil"/>
              <w:left w:val="nil"/>
              <w:bottom w:val="nil"/>
              <w:right w:val="nil"/>
            </w:tcBorders>
          </w:tcPr>
          <w:p w14:paraId="008D4B95" w14:textId="77777777" w:rsidR="00000000" w:rsidRDefault="00000000">
            <w:pPr>
              <w:pStyle w:val="ad"/>
              <w:rPr>
                <w:sz w:val="22"/>
                <w:szCs w:val="22"/>
              </w:rPr>
            </w:pPr>
            <w:r>
              <w:rPr>
                <w:sz w:val="22"/>
                <w:szCs w:val="22"/>
              </w:rPr>
              <w:t>муколитические препараты</w:t>
            </w:r>
          </w:p>
        </w:tc>
        <w:tc>
          <w:tcPr>
            <w:tcW w:w="4586" w:type="dxa"/>
            <w:tcBorders>
              <w:top w:val="nil"/>
              <w:left w:val="nil"/>
              <w:bottom w:val="nil"/>
              <w:right w:val="nil"/>
            </w:tcBorders>
          </w:tcPr>
          <w:p w14:paraId="47994255" w14:textId="77777777" w:rsidR="00000000" w:rsidRDefault="00000000">
            <w:pPr>
              <w:pStyle w:val="aa"/>
              <w:rPr>
                <w:sz w:val="22"/>
                <w:szCs w:val="22"/>
              </w:rPr>
            </w:pPr>
            <w:r>
              <w:rPr>
                <w:sz w:val="22"/>
                <w:szCs w:val="22"/>
              </w:rPr>
              <w:t>амброксол</w:t>
            </w:r>
          </w:p>
        </w:tc>
        <w:tc>
          <w:tcPr>
            <w:tcW w:w="4586" w:type="dxa"/>
            <w:tcBorders>
              <w:top w:val="nil"/>
              <w:left w:val="nil"/>
              <w:bottom w:val="nil"/>
              <w:right w:val="nil"/>
            </w:tcBorders>
          </w:tcPr>
          <w:p w14:paraId="5D92A15A" w14:textId="77777777" w:rsidR="00000000" w:rsidRDefault="00000000">
            <w:pPr>
              <w:pStyle w:val="ad"/>
              <w:rPr>
                <w:sz w:val="22"/>
                <w:szCs w:val="22"/>
              </w:rPr>
            </w:pPr>
            <w:r>
              <w:rPr>
                <w:sz w:val="22"/>
                <w:szCs w:val="22"/>
              </w:rPr>
              <w:t>капсулы пролонгированного действия;</w:t>
            </w:r>
          </w:p>
          <w:p w14:paraId="5D44E345" w14:textId="77777777" w:rsidR="00000000" w:rsidRDefault="00000000">
            <w:pPr>
              <w:pStyle w:val="ad"/>
              <w:rPr>
                <w:sz w:val="22"/>
                <w:szCs w:val="22"/>
              </w:rPr>
            </w:pPr>
            <w:r>
              <w:rPr>
                <w:sz w:val="22"/>
                <w:szCs w:val="22"/>
              </w:rPr>
              <w:t>пастилки;</w:t>
            </w:r>
          </w:p>
          <w:p w14:paraId="36CFA549" w14:textId="77777777" w:rsidR="00000000" w:rsidRDefault="00000000">
            <w:pPr>
              <w:pStyle w:val="ad"/>
              <w:rPr>
                <w:sz w:val="22"/>
                <w:szCs w:val="22"/>
              </w:rPr>
            </w:pPr>
            <w:r>
              <w:rPr>
                <w:sz w:val="22"/>
                <w:szCs w:val="22"/>
              </w:rPr>
              <w:t>раствор для внутривенного введения;</w:t>
            </w:r>
          </w:p>
          <w:p w14:paraId="5704A57A" w14:textId="77777777" w:rsidR="00000000" w:rsidRDefault="00000000">
            <w:pPr>
              <w:pStyle w:val="ad"/>
              <w:rPr>
                <w:sz w:val="22"/>
                <w:szCs w:val="22"/>
              </w:rPr>
            </w:pPr>
            <w:r>
              <w:rPr>
                <w:sz w:val="22"/>
                <w:szCs w:val="22"/>
              </w:rPr>
              <w:t>раствор для приема внутрь;</w:t>
            </w:r>
          </w:p>
          <w:p w14:paraId="684D2FDB" w14:textId="77777777" w:rsidR="00000000" w:rsidRDefault="00000000">
            <w:pPr>
              <w:pStyle w:val="ad"/>
              <w:rPr>
                <w:sz w:val="22"/>
                <w:szCs w:val="22"/>
              </w:rPr>
            </w:pPr>
            <w:r>
              <w:rPr>
                <w:sz w:val="22"/>
                <w:szCs w:val="22"/>
              </w:rPr>
              <w:t>раствор для приема внутрь и ингаляций;</w:t>
            </w:r>
          </w:p>
          <w:p w14:paraId="7431CC08" w14:textId="77777777" w:rsidR="00000000" w:rsidRDefault="00000000">
            <w:pPr>
              <w:pStyle w:val="ad"/>
              <w:rPr>
                <w:sz w:val="22"/>
                <w:szCs w:val="22"/>
              </w:rPr>
            </w:pPr>
            <w:r>
              <w:rPr>
                <w:sz w:val="22"/>
                <w:szCs w:val="22"/>
              </w:rPr>
              <w:t>сироп;</w:t>
            </w:r>
          </w:p>
          <w:p w14:paraId="356D4931" w14:textId="77777777" w:rsidR="00000000" w:rsidRDefault="00000000">
            <w:pPr>
              <w:pStyle w:val="ad"/>
              <w:rPr>
                <w:sz w:val="22"/>
                <w:szCs w:val="22"/>
              </w:rPr>
            </w:pPr>
            <w:r>
              <w:rPr>
                <w:sz w:val="22"/>
                <w:szCs w:val="22"/>
              </w:rPr>
              <w:t>таблетки;</w:t>
            </w:r>
          </w:p>
          <w:p w14:paraId="3C9DA110" w14:textId="77777777" w:rsidR="00000000" w:rsidRDefault="00000000">
            <w:pPr>
              <w:pStyle w:val="ad"/>
              <w:rPr>
                <w:sz w:val="22"/>
                <w:szCs w:val="22"/>
              </w:rPr>
            </w:pPr>
            <w:r>
              <w:rPr>
                <w:sz w:val="22"/>
                <w:szCs w:val="22"/>
              </w:rPr>
              <w:t>таблетки диспергируемые</w:t>
            </w:r>
          </w:p>
        </w:tc>
      </w:tr>
      <w:tr w:rsidR="00000000" w14:paraId="24C73A90" w14:textId="77777777">
        <w:tblPrEx>
          <w:tblCellMar>
            <w:top w:w="0" w:type="dxa"/>
            <w:bottom w:w="0" w:type="dxa"/>
          </w:tblCellMar>
        </w:tblPrEx>
        <w:tc>
          <w:tcPr>
            <w:tcW w:w="1401" w:type="dxa"/>
            <w:tcBorders>
              <w:top w:val="nil"/>
              <w:left w:val="nil"/>
              <w:bottom w:val="nil"/>
              <w:right w:val="nil"/>
            </w:tcBorders>
          </w:tcPr>
          <w:p w14:paraId="46A4E721" w14:textId="77777777" w:rsidR="00000000" w:rsidRDefault="00000000">
            <w:pPr>
              <w:pStyle w:val="aa"/>
              <w:rPr>
                <w:sz w:val="22"/>
                <w:szCs w:val="22"/>
              </w:rPr>
            </w:pPr>
          </w:p>
        </w:tc>
        <w:tc>
          <w:tcPr>
            <w:tcW w:w="4586" w:type="dxa"/>
            <w:tcBorders>
              <w:top w:val="nil"/>
              <w:left w:val="nil"/>
              <w:bottom w:val="nil"/>
              <w:right w:val="nil"/>
            </w:tcBorders>
          </w:tcPr>
          <w:p w14:paraId="3F43B268" w14:textId="77777777" w:rsidR="00000000" w:rsidRDefault="00000000">
            <w:pPr>
              <w:pStyle w:val="aa"/>
              <w:rPr>
                <w:sz w:val="22"/>
                <w:szCs w:val="22"/>
              </w:rPr>
            </w:pPr>
          </w:p>
        </w:tc>
        <w:tc>
          <w:tcPr>
            <w:tcW w:w="4586" w:type="dxa"/>
            <w:tcBorders>
              <w:top w:val="nil"/>
              <w:left w:val="nil"/>
              <w:bottom w:val="nil"/>
              <w:right w:val="nil"/>
            </w:tcBorders>
          </w:tcPr>
          <w:p w14:paraId="23201C52" w14:textId="77777777" w:rsidR="00000000" w:rsidRDefault="00000000">
            <w:pPr>
              <w:pStyle w:val="aa"/>
              <w:rPr>
                <w:sz w:val="22"/>
                <w:szCs w:val="22"/>
              </w:rPr>
            </w:pPr>
            <w:r>
              <w:rPr>
                <w:sz w:val="22"/>
                <w:szCs w:val="22"/>
              </w:rPr>
              <w:t>ацетилцистеин</w:t>
            </w:r>
          </w:p>
        </w:tc>
        <w:tc>
          <w:tcPr>
            <w:tcW w:w="4586" w:type="dxa"/>
            <w:tcBorders>
              <w:top w:val="nil"/>
              <w:left w:val="nil"/>
              <w:bottom w:val="nil"/>
              <w:right w:val="nil"/>
            </w:tcBorders>
          </w:tcPr>
          <w:p w14:paraId="21EB35C8" w14:textId="77777777" w:rsidR="00000000" w:rsidRDefault="00000000">
            <w:pPr>
              <w:pStyle w:val="ad"/>
              <w:rPr>
                <w:sz w:val="22"/>
                <w:szCs w:val="22"/>
              </w:rPr>
            </w:pPr>
            <w:r>
              <w:rPr>
                <w:sz w:val="22"/>
                <w:szCs w:val="22"/>
              </w:rPr>
              <w:t>гранулы для приготовления раствора для приема внутрь;</w:t>
            </w:r>
          </w:p>
          <w:p w14:paraId="577AF1C7" w14:textId="77777777" w:rsidR="00000000" w:rsidRDefault="00000000">
            <w:pPr>
              <w:pStyle w:val="ad"/>
              <w:rPr>
                <w:sz w:val="22"/>
                <w:szCs w:val="22"/>
              </w:rPr>
            </w:pPr>
            <w:r>
              <w:rPr>
                <w:sz w:val="22"/>
                <w:szCs w:val="22"/>
              </w:rPr>
              <w:t>гранулы для приготовления сиропа;</w:t>
            </w:r>
          </w:p>
          <w:p w14:paraId="229A3B02" w14:textId="77777777" w:rsidR="00000000" w:rsidRDefault="00000000">
            <w:pPr>
              <w:pStyle w:val="ad"/>
              <w:rPr>
                <w:sz w:val="22"/>
                <w:szCs w:val="22"/>
              </w:rPr>
            </w:pPr>
            <w:r>
              <w:rPr>
                <w:sz w:val="22"/>
                <w:szCs w:val="22"/>
              </w:rPr>
              <w:t>порошок для приготовления раствора для приема внутрь;</w:t>
            </w:r>
          </w:p>
          <w:p w14:paraId="11D67BCB" w14:textId="77777777" w:rsidR="00000000" w:rsidRDefault="00000000">
            <w:pPr>
              <w:pStyle w:val="ad"/>
              <w:rPr>
                <w:sz w:val="22"/>
                <w:szCs w:val="22"/>
              </w:rPr>
            </w:pPr>
            <w:r>
              <w:rPr>
                <w:sz w:val="22"/>
                <w:szCs w:val="22"/>
              </w:rPr>
              <w:t>порошок для приема внутрь;</w:t>
            </w:r>
          </w:p>
          <w:p w14:paraId="6C57D9D5" w14:textId="77777777" w:rsidR="00000000" w:rsidRDefault="00000000">
            <w:pPr>
              <w:pStyle w:val="ad"/>
              <w:rPr>
                <w:sz w:val="22"/>
                <w:szCs w:val="22"/>
              </w:rPr>
            </w:pPr>
            <w:r>
              <w:rPr>
                <w:sz w:val="22"/>
                <w:szCs w:val="22"/>
              </w:rPr>
              <w:t>раствор для внутривенного введения и ингаляций;</w:t>
            </w:r>
          </w:p>
          <w:p w14:paraId="014CBE56" w14:textId="77777777" w:rsidR="00000000" w:rsidRDefault="00000000">
            <w:pPr>
              <w:pStyle w:val="ad"/>
              <w:rPr>
                <w:sz w:val="22"/>
                <w:szCs w:val="22"/>
              </w:rPr>
            </w:pPr>
            <w:r>
              <w:rPr>
                <w:sz w:val="22"/>
                <w:szCs w:val="22"/>
              </w:rPr>
              <w:t>раствор для приема внутрь;</w:t>
            </w:r>
          </w:p>
          <w:p w14:paraId="782EA9C1" w14:textId="77777777" w:rsidR="00000000" w:rsidRDefault="00000000">
            <w:pPr>
              <w:pStyle w:val="ad"/>
              <w:rPr>
                <w:sz w:val="22"/>
                <w:szCs w:val="22"/>
              </w:rPr>
            </w:pPr>
            <w:r>
              <w:rPr>
                <w:sz w:val="22"/>
                <w:szCs w:val="22"/>
              </w:rPr>
              <w:t>сироп;</w:t>
            </w:r>
          </w:p>
          <w:p w14:paraId="31333A04" w14:textId="77777777" w:rsidR="00000000" w:rsidRDefault="00000000">
            <w:pPr>
              <w:pStyle w:val="ad"/>
              <w:rPr>
                <w:sz w:val="22"/>
                <w:szCs w:val="22"/>
              </w:rPr>
            </w:pPr>
            <w:r>
              <w:rPr>
                <w:sz w:val="22"/>
                <w:szCs w:val="22"/>
              </w:rPr>
              <w:t>таблетки шипучие;</w:t>
            </w:r>
          </w:p>
          <w:p w14:paraId="154575DC" w14:textId="77777777" w:rsidR="00000000" w:rsidRDefault="00000000">
            <w:pPr>
              <w:pStyle w:val="ad"/>
              <w:rPr>
                <w:sz w:val="22"/>
                <w:szCs w:val="22"/>
              </w:rPr>
            </w:pPr>
            <w:r>
              <w:rPr>
                <w:sz w:val="22"/>
                <w:szCs w:val="22"/>
              </w:rPr>
              <w:t>таблетки диспергируемые</w:t>
            </w:r>
          </w:p>
        </w:tc>
      </w:tr>
      <w:tr w:rsidR="00000000" w14:paraId="352E5CC1" w14:textId="77777777">
        <w:tblPrEx>
          <w:tblCellMar>
            <w:top w:w="0" w:type="dxa"/>
            <w:bottom w:w="0" w:type="dxa"/>
          </w:tblCellMar>
        </w:tblPrEx>
        <w:tc>
          <w:tcPr>
            <w:tcW w:w="1401" w:type="dxa"/>
            <w:tcBorders>
              <w:top w:val="nil"/>
              <w:left w:val="nil"/>
              <w:bottom w:val="nil"/>
              <w:right w:val="nil"/>
            </w:tcBorders>
          </w:tcPr>
          <w:p w14:paraId="0A1E5E4A" w14:textId="77777777" w:rsidR="00000000" w:rsidRDefault="00000000">
            <w:pPr>
              <w:pStyle w:val="aa"/>
              <w:rPr>
                <w:sz w:val="22"/>
                <w:szCs w:val="22"/>
              </w:rPr>
            </w:pPr>
          </w:p>
        </w:tc>
        <w:tc>
          <w:tcPr>
            <w:tcW w:w="4586" w:type="dxa"/>
            <w:tcBorders>
              <w:top w:val="nil"/>
              <w:left w:val="nil"/>
              <w:bottom w:val="nil"/>
              <w:right w:val="nil"/>
            </w:tcBorders>
          </w:tcPr>
          <w:p w14:paraId="4A13E44B" w14:textId="77777777" w:rsidR="00000000" w:rsidRDefault="00000000">
            <w:pPr>
              <w:pStyle w:val="aa"/>
              <w:rPr>
                <w:sz w:val="22"/>
                <w:szCs w:val="22"/>
              </w:rPr>
            </w:pPr>
          </w:p>
        </w:tc>
        <w:tc>
          <w:tcPr>
            <w:tcW w:w="4586" w:type="dxa"/>
            <w:tcBorders>
              <w:top w:val="nil"/>
              <w:left w:val="nil"/>
              <w:bottom w:val="nil"/>
              <w:right w:val="nil"/>
            </w:tcBorders>
          </w:tcPr>
          <w:p w14:paraId="7829FFE9" w14:textId="77777777" w:rsidR="00000000" w:rsidRDefault="00000000">
            <w:pPr>
              <w:pStyle w:val="aa"/>
              <w:rPr>
                <w:sz w:val="22"/>
                <w:szCs w:val="22"/>
              </w:rPr>
            </w:pPr>
            <w:r>
              <w:rPr>
                <w:sz w:val="22"/>
                <w:szCs w:val="22"/>
              </w:rPr>
              <w:t>дорназа альфа</w:t>
            </w:r>
          </w:p>
        </w:tc>
        <w:tc>
          <w:tcPr>
            <w:tcW w:w="4586" w:type="dxa"/>
            <w:tcBorders>
              <w:top w:val="nil"/>
              <w:left w:val="nil"/>
              <w:bottom w:val="nil"/>
              <w:right w:val="nil"/>
            </w:tcBorders>
          </w:tcPr>
          <w:p w14:paraId="7E4B98B5" w14:textId="77777777" w:rsidR="00000000" w:rsidRDefault="00000000">
            <w:pPr>
              <w:pStyle w:val="ad"/>
              <w:rPr>
                <w:sz w:val="22"/>
                <w:szCs w:val="22"/>
              </w:rPr>
            </w:pPr>
            <w:r>
              <w:rPr>
                <w:sz w:val="22"/>
                <w:szCs w:val="22"/>
              </w:rPr>
              <w:t>раствор для ингаляций</w:t>
            </w:r>
          </w:p>
        </w:tc>
      </w:tr>
      <w:tr w:rsidR="00000000" w14:paraId="3F92E034" w14:textId="77777777">
        <w:tblPrEx>
          <w:tblCellMar>
            <w:top w:w="0" w:type="dxa"/>
            <w:bottom w:w="0" w:type="dxa"/>
          </w:tblCellMar>
        </w:tblPrEx>
        <w:tc>
          <w:tcPr>
            <w:tcW w:w="1401" w:type="dxa"/>
            <w:tcBorders>
              <w:top w:val="nil"/>
              <w:left w:val="nil"/>
              <w:bottom w:val="nil"/>
              <w:right w:val="nil"/>
            </w:tcBorders>
          </w:tcPr>
          <w:p w14:paraId="4EA91B79" w14:textId="77777777" w:rsidR="00000000" w:rsidRDefault="00000000">
            <w:pPr>
              <w:pStyle w:val="aa"/>
              <w:jc w:val="center"/>
              <w:rPr>
                <w:sz w:val="22"/>
                <w:szCs w:val="22"/>
              </w:rPr>
            </w:pPr>
            <w:r>
              <w:rPr>
                <w:sz w:val="22"/>
                <w:szCs w:val="22"/>
              </w:rPr>
              <w:t>R06</w:t>
            </w:r>
          </w:p>
        </w:tc>
        <w:tc>
          <w:tcPr>
            <w:tcW w:w="4586" w:type="dxa"/>
            <w:tcBorders>
              <w:top w:val="nil"/>
              <w:left w:val="nil"/>
              <w:bottom w:val="nil"/>
              <w:right w:val="nil"/>
            </w:tcBorders>
          </w:tcPr>
          <w:p w14:paraId="488FD61C" w14:textId="77777777" w:rsidR="00000000" w:rsidRDefault="00000000">
            <w:pPr>
              <w:pStyle w:val="ad"/>
              <w:rPr>
                <w:sz w:val="22"/>
                <w:szCs w:val="22"/>
              </w:rPr>
            </w:pPr>
            <w:r>
              <w:rPr>
                <w:sz w:val="22"/>
                <w:szCs w:val="22"/>
              </w:rPr>
              <w:t>антигистаминные средства системного действия</w:t>
            </w:r>
          </w:p>
        </w:tc>
        <w:tc>
          <w:tcPr>
            <w:tcW w:w="4586" w:type="dxa"/>
            <w:tcBorders>
              <w:top w:val="nil"/>
              <w:left w:val="nil"/>
              <w:bottom w:val="nil"/>
              <w:right w:val="nil"/>
            </w:tcBorders>
          </w:tcPr>
          <w:p w14:paraId="5115D241" w14:textId="77777777" w:rsidR="00000000" w:rsidRDefault="00000000">
            <w:pPr>
              <w:pStyle w:val="aa"/>
              <w:rPr>
                <w:sz w:val="22"/>
                <w:szCs w:val="22"/>
              </w:rPr>
            </w:pPr>
          </w:p>
        </w:tc>
        <w:tc>
          <w:tcPr>
            <w:tcW w:w="4586" w:type="dxa"/>
            <w:tcBorders>
              <w:top w:val="nil"/>
              <w:left w:val="nil"/>
              <w:bottom w:val="nil"/>
              <w:right w:val="nil"/>
            </w:tcBorders>
          </w:tcPr>
          <w:p w14:paraId="4D2FD889" w14:textId="77777777" w:rsidR="00000000" w:rsidRDefault="00000000">
            <w:pPr>
              <w:pStyle w:val="aa"/>
              <w:rPr>
                <w:sz w:val="22"/>
                <w:szCs w:val="22"/>
              </w:rPr>
            </w:pPr>
          </w:p>
        </w:tc>
      </w:tr>
      <w:tr w:rsidR="00000000" w14:paraId="7907A646" w14:textId="77777777">
        <w:tblPrEx>
          <w:tblCellMar>
            <w:top w:w="0" w:type="dxa"/>
            <w:bottom w:w="0" w:type="dxa"/>
          </w:tblCellMar>
        </w:tblPrEx>
        <w:tc>
          <w:tcPr>
            <w:tcW w:w="1401" w:type="dxa"/>
            <w:tcBorders>
              <w:top w:val="nil"/>
              <w:left w:val="nil"/>
              <w:bottom w:val="nil"/>
              <w:right w:val="nil"/>
            </w:tcBorders>
          </w:tcPr>
          <w:p w14:paraId="00AFFBF8" w14:textId="77777777" w:rsidR="00000000" w:rsidRDefault="00000000">
            <w:pPr>
              <w:pStyle w:val="aa"/>
              <w:jc w:val="center"/>
              <w:rPr>
                <w:sz w:val="22"/>
                <w:szCs w:val="22"/>
              </w:rPr>
            </w:pPr>
            <w:r>
              <w:rPr>
                <w:sz w:val="22"/>
                <w:szCs w:val="22"/>
              </w:rPr>
              <w:t>R06A</w:t>
            </w:r>
          </w:p>
        </w:tc>
        <w:tc>
          <w:tcPr>
            <w:tcW w:w="4586" w:type="dxa"/>
            <w:tcBorders>
              <w:top w:val="nil"/>
              <w:left w:val="nil"/>
              <w:bottom w:val="nil"/>
              <w:right w:val="nil"/>
            </w:tcBorders>
          </w:tcPr>
          <w:p w14:paraId="7A61FABC" w14:textId="77777777" w:rsidR="00000000" w:rsidRDefault="00000000">
            <w:pPr>
              <w:pStyle w:val="ad"/>
              <w:rPr>
                <w:sz w:val="22"/>
                <w:szCs w:val="22"/>
              </w:rPr>
            </w:pPr>
            <w:r>
              <w:rPr>
                <w:sz w:val="22"/>
                <w:szCs w:val="22"/>
              </w:rPr>
              <w:t>антигистаминные средства системного действия</w:t>
            </w:r>
          </w:p>
        </w:tc>
        <w:tc>
          <w:tcPr>
            <w:tcW w:w="4586" w:type="dxa"/>
            <w:tcBorders>
              <w:top w:val="nil"/>
              <w:left w:val="nil"/>
              <w:bottom w:val="nil"/>
              <w:right w:val="nil"/>
            </w:tcBorders>
          </w:tcPr>
          <w:p w14:paraId="1BDCED7F" w14:textId="77777777" w:rsidR="00000000" w:rsidRDefault="00000000">
            <w:pPr>
              <w:pStyle w:val="aa"/>
              <w:rPr>
                <w:sz w:val="22"/>
                <w:szCs w:val="22"/>
              </w:rPr>
            </w:pPr>
          </w:p>
        </w:tc>
        <w:tc>
          <w:tcPr>
            <w:tcW w:w="4586" w:type="dxa"/>
            <w:tcBorders>
              <w:top w:val="nil"/>
              <w:left w:val="nil"/>
              <w:bottom w:val="nil"/>
              <w:right w:val="nil"/>
            </w:tcBorders>
          </w:tcPr>
          <w:p w14:paraId="058FCF12" w14:textId="77777777" w:rsidR="00000000" w:rsidRDefault="00000000">
            <w:pPr>
              <w:pStyle w:val="aa"/>
              <w:rPr>
                <w:sz w:val="22"/>
                <w:szCs w:val="22"/>
              </w:rPr>
            </w:pPr>
          </w:p>
        </w:tc>
      </w:tr>
      <w:tr w:rsidR="00000000" w14:paraId="7A9D696F" w14:textId="77777777">
        <w:tblPrEx>
          <w:tblCellMar>
            <w:top w:w="0" w:type="dxa"/>
            <w:bottom w:w="0" w:type="dxa"/>
          </w:tblCellMar>
        </w:tblPrEx>
        <w:tc>
          <w:tcPr>
            <w:tcW w:w="1401" w:type="dxa"/>
            <w:tcBorders>
              <w:top w:val="nil"/>
              <w:left w:val="nil"/>
              <w:bottom w:val="nil"/>
              <w:right w:val="nil"/>
            </w:tcBorders>
          </w:tcPr>
          <w:p w14:paraId="3582C93C" w14:textId="77777777" w:rsidR="00000000" w:rsidRDefault="00000000">
            <w:pPr>
              <w:pStyle w:val="aa"/>
              <w:jc w:val="center"/>
              <w:rPr>
                <w:sz w:val="22"/>
                <w:szCs w:val="22"/>
              </w:rPr>
            </w:pPr>
            <w:r>
              <w:rPr>
                <w:sz w:val="22"/>
                <w:szCs w:val="22"/>
              </w:rPr>
              <w:t>R06AA</w:t>
            </w:r>
          </w:p>
        </w:tc>
        <w:tc>
          <w:tcPr>
            <w:tcW w:w="4586" w:type="dxa"/>
            <w:tcBorders>
              <w:top w:val="nil"/>
              <w:left w:val="nil"/>
              <w:bottom w:val="nil"/>
              <w:right w:val="nil"/>
            </w:tcBorders>
          </w:tcPr>
          <w:p w14:paraId="756EDBBC" w14:textId="77777777" w:rsidR="00000000" w:rsidRDefault="00000000">
            <w:pPr>
              <w:pStyle w:val="ad"/>
              <w:rPr>
                <w:sz w:val="22"/>
                <w:szCs w:val="22"/>
              </w:rPr>
            </w:pPr>
            <w:r>
              <w:rPr>
                <w:sz w:val="22"/>
                <w:szCs w:val="22"/>
              </w:rPr>
              <w:t>эфиры алкиламинов</w:t>
            </w:r>
          </w:p>
        </w:tc>
        <w:tc>
          <w:tcPr>
            <w:tcW w:w="4586" w:type="dxa"/>
            <w:tcBorders>
              <w:top w:val="nil"/>
              <w:left w:val="nil"/>
              <w:bottom w:val="nil"/>
              <w:right w:val="nil"/>
            </w:tcBorders>
          </w:tcPr>
          <w:p w14:paraId="38F0AC70" w14:textId="77777777" w:rsidR="00000000" w:rsidRDefault="00000000">
            <w:pPr>
              <w:pStyle w:val="aa"/>
              <w:rPr>
                <w:sz w:val="22"/>
                <w:szCs w:val="22"/>
              </w:rPr>
            </w:pPr>
            <w:r>
              <w:rPr>
                <w:sz w:val="22"/>
                <w:szCs w:val="22"/>
              </w:rPr>
              <w:t>дифенгидрамин</w:t>
            </w:r>
          </w:p>
        </w:tc>
        <w:tc>
          <w:tcPr>
            <w:tcW w:w="4586" w:type="dxa"/>
            <w:tcBorders>
              <w:top w:val="nil"/>
              <w:left w:val="nil"/>
              <w:bottom w:val="nil"/>
              <w:right w:val="nil"/>
            </w:tcBorders>
          </w:tcPr>
          <w:p w14:paraId="04142952" w14:textId="77777777" w:rsidR="00000000" w:rsidRDefault="00000000">
            <w:pPr>
              <w:pStyle w:val="ad"/>
              <w:rPr>
                <w:sz w:val="22"/>
                <w:szCs w:val="22"/>
              </w:rPr>
            </w:pPr>
            <w:r>
              <w:rPr>
                <w:sz w:val="22"/>
                <w:szCs w:val="22"/>
              </w:rPr>
              <w:t>раствор для внутривенного и внутримышечного введения;</w:t>
            </w:r>
          </w:p>
          <w:p w14:paraId="1481E018" w14:textId="77777777" w:rsidR="00000000" w:rsidRDefault="00000000">
            <w:pPr>
              <w:pStyle w:val="ad"/>
              <w:rPr>
                <w:sz w:val="22"/>
                <w:szCs w:val="22"/>
              </w:rPr>
            </w:pPr>
            <w:r>
              <w:rPr>
                <w:sz w:val="22"/>
                <w:szCs w:val="22"/>
              </w:rPr>
              <w:t>раствор для внутримышечного введения;</w:t>
            </w:r>
          </w:p>
          <w:p w14:paraId="557EC020" w14:textId="77777777" w:rsidR="00000000" w:rsidRDefault="00000000">
            <w:pPr>
              <w:pStyle w:val="ad"/>
              <w:rPr>
                <w:sz w:val="22"/>
                <w:szCs w:val="22"/>
              </w:rPr>
            </w:pPr>
            <w:r>
              <w:rPr>
                <w:sz w:val="22"/>
                <w:szCs w:val="22"/>
              </w:rPr>
              <w:t>таблетки</w:t>
            </w:r>
          </w:p>
        </w:tc>
      </w:tr>
      <w:tr w:rsidR="00000000" w14:paraId="1462406D" w14:textId="77777777">
        <w:tblPrEx>
          <w:tblCellMar>
            <w:top w:w="0" w:type="dxa"/>
            <w:bottom w:w="0" w:type="dxa"/>
          </w:tblCellMar>
        </w:tblPrEx>
        <w:tc>
          <w:tcPr>
            <w:tcW w:w="1401" w:type="dxa"/>
            <w:tcBorders>
              <w:top w:val="nil"/>
              <w:left w:val="nil"/>
              <w:bottom w:val="nil"/>
              <w:right w:val="nil"/>
            </w:tcBorders>
          </w:tcPr>
          <w:p w14:paraId="03E2B10D" w14:textId="77777777" w:rsidR="00000000" w:rsidRDefault="00000000">
            <w:pPr>
              <w:pStyle w:val="aa"/>
              <w:jc w:val="center"/>
              <w:rPr>
                <w:sz w:val="22"/>
                <w:szCs w:val="22"/>
              </w:rPr>
            </w:pPr>
            <w:r>
              <w:rPr>
                <w:sz w:val="22"/>
                <w:szCs w:val="22"/>
              </w:rPr>
              <w:t>R06AC</w:t>
            </w:r>
          </w:p>
        </w:tc>
        <w:tc>
          <w:tcPr>
            <w:tcW w:w="4586" w:type="dxa"/>
            <w:tcBorders>
              <w:top w:val="nil"/>
              <w:left w:val="nil"/>
              <w:bottom w:val="nil"/>
              <w:right w:val="nil"/>
            </w:tcBorders>
          </w:tcPr>
          <w:p w14:paraId="2AAEFE97" w14:textId="77777777" w:rsidR="00000000" w:rsidRDefault="00000000">
            <w:pPr>
              <w:pStyle w:val="ad"/>
              <w:rPr>
                <w:sz w:val="22"/>
                <w:szCs w:val="22"/>
              </w:rPr>
            </w:pPr>
            <w:r>
              <w:rPr>
                <w:sz w:val="22"/>
                <w:szCs w:val="22"/>
              </w:rPr>
              <w:t>замещенные этилендиамины</w:t>
            </w:r>
          </w:p>
        </w:tc>
        <w:tc>
          <w:tcPr>
            <w:tcW w:w="4586" w:type="dxa"/>
            <w:tcBorders>
              <w:top w:val="nil"/>
              <w:left w:val="nil"/>
              <w:bottom w:val="nil"/>
              <w:right w:val="nil"/>
            </w:tcBorders>
          </w:tcPr>
          <w:p w14:paraId="1669A98B" w14:textId="77777777" w:rsidR="00000000" w:rsidRDefault="00000000">
            <w:pPr>
              <w:pStyle w:val="aa"/>
              <w:rPr>
                <w:sz w:val="22"/>
                <w:szCs w:val="22"/>
              </w:rPr>
            </w:pPr>
            <w:r>
              <w:rPr>
                <w:sz w:val="22"/>
                <w:szCs w:val="22"/>
              </w:rPr>
              <w:t>хлоропирамин</w:t>
            </w:r>
          </w:p>
        </w:tc>
        <w:tc>
          <w:tcPr>
            <w:tcW w:w="4586" w:type="dxa"/>
            <w:tcBorders>
              <w:top w:val="nil"/>
              <w:left w:val="nil"/>
              <w:bottom w:val="nil"/>
              <w:right w:val="nil"/>
            </w:tcBorders>
          </w:tcPr>
          <w:p w14:paraId="6E9A064C" w14:textId="77777777" w:rsidR="00000000" w:rsidRDefault="00000000">
            <w:pPr>
              <w:pStyle w:val="ad"/>
              <w:rPr>
                <w:sz w:val="22"/>
                <w:szCs w:val="22"/>
              </w:rPr>
            </w:pPr>
            <w:r>
              <w:rPr>
                <w:sz w:val="22"/>
                <w:szCs w:val="22"/>
              </w:rPr>
              <w:t>раствор для внутривенного и внутримышечного введения;</w:t>
            </w:r>
          </w:p>
          <w:p w14:paraId="25F0726B" w14:textId="77777777" w:rsidR="00000000" w:rsidRDefault="00000000">
            <w:pPr>
              <w:pStyle w:val="ad"/>
              <w:rPr>
                <w:sz w:val="22"/>
                <w:szCs w:val="22"/>
              </w:rPr>
            </w:pPr>
            <w:r>
              <w:rPr>
                <w:sz w:val="22"/>
                <w:szCs w:val="22"/>
              </w:rPr>
              <w:t>таблетки</w:t>
            </w:r>
          </w:p>
        </w:tc>
      </w:tr>
      <w:tr w:rsidR="00000000" w14:paraId="46A1DAF2" w14:textId="77777777">
        <w:tblPrEx>
          <w:tblCellMar>
            <w:top w:w="0" w:type="dxa"/>
            <w:bottom w:w="0" w:type="dxa"/>
          </w:tblCellMar>
        </w:tblPrEx>
        <w:tc>
          <w:tcPr>
            <w:tcW w:w="1401" w:type="dxa"/>
            <w:tcBorders>
              <w:top w:val="nil"/>
              <w:left w:val="nil"/>
              <w:bottom w:val="nil"/>
              <w:right w:val="nil"/>
            </w:tcBorders>
          </w:tcPr>
          <w:p w14:paraId="184E4900" w14:textId="77777777" w:rsidR="00000000" w:rsidRDefault="00000000">
            <w:pPr>
              <w:pStyle w:val="aa"/>
              <w:jc w:val="center"/>
              <w:rPr>
                <w:sz w:val="22"/>
                <w:szCs w:val="22"/>
              </w:rPr>
            </w:pPr>
            <w:r>
              <w:rPr>
                <w:sz w:val="22"/>
                <w:szCs w:val="22"/>
              </w:rPr>
              <w:t>R06AE</w:t>
            </w:r>
          </w:p>
        </w:tc>
        <w:tc>
          <w:tcPr>
            <w:tcW w:w="4586" w:type="dxa"/>
            <w:tcBorders>
              <w:top w:val="nil"/>
              <w:left w:val="nil"/>
              <w:bottom w:val="nil"/>
              <w:right w:val="nil"/>
            </w:tcBorders>
          </w:tcPr>
          <w:p w14:paraId="0E534FB5" w14:textId="77777777" w:rsidR="00000000" w:rsidRDefault="00000000">
            <w:pPr>
              <w:pStyle w:val="ad"/>
              <w:rPr>
                <w:sz w:val="22"/>
                <w:szCs w:val="22"/>
              </w:rPr>
            </w:pPr>
            <w:r>
              <w:rPr>
                <w:sz w:val="22"/>
                <w:szCs w:val="22"/>
              </w:rPr>
              <w:t>производные пиперазина</w:t>
            </w:r>
          </w:p>
        </w:tc>
        <w:tc>
          <w:tcPr>
            <w:tcW w:w="4586" w:type="dxa"/>
            <w:tcBorders>
              <w:top w:val="nil"/>
              <w:left w:val="nil"/>
              <w:bottom w:val="nil"/>
              <w:right w:val="nil"/>
            </w:tcBorders>
          </w:tcPr>
          <w:p w14:paraId="2D2589E7" w14:textId="77777777" w:rsidR="00000000" w:rsidRDefault="00000000">
            <w:pPr>
              <w:pStyle w:val="aa"/>
              <w:rPr>
                <w:sz w:val="22"/>
                <w:szCs w:val="22"/>
              </w:rPr>
            </w:pPr>
            <w:r>
              <w:rPr>
                <w:sz w:val="22"/>
                <w:szCs w:val="22"/>
              </w:rPr>
              <w:t>цетиризин</w:t>
            </w:r>
          </w:p>
        </w:tc>
        <w:tc>
          <w:tcPr>
            <w:tcW w:w="4586" w:type="dxa"/>
            <w:tcBorders>
              <w:top w:val="nil"/>
              <w:left w:val="nil"/>
              <w:bottom w:val="nil"/>
              <w:right w:val="nil"/>
            </w:tcBorders>
          </w:tcPr>
          <w:p w14:paraId="142830C5" w14:textId="77777777" w:rsidR="00000000" w:rsidRDefault="00000000">
            <w:pPr>
              <w:pStyle w:val="ad"/>
              <w:rPr>
                <w:sz w:val="22"/>
                <w:szCs w:val="22"/>
              </w:rPr>
            </w:pPr>
            <w:r>
              <w:rPr>
                <w:sz w:val="22"/>
                <w:szCs w:val="22"/>
              </w:rPr>
              <w:t>капли для приема внутрь;</w:t>
            </w:r>
          </w:p>
          <w:p w14:paraId="64E3C4D7" w14:textId="77777777" w:rsidR="00000000" w:rsidRDefault="00000000">
            <w:pPr>
              <w:pStyle w:val="ad"/>
              <w:rPr>
                <w:sz w:val="22"/>
                <w:szCs w:val="22"/>
              </w:rPr>
            </w:pPr>
            <w:r>
              <w:rPr>
                <w:sz w:val="22"/>
                <w:szCs w:val="22"/>
              </w:rPr>
              <w:t>сироп;</w:t>
            </w:r>
          </w:p>
          <w:p w14:paraId="11034CB1" w14:textId="77777777" w:rsidR="00000000" w:rsidRDefault="00000000">
            <w:pPr>
              <w:pStyle w:val="ad"/>
              <w:rPr>
                <w:sz w:val="22"/>
                <w:szCs w:val="22"/>
              </w:rPr>
            </w:pPr>
            <w:r>
              <w:rPr>
                <w:sz w:val="22"/>
                <w:szCs w:val="22"/>
              </w:rPr>
              <w:t>таблетки, покрытые пленочной оболочкой</w:t>
            </w:r>
          </w:p>
        </w:tc>
      </w:tr>
      <w:tr w:rsidR="00000000" w14:paraId="13EB9B5F" w14:textId="77777777">
        <w:tblPrEx>
          <w:tblCellMar>
            <w:top w:w="0" w:type="dxa"/>
            <w:bottom w:w="0" w:type="dxa"/>
          </w:tblCellMar>
        </w:tblPrEx>
        <w:tc>
          <w:tcPr>
            <w:tcW w:w="1401" w:type="dxa"/>
            <w:tcBorders>
              <w:top w:val="nil"/>
              <w:left w:val="nil"/>
              <w:bottom w:val="nil"/>
              <w:right w:val="nil"/>
            </w:tcBorders>
          </w:tcPr>
          <w:p w14:paraId="4A595C0B" w14:textId="77777777" w:rsidR="00000000" w:rsidRDefault="00000000">
            <w:pPr>
              <w:pStyle w:val="aa"/>
              <w:jc w:val="center"/>
              <w:rPr>
                <w:sz w:val="22"/>
                <w:szCs w:val="22"/>
              </w:rPr>
            </w:pPr>
            <w:r>
              <w:rPr>
                <w:sz w:val="22"/>
                <w:szCs w:val="22"/>
              </w:rPr>
              <w:t>R06AX</w:t>
            </w:r>
          </w:p>
        </w:tc>
        <w:tc>
          <w:tcPr>
            <w:tcW w:w="4586" w:type="dxa"/>
            <w:tcBorders>
              <w:top w:val="nil"/>
              <w:left w:val="nil"/>
              <w:bottom w:val="nil"/>
              <w:right w:val="nil"/>
            </w:tcBorders>
          </w:tcPr>
          <w:p w14:paraId="612CDB93" w14:textId="77777777" w:rsidR="00000000" w:rsidRDefault="00000000">
            <w:pPr>
              <w:pStyle w:val="ad"/>
              <w:rPr>
                <w:sz w:val="22"/>
                <w:szCs w:val="22"/>
              </w:rPr>
            </w:pPr>
            <w:r>
              <w:rPr>
                <w:sz w:val="22"/>
                <w:szCs w:val="22"/>
              </w:rPr>
              <w:t>другие антигистаминные средства системного действия</w:t>
            </w:r>
          </w:p>
        </w:tc>
        <w:tc>
          <w:tcPr>
            <w:tcW w:w="4586" w:type="dxa"/>
            <w:tcBorders>
              <w:top w:val="nil"/>
              <w:left w:val="nil"/>
              <w:bottom w:val="nil"/>
              <w:right w:val="nil"/>
            </w:tcBorders>
          </w:tcPr>
          <w:p w14:paraId="10F07E7B" w14:textId="77777777" w:rsidR="00000000" w:rsidRDefault="00000000">
            <w:pPr>
              <w:pStyle w:val="aa"/>
              <w:rPr>
                <w:sz w:val="22"/>
                <w:szCs w:val="22"/>
              </w:rPr>
            </w:pPr>
            <w:r>
              <w:rPr>
                <w:sz w:val="22"/>
                <w:szCs w:val="22"/>
              </w:rPr>
              <w:t>лоратадин</w:t>
            </w:r>
          </w:p>
        </w:tc>
        <w:tc>
          <w:tcPr>
            <w:tcW w:w="4586" w:type="dxa"/>
            <w:tcBorders>
              <w:top w:val="nil"/>
              <w:left w:val="nil"/>
              <w:bottom w:val="nil"/>
              <w:right w:val="nil"/>
            </w:tcBorders>
          </w:tcPr>
          <w:p w14:paraId="7530F39F" w14:textId="77777777" w:rsidR="00000000" w:rsidRDefault="00000000">
            <w:pPr>
              <w:pStyle w:val="ad"/>
              <w:rPr>
                <w:sz w:val="22"/>
                <w:szCs w:val="22"/>
              </w:rPr>
            </w:pPr>
            <w:r>
              <w:rPr>
                <w:sz w:val="22"/>
                <w:szCs w:val="22"/>
              </w:rPr>
              <w:t>сироп;</w:t>
            </w:r>
          </w:p>
          <w:p w14:paraId="71FF0AC7" w14:textId="77777777" w:rsidR="00000000" w:rsidRDefault="00000000">
            <w:pPr>
              <w:pStyle w:val="ad"/>
              <w:rPr>
                <w:sz w:val="22"/>
                <w:szCs w:val="22"/>
              </w:rPr>
            </w:pPr>
            <w:r>
              <w:rPr>
                <w:sz w:val="22"/>
                <w:szCs w:val="22"/>
              </w:rPr>
              <w:t>суспензия для приема внутрь;</w:t>
            </w:r>
          </w:p>
          <w:p w14:paraId="604D6369" w14:textId="77777777" w:rsidR="00000000" w:rsidRDefault="00000000">
            <w:pPr>
              <w:pStyle w:val="ad"/>
              <w:rPr>
                <w:sz w:val="22"/>
                <w:szCs w:val="22"/>
              </w:rPr>
            </w:pPr>
            <w:r>
              <w:rPr>
                <w:sz w:val="22"/>
                <w:szCs w:val="22"/>
              </w:rPr>
              <w:t>таблетки</w:t>
            </w:r>
          </w:p>
        </w:tc>
      </w:tr>
      <w:tr w:rsidR="00000000" w14:paraId="65F0B856" w14:textId="77777777">
        <w:tblPrEx>
          <w:tblCellMar>
            <w:top w:w="0" w:type="dxa"/>
            <w:bottom w:w="0" w:type="dxa"/>
          </w:tblCellMar>
        </w:tblPrEx>
        <w:tc>
          <w:tcPr>
            <w:tcW w:w="1401" w:type="dxa"/>
            <w:tcBorders>
              <w:top w:val="nil"/>
              <w:left w:val="nil"/>
              <w:bottom w:val="nil"/>
              <w:right w:val="nil"/>
            </w:tcBorders>
          </w:tcPr>
          <w:p w14:paraId="50B45863" w14:textId="77777777" w:rsidR="00000000" w:rsidRDefault="00000000">
            <w:pPr>
              <w:pStyle w:val="aa"/>
              <w:jc w:val="center"/>
              <w:rPr>
                <w:sz w:val="22"/>
                <w:szCs w:val="22"/>
              </w:rPr>
            </w:pPr>
            <w:r>
              <w:rPr>
                <w:sz w:val="22"/>
                <w:szCs w:val="22"/>
              </w:rPr>
              <w:t>R07</w:t>
            </w:r>
          </w:p>
        </w:tc>
        <w:tc>
          <w:tcPr>
            <w:tcW w:w="4586" w:type="dxa"/>
            <w:tcBorders>
              <w:top w:val="nil"/>
              <w:left w:val="nil"/>
              <w:bottom w:val="nil"/>
              <w:right w:val="nil"/>
            </w:tcBorders>
          </w:tcPr>
          <w:p w14:paraId="31AFB5BE" w14:textId="77777777" w:rsidR="00000000" w:rsidRDefault="00000000">
            <w:pPr>
              <w:pStyle w:val="ad"/>
              <w:rPr>
                <w:sz w:val="22"/>
                <w:szCs w:val="22"/>
              </w:rPr>
            </w:pPr>
            <w:r>
              <w:rPr>
                <w:sz w:val="22"/>
                <w:szCs w:val="22"/>
              </w:rPr>
              <w:t>другие препараты для лечения заболеваний дыхательной системы</w:t>
            </w:r>
          </w:p>
        </w:tc>
        <w:tc>
          <w:tcPr>
            <w:tcW w:w="4586" w:type="dxa"/>
            <w:tcBorders>
              <w:top w:val="nil"/>
              <w:left w:val="nil"/>
              <w:bottom w:val="nil"/>
              <w:right w:val="nil"/>
            </w:tcBorders>
          </w:tcPr>
          <w:p w14:paraId="3CDC0374" w14:textId="77777777" w:rsidR="00000000" w:rsidRDefault="00000000">
            <w:pPr>
              <w:pStyle w:val="aa"/>
              <w:rPr>
                <w:sz w:val="22"/>
                <w:szCs w:val="22"/>
              </w:rPr>
            </w:pPr>
          </w:p>
        </w:tc>
        <w:tc>
          <w:tcPr>
            <w:tcW w:w="4586" w:type="dxa"/>
            <w:tcBorders>
              <w:top w:val="nil"/>
              <w:left w:val="nil"/>
              <w:bottom w:val="nil"/>
              <w:right w:val="nil"/>
            </w:tcBorders>
          </w:tcPr>
          <w:p w14:paraId="5F7D5347" w14:textId="77777777" w:rsidR="00000000" w:rsidRDefault="00000000">
            <w:pPr>
              <w:pStyle w:val="aa"/>
              <w:rPr>
                <w:sz w:val="22"/>
                <w:szCs w:val="22"/>
              </w:rPr>
            </w:pPr>
          </w:p>
        </w:tc>
      </w:tr>
      <w:tr w:rsidR="00000000" w14:paraId="5F361360" w14:textId="77777777">
        <w:tblPrEx>
          <w:tblCellMar>
            <w:top w:w="0" w:type="dxa"/>
            <w:bottom w:w="0" w:type="dxa"/>
          </w:tblCellMar>
        </w:tblPrEx>
        <w:tc>
          <w:tcPr>
            <w:tcW w:w="1401" w:type="dxa"/>
            <w:tcBorders>
              <w:top w:val="nil"/>
              <w:left w:val="nil"/>
              <w:bottom w:val="nil"/>
              <w:right w:val="nil"/>
            </w:tcBorders>
          </w:tcPr>
          <w:p w14:paraId="5EDCAA82" w14:textId="77777777" w:rsidR="00000000" w:rsidRDefault="00000000">
            <w:pPr>
              <w:pStyle w:val="aa"/>
              <w:jc w:val="center"/>
              <w:rPr>
                <w:sz w:val="22"/>
                <w:szCs w:val="22"/>
              </w:rPr>
            </w:pPr>
            <w:r>
              <w:rPr>
                <w:sz w:val="22"/>
                <w:szCs w:val="22"/>
              </w:rPr>
              <w:t>R07A</w:t>
            </w:r>
          </w:p>
        </w:tc>
        <w:tc>
          <w:tcPr>
            <w:tcW w:w="4586" w:type="dxa"/>
            <w:tcBorders>
              <w:top w:val="nil"/>
              <w:left w:val="nil"/>
              <w:bottom w:val="nil"/>
              <w:right w:val="nil"/>
            </w:tcBorders>
          </w:tcPr>
          <w:p w14:paraId="52863350" w14:textId="77777777" w:rsidR="00000000" w:rsidRDefault="00000000">
            <w:pPr>
              <w:pStyle w:val="ad"/>
              <w:rPr>
                <w:sz w:val="22"/>
                <w:szCs w:val="22"/>
              </w:rPr>
            </w:pPr>
            <w:r>
              <w:rPr>
                <w:sz w:val="22"/>
                <w:szCs w:val="22"/>
              </w:rPr>
              <w:t>другие препараты для лечения заболеваний дыхательной системы</w:t>
            </w:r>
          </w:p>
        </w:tc>
        <w:tc>
          <w:tcPr>
            <w:tcW w:w="4586" w:type="dxa"/>
            <w:tcBorders>
              <w:top w:val="nil"/>
              <w:left w:val="nil"/>
              <w:bottom w:val="nil"/>
              <w:right w:val="nil"/>
            </w:tcBorders>
          </w:tcPr>
          <w:p w14:paraId="016B6819" w14:textId="77777777" w:rsidR="00000000" w:rsidRDefault="00000000">
            <w:pPr>
              <w:pStyle w:val="aa"/>
              <w:rPr>
                <w:sz w:val="22"/>
                <w:szCs w:val="22"/>
              </w:rPr>
            </w:pPr>
          </w:p>
        </w:tc>
        <w:tc>
          <w:tcPr>
            <w:tcW w:w="4586" w:type="dxa"/>
            <w:tcBorders>
              <w:top w:val="nil"/>
              <w:left w:val="nil"/>
              <w:bottom w:val="nil"/>
              <w:right w:val="nil"/>
            </w:tcBorders>
          </w:tcPr>
          <w:p w14:paraId="10852701" w14:textId="77777777" w:rsidR="00000000" w:rsidRDefault="00000000">
            <w:pPr>
              <w:pStyle w:val="aa"/>
              <w:rPr>
                <w:sz w:val="22"/>
                <w:szCs w:val="22"/>
              </w:rPr>
            </w:pPr>
          </w:p>
        </w:tc>
      </w:tr>
      <w:tr w:rsidR="00000000" w14:paraId="245802F0" w14:textId="77777777">
        <w:tblPrEx>
          <w:tblCellMar>
            <w:top w:w="0" w:type="dxa"/>
            <w:bottom w:w="0" w:type="dxa"/>
          </w:tblCellMar>
        </w:tblPrEx>
        <w:tc>
          <w:tcPr>
            <w:tcW w:w="1401" w:type="dxa"/>
            <w:tcBorders>
              <w:top w:val="nil"/>
              <w:left w:val="nil"/>
              <w:bottom w:val="nil"/>
              <w:right w:val="nil"/>
            </w:tcBorders>
          </w:tcPr>
          <w:p w14:paraId="38923031" w14:textId="77777777" w:rsidR="00000000" w:rsidRDefault="00000000">
            <w:pPr>
              <w:pStyle w:val="aa"/>
              <w:jc w:val="center"/>
              <w:rPr>
                <w:sz w:val="22"/>
                <w:szCs w:val="22"/>
              </w:rPr>
            </w:pPr>
            <w:r>
              <w:rPr>
                <w:sz w:val="22"/>
                <w:szCs w:val="22"/>
              </w:rPr>
              <w:t>R07AA</w:t>
            </w:r>
          </w:p>
        </w:tc>
        <w:tc>
          <w:tcPr>
            <w:tcW w:w="4586" w:type="dxa"/>
            <w:tcBorders>
              <w:top w:val="nil"/>
              <w:left w:val="nil"/>
              <w:bottom w:val="nil"/>
              <w:right w:val="nil"/>
            </w:tcBorders>
          </w:tcPr>
          <w:p w14:paraId="5B4F8F95" w14:textId="77777777" w:rsidR="00000000" w:rsidRDefault="00000000">
            <w:pPr>
              <w:pStyle w:val="ad"/>
              <w:rPr>
                <w:sz w:val="22"/>
                <w:szCs w:val="22"/>
              </w:rPr>
            </w:pPr>
            <w:r>
              <w:rPr>
                <w:sz w:val="22"/>
                <w:szCs w:val="22"/>
              </w:rPr>
              <w:t>легочные сурфактанты</w:t>
            </w:r>
          </w:p>
        </w:tc>
        <w:tc>
          <w:tcPr>
            <w:tcW w:w="4586" w:type="dxa"/>
            <w:tcBorders>
              <w:top w:val="nil"/>
              <w:left w:val="nil"/>
              <w:bottom w:val="nil"/>
              <w:right w:val="nil"/>
            </w:tcBorders>
          </w:tcPr>
          <w:p w14:paraId="1644216C" w14:textId="77777777" w:rsidR="00000000" w:rsidRDefault="00000000">
            <w:pPr>
              <w:pStyle w:val="aa"/>
              <w:rPr>
                <w:sz w:val="22"/>
                <w:szCs w:val="22"/>
              </w:rPr>
            </w:pPr>
            <w:r>
              <w:rPr>
                <w:sz w:val="22"/>
                <w:szCs w:val="22"/>
              </w:rPr>
              <w:t>берактант</w:t>
            </w:r>
          </w:p>
        </w:tc>
        <w:tc>
          <w:tcPr>
            <w:tcW w:w="4586" w:type="dxa"/>
            <w:tcBorders>
              <w:top w:val="nil"/>
              <w:left w:val="nil"/>
              <w:bottom w:val="nil"/>
              <w:right w:val="nil"/>
            </w:tcBorders>
          </w:tcPr>
          <w:p w14:paraId="4EC2DAFD" w14:textId="77777777" w:rsidR="00000000" w:rsidRDefault="00000000">
            <w:pPr>
              <w:pStyle w:val="ad"/>
              <w:rPr>
                <w:sz w:val="22"/>
                <w:szCs w:val="22"/>
              </w:rPr>
            </w:pPr>
            <w:r>
              <w:rPr>
                <w:sz w:val="22"/>
                <w:szCs w:val="22"/>
              </w:rPr>
              <w:t>суспензия для эндотрахеального введения</w:t>
            </w:r>
          </w:p>
        </w:tc>
      </w:tr>
      <w:tr w:rsidR="00000000" w14:paraId="2A11774A" w14:textId="77777777">
        <w:tblPrEx>
          <w:tblCellMar>
            <w:top w:w="0" w:type="dxa"/>
            <w:bottom w:w="0" w:type="dxa"/>
          </w:tblCellMar>
        </w:tblPrEx>
        <w:tc>
          <w:tcPr>
            <w:tcW w:w="1401" w:type="dxa"/>
            <w:tcBorders>
              <w:top w:val="nil"/>
              <w:left w:val="nil"/>
              <w:bottom w:val="nil"/>
              <w:right w:val="nil"/>
            </w:tcBorders>
          </w:tcPr>
          <w:p w14:paraId="5F7581A9" w14:textId="77777777" w:rsidR="00000000" w:rsidRDefault="00000000">
            <w:pPr>
              <w:pStyle w:val="aa"/>
              <w:rPr>
                <w:sz w:val="22"/>
                <w:szCs w:val="22"/>
              </w:rPr>
            </w:pPr>
          </w:p>
        </w:tc>
        <w:tc>
          <w:tcPr>
            <w:tcW w:w="4586" w:type="dxa"/>
            <w:tcBorders>
              <w:top w:val="nil"/>
              <w:left w:val="nil"/>
              <w:bottom w:val="nil"/>
              <w:right w:val="nil"/>
            </w:tcBorders>
          </w:tcPr>
          <w:p w14:paraId="39FC0D62" w14:textId="77777777" w:rsidR="00000000" w:rsidRDefault="00000000">
            <w:pPr>
              <w:pStyle w:val="aa"/>
              <w:rPr>
                <w:sz w:val="22"/>
                <w:szCs w:val="22"/>
              </w:rPr>
            </w:pPr>
          </w:p>
        </w:tc>
        <w:tc>
          <w:tcPr>
            <w:tcW w:w="4586" w:type="dxa"/>
            <w:tcBorders>
              <w:top w:val="nil"/>
              <w:left w:val="nil"/>
              <w:bottom w:val="nil"/>
              <w:right w:val="nil"/>
            </w:tcBorders>
          </w:tcPr>
          <w:p w14:paraId="159A2C0A" w14:textId="77777777" w:rsidR="00000000" w:rsidRDefault="00000000">
            <w:pPr>
              <w:pStyle w:val="aa"/>
              <w:rPr>
                <w:sz w:val="22"/>
                <w:szCs w:val="22"/>
              </w:rPr>
            </w:pPr>
            <w:r>
              <w:rPr>
                <w:sz w:val="22"/>
                <w:szCs w:val="22"/>
              </w:rPr>
              <w:t>порактант альфа</w:t>
            </w:r>
          </w:p>
        </w:tc>
        <w:tc>
          <w:tcPr>
            <w:tcW w:w="4586" w:type="dxa"/>
            <w:tcBorders>
              <w:top w:val="nil"/>
              <w:left w:val="nil"/>
              <w:bottom w:val="nil"/>
              <w:right w:val="nil"/>
            </w:tcBorders>
          </w:tcPr>
          <w:p w14:paraId="56984164" w14:textId="77777777" w:rsidR="00000000" w:rsidRDefault="00000000">
            <w:pPr>
              <w:pStyle w:val="ad"/>
              <w:rPr>
                <w:sz w:val="22"/>
                <w:szCs w:val="22"/>
              </w:rPr>
            </w:pPr>
            <w:r>
              <w:rPr>
                <w:sz w:val="22"/>
                <w:szCs w:val="22"/>
              </w:rPr>
              <w:t>суспензия для эндотрахеального введения</w:t>
            </w:r>
          </w:p>
        </w:tc>
      </w:tr>
      <w:tr w:rsidR="00000000" w14:paraId="7FEC3FC1" w14:textId="77777777">
        <w:tblPrEx>
          <w:tblCellMar>
            <w:top w:w="0" w:type="dxa"/>
            <w:bottom w:w="0" w:type="dxa"/>
          </w:tblCellMar>
        </w:tblPrEx>
        <w:tc>
          <w:tcPr>
            <w:tcW w:w="1401" w:type="dxa"/>
            <w:tcBorders>
              <w:top w:val="nil"/>
              <w:left w:val="nil"/>
              <w:bottom w:val="nil"/>
              <w:right w:val="nil"/>
            </w:tcBorders>
          </w:tcPr>
          <w:p w14:paraId="7B1A232D" w14:textId="77777777" w:rsidR="00000000" w:rsidRDefault="00000000">
            <w:pPr>
              <w:pStyle w:val="aa"/>
              <w:rPr>
                <w:sz w:val="22"/>
                <w:szCs w:val="22"/>
              </w:rPr>
            </w:pPr>
          </w:p>
        </w:tc>
        <w:tc>
          <w:tcPr>
            <w:tcW w:w="4586" w:type="dxa"/>
            <w:tcBorders>
              <w:top w:val="nil"/>
              <w:left w:val="nil"/>
              <w:bottom w:val="nil"/>
              <w:right w:val="nil"/>
            </w:tcBorders>
          </w:tcPr>
          <w:p w14:paraId="34C4789F" w14:textId="77777777" w:rsidR="00000000" w:rsidRDefault="00000000">
            <w:pPr>
              <w:pStyle w:val="aa"/>
              <w:rPr>
                <w:sz w:val="22"/>
                <w:szCs w:val="22"/>
              </w:rPr>
            </w:pPr>
          </w:p>
        </w:tc>
        <w:tc>
          <w:tcPr>
            <w:tcW w:w="4586" w:type="dxa"/>
            <w:tcBorders>
              <w:top w:val="nil"/>
              <w:left w:val="nil"/>
              <w:bottom w:val="nil"/>
              <w:right w:val="nil"/>
            </w:tcBorders>
          </w:tcPr>
          <w:p w14:paraId="70544E97" w14:textId="77777777" w:rsidR="00000000" w:rsidRDefault="00000000">
            <w:pPr>
              <w:pStyle w:val="aa"/>
              <w:rPr>
                <w:sz w:val="22"/>
                <w:szCs w:val="22"/>
              </w:rPr>
            </w:pPr>
            <w:r>
              <w:rPr>
                <w:sz w:val="22"/>
                <w:szCs w:val="22"/>
              </w:rPr>
              <w:t>сурфактант-БЛ</w:t>
            </w:r>
          </w:p>
        </w:tc>
        <w:tc>
          <w:tcPr>
            <w:tcW w:w="4586" w:type="dxa"/>
            <w:tcBorders>
              <w:top w:val="nil"/>
              <w:left w:val="nil"/>
              <w:bottom w:val="nil"/>
              <w:right w:val="nil"/>
            </w:tcBorders>
          </w:tcPr>
          <w:p w14:paraId="6D57E718" w14:textId="77777777" w:rsidR="00000000" w:rsidRDefault="00000000">
            <w:pPr>
              <w:pStyle w:val="ad"/>
              <w:rPr>
                <w:sz w:val="22"/>
                <w:szCs w:val="22"/>
              </w:rPr>
            </w:pPr>
            <w:r>
              <w:rPr>
                <w:sz w:val="22"/>
                <w:szCs w:val="22"/>
              </w:rPr>
              <w:t>лиофилизат для приготовления эмульсии для ингаляционного введения;</w:t>
            </w:r>
          </w:p>
          <w:p w14:paraId="604987D1" w14:textId="77777777" w:rsidR="00000000" w:rsidRDefault="00000000">
            <w:pPr>
              <w:pStyle w:val="ad"/>
              <w:rPr>
                <w:sz w:val="22"/>
                <w:szCs w:val="22"/>
              </w:rPr>
            </w:pPr>
            <w:r>
              <w:rPr>
                <w:sz w:val="22"/>
                <w:szCs w:val="22"/>
              </w:rPr>
              <w:t>лиофилизат для приготовления эмульсии для эндотрахеального, эндобронхиального и ингаляционного введения</w:t>
            </w:r>
          </w:p>
        </w:tc>
      </w:tr>
      <w:tr w:rsidR="00000000" w14:paraId="370295A3" w14:textId="77777777">
        <w:tblPrEx>
          <w:tblCellMar>
            <w:top w:w="0" w:type="dxa"/>
            <w:bottom w:w="0" w:type="dxa"/>
          </w:tblCellMar>
        </w:tblPrEx>
        <w:tc>
          <w:tcPr>
            <w:tcW w:w="1401" w:type="dxa"/>
            <w:tcBorders>
              <w:top w:val="nil"/>
              <w:left w:val="nil"/>
              <w:bottom w:val="nil"/>
              <w:right w:val="nil"/>
            </w:tcBorders>
          </w:tcPr>
          <w:p w14:paraId="2556BF5C" w14:textId="77777777" w:rsidR="00000000" w:rsidRDefault="00000000">
            <w:pPr>
              <w:pStyle w:val="aa"/>
              <w:jc w:val="center"/>
              <w:rPr>
                <w:sz w:val="22"/>
                <w:szCs w:val="22"/>
              </w:rPr>
            </w:pPr>
            <w:r>
              <w:rPr>
                <w:sz w:val="22"/>
                <w:szCs w:val="22"/>
              </w:rPr>
              <w:t>R07AX</w:t>
            </w:r>
          </w:p>
        </w:tc>
        <w:tc>
          <w:tcPr>
            <w:tcW w:w="4586" w:type="dxa"/>
            <w:tcBorders>
              <w:top w:val="nil"/>
              <w:left w:val="nil"/>
              <w:bottom w:val="nil"/>
              <w:right w:val="nil"/>
            </w:tcBorders>
          </w:tcPr>
          <w:p w14:paraId="0BF7E3CC" w14:textId="77777777" w:rsidR="00000000" w:rsidRDefault="00000000">
            <w:pPr>
              <w:pStyle w:val="ad"/>
              <w:rPr>
                <w:sz w:val="22"/>
                <w:szCs w:val="22"/>
              </w:rPr>
            </w:pPr>
            <w:r>
              <w:rPr>
                <w:sz w:val="22"/>
                <w:szCs w:val="22"/>
              </w:rPr>
              <w:t>прочие препараты для лечения заболеваний органов дыхания</w:t>
            </w:r>
          </w:p>
        </w:tc>
        <w:tc>
          <w:tcPr>
            <w:tcW w:w="4586" w:type="dxa"/>
            <w:tcBorders>
              <w:top w:val="nil"/>
              <w:left w:val="nil"/>
              <w:bottom w:val="nil"/>
              <w:right w:val="nil"/>
            </w:tcBorders>
          </w:tcPr>
          <w:p w14:paraId="3FEAC580" w14:textId="77777777" w:rsidR="00000000" w:rsidRDefault="00000000">
            <w:pPr>
              <w:pStyle w:val="aa"/>
              <w:rPr>
                <w:sz w:val="22"/>
                <w:szCs w:val="22"/>
              </w:rPr>
            </w:pPr>
            <w:r>
              <w:rPr>
                <w:sz w:val="22"/>
                <w:szCs w:val="22"/>
              </w:rPr>
              <w:t>ивакафтор+лумакафтор</w:t>
            </w:r>
          </w:p>
        </w:tc>
        <w:tc>
          <w:tcPr>
            <w:tcW w:w="4586" w:type="dxa"/>
            <w:tcBorders>
              <w:top w:val="nil"/>
              <w:left w:val="nil"/>
              <w:bottom w:val="nil"/>
              <w:right w:val="nil"/>
            </w:tcBorders>
          </w:tcPr>
          <w:p w14:paraId="2CA7A8C7" w14:textId="77777777" w:rsidR="00000000" w:rsidRDefault="00000000">
            <w:pPr>
              <w:pStyle w:val="ad"/>
              <w:rPr>
                <w:sz w:val="22"/>
                <w:szCs w:val="22"/>
              </w:rPr>
            </w:pPr>
            <w:r>
              <w:rPr>
                <w:sz w:val="22"/>
                <w:szCs w:val="22"/>
              </w:rPr>
              <w:t>таблетки, покрытые пленочной оболочкой</w:t>
            </w:r>
          </w:p>
        </w:tc>
      </w:tr>
      <w:tr w:rsidR="00000000" w14:paraId="1A3A2558" w14:textId="77777777">
        <w:tblPrEx>
          <w:tblCellMar>
            <w:top w:w="0" w:type="dxa"/>
            <w:bottom w:w="0" w:type="dxa"/>
          </w:tblCellMar>
        </w:tblPrEx>
        <w:tc>
          <w:tcPr>
            <w:tcW w:w="1401" w:type="dxa"/>
            <w:tcBorders>
              <w:top w:val="nil"/>
              <w:left w:val="nil"/>
              <w:bottom w:val="nil"/>
              <w:right w:val="nil"/>
            </w:tcBorders>
          </w:tcPr>
          <w:p w14:paraId="793362A8" w14:textId="77777777" w:rsidR="00000000" w:rsidRDefault="00000000">
            <w:pPr>
              <w:pStyle w:val="aa"/>
              <w:jc w:val="center"/>
              <w:rPr>
                <w:sz w:val="22"/>
                <w:szCs w:val="22"/>
              </w:rPr>
            </w:pPr>
            <w:r>
              <w:rPr>
                <w:sz w:val="22"/>
                <w:szCs w:val="22"/>
              </w:rPr>
              <w:t>S</w:t>
            </w:r>
          </w:p>
        </w:tc>
        <w:tc>
          <w:tcPr>
            <w:tcW w:w="4586" w:type="dxa"/>
            <w:tcBorders>
              <w:top w:val="nil"/>
              <w:left w:val="nil"/>
              <w:bottom w:val="nil"/>
              <w:right w:val="nil"/>
            </w:tcBorders>
          </w:tcPr>
          <w:p w14:paraId="435CBC12" w14:textId="77777777" w:rsidR="00000000" w:rsidRDefault="00000000">
            <w:pPr>
              <w:pStyle w:val="ad"/>
              <w:rPr>
                <w:sz w:val="22"/>
                <w:szCs w:val="22"/>
              </w:rPr>
            </w:pPr>
            <w:r>
              <w:rPr>
                <w:sz w:val="22"/>
                <w:szCs w:val="22"/>
              </w:rPr>
              <w:t>органы чувств</w:t>
            </w:r>
          </w:p>
        </w:tc>
        <w:tc>
          <w:tcPr>
            <w:tcW w:w="4586" w:type="dxa"/>
            <w:tcBorders>
              <w:top w:val="nil"/>
              <w:left w:val="nil"/>
              <w:bottom w:val="nil"/>
              <w:right w:val="nil"/>
            </w:tcBorders>
          </w:tcPr>
          <w:p w14:paraId="57A7CDE3" w14:textId="77777777" w:rsidR="00000000" w:rsidRDefault="00000000">
            <w:pPr>
              <w:pStyle w:val="aa"/>
              <w:rPr>
                <w:sz w:val="22"/>
                <w:szCs w:val="22"/>
              </w:rPr>
            </w:pPr>
          </w:p>
        </w:tc>
        <w:tc>
          <w:tcPr>
            <w:tcW w:w="4586" w:type="dxa"/>
            <w:tcBorders>
              <w:top w:val="nil"/>
              <w:left w:val="nil"/>
              <w:bottom w:val="nil"/>
              <w:right w:val="nil"/>
            </w:tcBorders>
          </w:tcPr>
          <w:p w14:paraId="5B926504" w14:textId="77777777" w:rsidR="00000000" w:rsidRDefault="00000000">
            <w:pPr>
              <w:pStyle w:val="aa"/>
              <w:rPr>
                <w:sz w:val="22"/>
                <w:szCs w:val="22"/>
              </w:rPr>
            </w:pPr>
          </w:p>
        </w:tc>
      </w:tr>
      <w:tr w:rsidR="00000000" w14:paraId="036E0AE0" w14:textId="77777777">
        <w:tblPrEx>
          <w:tblCellMar>
            <w:top w:w="0" w:type="dxa"/>
            <w:bottom w:w="0" w:type="dxa"/>
          </w:tblCellMar>
        </w:tblPrEx>
        <w:tc>
          <w:tcPr>
            <w:tcW w:w="1401" w:type="dxa"/>
            <w:tcBorders>
              <w:top w:val="nil"/>
              <w:left w:val="nil"/>
              <w:bottom w:val="nil"/>
              <w:right w:val="nil"/>
            </w:tcBorders>
          </w:tcPr>
          <w:p w14:paraId="43B7611C" w14:textId="77777777" w:rsidR="00000000" w:rsidRDefault="00000000">
            <w:pPr>
              <w:pStyle w:val="aa"/>
              <w:jc w:val="center"/>
              <w:rPr>
                <w:sz w:val="22"/>
                <w:szCs w:val="22"/>
              </w:rPr>
            </w:pPr>
            <w:r>
              <w:rPr>
                <w:sz w:val="22"/>
                <w:szCs w:val="22"/>
              </w:rPr>
              <w:t>S01</w:t>
            </w:r>
          </w:p>
        </w:tc>
        <w:tc>
          <w:tcPr>
            <w:tcW w:w="4586" w:type="dxa"/>
            <w:tcBorders>
              <w:top w:val="nil"/>
              <w:left w:val="nil"/>
              <w:bottom w:val="nil"/>
              <w:right w:val="nil"/>
            </w:tcBorders>
          </w:tcPr>
          <w:p w14:paraId="6D15353A" w14:textId="77777777" w:rsidR="00000000" w:rsidRDefault="00000000">
            <w:pPr>
              <w:pStyle w:val="ad"/>
              <w:rPr>
                <w:sz w:val="22"/>
                <w:szCs w:val="22"/>
              </w:rPr>
            </w:pPr>
            <w:r>
              <w:rPr>
                <w:sz w:val="22"/>
                <w:szCs w:val="22"/>
              </w:rPr>
              <w:t>офтальмологические препараты</w:t>
            </w:r>
          </w:p>
        </w:tc>
        <w:tc>
          <w:tcPr>
            <w:tcW w:w="4586" w:type="dxa"/>
            <w:tcBorders>
              <w:top w:val="nil"/>
              <w:left w:val="nil"/>
              <w:bottom w:val="nil"/>
              <w:right w:val="nil"/>
            </w:tcBorders>
          </w:tcPr>
          <w:p w14:paraId="61A7EBE7" w14:textId="77777777" w:rsidR="00000000" w:rsidRDefault="00000000">
            <w:pPr>
              <w:pStyle w:val="aa"/>
              <w:rPr>
                <w:sz w:val="22"/>
                <w:szCs w:val="22"/>
              </w:rPr>
            </w:pPr>
          </w:p>
        </w:tc>
        <w:tc>
          <w:tcPr>
            <w:tcW w:w="4586" w:type="dxa"/>
            <w:tcBorders>
              <w:top w:val="nil"/>
              <w:left w:val="nil"/>
              <w:bottom w:val="nil"/>
              <w:right w:val="nil"/>
            </w:tcBorders>
          </w:tcPr>
          <w:p w14:paraId="0211E440" w14:textId="77777777" w:rsidR="00000000" w:rsidRDefault="00000000">
            <w:pPr>
              <w:pStyle w:val="aa"/>
              <w:rPr>
                <w:sz w:val="22"/>
                <w:szCs w:val="22"/>
              </w:rPr>
            </w:pPr>
          </w:p>
        </w:tc>
      </w:tr>
      <w:tr w:rsidR="00000000" w14:paraId="45549E64" w14:textId="77777777">
        <w:tblPrEx>
          <w:tblCellMar>
            <w:top w:w="0" w:type="dxa"/>
            <w:bottom w:w="0" w:type="dxa"/>
          </w:tblCellMar>
        </w:tblPrEx>
        <w:tc>
          <w:tcPr>
            <w:tcW w:w="1401" w:type="dxa"/>
            <w:tcBorders>
              <w:top w:val="nil"/>
              <w:left w:val="nil"/>
              <w:bottom w:val="nil"/>
              <w:right w:val="nil"/>
            </w:tcBorders>
          </w:tcPr>
          <w:p w14:paraId="2FA3D984" w14:textId="77777777" w:rsidR="00000000" w:rsidRDefault="00000000">
            <w:pPr>
              <w:pStyle w:val="aa"/>
              <w:jc w:val="center"/>
              <w:rPr>
                <w:sz w:val="22"/>
                <w:szCs w:val="22"/>
              </w:rPr>
            </w:pPr>
            <w:r>
              <w:rPr>
                <w:sz w:val="22"/>
                <w:szCs w:val="22"/>
              </w:rPr>
              <w:t>S01A</w:t>
            </w:r>
          </w:p>
        </w:tc>
        <w:tc>
          <w:tcPr>
            <w:tcW w:w="4586" w:type="dxa"/>
            <w:tcBorders>
              <w:top w:val="nil"/>
              <w:left w:val="nil"/>
              <w:bottom w:val="nil"/>
              <w:right w:val="nil"/>
            </w:tcBorders>
          </w:tcPr>
          <w:p w14:paraId="3BDC78E2" w14:textId="77777777" w:rsidR="00000000" w:rsidRDefault="00000000">
            <w:pPr>
              <w:pStyle w:val="ad"/>
              <w:rPr>
                <w:sz w:val="22"/>
                <w:szCs w:val="22"/>
              </w:rPr>
            </w:pPr>
            <w:r>
              <w:rPr>
                <w:sz w:val="22"/>
                <w:szCs w:val="22"/>
              </w:rPr>
              <w:t>противомикробные препараты</w:t>
            </w:r>
          </w:p>
        </w:tc>
        <w:tc>
          <w:tcPr>
            <w:tcW w:w="4586" w:type="dxa"/>
            <w:tcBorders>
              <w:top w:val="nil"/>
              <w:left w:val="nil"/>
              <w:bottom w:val="nil"/>
              <w:right w:val="nil"/>
            </w:tcBorders>
          </w:tcPr>
          <w:p w14:paraId="14163BD3" w14:textId="77777777" w:rsidR="00000000" w:rsidRDefault="00000000">
            <w:pPr>
              <w:pStyle w:val="aa"/>
              <w:rPr>
                <w:sz w:val="22"/>
                <w:szCs w:val="22"/>
              </w:rPr>
            </w:pPr>
          </w:p>
        </w:tc>
        <w:tc>
          <w:tcPr>
            <w:tcW w:w="4586" w:type="dxa"/>
            <w:tcBorders>
              <w:top w:val="nil"/>
              <w:left w:val="nil"/>
              <w:bottom w:val="nil"/>
              <w:right w:val="nil"/>
            </w:tcBorders>
          </w:tcPr>
          <w:p w14:paraId="3401D4FC" w14:textId="77777777" w:rsidR="00000000" w:rsidRDefault="00000000">
            <w:pPr>
              <w:pStyle w:val="aa"/>
              <w:rPr>
                <w:sz w:val="22"/>
                <w:szCs w:val="22"/>
              </w:rPr>
            </w:pPr>
          </w:p>
        </w:tc>
      </w:tr>
      <w:tr w:rsidR="00000000" w14:paraId="37899D7A" w14:textId="77777777">
        <w:tblPrEx>
          <w:tblCellMar>
            <w:top w:w="0" w:type="dxa"/>
            <w:bottom w:w="0" w:type="dxa"/>
          </w:tblCellMar>
        </w:tblPrEx>
        <w:tc>
          <w:tcPr>
            <w:tcW w:w="1401" w:type="dxa"/>
            <w:tcBorders>
              <w:top w:val="nil"/>
              <w:left w:val="nil"/>
              <w:bottom w:val="nil"/>
              <w:right w:val="nil"/>
            </w:tcBorders>
          </w:tcPr>
          <w:p w14:paraId="5A4D29CF" w14:textId="77777777" w:rsidR="00000000" w:rsidRDefault="00000000">
            <w:pPr>
              <w:pStyle w:val="aa"/>
              <w:jc w:val="center"/>
              <w:rPr>
                <w:sz w:val="22"/>
                <w:szCs w:val="22"/>
              </w:rPr>
            </w:pPr>
            <w:r>
              <w:rPr>
                <w:sz w:val="22"/>
                <w:szCs w:val="22"/>
              </w:rPr>
              <w:t>S01AA</w:t>
            </w:r>
          </w:p>
        </w:tc>
        <w:tc>
          <w:tcPr>
            <w:tcW w:w="4586" w:type="dxa"/>
            <w:tcBorders>
              <w:top w:val="nil"/>
              <w:left w:val="nil"/>
              <w:bottom w:val="nil"/>
              <w:right w:val="nil"/>
            </w:tcBorders>
          </w:tcPr>
          <w:p w14:paraId="5D49CEFA" w14:textId="77777777" w:rsidR="00000000" w:rsidRDefault="00000000">
            <w:pPr>
              <w:pStyle w:val="ad"/>
              <w:rPr>
                <w:sz w:val="22"/>
                <w:szCs w:val="22"/>
              </w:rPr>
            </w:pPr>
            <w:r>
              <w:rPr>
                <w:sz w:val="22"/>
                <w:szCs w:val="22"/>
              </w:rPr>
              <w:t>антибиотики</w:t>
            </w:r>
          </w:p>
        </w:tc>
        <w:tc>
          <w:tcPr>
            <w:tcW w:w="4586" w:type="dxa"/>
            <w:tcBorders>
              <w:top w:val="nil"/>
              <w:left w:val="nil"/>
              <w:bottom w:val="nil"/>
              <w:right w:val="nil"/>
            </w:tcBorders>
          </w:tcPr>
          <w:p w14:paraId="7396326C" w14:textId="77777777" w:rsidR="00000000" w:rsidRDefault="00000000">
            <w:pPr>
              <w:pStyle w:val="aa"/>
              <w:rPr>
                <w:sz w:val="22"/>
                <w:szCs w:val="22"/>
              </w:rPr>
            </w:pPr>
            <w:r>
              <w:rPr>
                <w:sz w:val="22"/>
                <w:szCs w:val="22"/>
              </w:rPr>
              <w:t>тетрациклин</w:t>
            </w:r>
          </w:p>
        </w:tc>
        <w:tc>
          <w:tcPr>
            <w:tcW w:w="4586" w:type="dxa"/>
            <w:tcBorders>
              <w:top w:val="nil"/>
              <w:left w:val="nil"/>
              <w:bottom w:val="nil"/>
              <w:right w:val="nil"/>
            </w:tcBorders>
          </w:tcPr>
          <w:p w14:paraId="64193EC3" w14:textId="77777777" w:rsidR="00000000" w:rsidRDefault="00000000">
            <w:pPr>
              <w:pStyle w:val="ad"/>
              <w:rPr>
                <w:sz w:val="22"/>
                <w:szCs w:val="22"/>
              </w:rPr>
            </w:pPr>
            <w:r>
              <w:rPr>
                <w:sz w:val="22"/>
                <w:szCs w:val="22"/>
              </w:rPr>
              <w:t>мазь глазная</w:t>
            </w:r>
          </w:p>
        </w:tc>
      </w:tr>
      <w:tr w:rsidR="00000000" w14:paraId="61B2D01A" w14:textId="77777777">
        <w:tblPrEx>
          <w:tblCellMar>
            <w:top w:w="0" w:type="dxa"/>
            <w:bottom w:w="0" w:type="dxa"/>
          </w:tblCellMar>
        </w:tblPrEx>
        <w:tc>
          <w:tcPr>
            <w:tcW w:w="1401" w:type="dxa"/>
            <w:tcBorders>
              <w:top w:val="nil"/>
              <w:left w:val="nil"/>
              <w:bottom w:val="nil"/>
              <w:right w:val="nil"/>
            </w:tcBorders>
          </w:tcPr>
          <w:p w14:paraId="356B149B" w14:textId="77777777" w:rsidR="00000000" w:rsidRDefault="00000000">
            <w:pPr>
              <w:pStyle w:val="aa"/>
              <w:jc w:val="center"/>
              <w:rPr>
                <w:sz w:val="22"/>
                <w:szCs w:val="22"/>
              </w:rPr>
            </w:pPr>
            <w:r>
              <w:rPr>
                <w:sz w:val="22"/>
                <w:szCs w:val="22"/>
              </w:rPr>
              <w:t>S01E</w:t>
            </w:r>
          </w:p>
        </w:tc>
        <w:tc>
          <w:tcPr>
            <w:tcW w:w="4586" w:type="dxa"/>
            <w:tcBorders>
              <w:top w:val="nil"/>
              <w:left w:val="nil"/>
              <w:bottom w:val="nil"/>
              <w:right w:val="nil"/>
            </w:tcBorders>
          </w:tcPr>
          <w:p w14:paraId="68025C7E" w14:textId="77777777" w:rsidR="00000000" w:rsidRDefault="00000000">
            <w:pPr>
              <w:pStyle w:val="ad"/>
              <w:rPr>
                <w:sz w:val="22"/>
                <w:szCs w:val="22"/>
              </w:rPr>
            </w:pPr>
            <w:r>
              <w:rPr>
                <w:sz w:val="22"/>
                <w:szCs w:val="22"/>
              </w:rPr>
              <w:t>противоглаукомные препараты и миотические средства</w:t>
            </w:r>
          </w:p>
        </w:tc>
        <w:tc>
          <w:tcPr>
            <w:tcW w:w="4586" w:type="dxa"/>
            <w:tcBorders>
              <w:top w:val="nil"/>
              <w:left w:val="nil"/>
              <w:bottom w:val="nil"/>
              <w:right w:val="nil"/>
            </w:tcBorders>
          </w:tcPr>
          <w:p w14:paraId="3DA333FA" w14:textId="77777777" w:rsidR="00000000" w:rsidRDefault="00000000">
            <w:pPr>
              <w:pStyle w:val="aa"/>
              <w:rPr>
                <w:sz w:val="22"/>
                <w:szCs w:val="22"/>
              </w:rPr>
            </w:pPr>
          </w:p>
        </w:tc>
        <w:tc>
          <w:tcPr>
            <w:tcW w:w="4586" w:type="dxa"/>
            <w:tcBorders>
              <w:top w:val="nil"/>
              <w:left w:val="nil"/>
              <w:bottom w:val="nil"/>
              <w:right w:val="nil"/>
            </w:tcBorders>
          </w:tcPr>
          <w:p w14:paraId="390DCE5E" w14:textId="77777777" w:rsidR="00000000" w:rsidRDefault="00000000">
            <w:pPr>
              <w:pStyle w:val="aa"/>
              <w:rPr>
                <w:sz w:val="22"/>
                <w:szCs w:val="22"/>
              </w:rPr>
            </w:pPr>
          </w:p>
        </w:tc>
      </w:tr>
      <w:tr w:rsidR="00000000" w14:paraId="1626549A" w14:textId="77777777">
        <w:tblPrEx>
          <w:tblCellMar>
            <w:top w:w="0" w:type="dxa"/>
            <w:bottom w:w="0" w:type="dxa"/>
          </w:tblCellMar>
        </w:tblPrEx>
        <w:tc>
          <w:tcPr>
            <w:tcW w:w="1401" w:type="dxa"/>
            <w:tcBorders>
              <w:top w:val="nil"/>
              <w:left w:val="nil"/>
              <w:bottom w:val="nil"/>
              <w:right w:val="nil"/>
            </w:tcBorders>
          </w:tcPr>
          <w:p w14:paraId="23E65B20" w14:textId="77777777" w:rsidR="00000000" w:rsidRDefault="00000000">
            <w:pPr>
              <w:pStyle w:val="aa"/>
              <w:jc w:val="center"/>
              <w:rPr>
                <w:sz w:val="22"/>
                <w:szCs w:val="22"/>
              </w:rPr>
            </w:pPr>
            <w:r>
              <w:rPr>
                <w:sz w:val="22"/>
                <w:szCs w:val="22"/>
              </w:rPr>
              <w:t>S01EB</w:t>
            </w:r>
          </w:p>
        </w:tc>
        <w:tc>
          <w:tcPr>
            <w:tcW w:w="4586" w:type="dxa"/>
            <w:tcBorders>
              <w:top w:val="nil"/>
              <w:left w:val="nil"/>
              <w:bottom w:val="nil"/>
              <w:right w:val="nil"/>
            </w:tcBorders>
          </w:tcPr>
          <w:p w14:paraId="5742A0C2" w14:textId="77777777" w:rsidR="00000000" w:rsidRDefault="00000000">
            <w:pPr>
              <w:pStyle w:val="ad"/>
              <w:rPr>
                <w:sz w:val="22"/>
                <w:szCs w:val="22"/>
              </w:rPr>
            </w:pPr>
            <w:r>
              <w:rPr>
                <w:sz w:val="22"/>
                <w:szCs w:val="22"/>
              </w:rPr>
              <w:t>парасимпатомиметики</w:t>
            </w:r>
          </w:p>
        </w:tc>
        <w:tc>
          <w:tcPr>
            <w:tcW w:w="4586" w:type="dxa"/>
            <w:tcBorders>
              <w:top w:val="nil"/>
              <w:left w:val="nil"/>
              <w:bottom w:val="nil"/>
              <w:right w:val="nil"/>
            </w:tcBorders>
          </w:tcPr>
          <w:p w14:paraId="321E0CEB" w14:textId="77777777" w:rsidR="00000000" w:rsidRDefault="00000000">
            <w:pPr>
              <w:pStyle w:val="aa"/>
              <w:rPr>
                <w:sz w:val="22"/>
                <w:szCs w:val="22"/>
              </w:rPr>
            </w:pPr>
            <w:r>
              <w:rPr>
                <w:sz w:val="22"/>
                <w:szCs w:val="22"/>
              </w:rPr>
              <w:t>пилокарпин</w:t>
            </w:r>
          </w:p>
        </w:tc>
        <w:tc>
          <w:tcPr>
            <w:tcW w:w="4586" w:type="dxa"/>
            <w:tcBorders>
              <w:top w:val="nil"/>
              <w:left w:val="nil"/>
              <w:bottom w:val="nil"/>
              <w:right w:val="nil"/>
            </w:tcBorders>
          </w:tcPr>
          <w:p w14:paraId="45E25010" w14:textId="77777777" w:rsidR="00000000" w:rsidRDefault="00000000">
            <w:pPr>
              <w:pStyle w:val="ad"/>
              <w:rPr>
                <w:sz w:val="22"/>
                <w:szCs w:val="22"/>
              </w:rPr>
            </w:pPr>
            <w:r>
              <w:rPr>
                <w:sz w:val="22"/>
                <w:szCs w:val="22"/>
              </w:rPr>
              <w:t>капли глазные</w:t>
            </w:r>
          </w:p>
        </w:tc>
      </w:tr>
      <w:tr w:rsidR="00000000" w14:paraId="36319670" w14:textId="77777777">
        <w:tblPrEx>
          <w:tblCellMar>
            <w:top w:w="0" w:type="dxa"/>
            <w:bottom w:w="0" w:type="dxa"/>
          </w:tblCellMar>
        </w:tblPrEx>
        <w:tc>
          <w:tcPr>
            <w:tcW w:w="1401" w:type="dxa"/>
            <w:tcBorders>
              <w:top w:val="nil"/>
              <w:left w:val="nil"/>
              <w:bottom w:val="nil"/>
              <w:right w:val="nil"/>
            </w:tcBorders>
          </w:tcPr>
          <w:p w14:paraId="578842CE" w14:textId="77777777" w:rsidR="00000000" w:rsidRDefault="00000000">
            <w:pPr>
              <w:pStyle w:val="aa"/>
              <w:jc w:val="center"/>
              <w:rPr>
                <w:sz w:val="22"/>
                <w:szCs w:val="22"/>
              </w:rPr>
            </w:pPr>
            <w:r>
              <w:rPr>
                <w:sz w:val="22"/>
                <w:szCs w:val="22"/>
              </w:rPr>
              <w:t>S01EC</w:t>
            </w:r>
          </w:p>
        </w:tc>
        <w:tc>
          <w:tcPr>
            <w:tcW w:w="4586" w:type="dxa"/>
            <w:tcBorders>
              <w:top w:val="nil"/>
              <w:left w:val="nil"/>
              <w:bottom w:val="nil"/>
              <w:right w:val="nil"/>
            </w:tcBorders>
          </w:tcPr>
          <w:p w14:paraId="2177AEC8" w14:textId="77777777" w:rsidR="00000000" w:rsidRDefault="00000000">
            <w:pPr>
              <w:pStyle w:val="ad"/>
              <w:rPr>
                <w:sz w:val="22"/>
                <w:szCs w:val="22"/>
              </w:rPr>
            </w:pPr>
            <w:r>
              <w:rPr>
                <w:sz w:val="22"/>
                <w:szCs w:val="22"/>
              </w:rPr>
              <w:t>ингибиторы карбоангидразы</w:t>
            </w:r>
          </w:p>
        </w:tc>
        <w:tc>
          <w:tcPr>
            <w:tcW w:w="4586" w:type="dxa"/>
            <w:tcBorders>
              <w:top w:val="nil"/>
              <w:left w:val="nil"/>
              <w:bottom w:val="nil"/>
              <w:right w:val="nil"/>
            </w:tcBorders>
          </w:tcPr>
          <w:p w14:paraId="0778EF40" w14:textId="77777777" w:rsidR="00000000" w:rsidRDefault="00000000">
            <w:pPr>
              <w:pStyle w:val="aa"/>
              <w:rPr>
                <w:sz w:val="22"/>
                <w:szCs w:val="22"/>
              </w:rPr>
            </w:pPr>
            <w:r>
              <w:rPr>
                <w:sz w:val="22"/>
                <w:szCs w:val="22"/>
              </w:rPr>
              <w:t>ацетазоламид</w:t>
            </w:r>
          </w:p>
        </w:tc>
        <w:tc>
          <w:tcPr>
            <w:tcW w:w="4586" w:type="dxa"/>
            <w:tcBorders>
              <w:top w:val="nil"/>
              <w:left w:val="nil"/>
              <w:bottom w:val="nil"/>
              <w:right w:val="nil"/>
            </w:tcBorders>
          </w:tcPr>
          <w:p w14:paraId="457F0D64" w14:textId="77777777" w:rsidR="00000000" w:rsidRDefault="00000000">
            <w:pPr>
              <w:pStyle w:val="ad"/>
              <w:rPr>
                <w:sz w:val="22"/>
                <w:szCs w:val="22"/>
              </w:rPr>
            </w:pPr>
            <w:r>
              <w:rPr>
                <w:sz w:val="22"/>
                <w:szCs w:val="22"/>
              </w:rPr>
              <w:t>таблетки</w:t>
            </w:r>
          </w:p>
        </w:tc>
      </w:tr>
      <w:tr w:rsidR="00000000" w14:paraId="175A6DBE" w14:textId="77777777">
        <w:tblPrEx>
          <w:tblCellMar>
            <w:top w:w="0" w:type="dxa"/>
            <w:bottom w:w="0" w:type="dxa"/>
          </w:tblCellMar>
        </w:tblPrEx>
        <w:tc>
          <w:tcPr>
            <w:tcW w:w="1401" w:type="dxa"/>
            <w:tcBorders>
              <w:top w:val="nil"/>
              <w:left w:val="nil"/>
              <w:bottom w:val="nil"/>
              <w:right w:val="nil"/>
            </w:tcBorders>
          </w:tcPr>
          <w:p w14:paraId="276509C0" w14:textId="77777777" w:rsidR="00000000" w:rsidRDefault="00000000">
            <w:pPr>
              <w:pStyle w:val="aa"/>
              <w:rPr>
                <w:sz w:val="22"/>
                <w:szCs w:val="22"/>
              </w:rPr>
            </w:pPr>
          </w:p>
        </w:tc>
        <w:tc>
          <w:tcPr>
            <w:tcW w:w="4586" w:type="dxa"/>
            <w:tcBorders>
              <w:top w:val="nil"/>
              <w:left w:val="nil"/>
              <w:bottom w:val="nil"/>
              <w:right w:val="nil"/>
            </w:tcBorders>
          </w:tcPr>
          <w:p w14:paraId="6A33D407" w14:textId="77777777" w:rsidR="00000000" w:rsidRDefault="00000000">
            <w:pPr>
              <w:pStyle w:val="aa"/>
              <w:rPr>
                <w:sz w:val="22"/>
                <w:szCs w:val="22"/>
              </w:rPr>
            </w:pPr>
          </w:p>
        </w:tc>
        <w:tc>
          <w:tcPr>
            <w:tcW w:w="4586" w:type="dxa"/>
            <w:tcBorders>
              <w:top w:val="nil"/>
              <w:left w:val="nil"/>
              <w:bottom w:val="nil"/>
              <w:right w:val="nil"/>
            </w:tcBorders>
          </w:tcPr>
          <w:p w14:paraId="615A031B" w14:textId="77777777" w:rsidR="00000000" w:rsidRDefault="00000000">
            <w:pPr>
              <w:pStyle w:val="aa"/>
              <w:rPr>
                <w:sz w:val="22"/>
                <w:szCs w:val="22"/>
              </w:rPr>
            </w:pPr>
            <w:r>
              <w:rPr>
                <w:sz w:val="22"/>
                <w:szCs w:val="22"/>
              </w:rPr>
              <w:t>дорзоламид</w:t>
            </w:r>
          </w:p>
        </w:tc>
        <w:tc>
          <w:tcPr>
            <w:tcW w:w="4586" w:type="dxa"/>
            <w:tcBorders>
              <w:top w:val="nil"/>
              <w:left w:val="nil"/>
              <w:bottom w:val="nil"/>
              <w:right w:val="nil"/>
            </w:tcBorders>
          </w:tcPr>
          <w:p w14:paraId="55361898" w14:textId="77777777" w:rsidR="00000000" w:rsidRDefault="00000000">
            <w:pPr>
              <w:pStyle w:val="ad"/>
              <w:rPr>
                <w:sz w:val="22"/>
                <w:szCs w:val="22"/>
              </w:rPr>
            </w:pPr>
            <w:r>
              <w:rPr>
                <w:sz w:val="22"/>
                <w:szCs w:val="22"/>
              </w:rPr>
              <w:t>капли глазные</w:t>
            </w:r>
          </w:p>
        </w:tc>
      </w:tr>
      <w:tr w:rsidR="00000000" w14:paraId="3E4BCCE1" w14:textId="77777777">
        <w:tblPrEx>
          <w:tblCellMar>
            <w:top w:w="0" w:type="dxa"/>
            <w:bottom w:w="0" w:type="dxa"/>
          </w:tblCellMar>
        </w:tblPrEx>
        <w:tc>
          <w:tcPr>
            <w:tcW w:w="1401" w:type="dxa"/>
            <w:tcBorders>
              <w:top w:val="nil"/>
              <w:left w:val="nil"/>
              <w:bottom w:val="nil"/>
              <w:right w:val="nil"/>
            </w:tcBorders>
          </w:tcPr>
          <w:p w14:paraId="0330C26E" w14:textId="77777777" w:rsidR="00000000" w:rsidRDefault="00000000">
            <w:pPr>
              <w:pStyle w:val="aa"/>
              <w:jc w:val="center"/>
              <w:rPr>
                <w:sz w:val="22"/>
                <w:szCs w:val="22"/>
              </w:rPr>
            </w:pPr>
            <w:r>
              <w:rPr>
                <w:sz w:val="22"/>
                <w:szCs w:val="22"/>
              </w:rPr>
              <w:t>S01ED</w:t>
            </w:r>
          </w:p>
        </w:tc>
        <w:tc>
          <w:tcPr>
            <w:tcW w:w="4586" w:type="dxa"/>
            <w:tcBorders>
              <w:top w:val="nil"/>
              <w:left w:val="nil"/>
              <w:bottom w:val="nil"/>
              <w:right w:val="nil"/>
            </w:tcBorders>
          </w:tcPr>
          <w:p w14:paraId="009FB67A" w14:textId="77777777" w:rsidR="00000000" w:rsidRDefault="00000000">
            <w:pPr>
              <w:pStyle w:val="ad"/>
              <w:rPr>
                <w:sz w:val="22"/>
                <w:szCs w:val="22"/>
              </w:rPr>
            </w:pPr>
            <w:r>
              <w:rPr>
                <w:sz w:val="22"/>
                <w:szCs w:val="22"/>
              </w:rPr>
              <w:t>бета-адреноблокаторы</w:t>
            </w:r>
          </w:p>
        </w:tc>
        <w:tc>
          <w:tcPr>
            <w:tcW w:w="4586" w:type="dxa"/>
            <w:tcBorders>
              <w:top w:val="nil"/>
              <w:left w:val="nil"/>
              <w:bottom w:val="nil"/>
              <w:right w:val="nil"/>
            </w:tcBorders>
          </w:tcPr>
          <w:p w14:paraId="0A2828DD" w14:textId="77777777" w:rsidR="00000000" w:rsidRDefault="00000000">
            <w:pPr>
              <w:pStyle w:val="aa"/>
              <w:rPr>
                <w:sz w:val="22"/>
                <w:szCs w:val="22"/>
              </w:rPr>
            </w:pPr>
            <w:r>
              <w:rPr>
                <w:sz w:val="22"/>
                <w:szCs w:val="22"/>
              </w:rPr>
              <w:t>тимолол</w:t>
            </w:r>
          </w:p>
        </w:tc>
        <w:tc>
          <w:tcPr>
            <w:tcW w:w="4586" w:type="dxa"/>
            <w:tcBorders>
              <w:top w:val="nil"/>
              <w:left w:val="nil"/>
              <w:bottom w:val="nil"/>
              <w:right w:val="nil"/>
            </w:tcBorders>
          </w:tcPr>
          <w:p w14:paraId="41B455C9" w14:textId="77777777" w:rsidR="00000000" w:rsidRDefault="00000000">
            <w:pPr>
              <w:pStyle w:val="ad"/>
              <w:rPr>
                <w:sz w:val="22"/>
                <w:szCs w:val="22"/>
              </w:rPr>
            </w:pPr>
            <w:r>
              <w:rPr>
                <w:sz w:val="22"/>
                <w:szCs w:val="22"/>
              </w:rPr>
              <w:t>капли глазные</w:t>
            </w:r>
          </w:p>
        </w:tc>
      </w:tr>
      <w:tr w:rsidR="00000000" w14:paraId="1DD6EDD1" w14:textId="77777777">
        <w:tblPrEx>
          <w:tblCellMar>
            <w:top w:w="0" w:type="dxa"/>
            <w:bottom w:w="0" w:type="dxa"/>
          </w:tblCellMar>
        </w:tblPrEx>
        <w:tc>
          <w:tcPr>
            <w:tcW w:w="1401" w:type="dxa"/>
            <w:tcBorders>
              <w:top w:val="nil"/>
              <w:left w:val="nil"/>
              <w:bottom w:val="nil"/>
              <w:right w:val="nil"/>
            </w:tcBorders>
          </w:tcPr>
          <w:p w14:paraId="7CFF9D04" w14:textId="77777777" w:rsidR="00000000" w:rsidRDefault="00000000">
            <w:pPr>
              <w:pStyle w:val="aa"/>
              <w:jc w:val="center"/>
              <w:rPr>
                <w:sz w:val="22"/>
                <w:szCs w:val="22"/>
              </w:rPr>
            </w:pPr>
            <w:r>
              <w:rPr>
                <w:sz w:val="22"/>
                <w:szCs w:val="22"/>
              </w:rPr>
              <w:t>S01EE</w:t>
            </w:r>
          </w:p>
        </w:tc>
        <w:tc>
          <w:tcPr>
            <w:tcW w:w="4586" w:type="dxa"/>
            <w:tcBorders>
              <w:top w:val="nil"/>
              <w:left w:val="nil"/>
              <w:bottom w:val="nil"/>
              <w:right w:val="nil"/>
            </w:tcBorders>
          </w:tcPr>
          <w:p w14:paraId="75379504" w14:textId="77777777" w:rsidR="00000000" w:rsidRDefault="00000000">
            <w:pPr>
              <w:pStyle w:val="ad"/>
              <w:rPr>
                <w:sz w:val="22"/>
                <w:szCs w:val="22"/>
              </w:rPr>
            </w:pPr>
            <w:r>
              <w:rPr>
                <w:sz w:val="22"/>
                <w:szCs w:val="22"/>
              </w:rPr>
              <w:t>аналоги простагландинов</w:t>
            </w:r>
          </w:p>
        </w:tc>
        <w:tc>
          <w:tcPr>
            <w:tcW w:w="4586" w:type="dxa"/>
            <w:tcBorders>
              <w:top w:val="nil"/>
              <w:left w:val="nil"/>
              <w:bottom w:val="nil"/>
              <w:right w:val="nil"/>
            </w:tcBorders>
          </w:tcPr>
          <w:p w14:paraId="705CB050" w14:textId="77777777" w:rsidR="00000000" w:rsidRDefault="00000000">
            <w:pPr>
              <w:pStyle w:val="aa"/>
              <w:rPr>
                <w:sz w:val="22"/>
                <w:szCs w:val="22"/>
              </w:rPr>
            </w:pPr>
            <w:r>
              <w:rPr>
                <w:sz w:val="22"/>
                <w:szCs w:val="22"/>
              </w:rPr>
              <w:t>тафлупрост</w:t>
            </w:r>
          </w:p>
        </w:tc>
        <w:tc>
          <w:tcPr>
            <w:tcW w:w="4586" w:type="dxa"/>
            <w:tcBorders>
              <w:top w:val="nil"/>
              <w:left w:val="nil"/>
              <w:bottom w:val="nil"/>
              <w:right w:val="nil"/>
            </w:tcBorders>
          </w:tcPr>
          <w:p w14:paraId="2EE4E2A0" w14:textId="77777777" w:rsidR="00000000" w:rsidRDefault="00000000">
            <w:pPr>
              <w:pStyle w:val="ad"/>
              <w:rPr>
                <w:sz w:val="22"/>
                <w:szCs w:val="22"/>
              </w:rPr>
            </w:pPr>
            <w:r>
              <w:rPr>
                <w:sz w:val="22"/>
                <w:szCs w:val="22"/>
              </w:rPr>
              <w:t>капли глазные</w:t>
            </w:r>
          </w:p>
        </w:tc>
      </w:tr>
      <w:tr w:rsidR="00000000" w14:paraId="3832E09A" w14:textId="77777777">
        <w:tblPrEx>
          <w:tblCellMar>
            <w:top w:w="0" w:type="dxa"/>
            <w:bottom w:w="0" w:type="dxa"/>
          </w:tblCellMar>
        </w:tblPrEx>
        <w:tc>
          <w:tcPr>
            <w:tcW w:w="1401" w:type="dxa"/>
            <w:tcBorders>
              <w:top w:val="nil"/>
              <w:left w:val="nil"/>
              <w:bottom w:val="nil"/>
              <w:right w:val="nil"/>
            </w:tcBorders>
          </w:tcPr>
          <w:p w14:paraId="596E2EA9" w14:textId="77777777" w:rsidR="00000000" w:rsidRDefault="00000000">
            <w:pPr>
              <w:pStyle w:val="aa"/>
              <w:jc w:val="center"/>
              <w:rPr>
                <w:sz w:val="22"/>
                <w:szCs w:val="22"/>
              </w:rPr>
            </w:pPr>
            <w:r>
              <w:rPr>
                <w:sz w:val="22"/>
                <w:szCs w:val="22"/>
              </w:rPr>
              <w:t>S01EX</w:t>
            </w:r>
          </w:p>
        </w:tc>
        <w:tc>
          <w:tcPr>
            <w:tcW w:w="4586" w:type="dxa"/>
            <w:tcBorders>
              <w:top w:val="nil"/>
              <w:left w:val="nil"/>
              <w:bottom w:val="nil"/>
              <w:right w:val="nil"/>
            </w:tcBorders>
          </w:tcPr>
          <w:p w14:paraId="7300EB06" w14:textId="77777777" w:rsidR="00000000" w:rsidRDefault="00000000">
            <w:pPr>
              <w:pStyle w:val="ad"/>
              <w:rPr>
                <w:sz w:val="22"/>
                <w:szCs w:val="22"/>
              </w:rPr>
            </w:pPr>
            <w:r>
              <w:rPr>
                <w:sz w:val="22"/>
                <w:szCs w:val="22"/>
              </w:rPr>
              <w:t>другие противоглаукомные препараты</w:t>
            </w:r>
          </w:p>
        </w:tc>
        <w:tc>
          <w:tcPr>
            <w:tcW w:w="4586" w:type="dxa"/>
            <w:tcBorders>
              <w:top w:val="nil"/>
              <w:left w:val="nil"/>
              <w:bottom w:val="nil"/>
              <w:right w:val="nil"/>
            </w:tcBorders>
          </w:tcPr>
          <w:p w14:paraId="05453906" w14:textId="77777777" w:rsidR="00000000" w:rsidRDefault="00000000">
            <w:pPr>
              <w:pStyle w:val="aa"/>
              <w:rPr>
                <w:sz w:val="22"/>
                <w:szCs w:val="22"/>
              </w:rPr>
            </w:pPr>
            <w:r>
              <w:rPr>
                <w:sz w:val="22"/>
                <w:szCs w:val="22"/>
              </w:rPr>
              <w:t>бутиламиногидрокси-пропоксифеноксиметил-метилоксадиазол</w:t>
            </w:r>
          </w:p>
        </w:tc>
        <w:tc>
          <w:tcPr>
            <w:tcW w:w="4586" w:type="dxa"/>
            <w:tcBorders>
              <w:top w:val="nil"/>
              <w:left w:val="nil"/>
              <w:bottom w:val="nil"/>
              <w:right w:val="nil"/>
            </w:tcBorders>
          </w:tcPr>
          <w:p w14:paraId="4BA947C3" w14:textId="77777777" w:rsidR="00000000" w:rsidRDefault="00000000">
            <w:pPr>
              <w:pStyle w:val="ad"/>
              <w:rPr>
                <w:sz w:val="22"/>
                <w:szCs w:val="22"/>
              </w:rPr>
            </w:pPr>
            <w:r>
              <w:rPr>
                <w:sz w:val="22"/>
                <w:szCs w:val="22"/>
              </w:rPr>
              <w:t>капли глазные</w:t>
            </w:r>
          </w:p>
        </w:tc>
      </w:tr>
      <w:tr w:rsidR="00000000" w14:paraId="21172872" w14:textId="77777777">
        <w:tblPrEx>
          <w:tblCellMar>
            <w:top w:w="0" w:type="dxa"/>
            <w:bottom w:w="0" w:type="dxa"/>
          </w:tblCellMar>
        </w:tblPrEx>
        <w:tc>
          <w:tcPr>
            <w:tcW w:w="1401" w:type="dxa"/>
            <w:tcBorders>
              <w:top w:val="nil"/>
              <w:left w:val="nil"/>
              <w:bottom w:val="nil"/>
              <w:right w:val="nil"/>
            </w:tcBorders>
          </w:tcPr>
          <w:p w14:paraId="12DF48D8" w14:textId="77777777" w:rsidR="00000000" w:rsidRDefault="00000000">
            <w:pPr>
              <w:pStyle w:val="aa"/>
              <w:jc w:val="center"/>
              <w:rPr>
                <w:sz w:val="22"/>
                <w:szCs w:val="22"/>
              </w:rPr>
            </w:pPr>
            <w:r>
              <w:rPr>
                <w:sz w:val="22"/>
                <w:szCs w:val="22"/>
              </w:rPr>
              <w:t>S01F</w:t>
            </w:r>
          </w:p>
        </w:tc>
        <w:tc>
          <w:tcPr>
            <w:tcW w:w="4586" w:type="dxa"/>
            <w:tcBorders>
              <w:top w:val="nil"/>
              <w:left w:val="nil"/>
              <w:bottom w:val="nil"/>
              <w:right w:val="nil"/>
            </w:tcBorders>
          </w:tcPr>
          <w:p w14:paraId="1AFA323B" w14:textId="77777777" w:rsidR="00000000" w:rsidRDefault="00000000">
            <w:pPr>
              <w:pStyle w:val="ad"/>
              <w:rPr>
                <w:sz w:val="22"/>
                <w:szCs w:val="22"/>
              </w:rPr>
            </w:pPr>
            <w:r>
              <w:rPr>
                <w:sz w:val="22"/>
                <w:szCs w:val="22"/>
              </w:rPr>
              <w:t>мидриатические и циклоплегические средства</w:t>
            </w:r>
          </w:p>
        </w:tc>
        <w:tc>
          <w:tcPr>
            <w:tcW w:w="4586" w:type="dxa"/>
            <w:tcBorders>
              <w:top w:val="nil"/>
              <w:left w:val="nil"/>
              <w:bottom w:val="nil"/>
              <w:right w:val="nil"/>
            </w:tcBorders>
          </w:tcPr>
          <w:p w14:paraId="0B65B7E9" w14:textId="77777777" w:rsidR="00000000" w:rsidRDefault="00000000">
            <w:pPr>
              <w:pStyle w:val="aa"/>
              <w:rPr>
                <w:sz w:val="22"/>
                <w:szCs w:val="22"/>
              </w:rPr>
            </w:pPr>
          </w:p>
        </w:tc>
        <w:tc>
          <w:tcPr>
            <w:tcW w:w="4586" w:type="dxa"/>
            <w:tcBorders>
              <w:top w:val="nil"/>
              <w:left w:val="nil"/>
              <w:bottom w:val="nil"/>
              <w:right w:val="nil"/>
            </w:tcBorders>
          </w:tcPr>
          <w:p w14:paraId="584D1B24" w14:textId="77777777" w:rsidR="00000000" w:rsidRDefault="00000000">
            <w:pPr>
              <w:pStyle w:val="aa"/>
              <w:rPr>
                <w:sz w:val="22"/>
                <w:szCs w:val="22"/>
              </w:rPr>
            </w:pPr>
          </w:p>
        </w:tc>
      </w:tr>
      <w:tr w:rsidR="00000000" w14:paraId="2C0EF072" w14:textId="77777777">
        <w:tblPrEx>
          <w:tblCellMar>
            <w:top w:w="0" w:type="dxa"/>
            <w:bottom w:w="0" w:type="dxa"/>
          </w:tblCellMar>
        </w:tblPrEx>
        <w:tc>
          <w:tcPr>
            <w:tcW w:w="1401" w:type="dxa"/>
            <w:tcBorders>
              <w:top w:val="nil"/>
              <w:left w:val="nil"/>
              <w:bottom w:val="nil"/>
              <w:right w:val="nil"/>
            </w:tcBorders>
          </w:tcPr>
          <w:p w14:paraId="10775444" w14:textId="77777777" w:rsidR="00000000" w:rsidRDefault="00000000">
            <w:pPr>
              <w:pStyle w:val="aa"/>
              <w:jc w:val="center"/>
              <w:rPr>
                <w:sz w:val="22"/>
                <w:szCs w:val="22"/>
              </w:rPr>
            </w:pPr>
            <w:r>
              <w:rPr>
                <w:sz w:val="22"/>
                <w:szCs w:val="22"/>
              </w:rPr>
              <w:t>S01FA</w:t>
            </w:r>
          </w:p>
        </w:tc>
        <w:tc>
          <w:tcPr>
            <w:tcW w:w="4586" w:type="dxa"/>
            <w:tcBorders>
              <w:top w:val="nil"/>
              <w:left w:val="nil"/>
              <w:bottom w:val="nil"/>
              <w:right w:val="nil"/>
            </w:tcBorders>
          </w:tcPr>
          <w:p w14:paraId="4CE866AE" w14:textId="77777777" w:rsidR="00000000" w:rsidRDefault="00000000">
            <w:pPr>
              <w:pStyle w:val="ad"/>
              <w:rPr>
                <w:sz w:val="22"/>
                <w:szCs w:val="22"/>
              </w:rPr>
            </w:pPr>
            <w:r>
              <w:rPr>
                <w:sz w:val="22"/>
                <w:szCs w:val="22"/>
              </w:rPr>
              <w:t>антихолинэргические средства</w:t>
            </w:r>
          </w:p>
        </w:tc>
        <w:tc>
          <w:tcPr>
            <w:tcW w:w="4586" w:type="dxa"/>
            <w:tcBorders>
              <w:top w:val="nil"/>
              <w:left w:val="nil"/>
              <w:bottom w:val="nil"/>
              <w:right w:val="nil"/>
            </w:tcBorders>
          </w:tcPr>
          <w:p w14:paraId="0AB800F9" w14:textId="77777777" w:rsidR="00000000" w:rsidRDefault="00000000">
            <w:pPr>
              <w:pStyle w:val="aa"/>
              <w:rPr>
                <w:sz w:val="22"/>
                <w:szCs w:val="22"/>
              </w:rPr>
            </w:pPr>
            <w:r>
              <w:rPr>
                <w:sz w:val="22"/>
                <w:szCs w:val="22"/>
              </w:rPr>
              <w:t>тропикамид</w:t>
            </w:r>
          </w:p>
        </w:tc>
        <w:tc>
          <w:tcPr>
            <w:tcW w:w="4586" w:type="dxa"/>
            <w:tcBorders>
              <w:top w:val="nil"/>
              <w:left w:val="nil"/>
              <w:bottom w:val="nil"/>
              <w:right w:val="nil"/>
            </w:tcBorders>
          </w:tcPr>
          <w:p w14:paraId="500A092D" w14:textId="77777777" w:rsidR="00000000" w:rsidRDefault="00000000">
            <w:pPr>
              <w:pStyle w:val="ad"/>
              <w:rPr>
                <w:sz w:val="22"/>
                <w:szCs w:val="22"/>
              </w:rPr>
            </w:pPr>
            <w:r>
              <w:rPr>
                <w:sz w:val="22"/>
                <w:szCs w:val="22"/>
              </w:rPr>
              <w:t>капли глазные</w:t>
            </w:r>
          </w:p>
        </w:tc>
      </w:tr>
      <w:tr w:rsidR="00000000" w14:paraId="46D72566" w14:textId="77777777">
        <w:tblPrEx>
          <w:tblCellMar>
            <w:top w:w="0" w:type="dxa"/>
            <w:bottom w:w="0" w:type="dxa"/>
          </w:tblCellMar>
        </w:tblPrEx>
        <w:tc>
          <w:tcPr>
            <w:tcW w:w="1401" w:type="dxa"/>
            <w:tcBorders>
              <w:top w:val="nil"/>
              <w:left w:val="nil"/>
              <w:bottom w:val="nil"/>
              <w:right w:val="nil"/>
            </w:tcBorders>
          </w:tcPr>
          <w:p w14:paraId="542B0ADF" w14:textId="77777777" w:rsidR="00000000" w:rsidRDefault="00000000">
            <w:pPr>
              <w:pStyle w:val="aa"/>
              <w:jc w:val="center"/>
              <w:rPr>
                <w:sz w:val="22"/>
                <w:szCs w:val="22"/>
              </w:rPr>
            </w:pPr>
            <w:r>
              <w:rPr>
                <w:sz w:val="22"/>
                <w:szCs w:val="22"/>
              </w:rPr>
              <w:t>S01H</w:t>
            </w:r>
          </w:p>
        </w:tc>
        <w:tc>
          <w:tcPr>
            <w:tcW w:w="4586" w:type="dxa"/>
            <w:tcBorders>
              <w:top w:val="nil"/>
              <w:left w:val="nil"/>
              <w:bottom w:val="nil"/>
              <w:right w:val="nil"/>
            </w:tcBorders>
          </w:tcPr>
          <w:p w14:paraId="124CF577" w14:textId="77777777" w:rsidR="00000000" w:rsidRDefault="00000000">
            <w:pPr>
              <w:pStyle w:val="ad"/>
              <w:rPr>
                <w:sz w:val="22"/>
                <w:szCs w:val="22"/>
              </w:rPr>
            </w:pPr>
            <w:r>
              <w:rPr>
                <w:sz w:val="22"/>
                <w:szCs w:val="22"/>
              </w:rPr>
              <w:t>местные анестетики</w:t>
            </w:r>
          </w:p>
        </w:tc>
        <w:tc>
          <w:tcPr>
            <w:tcW w:w="4586" w:type="dxa"/>
            <w:tcBorders>
              <w:top w:val="nil"/>
              <w:left w:val="nil"/>
              <w:bottom w:val="nil"/>
              <w:right w:val="nil"/>
            </w:tcBorders>
          </w:tcPr>
          <w:p w14:paraId="2D7191A6" w14:textId="77777777" w:rsidR="00000000" w:rsidRDefault="00000000">
            <w:pPr>
              <w:pStyle w:val="aa"/>
              <w:rPr>
                <w:sz w:val="22"/>
                <w:szCs w:val="22"/>
              </w:rPr>
            </w:pPr>
          </w:p>
        </w:tc>
        <w:tc>
          <w:tcPr>
            <w:tcW w:w="4586" w:type="dxa"/>
            <w:tcBorders>
              <w:top w:val="nil"/>
              <w:left w:val="nil"/>
              <w:bottom w:val="nil"/>
              <w:right w:val="nil"/>
            </w:tcBorders>
          </w:tcPr>
          <w:p w14:paraId="78ED68B7" w14:textId="77777777" w:rsidR="00000000" w:rsidRDefault="00000000">
            <w:pPr>
              <w:pStyle w:val="aa"/>
              <w:rPr>
                <w:sz w:val="22"/>
                <w:szCs w:val="22"/>
              </w:rPr>
            </w:pPr>
          </w:p>
        </w:tc>
      </w:tr>
      <w:tr w:rsidR="00000000" w14:paraId="105DC57A" w14:textId="77777777">
        <w:tblPrEx>
          <w:tblCellMar>
            <w:top w:w="0" w:type="dxa"/>
            <w:bottom w:w="0" w:type="dxa"/>
          </w:tblCellMar>
        </w:tblPrEx>
        <w:tc>
          <w:tcPr>
            <w:tcW w:w="1401" w:type="dxa"/>
            <w:tcBorders>
              <w:top w:val="nil"/>
              <w:left w:val="nil"/>
              <w:bottom w:val="nil"/>
              <w:right w:val="nil"/>
            </w:tcBorders>
          </w:tcPr>
          <w:p w14:paraId="46C289B4" w14:textId="77777777" w:rsidR="00000000" w:rsidRDefault="00000000">
            <w:pPr>
              <w:pStyle w:val="aa"/>
              <w:jc w:val="center"/>
              <w:rPr>
                <w:sz w:val="22"/>
                <w:szCs w:val="22"/>
              </w:rPr>
            </w:pPr>
            <w:r>
              <w:rPr>
                <w:sz w:val="22"/>
                <w:szCs w:val="22"/>
              </w:rPr>
              <w:t>S01HA</w:t>
            </w:r>
          </w:p>
        </w:tc>
        <w:tc>
          <w:tcPr>
            <w:tcW w:w="4586" w:type="dxa"/>
            <w:tcBorders>
              <w:top w:val="nil"/>
              <w:left w:val="nil"/>
              <w:bottom w:val="nil"/>
              <w:right w:val="nil"/>
            </w:tcBorders>
          </w:tcPr>
          <w:p w14:paraId="30299B74" w14:textId="77777777" w:rsidR="00000000" w:rsidRDefault="00000000">
            <w:pPr>
              <w:pStyle w:val="ad"/>
              <w:rPr>
                <w:sz w:val="22"/>
                <w:szCs w:val="22"/>
              </w:rPr>
            </w:pPr>
            <w:r>
              <w:rPr>
                <w:sz w:val="22"/>
                <w:szCs w:val="22"/>
              </w:rPr>
              <w:t>местные анестетики</w:t>
            </w:r>
          </w:p>
        </w:tc>
        <w:tc>
          <w:tcPr>
            <w:tcW w:w="4586" w:type="dxa"/>
            <w:tcBorders>
              <w:top w:val="nil"/>
              <w:left w:val="nil"/>
              <w:bottom w:val="nil"/>
              <w:right w:val="nil"/>
            </w:tcBorders>
          </w:tcPr>
          <w:p w14:paraId="473D7B8B" w14:textId="77777777" w:rsidR="00000000" w:rsidRDefault="00000000">
            <w:pPr>
              <w:pStyle w:val="aa"/>
              <w:rPr>
                <w:sz w:val="22"/>
                <w:szCs w:val="22"/>
              </w:rPr>
            </w:pPr>
            <w:r>
              <w:rPr>
                <w:sz w:val="22"/>
                <w:szCs w:val="22"/>
              </w:rPr>
              <w:t>оксибупрокаин</w:t>
            </w:r>
          </w:p>
        </w:tc>
        <w:tc>
          <w:tcPr>
            <w:tcW w:w="4586" w:type="dxa"/>
            <w:tcBorders>
              <w:top w:val="nil"/>
              <w:left w:val="nil"/>
              <w:bottom w:val="nil"/>
              <w:right w:val="nil"/>
            </w:tcBorders>
          </w:tcPr>
          <w:p w14:paraId="1CB96B80" w14:textId="77777777" w:rsidR="00000000" w:rsidRDefault="00000000">
            <w:pPr>
              <w:pStyle w:val="ad"/>
              <w:rPr>
                <w:sz w:val="22"/>
                <w:szCs w:val="22"/>
              </w:rPr>
            </w:pPr>
            <w:r>
              <w:rPr>
                <w:sz w:val="22"/>
                <w:szCs w:val="22"/>
              </w:rPr>
              <w:t>капли глазные</w:t>
            </w:r>
          </w:p>
        </w:tc>
      </w:tr>
      <w:tr w:rsidR="00000000" w14:paraId="68094CBA" w14:textId="77777777">
        <w:tblPrEx>
          <w:tblCellMar>
            <w:top w:w="0" w:type="dxa"/>
            <w:bottom w:w="0" w:type="dxa"/>
          </w:tblCellMar>
        </w:tblPrEx>
        <w:tc>
          <w:tcPr>
            <w:tcW w:w="1401" w:type="dxa"/>
            <w:tcBorders>
              <w:top w:val="nil"/>
              <w:left w:val="nil"/>
              <w:bottom w:val="nil"/>
              <w:right w:val="nil"/>
            </w:tcBorders>
          </w:tcPr>
          <w:p w14:paraId="786D80BB" w14:textId="77777777" w:rsidR="00000000" w:rsidRDefault="00000000">
            <w:pPr>
              <w:pStyle w:val="aa"/>
              <w:jc w:val="center"/>
              <w:rPr>
                <w:sz w:val="22"/>
                <w:szCs w:val="22"/>
              </w:rPr>
            </w:pPr>
            <w:r>
              <w:rPr>
                <w:sz w:val="22"/>
                <w:szCs w:val="22"/>
              </w:rPr>
              <w:t>S01J</w:t>
            </w:r>
          </w:p>
        </w:tc>
        <w:tc>
          <w:tcPr>
            <w:tcW w:w="4586" w:type="dxa"/>
            <w:tcBorders>
              <w:top w:val="nil"/>
              <w:left w:val="nil"/>
              <w:bottom w:val="nil"/>
              <w:right w:val="nil"/>
            </w:tcBorders>
          </w:tcPr>
          <w:p w14:paraId="1BF0749B" w14:textId="77777777" w:rsidR="00000000" w:rsidRDefault="00000000">
            <w:pPr>
              <w:pStyle w:val="ad"/>
              <w:rPr>
                <w:sz w:val="22"/>
                <w:szCs w:val="22"/>
              </w:rPr>
            </w:pPr>
            <w:r>
              <w:rPr>
                <w:sz w:val="22"/>
                <w:szCs w:val="22"/>
              </w:rPr>
              <w:t>диагностические препараты</w:t>
            </w:r>
          </w:p>
        </w:tc>
        <w:tc>
          <w:tcPr>
            <w:tcW w:w="4586" w:type="dxa"/>
            <w:tcBorders>
              <w:top w:val="nil"/>
              <w:left w:val="nil"/>
              <w:bottom w:val="nil"/>
              <w:right w:val="nil"/>
            </w:tcBorders>
          </w:tcPr>
          <w:p w14:paraId="72B61CB9" w14:textId="77777777" w:rsidR="00000000" w:rsidRDefault="00000000">
            <w:pPr>
              <w:pStyle w:val="aa"/>
              <w:rPr>
                <w:sz w:val="22"/>
                <w:szCs w:val="22"/>
              </w:rPr>
            </w:pPr>
          </w:p>
        </w:tc>
        <w:tc>
          <w:tcPr>
            <w:tcW w:w="4586" w:type="dxa"/>
            <w:tcBorders>
              <w:top w:val="nil"/>
              <w:left w:val="nil"/>
              <w:bottom w:val="nil"/>
              <w:right w:val="nil"/>
            </w:tcBorders>
          </w:tcPr>
          <w:p w14:paraId="4F78CACF" w14:textId="77777777" w:rsidR="00000000" w:rsidRDefault="00000000">
            <w:pPr>
              <w:pStyle w:val="aa"/>
              <w:rPr>
                <w:sz w:val="22"/>
                <w:szCs w:val="22"/>
              </w:rPr>
            </w:pPr>
          </w:p>
        </w:tc>
      </w:tr>
      <w:tr w:rsidR="00000000" w14:paraId="56CD48AB" w14:textId="77777777">
        <w:tblPrEx>
          <w:tblCellMar>
            <w:top w:w="0" w:type="dxa"/>
            <w:bottom w:w="0" w:type="dxa"/>
          </w:tblCellMar>
        </w:tblPrEx>
        <w:tc>
          <w:tcPr>
            <w:tcW w:w="1401" w:type="dxa"/>
            <w:tcBorders>
              <w:top w:val="nil"/>
              <w:left w:val="nil"/>
              <w:bottom w:val="nil"/>
              <w:right w:val="nil"/>
            </w:tcBorders>
          </w:tcPr>
          <w:p w14:paraId="47D15A21" w14:textId="77777777" w:rsidR="00000000" w:rsidRDefault="00000000">
            <w:pPr>
              <w:pStyle w:val="aa"/>
              <w:jc w:val="center"/>
              <w:rPr>
                <w:sz w:val="22"/>
                <w:szCs w:val="22"/>
              </w:rPr>
            </w:pPr>
            <w:r>
              <w:rPr>
                <w:sz w:val="22"/>
                <w:szCs w:val="22"/>
              </w:rPr>
              <w:t>S01JA</w:t>
            </w:r>
          </w:p>
        </w:tc>
        <w:tc>
          <w:tcPr>
            <w:tcW w:w="4586" w:type="dxa"/>
            <w:tcBorders>
              <w:top w:val="nil"/>
              <w:left w:val="nil"/>
              <w:bottom w:val="nil"/>
              <w:right w:val="nil"/>
            </w:tcBorders>
          </w:tcPr>
          <w:p w14:paraId="457B86AB" w14:textId="77777777" w:rsidR="00000000" w:rsidRDefault="00000000">
            <w:pPr>
              <w:pStyle w:val="ad"/>
              <w:rPr>
                <w:sz w:val="22"/>
                <w:szCs w:val="22"/>
              </w:rPr>
            </w:pPr>
            <w:r>
              <w:rPr>
                <w:sz w:val="22"/>
                <w:szCs w:val="22"/>
              </w:rPr>
              <w:t>красящие средства</w:t>
            </w:r>
          </w:p>
        </w:tc>
        <w:tc>
          <w:tcPr>
            <w:tcW w:w="4586" w:type="dxa"/>
            <w:tcBorders>
              <w:top w:val="nil"/>
              <w:left w:val="nil"/>
              <w:bottom w:val="nil"/>
              <w:right w:val="nil"/>
            </w:tcBorders>
          </w:tcPr>
          <w:p w14:paraId="2EEA306E" w14:textId="77777777" w:rsidR="00000000" w:rsidRDefault="00000000">
            <w:pPr>
              <w:pStyle w:val="aa"/>
              <w:rPr>
                <w:sz w:val="22"/>
                <w:szCs w:val="22"/>
              </w:rPr>
            </w:pPr>
            <w:r>
              <w:rPr>
                <w:sz w:val="22"/>
                <w:szCs w:val="22"/>
              </w:rPr>
              <w:t>флуоресцеин натрия</w:t>
            </w:r>
          </w:p>
        </w:tc>
        <w:tc>
          <w:tcPr>
            <w:tcW w:w="4586" w:type="dxa"/>
            <w:tcBorders>
              <w:top w:val="nil"/>
              <w:left w:val="nil"/>
              <w:bottom w:val="nil"/>
              <w:right w:val="nil"/>
            </w:tcBorders>
          </w:tcPr>
          <w:p w14:paraId="6950AB6C" w14:textId="77777777" w:rsidR="00000000" w:rsidRDefault="00000000">
            <w:pPr>
              <w:pStyle w:val="ad"/>
              <w:rPr>
                <w:sz w:val="22"/>
                <w:szCs w:val="22"/>
              </w:rPr>
            </w:pPr>
            <w:r>
              <w:rPr>
                <w:sz w:val="22"/>
                <w:szCs w:val="22"/>
              </w:rPr>
              <w:t>раствор для внутривенного введения</w:t>
            </w:r>
          </w:p>
        </w:tc>
      </w:tr>
      <w:tr w:rsidR="00000000" w14:paraId="7865B2E5" w14:textId="77777777">
        <w:tblPrEx>
          <w:tblCellMar>
            <w:top w:w="0" w:type="dxa"/>
            <w:bottom w:w="0" w:type="dxa"/>
          </w:tblCellMar>
        </w:tblPrEx>
        <w:tc>
          <w:tcPr>
            <w:tcW w:w="1401" w:type="dxa"/>
            <w:tcBorders>
              <w:top w:val="nil"/>
              <w:left w:val="nil"/>
              <w:bottom w:val="nil"/>
              <w:right w:val="nil"/>
            </w:tcBorders>
          </w:tcPr>
          <w:p w14:paraId="1C699A52" w14:textId="77777777" w:rsidR="00000000" w:rsidRDefault="00000000">
            <w:pPr>
              <w:pStyle w:val="aa"/>
              <w:jc w:val="center"/>
              <w:rPr>
                <w:sz w:val="22"/>
                <w:szCs w:val="22"/>
              </w:rPr>
            </w:pPr>
            <w:r>
              <w:rPr>
                <w:sz w:val="22"/>
                <w:szCs w:val="22"/>
              </w:rPr>
              <w:t>S01K</w:t>
            </w:r>
          </w:p>
        </w:tc>
        <w:tc>
          <w:tcPr>
            <w:tcW w:w="4586" w:type="dxa"/>
            <w:tcBorders>
              <w:top w:val="nil"/>
              <w:left w:val="nil"/>
              <w:bottom w:val="nil"/>
              <w:right w:val="nil"/>
            </w:tcBorders>
          </w:tcPr>
          <w:p w14:paraId="1A51F93C" w14:textId="77777777" w:rsidR="00000000" w:rsidRDefault="00000000">
            <w:pPr>
              <w:pStyle w:val="ad"/>
              <w:rPr>
                <w:sz w:val="22"/>
                <w:szCs w:val="22"/>
              </w:rPr>
            </w:pPr>
            <w:r>
              <w:rPr>
                <w:sz w:val="22"/>
                <w:szCs w:val="22"/>
              </w:rPr>
              <w:t>препараты, используемые при хирургических вмешательствах в офтальмологии</w:t>
            </w:r>
          </w:p>
        </w:tc>
        <w:tc>
          <w:tcPr>
            <w:tcW w:w="4586" w:type="dxa"/>
            <w:tcBorders>
              <w:top w:val="nil"/>
              <w:left w:val="nil"/>
              <w:bottom w:val="nil"/>
              <w:right w:val="nil"/>
            </w:tcBorders>
          </w:tcPr>
          <w:p w14:paraId="55D3242C" w14:textId="77777777" w:rsidR="00000000" w:rsidRDefault="00000000">
            <w:pPr>
              <w:pStyle w:val="aa"/>
              <w:rPr>
                <w:sz w:val="22"/>
                <w:szCs w:val="22"/>
              </w:rPr>
            </w:pPr>
          </w:p>
        </w:tc>
        <w:tc>
          <w:tcPr>
            <w:tcW w:w="4586" w:type="dxa"/>
            <w:tcBorders>
              <w:top w:val="nil"/>
              <w:left w:val="nil"/>
              <w:bottom w:val="nil"/>
              <w:right w:val="nil"/>
            </w:tcBorders>
          </w:tcPr>
          <w:p w14:paraId="201FA0BA" w14:textId="77777777" w:rsidR="00000000" w:rsidRDefault="00000000">
            <w:pPr>
              <w:pStyle w:val="aa"/>
              <w:rPr>
                <w:sz w:val="22"/>
                <w:szCs w:val="22"/>
              </w:rPr>
            </w:pPr>
          </w:p>
        </w:tc>
      </w:tr>
      <w:tr w:rsidR="00000000" w14:paraId="1EA16B32" w14:textId="77777777">
        <w:tblPrEx>
          <w:tblCellMar>
            <w:top w:w="0" w:type="dxa"/>
            <w:bottom w:w="0" w:type="dxa"/>
          </w:tblCellMar>
        </w:tblPrEx>
        <w:tc>
          <w:tcPr>
            <w:tcW w:w="1401" w:type="dxa"/>
            <w:tcBorders>
              <w:top w:val="nil"/>
              <w:left w:val="nil"/>
              <w:bottom w:val="nil"/>
              <w:right w:val="nil"/>
            </w:tcBorders>
          </w:tcPr>
          <w:p w14:paraId="708CE54A" w14:textId="77777777" w:rsidR="00000000" w:rsidRDefault="00000000">
            <w:pPr>
              <w:pStyle w:val="aa"/>
              <w:jc w:val="center"/>
              <w:rPr>
                <w:sz w:val="22"/>
                <w:szCs w:val="22"/>
              </w:rPr>
            </w:pPr>
            <w:r>
              <w:rPr>
                <w:sz w:val="22"/>
                <w:szCs w:val="22"/>
              </w:rPr>
              <w:t>S01KA</w:t>
            </w:r>
          </w:p>
        </w:tc>
        <w:tc>
          <w:tcPr>
            <w:tcW w:w="4586" w:type="dxa"/>
            <w:tcBorders>
              <w:top w:val="nil"/>
              <w:left w:val="nil"/>
              <w:bottom w:val="nil"/>
              <w:right w:val="nil"/>
            </w:tcBorders>
          </w:tcPr>
          <w:p w14:paraId="68452983" w14:textId="77777777" w:rsidR="00000000" w:rsidRDefault="00000000">
            <w:pPr>
              <w:pStyle w:val="ad"/>
              <w:rPr>
                <w:sz w:val="22"/>
                <w:szCs w:val="22"/>
              </w:rPr>
            </w:pPr>
            <w:r>
              <w:rPr>
                <w:sz w:val="22"/>
                <w:szCs w:val="22"/>
              </w:rPr>
              <w:t>вязкоэластичные соединения</w:t>
            </w:r>
          </w:p>
        </w:tc>
        <w:tc>
          <w:tcPr>
            <w:tcW w:w="4586" w:type="dxa"/>
            <w:tcBorders>
              <w:top w:val="nil"/>
              <w:left w:val="nil"/>
              <w:bottom w:val="nil"/>
              <w:right w:val="nil"/>
            </w:tcBorders>
          </w:tcPr>
          <w:p w14:paraId="40567A81" w14:textId="77777777" w:rsidR="00000000" w:rsidRDefault="00000000">
            <w:pPr>
              <w:pStyle w:val="aa"/>
              <w:rPr>
                <w:sz w:val="22"/>
                <w:szCs w:val="22"/>
              </w:rPr>
            </w:pPr>
            <w:r>
              <w:rPr>
                <w:sz w:val="22"/>
                <w:szCs w:val="22"/>
              </w:rPr>
              <w:t>гипромеллоза</w:t>
            </w:r>
          </w:p>
        </w:tc>
        <w:tc>
          <w:tcPr>
            <w:tcW w:w="4586" w:type="dxa"/>
            <w:tcBorders>
              <w:top w:val="nil"/>
              <w:left w:val="nil"/>
              <w:bottom w:val="nil"/>
              <w:right w:val="nil"/>
            </w:tcBorders>
          </w:tcPr>
          <w:p w14:paraId="50A680A0" w14:textId="77777777" w:rsidR="00000000" w:rsidRDefault="00000000">
            <w:pPr>
              <w:pStyle w:val="ad"/>
              <w:rPr>
                <w:sz w:val="22"/>
                <w:szCs w:val="22"/>
              </w:rPr>
            </w:pPr>
            <w:r>
              <w:rPr>
                <w:sz w:val="22"/>
                <w:szCs w:val="22"/>
              </w:rPr>
              <w:t>капли глазные</w:t>
            </w:r>
          </w:p>
        </w:tc>
      </w:tr>
      <w:tr w:rsidR="00000000" w14:paraId="271CD96A" w14:textId="77777777">
        <w:tblPrEx>
          <w:tblCellMar>
            <w:top w:w="0" w:type="dxa"/>
            <w:bottom w:w="0" w:type="dxa"/>
          </w:tblCellMar>
        </w:tblPrEx>
        <w:tc>
          <w:tcPr>
            <w:tcW w:w="1401" w:type="dxa"/>
            <w:tcBorders>
              <w:top w:val="nil"/>
              <w:left w:val="nil"/>
              <w:bottom w:val="nil"/>
              <w:right w:val="nil"/>
            </w:tcBorders>
          </w:tcPr>
          <w:p w14:paraId="319A1450" w14:textId="77777777" w:rsidR="00000000" w:rsidRDefault="00000000">
            <w:pPr>
              <w:pStyle w:val="aa"/>
              <w:jc w:val="center"/>
              <w:rPr>
                <w:sz w:val="22"/>
                <w:szCs w:val="22"/>
              </w:rPr>
            </w:pPr>
            <w:r>
              <w:rPr>
                <w:sz w:val="22"/>
                <w:szCs w:val="22"/>
              </w:rPr>
              <w:t>S01L</w:t>
            </w:r>
          </w:p>
        </w:tc>
        <w:tc>
          <w:tcPr>
            <w:tcW w:w="4586" w:type="dxa"/>
            <w:tcBorders>
              <w:top w:val="nil"/>
              <w:left w:val="nil"/>
              <w:bottom w:val="nil"/>
              <w:right w:val="nil"/>
            </w:tcBorders>
          </w:tcPr>
          <w:p w14:paraId="7F0A0EE9" w14:textId="77777777" w:rsidR="00000000" w:rsidRDefault="00000000">
            <w:pPr>
              <w:pStyle w:val="ad"/>
              <w:rPr>
                <w:sz w:val="22"/>
                <w:szCs w:val="22"/>
              </w:rPr>
            </w:pPr>
            <w:r>
              <w:rPr>
                <w:sz w:val="22"/>
                <w:szCs w:val="22"/>
              </w:rPr>
              <w:t>средства, применяемые при заболеваниях сосудистой оболочки глаза</w:t>
            </w:r>
          </w:p>
        </w:tc>
        <w:tc>
          <w:tcPr>
            <w:tcW w:w="4586" w:type="dxa"/>
            <w:tcBorders>
              <w:top w:val="nil"/>
              <w:left w:val="nil"/>
              <w:bottom w:val="nil"/>
              <w:right w:val="nil"/>
            </w:tcBorders>
          </w:tcPr>
          <w:p w14:paraId="3FEAF648" w14:textId="77777777" w:rsidR="00000000" w:rsidRDefault="00000000">
            <w:pPr>
              <w:pStyle w:val="aa"/>
              <w:rPr>
                <w:sz w:val="22"/>
                <w:szCs w:val="22"/>
              </w:rPr>
            </w:pPr>
          </w:p>
        </w:tc>
        <w:tc>
          <w:tcPr>
            <w:tcW w:w="4586" w:type="dxa"/>
            <w:tcBorders>
              <w:top w:val="nil"/>
              <w:left w:val="nil"/>
              <w:bottom w:val="nil"/>
              <w:right w:val="nil"/>
            </w:tcBorders>
          </w:tcPr>
          <w:p w14:paraId="33F708E4" w14:textId="77777777" w:rsidR="00000000" w:rsidRDefault="00000000">
            <w:pPr>
              <w:pStyle w:val="aa"/>
              <w:rPr>
                <w:sz w:val="22"/>
                <w:szCs w:val="22"/>
              </w:rPr>
            </w:pPr>
          </w:p>
        </w:tc>
      </w:tr>
      <w:tr w:rsidR="00000000" w14:paraId="69817881" w14:textId="77777777">
        <w:tblPrEx>
          <w:tblCellMar>
            <w:top w:w="0" w:type="dxa"/>
            <w:bottom w:w="0" w:type="dxa"/>
          </w:tblCellMar>
        </w:tblPrEx>
        <w:tc>
          <w:tcPr>
            <w:tcW w:w="1401" w:type="dxa"/>
            <w:tcBorders>
              <w:top w:val="nil"/>
              <w:left w:val="nil"/>
              <w:bottom w:val="nil"/>
              <w:right w:val="nil"/>
            </w:tcBorders>
          </w:tcPr>
          <w:p w14:paraId="18CD6F08" w14:textId="77777777" w:rsidR="00000000" w:rsidRDefault="00000000">
            <w:pPr>
              <w:pStyle w:val="aa"/>
              <w:jc w:val="center"/>
              <w:rPr>
                <w:sz w:val="22"/>
                <w:szCs w:val="22"/>
              </w:rPr>
            </w:pPr>
            <w:r>
              <w:rPr>
                <w:sz w:val="22"/>
                <w:szCs w:val="22"/>
              </w:rPr>
              <w:t>S01LA</w:t>
            </w:r>
          </w:p>
        </w:tc>
        <w:tc>
          <w:tcPr>
            <w:tcW w:w="4586" w:type="dxa"/>
            <w:tcBorders>
              <w:top w:val="nil"/>
              <w:left w:val="nil"/>
              <w:bottom w:val="nil"/>
              <w:right w:val="nil"/>
            </w:tcBorders>
          </w:tcPr>
          <w:p w14:paraId="1C29503D" w14:textId="77777777" w:rsidR="00000000" w:rsidRDefault="00000000">
            <w:pPr>
              <w:pStyle w:val="ad"/>
              <w:rPr>
                <w:sz w:val="22"/>
                <w:szCs w:val="22"/>
              </w:rPr>
            </w:pPr>
            <w:r>
              <w:rPr>
                <w:sz w:val="22"/>
                <w:szCs w:val="22"/>
              </w:rPr>
              <w:t>средства, препятствующие новообразованию сосудов</w:t>
            </w:r>
          </w:p>
        </w:tc>
        <w:tc>
          <w:tcPr>
            <w:tcW w:w="4586" w:type="dxa"/>
            <w:tcBorders>
              <w:top w:val="nil"/>
              <w:left w:val="nil"/>
              <w:bottom w:val="nil"/>
              <w:right w:val="nil"/>
            </w:tcBorders>
          </w:tcPr>
          <w:p w14:paraId="77F7EED3" w14:textId="77777777" w:rsidR="00000000" w:rsidRDefault="00000000">
            <w:pPr>
              <w:pStyle w:val="aa"/>
              <w:rPr>
                <w:sz w:val="22"/>
                <w:szCs w:val="22"/>
              </w:rPr>
            </w:pPr>
            <w:r>
              <w:rPr>
                <w:sz w:val="22"/>
                <w:szCs w:val="22"/>
              </w:rPr>
              <w:t>бролуцизумаб</w:t>
            </w:r>
          </w:p>
        </w:tc>
        <w:tc>
          <w:tcPr>
            <w:tcW w:w="4586" w:type="dxa"/>
            <w:tcBorders>
              <w:top w:val="nil"/>
              <w:left w:val="nil"/>
              <w:bottom w:val="nil"/>
              <w:right w:val="nil"/>
            </w:tcBorders>
          </w:tcPr>
          <w:p w14:paraId="7D921D78" w14:textId="77777777" w:rsidR="00000000" w:rsidRDefault="00000000">
            <w:pPr>
              <w:pStyle w:val="ad"/>
              <w:rPr>
                <w:sz w:val="22"/>
                <w:szCs w:val="22"/>
              </w:rPr>
            </w:pPr>
            <w:r>
              <w:rPr>
                <w:sz w:val="22"/>
                <w:szCs w:val="22"/>
              </w:rPr>
              <w:t>раствор для внутриглазного введения</w:t>
            </w:r>
          </w:p>
        </w:tc>
      </w:tr>
      <w:tr w:rsidR="00000000" w14:paraId="5B8FB093" w14:textId="77777777">
        <w:tblPrEx>
          <w:tblCellMar>
            <w:top w:w="0" w:type="dxa"/>
            <w:bottom w:w="0" w:type="dxa"/>
          </w:tblCellMar>
        </w:tblPrEx>
        <w:tc>
          <w:tcPr>
            <w:tcW w:w="1401" w:type="dxa"/>
            <w:tcBorders>
              <w:top w:val="nil"/>
              <w:left w:val="nil"/>
              <w:bottom w:val="nil"/>
              <w:right w:val="nil"/>
            </w:tcBorders>
          </w:tcPr>
          <w:p w14:paraId="26F8ED11" w14:textId="77777777" w:rsidR="00000000" w:rsidRDefault="00000000">
            <w:pPr>
              <w:pStyle w:val="aa"/>
              <w:rPr>
                <w:sz w:val="22"/>
                <w:szCs w:val="22"/>
              </w:rPr>
            </w:pPr>
          </w:p>
        </w:tc>
        <w:tc>
          <w:tcPr>
            <w:tcW w:w="4586" w:type="dxa"/>
            <w:tcBorders>
              <w:top w:val="nil"/>
              <w:left w:val="nil"/>
              <w:bottom w:val="nil"/>
              <w:right w:val="nil"/>
            </w:tcBorders>
          </w:tcPr>
          <w:p w14:paraId="36AB76D9" w14:textId="77777777" w:rsidR="00000000" w:rsidRDefault="00000000">
            <w:pPr>
              <w:pStyle w:val="aa"/>
              <w:rPr>
                <w:sz w:val="22"/>
                <w:szCs w:val="22"/>
              </w:rPr>
            </w:pPr>
          </w:p>
        </w:tc>
        <w:tc>
          <w:tcPr>
            <w:tcW w:w="4586" w:type="dxa"/>
            <w:tcBorders>
              <w:top w:val="nil"/>
              <w:left w:val="nil"/>
              <w:bottom w:val="nil"/>
              <w:right w:val="nil"/>
            </w:tcBorders>
          </w:tcPr>
          <w:p w14:paraId="6AFB3C38" w14:textId="77777777" w:rsidR="00000000" w:rsidRDefault="00000000">
            <w:pPr>
              <w:pStyle w:val="aa"/>
              <w:rPr>
                <w:sz w:val="22"/>
                <w:szCs w:val="22"/>
              </w:rPr>
            </w:pPr>
            <w:r>
              <w:rPr>
                <w:sz w:val="22"/>
                <w:szCs w:val="22"/>
              </w:rPr>
              <w:t>ранибизумаб</w:t>
            </w:r>
          </w:p>
        </w:tc>
        <w:tc>
          <w:tcPr>
            <w:tcW w:w="4586" w:type="dxa"/>
            <w:tcBorders>
              <w:top w:val="nil"/>
              <w:left w:val="nil"/>
              <w:bottom w:val="nil"/>
              <w:right w:val="nil"/>
            </w:tcBorders>
          </w:tcPr>
          <w:p w14:paraId="434224EF" w14:textId="77777777" w:rsidR="00000000" w:rsidRDefault="00000000">
            <w:pPr>
              <w:pStyle w:val="ad"/>
              <w:rPr>
                <w:sz w:val="22"/>
                <w:szCs w:val="22"/>
              </w:rPr>
            </w:pPr>
            <w:r>
              <w:rPr>
                <w:sz w:val="22"/>
                <w:szCs w:val="22"/>
              </w:rPr>
              <w:t>раствор для внутриглазного введения</w:t>
            </w:r>
          </w:p>
        </w:tc>
      </w:tr>
      <w:tr w:rsidR="00000000" w14:paraId="47E72DFA" w14:textId="77777777">
        <w:tblPrEx>
          <w:tblCellMar>
            <w:top w:w="0" w:type="dxa"/>
            <w:bottom w:w="0" w:type="dxa"/>
          </w:tblCellMar>
        </w:tblPrEx>
        <w:tc>
          <w:tcPr>
            <w:tcW w:w="1401" w:type="dxa"/>
            <w:tcBorders>
              <w:top w:val="nil"/>
              <w:left w:val="nil"/>
              <w:bottom w:val="nil"/>
              <w:right w:val="nil"/>
            </w:tcBorders>
          </w:tcPr>
          <w:p w14:paraId="3275E9BE" w14:textId="77777777" w:rsidR="00000000" w:rsidRDefault="00000000">
            <w:pPr>
              <w:pStyle w:val="aa"/>
              <w:jc w:val="center"/>
              <w:rPr>
                <w:sz w:val="22"/>
                <w:szCs w:val="22"/>
              </w:rPr>
            </w:pPr>
            <w:r>
              <w:rPr>
                <w:sz w:val="22"/>
                <w:szCs w:val="22"/>
              </w:rPr>
              <w:t>S02</w:t>
            </w:r>
          </w:p>
        </w:tc>
        <w:tc>
          <w:tcPr>
            <w:tcW w:w="4586" w:type="dxa"/>
            <w:tcBorders>
              <w:top w:val="nil"/>
              <w:left w:val="nil"/>
              <w:bottom w:val="nil"/>
              <w:right w:val="nil"/>
            </w:tcBorders>
          </w:tcPr>
          <w:p w14:paraId="7094FEE7" w14:textId="77777777" w:rsidR="00000000" w:rsidRDefault="00000000">
            <w:pPr>
              <w:pStyle w:val="ad"/>
              <w:rPr>
                <w:sz w:val="22"/>
                <w:szCs w:val="22"/>
              </w:rPr>
            </w:pPr>
            <w:r>
              <w:rPr>
                <w:sz w:val="22"/>
                <w:szCs w:val="22"/>
              </w:rPr>
              <w:t>препараты для лечения заболеваний уха</w:t>
            </w:r>
          </w:p>
        </w:tc>
        <w:tc>
          <w:tcPr>
            <w:tcW w:w="4586" w:type="dxa"/>
            <w:tcBorders>
              <w:top w:val="nil"/>
              <w:left w:val="nil"/>
              <w:bottom w:val="nil"/>
              <w:right w:val="nil"/>
            </w:tcBorders>
          </w:tcPr>
          <w:p w14:paraId="1F03DECD" w14:textId="77777777" w:rsidR="00000000" w:rsidRDefault="00000000">
            <w:pPr>
              <w:pStyle w:val="aa"/>
              <w:rPr>
                <w:sz w:val="22"/>
                <w:szCs w:val="22"/>
              </w:rPr>
            </w:pPr>
          </w:p>
        </w:tc>
        <w:tc>
          <w:tcPr>
            <w:tcW w:w="4586" w:type="dxa"/>
            <w:tcBorders>
              <w:top w:val="nil"/>
              <w:left w:val="nil"/>
              <w:bottom w:val="nil"/>
              <w:right w:val="nil"/>
            </w:tcBorders>
          </w:tcPr>
          <w:p w14:paraId="7287341D" w14:textId="77777777" w:rsidR="00000000" w:rsidRDefault="00000000">
            <w:pPr>
              <w:pStyle w:val="aa"/>
              <w:rPr>
                <w:sz w:val="22"/>
                <w:szCs w:val="22"/>
              </w:rPr>
            </w:pPr>
          </w:p>
        </w:tc>
      </w:tr>
      <w:tr w:rsidR="00000000" w14:paraId="5B102E25" w14:textId="77777777">
        <w:tblPrEx>
          <w:tblCellMar>
            <w:top w:w="0" w:type="dxa"/>
            <w:bottom w:w="0" w:type="dxa"/>
          </w:tblCellMar>
        </w:tblPrEx>
        <w:tc>
          <w:tcPr>
            <w:tcW w:w="1401" w:type="dxa"/>
            <w:tcBorders>
              <w:top w:val="nil"/>
              <w:left w:val="nil"/>
              <w:bottom w:val="nil"/>
              <w:right w:val="nil"/>
            </w:tcBorders>
          </w:tcPr>
          <w:p w14:paraId="0ADBA9F6" w14:textId="77777777" w:rsidR="00000000" w:rsidRDefault="00000000">
            <w:pPr>
              <w:pStyle w:val="aa"/>
              <w:jc w:val="center"/>
              <w:rPr>
                <w:sz w:val="22"/>
                <w:szCs w:val="22"/>
              </w:rPr>
            </w:pPr>
            <w:r>
              <w:rPr>
                <w:sz w:val="22"/>
                <w:szCs w:val="22"/>
              </w:rPr>
              <w:t>S02A</w:t>
            </w:r>
          </w:p>
        </w:tc>
        <w:tc>
          <w:tcPr>
            <w:tcW w:w="4586" w:type="dxa"/>
            <w:tcBorders>
              <w:top w:val="nil"/>
              <w:left w:val="nil"/>
              <w:bottom w:val="nil"/>
              <w:right w:val="nil"/>
            </w:tcBorders>
          </w:tcPr>
          <w:p w14:paraId="2814098D" w14:textId="77777777" w:rsidR="00000000" w:rsidRDefault="00000000">
            <w:pPr>
              <w:pStyle w:val="ad"/>
              <w:rPr>
                <w:sz w:val="22"/>
                <w:szCs w:val="22"/>
              </w:rPr>
            </w:pPr>
            <w:r>
              <w:rPr>
                <w:sz w:val="22"/>
                <w:szCs w:val="22"/>
              </w:rPr>
              <w:t>противомикробные препараты</w:t>
            </w:r>
          </w:p>
        </w:tc>
        <w:tc>
          <w:tcPr>
            <w:tcW w:w="4586" w:type="dxa"/>
            <w:tcBorders>
              <w:top w:val="nil"/>
              <w:left w:val="nil"/>
              <w:bottom w:val="nil"/>
              <w:right w:val="nil"/>
            </w:tcBorders>
          </w:tcPr>
          <w:p w14:paraId="23BF2F21" w14:textId="77777777" w:rsidR="00000000" w:rsidRDefault="00000000">
            <w:pPr>
              <w:pStyle w:val="aa"/>
              <w:rPr>
                <w:sz w:val="22"/>
                <w:szCs w:val="22"/>
              </w:rPr>
            </w:pPr>
          </w:p>
        </w:tc>
        <w:tc>
          <w:tcPr>
            <w:tcW w:w="4586" w:type="dxa"/>
            <w:tcBorders>
              <w:top w:val="nil"/>
              <w:left w:val="nil"/>
              <w:bottom w:val="nil"/>
              <w:right w:val="nil"/>
            </w:tcBorders>
          </w:tcPr>
          <w:p w14:paraId="787FD4B5" w14:textId="77777777" w:rsidR="00000000" w:rsidRDefault="00000000">
            <w:pPr>
              <w:pStyle w:val="aa"/>
              <w:rPr>
                <w:sz w:val="22"/>
                <w:szCs w:val="22"/>
              </w:rPr>
            </w:pPr>
          </w:p>
        </w:tc>
      </w:tr>
      <w:tr w:rsidR="00000000" w14:paraId="28326D57" w14:textId="77777777">
        <w:tblPrEx>
          <w:tblCellMar>
            <w:top w:w="0" w:type="dxa"/>
            <w:bottom w:w="0" w:type="dxa"/>
          </w:tblCellMar>
        </w:tblPrEx>
        <w:tc>
          <w:tcPr>
            <w:tcW w:w="1401" w:type="dxa"/>
            <w:tcBorders>
              <w:top w:val="nil"/>
              <w:left w:val="nil"/>
              <w:bottom w:val="nil"/>
              <w:right w:val="nil"/>
            </w:tcBorders>
          </w:tcPr>
          <w:p w14:paraId="16C72E2A" w14:textId="77777777" w:rsidR="00000000" w:rsidRDefault="00000000">
            <w:pPr>
              <w:pStyle w:val="aa"/>
              <w:jc w:val="center"/>
              <w:rPr>
                <w:sz w:val="22"/>
                <w:szCs w:val="22"/>
              </w:rPr>
            </w:pPr>
            <w:r>
              <w:rPr>
                <w:sz w:val="22"/>
                <w:szCs w:val="22"/>
              </w:rPr>
              <w:t>S02AA</w:t>
            </w:r>
          </w:p>
        </w:tc>
        <w:tc>
          <w:tcPr>
            <w:tcW w:w="4586" w:type="dxa"/>
            <w:tcBorders>
              <w:top w:val="nil"/>
              <w:left w:val="nil"/>
              <w:bottom w:val="nil"/>
              <w:right w:val="nil"/>
            </w:tcBorders>
          </w:tcPr>
          <w:p w14:paraId="7242CA3C" w14:textId="77777777" w:rsidR="00000000" w:rsidRDefault="00000000">
            <w:pPr>
              <w:pStyle w:val="ad"/>
              <w:rPr>
                <w:sz w:val="22"/>
                <w:szCs w:val="22"/>
              </w:rPr>
            </w:pPr>
            <w:r>
              <w:rPr>
                <w:sz w:val="22"/>
                <w:szCs w:val="22"/>
              </w:rPr>
              <w:t>противомикробные препараты</w:t>
            </w:r>
          </w:p>
        </w:tc>
        <w:tc>
          <w:tcPr>
            <w:tcW w:w="4586" w:type="dxa"/>
            <w:tcBorders>
              <w:top w:val="nil"/>
              <w:left w:val="nil"/>
              <w:bottom w:val="nil"/>
              <w:right w:val="nil"/>
            </w:tcBorders>
          </w:tcPr>
          <w:p w14:paraId="07555CDB" w14:textId="77777777" w:rsidR="00000000" w:rsidRDefault="00000000">
            <w:pPr>
              <w:pStyle w:val="aa"/>
              <w:rPr>
                <w:sz w:val="22"/>
                <w:szCs w:val="22"/>
              </w:rPr>
            </w:pPr>
            <w:r>
              <w:rPr>
                <w:sz w:val="22"/>
                <w:szCs w:val="22"/>
              </w:rPr>
              <w:t>рифамицин</w:t>
            </w:r>
          </w:p>
        </w:tc>
        <w:tc>
          <w:tcPr>
            <w:tcW w:w="4586" w:type="dxa"/>
            <w:tcBorders>
              <w:top w:val="nil"/>
              <w:left w:val="nil"/>
              <w:bottom w:val="nil"/>
              <w:right w:val="nil"/>
            </w:tcBorders>
          </w:tcPr>
          <w:p w14:paraId="70D7F72D" w14:textId="77777777" w:rsidR="00000000" w:rsidRDefault="00000000">
            <w:pPr>
              <w:pStyle w:val="ad"/>
              <w:rPr>
                <w:sz w:val="22"/>
                <w:szCs w:val="22"/>
              </w:rPr>
            </w:pPr>
            <w:r>
              <w:rPr>
                <w:sz w:val="22"/>
                <w:szCs w:val="22"/>
              </w:rPr>
              <w:t>капли ушные</w:t>
            </w:r>
          </w:p>
        </w:tc>
      </w:tr>
      <w:tr w:rsidR="00000000" w14:paraId="77136EC9" w14:textId="77777777">
        <w:tblPrEx>
          <w:tblCellMar>
            <w:top w:w="0" w:type="dxa"/>
            <w:bottom w:w="0" w:type="dxa"/>
          </w:tblCellMar>
        </w:tblPrEx>
        <w:tc>
          <w:tcPr>
            <w:tcW w:w="1401" w:type="dxa"/>
            <w:tcBorders>
              <w:top w:val="nil"/>
              <w:left w:val="nil"/>
              <w:bottom w:val="nil"/>
              <w:right w:val="nil"/>
            </w:tcBorders>
          </w:tcPr>
          <w:p w14:paraId="31995CFA" w14:textId="77777777" w:rsidR="00000000" w:rsidRDefault="00000000">
            <w:pPr>
              <w:pStyle w:val="aa"/>
              <w:jc w:val="center"/>
              <w:rPr>
                <w:sz w:val="22"/>
                <w:szCs w:val="22"/>
              </w:rPr>
            </w:pPr>
            <w:r>
              <w:rPr>
                <w:sz w:val="22"/>
                <w:szCs w:val="22"/>
              </w:rPr>
              <w:t>V</w:t>
            </w:r>
          </w:p>
        </w:tc>
        <w:tc>
          <w:tcPr>
            <w:tcW w:w="4586" w:type="dxa"/>
            <w:tcBorders>
              <w:top w:val="nil"/>
              <w:left w:val="nil"/>
              <w:bottom w:val="nil"/>
              <w:right w:val="nil"/>
            </w:tcBorders>
          </w:tcPr>
          <w:p w14:paraId="6390A967" w14:textId="77777777" w:rsidR="00000000" w:rsidRDefault="00000000">
            <w:pPr>
              <w:pStyle w:val="ad"/>
              <w:rPr>
                <w:sz w:val="22"/>
                <w:szCs w:val="22"/>
              </w:rPr>
            </w:pPr>
            <w:r>
              <w:rPr>
                <w:sz w:val="22"/>
                <w:szCs w:val="22"/>
              </w:rPr>
              <w:t>прочие препараты</w:t>
            </w:r>
          </w:p>
        </w:tc>
        <w:tc>
          <w:tcPr>
            <w:tcW w:w="4586" w:type="dxa"/>
            <w:tcBorders>
              <w:top w:val="nil"/>
              <w:left w:val="nil"/>
              <w:bottom w:val="nil"/>
              <w:right w:val="nil"/>
            </w:tcBorders>
          </w:tcPr>
          <w:p w14:paraId="3FBFB24E" w14:textId="77777777" w:rsidR="00000000" w:rsidRDefault="00000000">
            <w:pPr>
              <w:pStyle w:val="aa"/>
              <w:rPr>
                <w:sz w:val="22"/>
                <w:szCs w:val="22"/>
              </w:rPr>
            </w:pPr>
          </w:p>
        </w:tc>
        <w:tc>
          <w:tcPr>
            <w:tcW w:w="4586" w:type="dxa"/>
            <w:tcBorders>
              <w:top w:val="nil"/>
              <w:left w:val="nil"/>
              <w:bottom w:val="nil"/>
              <w:right w:val="nil"/>
            </w:tcBorders>
          </w:tcPr>
          <w:p w14:paraId="382824AA" w14:textId="77777777" w:rsidR="00000000" w:rsidRDefault="00000000">
            <w:pPr>
              <w:pStyle w:val="aa"/>
              <w:rPr>
                <w:sz w:val="22"/>
                <w:szCs w:val="22"/>
              </w:rPr>
            </w:pPr>
          </w:p>
        </w:tc>
      </w:tr>
      <w:tr w:rsidR="00000000" w14:paraId="4A56F113" w14:textId="77777777">
        <w:tblPrEx>
          <w:tblCellMar>
            <w:top w:w="0" w:type="dxa"/>
            <w:bottom w:w="0" w:type="dxa"/>
          </w:tblCellMar>
        </w:tblPrEx>
        <w:tc>
          <w:tcPr>
            <w:tcW w:w="1401" w:type="dxa"/>
            <w:tcBorders>
              <w:top w:val="nil"/>
              <w:left w:val="nil"/>
              <w:bottom w:val="nil"/>
              <w:right w:val="nil"/>
            </w:tcBorders>
          </w:tcPr>
          <w:p w14:paraId="3F8E1DD7" w14:textId="77777777" w:rsidR="00000000" w:rsidRDefault="00000000">
            <w:pPr>
              <w:pStyle w:val="aa"/>
              <w:jc w:val="center"/>
              <w:rPr>
                <w:sz w:val="22"/>
                <w:szCs w:val="22"/>
              </w:rPr>
            </w:pPr>
            <w:r>
              <w:rPr>
                <w:sz w:val="22"/>
                <w:szCs w:val="22"/>
              </w:rPr>
              <w:t>V01</w:t>
            </w:r>
          </w:p>
        </w:tc>
        <w:tc>
          <w:tcPr>
            <w:tcW w:w="4586" w:type="dxa"/>
            <w:tcBorders>
              <w:top w:val="nil"/>
              <w:left w:val="nil"/>
              <w:bottom w:val="nil"/>
              <w:right w:val="nil"/>
            </w:tcBorders>
          </w:tcPr>
          <w:p w14:paraId="4A1B8EA8" w14:textId="77777777" w:rsidR="00000000" w:rsidRDefault="00000000">
            <w:pPr>
              <w:pStyle w:val="ad"/>
              <w:rPr>
                <w:sz w:val="22"/>
                <w:szCs w:val="22"/>
              </w:rPr>
            </w:pPr>
            <w:r>
              <w:rPr>
                <w:sz w:val="22"/>
                <w:szCs w:val="22"/>
              </w:rPr>
              <w:t>аллергены</w:t>
            </w:r>
          </w:p>
        </w:tc>
        <w:tc>
          <w:tcPr>
            <w:tcW w:w="4586" w:type="dxa"/>
            <w:tcBorders>
              <w:top w:val="nil"/>
              <w:left w:val="nil"/>
              <w:bottom w:val="nil"/>
              <w:right w:val="nil"/>
            </w:tcBorders>
          </w:tcPr>
          <w:p w14:paraId="1E3C9CCC" w14:textId="77777777" w:rsidR="00000000" w:rsidRDefault="00000000">
            <w:pPr>
              <w:pStyle w:val="aa"/>
              <w:rPr>
                <w:sz w:val="22"/>
                <w:szCs w:val="22"/>
              </w:rPr>
            </w:pPr>
          </w:p>
        </w:tc>
        <w:tc>
          <w:tcPr>
            <w:tcW w:w="4586" w:type="dxa"/>
            <w:tcBorders>
              <w:top w:val="nil"/>
              <w:left w:val="nil"/>
              <w:bottom w:val="nil"/>
              <w:right w:val="nil"/>
            </w:tcBorders>
          </w:tcPr>
          <w:p w14:paraId="165808D1" w14:textId="77777777" w:rsidR="00000000" w:rsidRDefault="00000000">
            <w:pPr>
              <w:pStyle w:val="aa"/>
              <w:rPr>
                <w:sz w:val="22"/>
                <w:szCs w:val="22"/>
              </w:rPr>
            </w:pPr>
          </w:p>
        </w:tc>
      </w:tr>
      <w:tr w:rsidR="00000000" w14:paraId="64C22FC6" w14:textId="77777777">
        <w:tblPrEx>
          <w:tblCellMar>
            <w:top w:w="0" w:type="dxa"/>
            <w:bottom w:w="0" w:type="dxa"/>
          </w:tblCellMar>
        </w:tblPrEx>
        <w:tc>
          <w:tcPr>
            <w:tcW w:w="1401" w:type="dxa"/>
            <w:tcBorders>
              <w:top w:val="nil"/>
              <w:left w:val="nil"/>
              <w:bottom w:val="nil"/>
              <w:right w:val="nil"/>
            </w:tcBorders>
          </w:tcPr>
          <w:p w14:paraId="046B33C2" w14:textId="77777777" w:rsidR="00000000" w:rsidRDefault="00000000">
            <w:pPr>
              <w:pStyle w:val="aa"/>
              <w:jc w:val="center"/>
              <w:rPr>
                <w:sz w:val="22"/>
                <w:szCs w:val="22"/>
              </w:rPr>
            </w:pPr>
            <w:r>
              <w:rPr>
                <w:sz w:val="22"/>
                <w:szCs w:val="22"/>
              </w:rPr>
              <w:t>V01A</w:t>
            </w:r>
          </w:p>
        </w:tc>
        <w:tc>
          <w:tcPr>
            <w:tcW w:w="4586" w:type="dxa"/>
            <w:tcBorders>
              <w:top w:val="nil"/>
              <w:left w:val="nil"/>
              <w:bottom w:val="nil"/>
              <w:right w:val="nil"/>
            </w:tcBorders>
          </w:tcPr>
          <w:p w14:paraId="1FAD4264" w14:textId="77777777" w:rsidR="00000000" w:rsidRDefault="00000000">
            <w:pPr>
              <w:pStyle w:val="ad"/>
              <w:rPr>
                <w:sz w:val="22"/>
                <w:szCs w:val="22"/>
              </w:rPr>
            </w:pPr>
            <w:r>
              <w:rPr>
                <w:sz w:val="22"/>
                <w:szCs w:val="22"/>
              </w:rPr>
              <w:t>аллергены</w:t>
            </w:r>
          </w:p>
        </w:tc>
        <w:tc>
          <w:tcPr>
            <w:tcW w:w="4586" w:type="dxa"/>
            <w:tcBorders>
              <w:top w:val="nil"/>
              <w:left w:val="nil"/>
              <w:bottom w:val="nil"/>
              <w:right w:val="nil"/>
            </w:tcBorders>
          </w:tcPr>
          <w:p w14:paraId="54D8B08C" w14:textId="77777777" w:rsidR="00000000" w:rsidRDefault="00000000">
            <w:pPr>
              <w:pStyle w:val="aa"/>
              <w:rPr>
                <w:sz w:val="22"/>
                <w:szCs w:val="22"/>
              </w:rPr>
            </w:pPr>
          </w:p>
        </w:tc>
        <w:tc>
          <w:tcPr>
            <w:tcW w:w="4586" w:type="dxa"/>
            <w:tcBorders>
              <w:top w:val="nil"/>
              <w:left w:val="nil"/>
              <w:bottom w:val="nil"/>
              <w:right w:val="nil"/>
            </w:tcBorders>
          </w:tcPr>
          <w:p w14:paraId="17F9C9DF" w14:textId="77777777" w:rsidR="00000000" w:rsidRDefault="00000000">
            <w:pPr>
              <w:pStyle w:val="aa"/>
              <w:rPr>
                <w:sz w:val="22"/>
                <w:szCs w:val="22"/>
              </w:rPr>
            </w:pPr>
          </w:p>
        </w:tc>
      </w:tr>
      <w:tr w:rsidR="00000000" w14:paraId="749F7861" w14:textId="77777777">
        <w:tblPrEx>
          <w:tblCellMar>
            <w:top w:w="0" w:type="dxa"/>
            <w:bottom w:w="0" w:type="dxa"/>
          </w:tblCellMar>
        </w:tblPrEx>
        <w:tc>
          <w:tcPr>
            <w:tcW w:w="1401" w:type="dxa"/>
            <w:tcBorders>
              <w:top w:val="nil"/>
              <w:left w:val="nil"/>
              <w:bottom w:val="nil"/>
              <w:right w:val="nil"/>
            </w:tcBorders>
          </w:tcPr>
          <w:p w14:paraId="08AFAEE0" w14:textId="77777777" w:rsidR="00000000" w:rsidRDefault="00000000">
            <w:pPr>
              <w:pStyle w:val="aa"/>
              <w:jc w:val="center"/>
              <w:rPr>
                <w:sz w:val="22"/>
                <w:szCs w:val="22"/>
              </w:rPr>
            </w:pPr>
            <w:r>
              <w:rPr>
                <w:sz w:val="22"/>
                <w:szCs w:val="22"/>
              </w:rPr>
              <w:t>V01AA</w:t>
            </w:r>
          </w:p>
        </w:tc>
        <w:tc>
          <w:tcPr>
            <w:tcW w:w="4586" w:type="dxa"/>
            <w:tcBorders>
              <w:top w:val="nil"/>
              <w:left w:val="nil"/>
              <w:bottom w:val="nil"/>
              <w:right w:val="nil"/>
            </w:tcBorders>
          </w:tcPr>
          <w:p w14:paraId="56D48916" w14:textId="77777777" w:rsidR="00000000" w:rsidRDefault="00000000">
            <w:pPr>
              <w:pStyle w:val="ad"/>
              <w:rPr>
                <w:sz w:val="22"/>
                <w:szCs w:val="22"/>
              </w:rPr>
            </w:pPr>
            <w:r>
              <w:rPr>
                <w:sz w:val="22"/>
                <w:szCs w:val="22"/>
              </w:rPr>
              <w:t>аллергенов экстракт</w:t>
            </w:r>
          </w:p>
        </w:tc>
        <w:tc>
          <w:tcPr>
            <w:tcW w:w="4586" w:type="dxa"/>
            <w:tcBorders>
              <w:top w:val="nil"/>
              <w:left w:val="nil"/>
              <w:bottom w:val="nil"/>
              <w:right w:val="nil"/>
            </w:tcBorders>
          </w:tcPr>
          <w:p w14:paraId="329BF64C" w14:textId="77777777" w:rsidR="00000000" w:rsidRDefault="00000000">
            <w:pPr>
              <w:pStyle w:val="aa"/>
              <w:rPr>
                <w:sz w:val="22"/>
                <w:szCs w:val="22"/>
              </w:rPr>
            </w:pPr>
            <w:r>
              <w:rPr>
                <w:sz w:val="22"/>
                <w:szCs w:val="22"/>
              </w:rPr>
              <w:t>аллергены бактерий</w:t>
            </w:r>
          </w:p>
        </w:tc>
        <w:tc>
          <w:tcPr>
            <w:tcW w:w="4586" w:type="dxa"/>
            <w:tcBorders>
              <w:top w:val="nil"/>
              <w:left w:val="nil"/>
              <w:bottom w:val="nil"/>
              <w:right w:val="nil"/>
            </w:tcBorders>
          </w:tcPr>
          <w:p w14:paraId="24448B44" w14:textId="77777777" w:rsidR="00000000" w:rsidRDefault="00000000">
            <w:pPr>
              <w:pStyle w:val="ad"/>
              <w:rPr>
                <w:sz w:val="22"/>
                <w:szCs w:val="22"/>
              </w:rPr>
            </w:pPr>
            <w:r>
              <w:rPr>
                <w:sz w:val="22"/>
                <w:szCs w:val="22"/>
              </w:rPr>
              <w:t>раствор для внутрикожного введения</w:t>
            </w:r>
          </w:p>
        </w:tc>
      </w:tr>
      <w:tr w:rsidR="00000000" w14:paraId="055CD552" w14:textId="77777777">
        <w:tblPrEx>
          <w:tblCellMar>
            <w:top w:w="0" w:type="dxa"/>
            <w:bottom w:w="0" w:type="dxa"/>
          </w:tblCellMar>
        </w:tblPrEx>
        <w:tc>
          <w:tcPr>
            <w:tcW w:w="1401" w:type="dxa"/>
            <w:tcBorders>
              <w:top w:val="nil"/>
              <w:left w:val="nil"/>
              <w:bottom w:val="nil"/>
              <w:right w:val="nil"/>
            </w:tcBorders>
          </w:tcPr>
          <w:p w14:paraId="24DA28C9" w14:textId="77777777" w:rsidR="00000000" w:rsidRDefault="00000000">
            <w:pPr>
              <w:pStyle w:val="aa"/>
              <w:rPr>
                <w:sz w:val="22"/>
                <w:szCs w:val="22"/>
              </w:rPr>
            </w:pPr>
          </w:p>
        </w:tc>
        <w:tc>
          <w:tcPr>
            <w:tcW w:w="4586" w:type="dxa"/>
            <w:tcBorders>
              <w:top w:val="nil"/>
              <w:left w:val="nil"/>
              <w:bottom w:val="nil"/>
              <w:right w:val="nil"/>
            </w:tcBorders>
          </w:tcPr>
          <w:p w14:paraId="605B711F" w14:textId="77777777" w:rsidR="00000000" w:rsidRDefault="00000000">
            <w:pPr>
              <w:pStyle w:val="aa"/>
              <w:rPr>
                <w:sz w:val="22"/>
                <w:szCs w:val="22"/>
              </w:rPr>
            </w:pPr>
          </w:p>
        </w:tc>
        <w:tc>
          <w:tcPr>
            <w:tcW w:w="4586" w:type="dxa"/>
            <w:tcBorders>
              <w:top w:val="nil"/>
              <w:left w:val="nil"/>
              <w:bottom w:val="nil"/>
              <w:right w:val="nil"/>
            </w:tcBorders>
          </w:tcPr>
          <w:p w14:paraId="2F0FA4C1" w14:textId="77777777" w:rsidR="00000000" w:rsidRDefault="00000000">
            <w:pPr>
              <w:pStyle w:val="aa"/>
              <w:rPr>
                <w:sz w:val="22"/>
                <w:szCs w:val="22"/>
              </w:rPr>
            </w:pPr>
            <w:r>
              <w:rPr>
                <w:sz w:val="22"/>
                <w:szCs w:val="22"/>
              </w:rPr>
              <w:t>аллерген бактерий (туберкулезный рекомбинантный)</w:t>
            </w:r>
          </w:p>
        </w:tc>
        <w:tc>
          <w:tcPr>
            <w:tcW w:w="4586" w:type="dxa"/>
            <w:tcBorders>
              <w:top w:val="nil"/>
              <w:left w:val="nil"/>
              <w:bottom w:val="nil"/>
              <w:right w:val="nil"/>
            </w:tcBorders>
          </w:tcPr>
          <w:p w14:paraId="06304893" w14:textId="77777777" w:rsidR="00000000" w:rsidRDefault="00000000">
            <w:pPr>
              <w:pStyle w:val="ad"/>
              <w:rPr>
                <w:sz w:val="22"/>
                <w:szCs w:val="22"/>
              </w:rPr>
            </w:pPr>
            <w:r>
              <w:rPr>
                <w:sz w:val="22"/>
                <w:szCs w:val="22"/>
              </w:rPr>
              <w:t>раствор для внутрикожного введения</w:t>
            </w:r>
          </w:p>
        </w:tc>
      </w:tr>
      <w:tr w:rsidR="00000000" w14:paraId="3097ED3E" w14:textId="77777777">
        <w:tblPrEx>
          <w:tblCellMar>
            <w:top w:w="0" w:type="dxa"/>
            <w:bottom w:w="0" w:type="dxa"/>
          </w:tblCellMar>
        </w:tblPrEx>
        <w:tc>
          <w:tcPr>
            <w:tcW w:w="1401" w:type="dxa"/>
            <w:tcBorders>
              <w:top w:val="nil"/>
              <w:left w:val="nil"/>
              <w:bottom w:val="nil"/>
              <w:right w:val="nil"/>
            </w:tcBorders>
          </w:tcPr>
          <w:p w14:paraId="55705AD1" w14:textId="77777777" w:rsidR="00000000" w:rsidRDefault="00000000">
            <w:pPr>
              <w:pStyle w:val="aa"/>
              <w:jc w:val="center"/>
              <w:rPr>
                <w:sz w:val="22"/>
                <w:szCs w:val="22"/>
              </w:rPr>
            </w:pPr>
            <w:r>
              <w:rPr>
                <w:sz w:val="22"/>
                <w:szCs w:val="22"/>
              </w:rPr>
              <w:t>V03</w:t>
            </w:r>
          </w:p>
        </w:tc>
        <w:tc>
          <w:tcPr>
            <w:tcW w:w="4586" w:type="dxa"/>
            <w:tcBorders>
              <w:top w:val="nil"/>
              <w:left w:val="nil"/>
              <w:bottom w:val="nil"/>
              <w:right w:val="nil"/>
            </w:tcBorders>
          </w:tcPr>
          <w:p w14:paraId="5258EE53" w14:textId="77777777" w:rsidR="00000000" w:rsidRDefault="00000000">
            <w:pPr>
              <w:pStyle w:val="ad"/>
              <w:rPr>
                <w:sz w:val="22"/>
                <w:szCs w:val="22"/>
              </w:rPr>
            </w:pPr>
            <w:r>
              <w:rPr>
                <w:sz w:val="22"/>
                <w:szCs w:val="22"/>
              </w:rPr>
              <w:t>другие лечебные средства</w:t>
            </w:r>
          </w:p>
        </w:tc>
        <w:tc>
          <w:tcPr>
            <w:tcW w:w="4586" w:type="dxa"/>
            <w:tcBorders>
              <w:top w:val="nil"/>
              <w:left w:val="nil"/>
              <w:bottom w:val="nil"/>
              <w:right w:val="nil"/>
            </w:tcBorders>
          </w:tcPr>
          <w:p w14:paraId="38BBBD4B" w14:textId="77777777" w:rsidR="00000000" w:rsidRDefault="00000000">
            <w:pPr>
              <w:pStyle w:val="aa"/>
              <w:rPr>
                <w:sz w:val="22"/>
                <w:szCs w:val="22"/>
              </w:rPr>
            </w:pPr>
          </w:p>
        </w:tc>
        <w:tc>
          <w:tcPr>
            <w:tcW w:w="4586" w:type="dxa"/>
            <w:tcBorders>
              <w:top w:val="nil"/>
              <w:left w:val="nil"/>
              <w:bottom w:val="nil"/>
              <w:right w:val="nil"/>
            </w:tcBorders>
          </w:tcPr>
          <w:p w14:paraId="1559C99B" w14:textId="77777777" w:rsidR="00000000" w:rsidRDefault="00000000">
            <w:pPr>
              <w:pStyle w:val="aa"/>
              <w:rPr>
                <w:sz w:val="22"/>
                <w:szCs w:val="22"/>
              </w:rPr>
            </w:pPr>
          </w:p>
        </w:tc>
      </w:tr>
      <w:tr w:rsidR="00000000" w14:paraId="1061FE03" w14:textId="77777777">
        <w:tblPrEx>
          <w:tblCellMar>
            <w:top w:w="0" w:type="dxa"/>
            <w:bottom w:w="0" w:type="dxa"/>
          </w:tblCellMar>
        </w:tblPrEx>
        <w:tc>
          <w:tcPr>
            <w:tcW w:w="1401" w:type="dxa"/>
            <w:tcBorders>
              <w:top w:val="nil"/>
              <w:left w:val="nil"/>
              <w:bottom w:val="nil"/>
              <w:right w:val="nil"/>
            </w:tcBorders>
          </w:tcPr>
          <w:p w14:paraId="4F752443" w14:textId="77777777" w:rsidR="00000000" w:rsidRDefault="00000000">
            <w:pPr>
              <w:pStyle w:val="aa"/>
              <w:jc w:val="center"/>
              <w:rPr>
                <w:sz w:val="22"/>
                <w:szCs w:val="22"/>
              </w:rPr>
            </w:pPr>
            <w:r>
              <w:rPr>
                <w:sz w:val="22"/>
                <w:szCs w:val="22"/>
              </w:rPr>
              <w:t>V03A</w:t>
            </w:r>
          </w:p>
        </w:tc>
        <w:tc>
          <w:tcPr>
            <w:tcW w:w="4586" w:type="dxa"/>
            <w:tcBorders>
              <w:top w:val="nil"/>
              <w:left w:val="nil"/>
              <w:bottom w:val="nil"/>
              <w:right w:val="nil"/>
            </w:tcBorders>
          </w:tcPr>
          <w:p w14:paraId="5BFCF5C8" w14:textId="77777777" w:rsidR="00000000" w:rsidRDefault="00000000">
            <w:pPr>
              <w:pStyle w:val="ad"/>
              <w:rPr>
                <w:sz w:val="22"/>
                <w:szCs w:val="22"/>
              </w:rPr>
            </w:pPr>
            <w:r>
              <w:rPr>
                <w:sz w:val="22"/>
                <w:szCs w:val="22"/>
              </w:rPr>
              <w:t>другие лечебные средства</w:t>
            </w:r>
          </w:p>
        </w:tc>
        <w:tc>
          <w:tcPr>
            <w:tcW w:w="4586" w:type="dxa"/>
            <w:tcBorders>
              <w:top w:val="nil"/>
              <w:left w:val="nil"/>
              <w:bottom w:val="nil"/>
              <w:right w:val="nil"/>
            </w:tcBorders>
          </w:tcPr>
          <w:p w14:paraId="126DD286" w14:textId="77777777" w:rsidR="00000000" w:rsidRDefault="00000000">
            <w:pPr>
              <w:pStyle w:val="aa"/>
              <w:rPr>
                <w:sz w:val="22"/>
                <w:szCs w:val="22"/>
              </w:rPr>
            </w:pPr>
          </w:p>
        </w:tc>
        <w:tc>
          <w:tcPr>
            <w:tcW w:w="4586" w:type="dxa"/>
            <w:tcBorders>
              <w:top w:val="nil"/>
              <w:left w:val="nil"/>
              <w:bottom w:val="nil"/>
              <w:right w:val="nil"/>
            </w:tcBorders>
          </w:tcPr>
          <w:p w14:paraId="1A32227E" w14:textId="77777777" w:rsidR="00000000" w:rsidRDefault="00000000">
            <w:pPr>
              <w:pStyle w:val="aa"/>
              <w:rPr>
                <w:sz w:val="22"/>
                <w:szCs w:val="22"/>
              </w:rPr>
            </w:pPr>
          </w:p>
        </w:tc>
      </w:tr>
      <w:tr w:rsidR="00000000" w14:paraId="07EAEFD4" w14:textId="77777777">
        <w:tblPrEx>
          <w:tblCellMar>
            <w:top w:w="0" w:type="dxa"/>
            <w:bottom w:w="0" w:type="dxa"/>
          </w:tblCellMar>
        </w:tblPrEx>
        <w:tc>
          <w:tcPr>
            <w:tcW w:w="1401" w:type="dxa"/>
            <w:tcBorders>
              <w:top w:val="nil"/>
              <w:left w:val="nil"/>
              <w:bottom w:val="nil"/>
              <w:right w:val="nil"/>
            </w:tcBorders>
          </w:tcPr>
          <w:p w14:paraId="1A5A8273" w14:textId="77777777" w:rsidR="00000000" w:rsidRDefault="00000000">
            <w:pPr>
              <w:pStyle w:val="aa"/>
              <w:jc w:val="center"/>
              <w:rPr>
                <w:sz w:val="22"/>
                <w:szCs w:val="22"/>
              </w:rPr>
            </w:pPr>
            <w:r>
              <w:rPr>
                <w:sz w:val="22"/>
                <w:szCs w:val="22"/>
              </w:rPr>
              <w:t>V03AB</w:t>
            </w:r>
          </w:p>
        </w:tc>
        <w:tc>
          <w:tcPr>
            <w:tcW w:w="4586" w:type="dxa"/>
            <w:tcBorders>
              <w:top w:val="nil"/>
              <w:left w:val="nil"/>
              <w:bottom w:val="nil"/>
              <w:right w:val="nil"/>
            </w:tcBorders>
          </w:tcPr>
          <w:p w14:paraId="1D4B2296" w14:textId="77777777" w:rsidR="00000000" w:rsidRDefault="00000000">
            <w:pPr>
              <w:pStyle w:val="ad"/>
              <w:rPr>
                <w:sz w:val="22"/>
                <w:szCs w:val="22"/>
              </w:rPr>
            </w:pPr>
            <w:r>
              <w:rPr>
                <w:sz w:val="22"/>
                <w:szCs w:val="22"/>
              </w:rPr>
              <w:t>антидоты</w:t>
            </w:r>
          </w:p>
        </w:tc>
        <w:tc>
          <w:tcPr>
            <w:tcW w:w="4586" w:type="dxa"/>
            <w:tcBorders>
              <w:top w:val="nil"/>
              <w:left w:val="nil"/>
              <w:bottom w:val="nil"/>
              <w:right w:val="nil"/>
            </w:tcBorders>
          </w:tcPr>
          <w:p w14:paraId="667A9FCB" w14:textId="77777777" w:rsidR="00000000" w:rsidRDefault="00000000">
            <w:pPr>
              <w:pStyle w:val="aa"/>
              <w:rPr>
                <w:sz w:val="22"/>
                <w:szCs w:val="22"/>
              </w:rPr>
            </w:pPr>
            <w:r>
              <w:rPr>
                <w:sz w:val="22"/>
                <w:szCs w:val="22"/>
              </w:rPr>
              <w:t>димеркаптопропансульфонат натрия</w:t>
            </w:r>
          </w:p>
        </w:tc>
        <w:tc>
          <w:tcPr>
            <w:tcW w:w="4586" w:type="dxa"/>
            <w:tcBorders>
              <w:top w:val="nil"/>
              <w:left w:val="nil"/>
              <w:bottom w:val="nil"/>
              <w:right w:val="nil"/>
            </w:tcBorders>
          </w:tcPr>
          <w:p w14:paraId="09511DA5" w14:textId="77777777" w:rsidR="00000000" w:rsidRDefault="00000000">
            <w:pPr>
              <w:pStyle w:val="ad"/>
              <w:rPr>
                <w:sz w:val="22"/>
                <w:szCs w:val="22"/>
              </w:rPr>
            </w:pPr>
            <w:r>
              <w:rPr>
                <w:sz w:val="22"/>
                <w:szCs w:val="22"/>
              </w:rPr>
              <w:t>раствор для внутримышечного и подкожного введения</w:t>
            </w:r>
          </w:p>
        </w:tc>
      </w:tr>
      <w:tr w:rsidR="00000000" w14:paraId="036BAA4D" w14:textId="77777777">
        <w:tblPrEx>
          <w:tblCellMar>
            <w:top w:w="0" w:type="dxa"/>
            <w:bottom w:w="0" w:type="dxa"/>
          </w:tblCellMar>
        </w:tblPrEx>
        <w:tc>
          <w:tcPr>
            <w:tcW w:w="1401" w:type="dxa"/>
            <w:tcBorders>
              <w:top w:val="nil"/>
              <w:left w:val="nil"/>
              <w:bottom w:val="nil"/>
              <w:right w:val="nil"/>
            </w:tcBorders>
          </w:tcPr>
          <w:p w14:paraId="5AFF43EC" w14:textId="77777777" w:rsidR="00000000" w:rsidRDefault="00000000">
            <w:pPr>
              <w:pStyle w:val="aa"/>
              <w:rPr>
                <w:sz w:val="22"/>
                <w:szCs w:val="22"/>
              </w:rPr>
            </w:pPr>
          </w:p>
        </w:tc>
        <w:tc>
          <w:tcPr>
            <w:tcW w:w="4586" w:type="dxa"/>
            <w:tcBorders>
              <w:top w:val="nil"/>
              <w:left w:val="nil"/>
              <w:bottom w:val="nil"/>
              <w:right w:val="nil"/>
            </w:tcBorders>
          </w:tcPr>
          <w:p w14:paraId="0DDD9F83" w14:textId="77777777" w:rsidR="00000000" w:rsidRDefault="00000000">
            <w:pPr>
              <w:pStyle w:val="aa"/>
              <w:rPr>
                <w:sz w:val="22"/>
                <w:szCs w:val="22"/>
              </w:rPr>
            </w:pPr>
          </w:p>
        </w:tc>
        <w:tc>
          <w:tcPr>
            <w:tcW w:w="4586" w:type="dxa"/>
            <w:tcBorders>
              <w:top w:val="nil"/>
              <w:left w:val="nil"/>
              <w:bottom w:val="nil"/>
              <w:right w:val="nil"/>
            </w:tcBorders>
          </w:tcPr>
          <w:p w14:paraId="0A3D11DA" w14:textId="77777777" w:rsidR="00000000" w:rsidRDefault="00000000">
            <w:pPr>
              <w:pStyle w:val="aa"/>
              <w:rPr>
                <w:sz w:val="22"/>
                <w:szCs w:val="22"/>
              </w:rPr>
            </w:pPr>
            <w:r>
              <w:rPr>
                <w:sz w:val="22"/>
                <w:szCs w:val="22"/>
              </w:rPr>
              <w:t>калий-железо гексацианоферрат</w:t>
            </w:r>
          </w:p>
        </w:tc>
        <w:tc>
          <w:tcPr>
            <w:tcW w:w="4586" w:type="dxa"/>
            <w:tcBorders>
              <w:top w:val="nil"/>
              <w:left w:val="nil"/>
              <w:bottom w:val="nil"/>
              <w:right w:val="nil"/>
            </w:tcBorders>
          </w:tcPr>
          <w:p w14:paraId="63E28094" w14:textId="77777777" w:rsidR="00000000" w:rsidRDefault="00000000">
            <w:pPr>
              <w:pStyle w:val="ad"/>
              <w:rPr>
                <w:sz w:val="22"/>
                <w:szCs w:val="22"/>
              </w:rPr>
            </w:pPr>
            <w:r>
              <w:rPr>
                <w:sz w:val="22"/>
                <w:szCs w:val="22"/>
              </w:rPr>
              <w:t>таблетки</w:t>
            </w:r>
          </w:p>
        </w:tc>
      </w:tr>
      <w:tr w:rsidR="00000000" w14:paraId="718FBDF8" w14:textId="77777777">
        <w:tblPrEx>
          <w:tblCellMar>
            <w:top w:w="0" w:type="dxa"/>
            <w:bottom w:w="0" w:type="dxa"/>
          </w:tblCellMar>
        </w:tblPrEx>
        <w:tc>
          <w:tcPr>
            <w:tcW w:w="1401" w:type="dxa"/>
            <w:tcBorders>
              <w:top w:val="nil"/>
              <w:left w:val="nil"/>
              <w:bottom w:val="nil"/>
              <w:right w:val="nil"/>
            </w:tcBorders>
          </w:tcPr>
          <w:p w14:paraId="5470FB1A" w14:textId="77777777" w:rsidR="00000000" w:rsidRDefault="00000000">
            <w:pPr>
              <w:pStyle w:val="aa"/>
              <w:rPr>
                <w:sz w:val="22"/>
                <w:szCs w:val="22"/>
              </w:rPr>
            </w:pPr>
          </w:p>
        </w:tc>
        <w:tc>
          <w:tcPr>
            <w:tcW w:w="4586" w:type="dxa"/>
            <w:tcBorders>
              <w:top w:val="nil"/>
              <w:left w:val="nil"/>
              <w:bottom w:val="nil"/>
              <w:right w:val="nil"/>
            </w:tcBorders>
          </w:tcPr>
          <w:p w14:paraId="0D5DF7F4" w14:textId="77777777" w:rsidR="00000000" w:rsidRDefault="00000000">
            <w:pPr>
              <w:pStyle w:val="aa"/>
              <w:rPr>
                <w:sz w:val="22"/>
                <w:szCs w:val="22"/>
              </w:rPr>
            </w:pPr>
          </w:p>
        </w:tc>
        <w:tc>
          <w:tcPr>
            <w:tcW w:w="4586" w:type="dxa"/>
            <w:tcBorders>
              <w:top w:val="nil"/>
              <w:left w:val="nil"/>
              <w:bottom w:val="nil"/>
              <w:right w:val="nil"/>
            </w:tcBorders>
          </w:tcPr>
          <w:p w14:paraId="68FE0782" w14:textId="77777777" w:rsidR="00000000" w:rsidRDefault="00000000">
            <w:pPr>
              <w:pStyle w:val="aa"/>
              <w:rPr>
                <w:sz w:val="22"/>
                <w:szCs w:val="22"/>
              </w:rPr>
            </w:pPr>
            <w:r>
              <w:rPr>
                <w:sz w:val="22"/>
                <w:szCs w:val="22"/>
              </w:rPr>
              <w:t>кальция тринатрия пентетат</w:t>
            </w:r>
          </w:p>
        </w:tc>
        <w:tc>
          <w:tcPr>
            <w:tcW w:w="4586" w:type="dxa"/>
            <w:tcBorders>
              <w:top w:val="nil"/>
              <w:left w:val="nil"/>
              <w:bottom w:val="nil"/>
              <w:right w:val="nil"/>
            </w:tcBorders>
          </w:tcPr>
          <w:p w14:paraId="7472E515"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p w14:paraId="76CB552E" w14:textId="77777777" w:rsidR="00000000" w:rsidRDefault="00000000">
            <w:pPr>
              <w:pStyle w:val="ad"/>
              <w:rPr>
                <w:sz w:val="22"/>
                <w:szCs w:val="22"/>
              </w:rPr>
            </w:pPr>
            <w:r>
              <w:rPr>
                <w:sz w:val="22"/>
                <w:szCs w:val="22"/>
              </w:rPr>
              <w:t>раствор для внутривенного введения и ингаляций</w:t>
            </w:r>
          </w:p>
        </w:tc>
      </w:tr>
      <w:tr w:rsidR="00000000" w14:paraId="136F7A21" w14:textId="77777777">
        <w:tblPrEx>
          <w:tblCellMar>
            <w:top w:w="0" w:type="dxa"/>
            <w:bottom w:w="0" w:type="dxa"/>
          </w:tblCellMar>
        </w:tblPrEx>
        <w:tc>
          <w:tcPr>
            <w:tcW w:w="1401" w:type="dxa"/>
            <w:tcBorders>
              <w:top w:val="nil"/>
              <w:left w:val="nil"/>
              <w:bottom w:val="nil"/>
              <w:right w:val="nil"/>
            </w:tcBorders>
          </w:tcPr>
          <w:p w14:paraId="3277C177" w14:textId="77777777" w:rsidR="00000000" w:rsidRDefault="00000000">
            <w:pPr>
              <w:pStyle w:val="aa"/>
              <w:rPr>
                <w:sz w:val="22"/>
                <w:szCs w:val="22"/>
              </w:rPr>
            </w:pPr>
          </w:p>
        </w:tc>
        <w:tc>
          <w:tcPr>
            <w:tcW w:w="4586" w:type="dxa"/>
            <w:tcBorders>
              <w:top w:val="nil"/>
              <w:left w:val="nil"/>
              <w:bottom w:val="nil"/>
              <w:right w:val="nil"/>
            </w:tcBorders>
          </w:tcPr>
          <w:p w14:paraId="3745BB23" w14:textId="77777777" w:rsidR="00000000" w:rsidRDefault="00000000">
            <w:pPr>
              <w:pStyle w:val="aa"/>
              <w:rPr>
                <w:sz w:val="22"/>
                <w:szCs w:val="22"/>
              </w:rPr>
            </w:pPr>
          </w:p>
        </w:tc>
        <w:tc>
          <w:tcPr>
            <w:tcW w:w="4586" w:type="dxa"/>
            <w:tcBorders>
              <w:top w:val="nil"/>
              <w:left w:val="nil"/>
              <w:bottom w:val="nil"/>
              <w:right w:val="nil"/>
            </w:tcBorders>
          </w:tcPr>
          <w:p w14:paraId="0928FD71" w14:textId="77777777" w:rsidR="00000000" w:rsidRDefault="00000000">
            <w:pPr>
              <w:pStyle w:val="aa"/>
              <w:rPr>
                <w:sz w:val="22"/>
                <w:szCs w:val="22"/>
              </w:rPr>
            </w:pPr>
            <w:r>
              <w:rPr>
                <w:sz w:val="22"/>
                <w:szCs w:val="22"/>
              </w:rPr>
              <w:t>карбоксим</w:t>
            </w:r>
          </w:p>
        </w:tc>
        <w:tc>
          <w:tcPr>
            <w:tcW w:w="4586" w:type="dxa"/>
            <w:tcBorders>
              <w:top w:val="nil"/>
              <w:left w:val="nil"/>
              <w:bottom w:val="nil"/>
              <w:right w:val="nil"/>
            </w:tcBorders>
          </w:tcPr>
          <w:p w14:paraId="048F95B9" w14:textId="77777777" w:rsidR="00000000" w:rsidRDefault="00000000">
            <w:pPr>
              <w:pStyle w:val="ad"/>
              <w:rPr>
                <w:sz w:val="22"/>
                <w:szCs w:val="22"/>
              </w:rPr>
            </w:pPr>
            <w:r>
              <w:rPr>
                <w:sz w:val="22"/>
                <w:szCs w:val="22"/>
              </w:rPr>
              <w:t>раствор для внутримышечного введения</w:t>
            </w:r>
          </w:p>
        </w:tc>
      </w:tr>
      <w:tr w:rsidR="00000000" w14:paraId="335E6D96" w14:textId="77777777">
        <w:tblPrEx>
          <w:tblCellMar>
            <w:top w:w="0" w:type="dxa"/>
            <w:bottom w:w="0" w:type="dxa"/>
          </w:tblCellMar>
        </w:tblPrEx>
        <w:tc>
          <w:tcPr>
            <w:tcW w:w="1401" w:type="dxa"/>
            <w:tcBorders>
              <w:top w:val="nil"/>
              <w:left w:val="nil"/>
              <w:bottom w:val="nil"/>
              <w:right w:val="nil"/>
            </w:tcBorders>
          </w:tcPr>
          <w:p w14:paraId="36AD0600" w14:textId="77777777" w:rsidR="00000000" w:rsidRDefault="00000000">
            <w:pPr>
              <w:pStyle w:val="aa"/>
              <w:rPr>
                <w:sz w:val="22"/>
                <w:szCs w:val="22"/>
              </w:rPr>
            </w:pPr>
          </w:p>
        </w:tc>
        <w:tc>
          <w:tcPr>
            <w:tcW w:w="4586" w:type="dxa"/>
            <w:tcBorders>
              <w:top w:val="nil"/>
              <w:left w:val="nil"/>
              <w:bottom w:val="nil"/>
              <w:right w:val="nil"/>
            </w:tcBorders>
          </w:tcPr>
          <w:p w14:paraId="26CC08D1" w14:textId="77777777" w:rsidR="00000000" w:rsidRDefault="00000000">
            <w:pPr>
              <w:pStyle w:val="aa"/>
              <w:rPr>
                <w:sz w:val="22"/>
                <w:szCs w:val="22"/>
              </w:rPr>
            </w:pPr>
          </w:p>
        </w:tc>
        <w:tc>
          <w:tcPr>
            <w:tcW w:w="4586" w:type="dxa"/>
            <w:tcBorders>
              <w:top w:val="nil"/>
              <w:left w:val="nil"/>
              <w:bottom w:val="nil"/>
              <w:right w:val="nil"/>
            </w:tcBorders>
          </w:tcPr>
          <w:p w14:paraId="7C7AF318" w14:textId="77777777" w:rsidR="00000000" w:rsidRDefault="00000000">
            <w:pPr>
              <w:pStyle w:val="aa"/>
              <w:rPr>
                <w:sz w:val="22"/>
                <w:szCs w:val="22"/>
              </w:rPr>
            </w:pPr>
            <w:r>
              <w:rPr>
                <w:sz w:val="22"/>
                <w:szCs w:val="22"/>
              </w:rPr>
              <w:t>налоксон</w:t>
            </w:r>
          </w:p>
        </w:tc>
        <w:tc>
          <w:tcPr>
            <w:tcW w:w="4586" w:type="dxa"/>
            <w:tcBorders>
              <w:top w:val="nil"/>
              <w:left w:val="nil"/>
              <w:bottom w:val="nil"/>
              <w:right w:val="nil"/>
            </w:tcBorders>
          </w:tcPr>
          <w:p w14:paraId="13CCD044" w14:textId="77777777" w:rsidR="00000000" w:rsidRDefault="00000000">
            <w:pPr>
              <w:pStyle w:val="ad"/>
              <w:rPr>
                <w:sz w:val="22"/>
                <w:szCs w:val="22"/>
              </w:rPr>
            </w:pPr>
            <w:r>
              <w:rPr>
                <w:sz w:val="22"/>
                <w:szCs w:val="22"/>
              </w:rPr>
              <w:t>раствор для инъекций</w:t>
            </w:r>
          </w:p>
        </w:tc>
      </w:tr>
      <w:tr w:rsidR="00000000" w14:paraId="0B3C4BD4" w14:textId="77777777">
        <w:tblPrEx>
          <w:tblCellMar>
            <w:top w:w="0" w:type="dxa"/>
            <w:bottom w:w="0" w:type="dxa"/>
          </w:tblCellMar>
        </w:tblPrEx>
        <w:tc>
          <w:tcPr>
            <w:tcW w:w="1401" w:type="dxa"/>
            <w:tcBorders>
              <w:top w:val="nil"/>
              <w:left w:val="nil"/>
              <w:bottom w:val="nil"/>
              <w:right w:val="nil"/>
            </w:tcBorders>
          </w:tcPr>
          <w:p w14:paraId="489EE5C3" w14:textId="77777777" w:rsidR="00000000" w:rsidRDefault="00000000">
            <w:pPr>
              <w:pStyle w:val="aa"/>
              <w:rPr>
                <w:sz w:val="22"/>
                <w:szCs w:val="22"/>
              </w:rPr>
            </w:pPr>
          </w:p>
        </w:tc>
        <w:tc>
          <w:tcPr>
            <w:tcW w:w="4586" w:type="dxa"/>
            <w:tcBorders>
              <w:top w:val="nil"/>
              <w:left w:val="nil"/>
              <w:bottom w:val="nil"/>
              <w:right w:val="nil"/>
            </w:tcBorders>
          </w:tcPr>
          <w:p w14:paraId="12E1549E" w14:textId="77777777" w:rsidR="00000000" w:rsidRDefault="00000000">
            <w:pPr>
              <w:pStyle w:val="aa"/>
              <w:rPr>
                <w:sz w:val="22"/>
                <w:szCs w:val="22"/>
              </w:rPr>
            </w:pPr>
          </w:p>
        </w:tc>
        <w:tc>
          <w:tcPr>
            <w:tcW w:w="4586" w:type="dxa"/>
            <w:tcBorders>
              <w:top w:val="nil"/>
              <w:left w:val="nil"/>
              <w:bottom w:val="nil"/>
              <w:right w:val="nil"/>
            </w:tcBorders>
          </w:tcPr>
          <w:p w14:paraId="6977DEA7" w14:textId="77777777" w:rsidR="00000000" w:rsidRDefault="00000000">
            <w:pPr>
              <w:pStyle w:val="aa"/>
              <w:rPr>
                <w:sz w:val="22"/>
                <w:szCs w:val="22"/>
              </w:rPr>
            </w:pPr>
            <w:r>
              <w:rPr>
                <w:sz w:val="22"/>
                <w:szCs w:val="22"/>
              </w:rPr>
              <w:t>натрия тиосульфат</w:t>
            </w:r>
          </w:p>
        </w:tc>
        <w:tc>
          <w:tcPr>
            <w:tcW w:w="4586" w:type="dxa"/>
            <w:tcBorders>
              <w:top w:val="nil"/>
              <w:left w:val="nil"/>
              <w:bottom w:val="nil"/>
              <w:right w:val="nil"/>
            </w:tcBorders>
          </w:tcPr>
          <w:p w14:paraId="36A5A1C8" w14:textId="77777777" w:rsidR="00000000" w:rsidRDefault="00000000">
            <w:pPr>
              <w:pStyle w:val="ad"/>
              <w:rPr>
                <w:sz w:val="22"/>
                <w:szCs w:val="22"/>
              </w:rPr>
            </w:pPr>
            <w:r>
              <w:rPr>
                <w:sz w:val="22"/>
                <w:szCs w:val="22"/>
              </w:rPr>
              <w:t>раствор для внутривенного введения</w:t>
            </w:r>
          </w:p>
        </w:tc>
      </w:tr>
      <w:tr w:rsidR="00000000" w14:paraId="37503415" w14:textId="77777777">
        <w:tblPrEx>
          <w:tblCellMar>
            <w:top w:w="0" w:type="dxa"/>
            <w:bottom w:w="0" w:type="dxa"/>
          </w:tblCellMar>
        </w:tblPrEx>
        <w:tc>
          <w:tcPr>
            <w:tcW w:w="1401" w:type="dxa"/>
            <w:tcBorders>
              <w:top w:val="nil"/>
              <w:left w:val="nil"/>
              <w:bottom w:val="nil"/>
              <w:right w:val="nil"/>
            </w:tcBorders>
          </w:tcPr>
          <w:p w14:paraId="2335B326" w14:textId="77777777" w:rsidR="00000000" w:rsidRDefault="00000000">
            <w:pPr>
              <w:pStyle w:val="aa"/>
              <w:rPr>
                <w:sz w:val="22"/>
                <w:szCs w:val="22"/>
              </w:rPr>
            </w:pPr>
          </w:p>
        </w:tc>
        <w:tc>
          <w:tcPr>
            <w:tcW w:w="4586" w:type="dxa"/>
            <w:tcBorders>
              <w:top w:val="nil"/>
              <w:left w:val="nil"/>
              <w:bottom w:val="nil"/>
              <w:right w:val="nil"/>
            </w:tcBorders>
          </w:tcPr>
          <w:p w14:paraId="5E2675F2" w14:textId="77777777" w:rsidR="00000000" w:rsidRDefault="00000000">
            <w:pPr>
              <w:pStyle w:val="aa"/>
              <w:rPr>
                <w:sz w:val="22"/>
                <w:szCs w:val="22"/>
              </w:rPr>
            </w:pPr>
          </w:p>
        </w:tc>
        <w:tc>
          <w:tcPr>
            <w:tcW w:w="4586" w:type="dxa"/>
            <w:tcBorders>
              <w:top w:val="nil"/>
              <w:left w:val="nil"/>
              <w:bottom w:val="nil"/>
              <w:right w:val="nil"/>
            </w:tcBorders>
          </w:tcPr>
          <w:p w14:paraId="0487A726" w14:textId="77777777" w:rsidR="00000000" w:rsidRDefault="00000000">
            <w:pPr>
              <w:pStyle w:val="aa"/>
              <w:rPr>
                <w:sz w:val="22"/>
                <w:szCs w:val="22"/>
              </w:rPr>
            </w:pPr>
            <w:r>
              <w:rPr>
                <w:sz w:val="22"/>
                <w:szCs w:val="22"/>
              </w:rPr>
              <w:t>протамина сульфат</w:t>
            </w:r>
          </w:p>
        </w:tc>
        <w:tc>
          <w:tcPr>
            <w:tcW w:w="4586" w:type="dxa"/>
            <w:tcBorders>
              <w:top w:val="nil"/>
              <w:left w:val="nil"/>
              <w:bottom w:val="nil"/>
              <w:right w:val="nil"/>
            </w:tcBorders>
          </w:tcPr>
          <w:p w14:paraId="6324154C" w14:textId="77777777" w:rsidR="00000000" w:rsidRDefault="00000000">
            <w:pPr>
              <w:pStyle w:val="ad"/>
              <w:rPr>
                <w:sz w:val="22"/>
                <w:szCs w:val="22"/>
              </w:rPr>
            </w:pPr>
            <w:r>
              <w:rPr>
                <w:sz w:val="22"/>
                <w:szCs w:val="22"/>
              </w:rPr>
              <w:t>раствор для внутривенного введения;</w:t>
            </w:r>
          </w:p>
          <w:p w14:paraId="7A520329" w14:textId="77777777" w:rsidR="00000000" w:rsidRDefault="00000000">
            <w:pPr>
              <w:pStyle w:val="ad"/>
              <w:rPr>
                <w:sz w:val="22"/>
                <w:szCs w:val="22"/>
              </w:rPr>
            </w:pPr>
            <w:r>
              <w:rPr>
                <w:sz w:val="22"/>
                <w:szCs w:val="22"/>
              </w:rPr>
              <w:t>раствор для инъекций</w:t>
            </w:r>
          </w:p>
        </w:tc>
      </w:tr>
      <w:tr w:rsidR="00000000" w14:paraId="6E05FD28" w14:textId="77777777">
        <w:tblPrEx>
          <w:tblCellMar>
            <w:top w:w="0" w:type="dxa"/>
            <w:bottom w:w="0" w:type="dxa"/>
          </w:tblCellMar>
        </w:tblPrEx>
        <w:tc>
          <w:tcPr>
            <w:tcW w:w="1401" w:type="dxa"/>
            <w:tcBorders>
              <w:top w:val="nil"/>
              <w:left w:val="nil"/>
              <w:bottom w:val="nil"/>
              <w:right w:val="nil"/>
            </w:tcBorders>
          </w:tcPr>
          <w:p w14:paraId="1AEACA98" w14:textId="77777777" w:rsidR="00000000" w:rsidRDefault="00000000">
            <w:pPr>
              <w:pStyle w:val="aa"/>
              <w:rPr>
                <w:sz w:val="22"/>
                <w:szCs w:val="22"/>
              </w:rPr>
            </w:pPr>
          </w:p>
        </w:tc>
        <w:tc>
          <w:tcPr>
            <w:tcW w:w="4586" w:type="dxa"/>
            <w:tcBorders>
              <w:top w:val="nil"/>
              <w:left w:val="nil"/>
              <w:bottom w:val="nil"/>
              <w:right w:val="nil"/>
            </w:tcBorders>
          </w:tcPr>
          <w:p w14:paraId="3C6AEF34" w14:textId="77777777" w:rsidR="00000000" w:rsidRDefault="00000000">
            <w:pPr>
              <w:pStyle w:val="aa"/>
              <w:rPr>
                <w:sz w:val="22"/>
                <w:szCs w:val="22"/>
              </w:rPr>
            </w:pPr>
          </w:p>
        </w:tc>
        <w:tc>
          <w:tcPr>
            <w:tcW w:w="4586" w:type="dxa"/>
            <w:tcBorders>
              <w:top w:val="nil"/>
              <w:left w:val="nil"/>
              <w:bottom w:val="nil"/>
              <w:right w:val="nil"/>
            </w:tcBorders>
          </w:tcPr>
          <w:p w14:paraId="6D676A64" w14:textId="77777777" w:rsidR="00000000" w:rsidRDefault="00000000">
            <w:pPr>
              <w:pStyle w:val="aa"/>
              <w:rPr>
                <w:sz w:val="22"/>
                <w:szCs w:val="22"/>
              </w:rPr>
            </w:pPr>
            <w:r>
              <w:rPr>
                <w:sz w:val="22"/>
                <w:szCs w:val="22"/>
              </w:rPr>
              <w:t>сугаммадекс</w:t>
            </w:r>
          </w:p>
        </w:tc>
        <w:tc>
          <w:tcPr>
            <w:tcW w:w="4586" w:type="dxa"/>
            <w:tcBorders>
              <w:top w:val="nil"/>
              <w:left w:val="nil"/>
              <w:bottom w:val="nil"/>
              <w:right w:val="nil"/>
            </w:tcBorders>
          </w:tcPr>
          <w:p w14:paraId="336969A0" w14:textId="77777777" w:rsidR="00000000" w:rsidRDefault="00000000">
            <w:pPr>
              <w:pStyle w:val="ad"/>
              <w:rPr>
                <w:sz w:val="22"/>
                <w:szCs w:val="22"/>
              </w:rPr>
            </w:pPr>
            <w:r>
              <w:rPr>
                <w:sz w:val="22"/>
                <w:szCs w:val="22"/>
              </w:rPr>
              <w:t>раствор для внутривенного введения</w:t>
            </w:r>
          </w:p>
        </w:tc>
      </w:tr>
      <w:tr w:rsidR="00000000" w14:paraId="55D882BA" w14:textId="77777777">
        <w:tblPrEx>
          <w:tblCellMar>
            <w:top w:w="0" w:type="dxa"/>
            <w:bottom w:w="0" w:type="dxa"/>
          </w:tblCellMar>
        </w:tblPrEx>
        <w:tc>
          <w:tcPr>
            <w:tcW w:w="1401" w:type="dxa"/>
            <w:tcBorders>
              <w:top w:val="nil"/>
              <w:left w:val="nil"/>
              <w:bottom w:val="nil"/>
              <w:right w:val="nil"/>
            </w:tcBorders>
          </w:tcPr>
          <w:p w14:paraId="76CDE628" w14:textId="77777777" w:rsidR="00000000" w:rsidRDefault="00000000">
            <w:pPr>
              <w:pStyle w:val="aa"/>
              <w:rPr>
                <w:sz w:val="22"/>
                <w:szCs w:val="22"/>
              </w:rPr>
            </w:pPr>
          </w:p>
        </w:tc>
        <w:tc>
          <w:tcPr>
            <w:tcW w:w="4586" w:type="dxa"/>
            <w:tcBorders>
              <w:top w:val="nil"/>
              <w:left w:val="nil"/>
              <w:bottom w:val="nil"/>
              <w:right w:val="nil"/>
            </w:tcBorders>
          </w:tcPr>
          <w:p w14:paraId="54038BD5" w14:textId="77777777" w:rsidR="00000000" w:rsidRDefault="00000000">
            <w:pPr>
              <w:pStyle w:val="aa"/>
              <w:rPr>
                <w:sz w:val="22"/>
                <w:szCs w:val="22"/>
              </w:rPr>
            </w:pPr>
          </w:p>
        </w:tc>
        <w:tc>
          <w:tcPr>
            <w:tcW w:w="4586" w:type="dxa"/>
            <w:tcBorders>
              <w:top w:val="nil"/>
              <w:left w:val="nil"/>
              <w:bottom w:val="nil"/>
              <w:right w:val="nil"/>
            </w:tcBorders>
          </w:tcPr>
          <w:p w14:paraId="27185B99" w14:textId="77777777" w:rsidR="00000000" w:rsidRDefault="00000000">
            <w:pPr>
              <w:pStyle w:val="aa"/>
              <w:rPr>
                <w:sz w:val="22"/>
                <w:szCs w:val="22"/>
              </w:rPr>
            </w:pPr>
            <w:r>
              <w:rPr>
                <w:sz w:val="22"/>
                <w:szCs w:val="22"/>
              </w:rPr>
              <w:t>цинка бисвинилимидазола диацетат</w:t>
            </w:r>
          </w:p>
        </w:tc>
        <w:tc>
          <w:tcPr>
            <w:tcW w:w="4586" w:type="dxa"/>
            <w:tcBorders>
              <w:top w:val="nil"/>
              <w:left w:val="nil"/>
              <w:bottom w:val="nil"/>
              <w:right w:val="nil"/>
            </w:tcBorders>
          </w:tcPr>
          <w:p w14:paraId="6C7EC1AA" w14:textId="77777777" w:rsidR="00000000" w:rsidRDefault="00000000">
            <w:pPr>
              <w:pStyle w:val="ad"/>
              <w:rPr>
                <w:sz w:val="22"/>
                <w:szCs w:val="22"/>
              </w:rPr>
            </w:pPr>
            <w:r>
              <w:rPr>
                <w:sz w:val="22"/>
                <w:szCs w:val="22"/>
              </w:rPr>
              <w:t>раствор для внутримышечного введения</w:t>
            </w:r>
          </w:p>
        </w:tc>
      </w:tr>
      <w:tr w:rsidR="00000000" w14:paraId="76F33F78" w14:textId="77777777">
        <w:tblPrEx>
          <w:tblCellMar>
            <w:top w:w="0" w:type="dxa"/>
            <w:bottom w:w="0" w:type="dxa"/>
          </w:tblCellMar>
        </w:tblPrEx>
        <w:tc>
          <w:tcPr>
            <w:tcW w:w="1401" w:type="dxa"/>
            <w:tcBorders>
              <w:top w:val="nil"/>
              <w:left w:val="nil"/>
              <w:bottom w:val="nil"/>
              <w:right w:val="nil"/>
            </w:tcBorders>
          </w:tcPr>
          <w:p w14:paraId="6E1C1008" w14:textId="77777777" w:rsidR="00000000" w:rsidRDefault="00000000">
            <w:pPr>
              <w:pStyle w:val="aa"/>
              <w:jc w:val="center"/>
              <w:rPr>
                <w:sz w:val="22"/>
                <w:szCs w:val="22"/>
              </w:rPr>
            </w:pPr>
            <w:r>
              <w:rPr>
                <w:sz w:val="22"/>
                <w:szCs w:val="22"/>
              </w:rPr>
              <w:t>V03AC</w:t>
            </w:r>
          </w:p>
        </w:tc>
        <w:tc>
          <w:tcPr>
            <w:tcW w:w="4586" w:type="dxa"/>
            <w:tcBorders>
              <w:top w:val="nil"/>
              <w:left w:val="nil"/>
              <w:bottom w:val="nil"/>
              <w:right w:val="nil"/>
            </w:tcBorders>
          </w:tcPr>
          <w:p w14:paraId="459FE36A" w14:textId="77777777" w:rsidR="00000000" w:rsidRDefault="00000000">
            <w:pPr>
              <w:pStyle w:val="ad"/>
              <w:rPr>
                <w:sz w:val="22"/>
                <w:szCs w:val="22"/>
              </w:rPr>
            </w:pPr>
            <w:r>
              <w:rPr>
                <w:sz w:val="22"/>
                <w:szCs w:val="22"/>
              </w:rPr>
              <w:t>железосвязывающие препараты</w:t>
            </w:r>
          </w:p>
        </w:tc>
        <w:tc>
          <w:tcPr>
            <w:tcW w:w="4586" w:type="dxa"/>
            <w:tcBorders>
              <w:top w:val="nil"/>
              <w:left w:val="nil"/>
              <w:bottom w:val="nil"/>
              <w:right w:val="nil"/>
            </w:tcBorders>
          </w:tcPr>
          <w:p w14:paraId="21E4318D" w14:textId="77777777" w:rsidR="00000000" w:rsidRDefault="00000000">
            <w:pPr>
              <w:pStyle w:val="aa"/>
              <w:rPr>
                <w:sz w:val="22"/>
                <w:szCs w:val="22"/>
              </w:rPr>
            </w:pPr>
            <w:r>
              <w:rPr>
                <w:sz w:val="22"/>
                <w:szCs w:val="22"/>
              </w:rPr>
              <w:t>деферазирокс</w:t>
            </w:r>
          </w:p>
        </w:tc>
        <w:tc>
          <w:tcPr>
            <w:tcW w:w="4586" w:type="dxa"/>
            <w:tcBorders>
              <w:top w:val="nil"/>
              <w:left w:val="nil"/>
              <w:bottom w:val="nil"/>
              <w:right w:val="nil"/>
            </w:tcBorders>
          </w:tcPr>
          <w:p w14:paraId="4A4DB21B" w14:textId="77777777" w:rsidR="00000000" w:rsidRDefault="00000000">
            <w:pPr>
              <w:pStyle w:val="ad"/>
              <w:rPr>
                <w:sz w:val="22"/>
                <w:szCs w:val="22"/>
              </w:rPr>
            </w:pPr>
            <w:r>
              <w:rPr>
                <w:sz w:val="22"/>
                <w:szCs w:val="22"/>
              </w:rPr>
              <w:t>таблетки диспергируемые;</w:t>
            </w:r>
          </w:p>
          <w:p w14:paraId="21B6A561" w14:textId="77777777" w:rsidR="00000000" w:rsidRDefault="00000000">
            <w:pPr>
              <w:pStyle w:val="ad"/>
              <w:rPr>
                <w:sz w:val="22"/>
                <w:szCs w:val="22"/>
              </w:rPr>
            </w:pPr>
            <w:r>
              <w:rPr>
                <w:sz w:val="22"/>
                <w:szCs w:val="22"/>
              </w:rPr>
              <w:t>таблетки, покрытые пленочной оболочкой</w:t>
            </w:r>
          </w:p>
        </w:tc>
      </w:tr>
      <w:tr w:rsidR="00000000" w14:paraId="13B0567F" w14:textId="77777777">
        <w:tblPrEx>
          <w:tblCellMar>
            <w:top w:w="0" w:type="dxa"/>
            <w:bottom w:w="0" w:type="dxa"/>
          </w:tblCellMar>
        </w:tblPrEx>
        <w:tc>
          <w:tcPr>
            <w:tcW w:w="1401" w:type="dxa"/>
            <w:tcBorders>
              <w:top w:val="nil"/>
              <w:left w:val="nil"/>
              <w:bottom w:val="nil"/>
              <w:right w:val="nil"/>
            </w:tcBorders>
          </w:tcPr>
          <w:p w14:paraId="6CD6D880" w14:textId="77777777" w:rsidR="00000000" w:rsidRDefault="00000000">
            <w:pPr>
              <w:pStyle w:val="aa"/>
              <w:jc w:val="center"/>
              <w:rPr>
                <w:sz w:val="22"/>
                <w:szCs w:val="22"/>
              </w:rPr>
            </w:pPr>
            <w:r>
              <w:rPr>
                <w:sz w:val="22"/>
                <w:szCs w:val="22"/>
              </w:rPr>
              <w:t>V03AE</w:t>
            </w:r>
          </w:p>
        </w:tc>
        <w:tc>
          <w:tcPr>
            <w:tcW w:w="4586" w:type="dxa"/>
            <w:tcBorders>
              <w:top w:val="nil"/>
              <w:left w:val="nil"/>
              <w:bottom w:val="nil"/>
              <w:right w:val="nil"/>
            </w:tcBorders>
          </w:tcPr>
          <w:p w14:paraId="093C94B9" w14:textId="77777777" w:rsidR="00000000" w:rsidRDefault="00000000">
            <w:pPr>
              <w:pStyle w:val="ad"/>
              <w:rPr>
                <w:sz w:val="22"/>
                <w:szCs w:val="22"/>
              </w:rPr>
            </w:pPr>
            <w:r>
              <w:rPr>
                <w:sz w:val="22"/>
                <w:szCs w:val="22"/>
              </w:rPr>
              <w:t>препараты для лечения гиперкалиемии и гиперфосфатемии</w:t>
            </w:r>
          </w:p>
        </w:tc>
        <w:tc>
          <w:tcPr>
            <w:tcW w:w="4586" w:type="dxa"/>
            <w:tcBorders>
              <w:top w:val="nil"/>
              <w:left w:val="nil"/>
              <w:bottom w:val="nil"/>
              <w:right w:val="nil"/>
            </w:tcBorders>
          </w:tcPr>
          <w:p w14:paraId="7422382C" w14:textId="77777777" w:rsidR="00000000" w:rsidRDefault="00000000">
            <w:pPr>
              <w:pStyle w:val="aa"/>
              <w:rPr>
                <w:sz w:val="22"/>
                <w:szCs w:val="22"/>
              </w:rPr>
            </w:pPr>
            <w:r>
              <w:rPr>
                <w:sz w:val="22"/>
                <w:szCs w:val="22"/>
              </w:rPr>
              <w:t>кальция полистиролсульфонат</w:t>
            </w:r>
          </w:p>
        </w:tc>
        <w:tc>
          <w:tcPr>
            <w:tcW w:w="4586" w:type="dxa"/>
            <w:tcBorders>
              <w:top w:val="nil"/>
              <w:left w:val="nil"/>
              <w:bottom w:val="nil"/>
              <w:right w:val="nil"/>
            </w:tcBorders>
          </w:tcPr>
          <w:p w14:paraId="5FD1EE50" w14:textId="77777777" w:rsidR="00000000" w:rsidRDefault="00000000">
            <w:pPr>
              <w:pStyle w:val="ad"/>
              <w:rPr>
                <w:sz w:val="22"/>
                <w:szCs w:val="22"/>
              </w:rPr>
            </w:pPr>
            <w:r>
              <w:rPr>
                <w:sz w:val="22"/>
                <w:szCs w:val="22"/>
              </w:rPr>
              <w:t>порошок для приготовления суспензии для приема внутрь</w:t>
            </w:r>
          </w:p>
        </w:tc>
      </w:tr>
      <w:tr w:rsidR="00000000" w14:paraId="1D7988A6" w14:textId="77777777">
        <w:tblPrEx>
          <w:tblCellMar>
            <w:top w:w="0" w:type="dxa"/>
            <w:bottom w:w="0" w:type="dxa"/>
          </w:tblCellMar>
        </w:tblPrEx>
        <w:tc>
          <w:tcPr>
            <w:tcW w:w="1401" w:type="dxa"/>
            <w:tcBorders>
              <w:top w:val="nil"/>
              <w:left w:val="nil"/>
              <w:bottom w:val="nil"/>
              <w:right w:val="nil"/>
            </w:tcBorders>
          </w:tcPr>
          <w:p w14:paraId="6EF2FB09" w14:textId="77777777" w:rsidR="00000000" w:rsidRDefault="00000000">
            <w:pPr>
              <w:pStyle w:val="aa"/>
              <w:rPr>
                <w:sz w:val="22"/>
                <w:szCs w:val="22"/>
              </w:rPr>
            </w:pPr>
          </w:p>
        </w:tc>
        <w:tc>
          <w:tcPr>
            <w:tcW w:w="4586" w:type="dxa"/>
            <w:tcBorders>
              <w:top w:val="nil"/>
              <w:left w:val="nil"/>
              <w:bottom w:val="nil"/>
              <w:right w:val="nil"/>
            </w:tcBorders>
          </w:tcPr>
          <w:p w14:paraId="7A956B3F" w14:textId="77777777" w:rsidR="00000000" w:rsidRDefault="00000000">
            <w:pPr>
              <w:pStyle w:val="aa"/>
              <w:rPr>
                <w:sz w:val="22"/>
                <w:szCs w:val="22"/>
              </w:rPr>
            </w:pPr>
          </w:p>
        </w:tc>
        <w:tc>
          <w:tcPr>
            <w:tcW w:w="4586" w:type="dxa"/>
            <w:tcBorders>
              <w:top w:val="nil"/>
              <w:left w:val="nil"/>
              <w:bottom w:val="nil"/>
              <w:right w:val="nil"/>
            </w:tcBorders>
          </w:tcPr>
          <w:p w14:paraId="51404E24" w14:textId="77777777" w:rsidR="00000000" w:rsidRDefault="00000000">
            <w:pPr>
              <w:pStyle w:val="aa"/>
              <w:rPr>
                <w:sz w:val="22"/>
                <w:szCs w:val="22"/>
              </w:rPr>
            </w:pPr>
            <w:r>
              <w:rPr>
                <w:sz w:val="22"/>
                <w:szCs w:val="22"/>
              </w:rPr>
              <w:t>комплекс оксигидроксида, сахарозы и крахмала</w:t>
            </w:r>
          </w:p>
        </w:tc>
        <w:tc>
          <w:tcPr>
            <w:tcW w:w="4586" w:type="dxa"/>
            <w:tcBorders>
              <w:top w:val="nil"/>
              <w:left w:val="nil"/>
              <w:bottom w:val="nil"/>
              <w:right w:val="nil"/>
            </w:tcBorders>
          </w:tcPr>
          <w:p w14:paraId="2B029777" w14:textId="77777777" w:rsidR="00000000" w:rsidRDefault="00000000">
            <w:pPr>
              <w:pStyle w:val="ad"/>
              <w:rPr>
                <w:sz w:val="22"/>
                <w:szCs w:val="22"/>
              </w:rPr>
            </w:pPr>
            <w:r>
              <w:rPr>
                <w:sz w:val="22"/>
                <w:szCs w:val="22"/>
              </w:rPr>
              <w:t>таблетки жевательные</w:t>
            </w:r>
          </w:p>
        </w:tc>
      </w:tr>
      <w:tr w:rsidR="00000000" w14:paraId="72EB0872" w14:textId="77777777">
        <w:tblPrEx>
          <w:tblCellMar>
            <w:top w:w="0" w:type="dxa"/>
            <w:bottom w:w="0" w:type="dxa"/>
          </w:tblCellMar>
        </w:tblPrEx>
        <w:tc>
          <w:tcPr>
            <w:tcW w:w="1401" w:type="dxa"/>
            <w:tcBorders>
              <w:top w:val="nil"/>
              <w:left w:val="nil"/>
              <w:bottom w:val="nil"/>
              <w:right w:val="nil"/>
            </w:tcBorders>
          </w:tcPr>
          <w:p w14:paraId="5A7C08AB" w14:textId="77777777" w:rsidR="00000000" w:rsidRDefault="00000000">
            <w:pPr>
              <w:pStyle w:val="aa"/>
              <w:rPr>
                <w:sz w:val="22"/>
                <w:szCs w:val="22"/>
              </w:rPr>
            </w:pPr>
          </w:p>
        </w:tc>
        <w:tc>
          <w:tcPr>
            <w:tcW w:w="4586" w:type="dxa"/>
            <w:tcBorders>
              <w:top w:val="nil"/>
              <w:left w:val="nil"/>
              <w:bottom w:val="nil"/>
              <w:right w:val="nil"/>
            </w:tcBorders>
          </w:tcPr>
          <w:p w14:paraId="63656315" w14:textId="77777777" w:rsidR="00000000" w:rsidRDefault="00000000">
            <w:pPr>
              <w:pStyle w:val="aa"/>
              <w:rPr>
                <w:sz w:val="22"/>
                <w:szCs w:val="22"/>
              </w:rPr>
            </w:pPr>
          </w:p>
        </w:tc>
        <w:tc>
          <w:tcPr>
            <w:tcW w:w="4586" w:type="dxa"/>
            <w:tcBorders>
              <w:top w:val="nil"/>
              <w:left w:val="nil"/>
              <w:bottom w:val="nil"/>
              <w:right w:val="nil"/>
            </w:tcBorders>
          </w:tcPr>
          <w:p w14:paraId="43970A19" w14:textId="77777777" w:rsidR="00000000" w:rsidRDefault="00000000">
            <w:pPr>
              <w:pStyle w:val="aa"/>
              <w:rPr>
                <w:sz w:val="22"/>
                <w:szCs w:val="22"/>
              </w:rPr>
            </w:pPr>
            <w:r>
              <w:rPr>
                <w:sz w:val="22"/>
                <w:szCs w:val="22"/>
              </w:rPr>
              <w:t>севеламер</w:t>
            </w:r>
          </w:p>
        </w:tc>
        <w:tc>
          <w:tcPr>
            <w:tcW w:w="4586" w:type="dxa"/>
            <w:tcBorders>
              <w:top w:val="nil"/>
              <w:left w:val="nil"/>
              <w:bottom w:val="nil"/>
              <w:right w:val="nil"/>
            </w:tcBorders>
          </w:tcPr>
          <w:p w14:paraId="146B4963" w14:textId="77777777" w:rsidR="00000000" w:rsidRDefault="00000000">
            <w:pPr>
              <w:pStyle w:val="ad"/>
              <w:rPr>
                <w:sz w:val="22"/>
                <w:szCs w:val="22"/>
              </w:rPr>
            </w:pPr>
            <w:r>
              <w:rPr>
                <w:sz w:val="22"/>
                <w:szCs w:val="22"/>
              </w:rPr>
              <w:t>таблетки, покрытые пленочной оболочкой</w:t>
            </w:r>
          </w:p>
        </w:tc>
      </w:tr>
      <w:tr w:rsidR="00000000" w14:paraId="03FDE3AB" w14:textId="77777777">
        <w:tblPrEx>
          <w:tblCellMar>
            <w:top w:w="0" w:type="dxa"/>
            <w:bottom w:w="0" w:type="dxa"/>
          </w:tblCellMar>
        </w:tblPrEx>
        <w:tc>
          <w:tcPr>
            <w:tcW w:w="1401" w:type="dxa"/>
            <w:tcBorders>
              <w:top w:val="nil"/>
              <w:left w:val="nil"/>
              <w:bottom w:val="nil"/>
              <w:right w:val="nil"/>
            </w:tcBorders>
          </w:tcPr>
          <w:p w14:paraId="3DAFE112" w14:textId="77777777" w:rsidR="00000000" w:rsidRDefault="00000000">
            <w:pPr>
              <w:pStyle w:val="aa"/>
              <w:jc w:val="center"/>
              <w:rPr>
                <w:sz w:val="22"/>
                <w:szCs w:val="22"/>
              </w:rPr>
            </w:pPr>
            <w:r>
              <w:rPr>
                <w:sz w:val="22"/>
                <w:szCs w:val="22"/>
              </w:rPr>
              <w:t>V03AF</w:t>
            </w:r>
          </w:p>
        </w:tc>
        <w:tc>
          <w:tcPr>
            <w:tcW w:w="4586" w:type="dxa"/>
            <w:tcBorders>
              <w:top w:val="nil"/>
              <w:left w:val="nil"/>
              <w:bottom w:val="nil"/>
              <w:right w:val="nil"/>
            </w:tcBorders>
          </w:tcPr>
          <w:p w14:paraId="1F5A397F" w14:textId="77777777" w:rsidR="00000000" w:rsidRDefault="00000000">
            <w:pPr>
              <w:pStyle w:val="ad"/>
              <w:rPr>
                <w:sz w:val="22"/>
                <w:szCs w:val="22"/>
              </w:rPr>
            </w:pPr>
            <w:r>
              <w:rPr>
                <w:sz w:val="22"/>
                <w:szCs w:val="22"/>
              </w:rPr>
              <w:t>дезинтоксикационные препараты для противоопухолевой терапии</w:t>
            </w:r>
          </w:p>
        </w:tc>
        <w:tc>
          <w:tcPr>
            <w:tcW w:w="4586" w:type="dxa"/>
            <w:tcBorders>
              <w:top w:val="nil"/>
              <w:left w:val="nil"/>
              <w:bottom w:val="nil"/>
              <w:right w:val="nil"/>
            </w:tcBorders>
          </w:tcPr>
          <w:p w14:paraId="635C7B53" w14:textId="77777777" w:rsidR="00000000" w:rsidRDefault="00000000">
            <w:pPr>
              <w:pStyle w:val="aa"/>
              <w:rPr>
                <w:sz w:val="22"/>
                <w:szCs w:val="22"/>
              </w:rPr>
            </w:pPr>
            <w:r>
              <w:rPr>
                <w:sz w:val="22"/>
                <w:szCs w:val="22"/>
              </w:rPr>
              <w:t>кальция фолинат</w:t>
            </w:r>
          </w:p>
        </w:tc>
        <w:tc>
          <w:tcPr>
            <w:tcW w:w="4586" w:type="dxa"/>
            <w:tcBorders>
              <w:top w:val="nil"/>
              <w:left w:val="nil"/>
              <w:bottom w:val="nil"/>
              <w:right w:val="nil"/>
            </w:tcBorders>
          </w:tcPr>
          <w:p w14:paraId="6DF41636" w14:textId="77777777" w:rsidR="00000000" w:rsidRDefault="00000000">
            <w:pPr>
              <w:pStyle w:val="ad"/>
              <w:rPr>
                <w:sz w:val="22"/>
                <w:szCs w:val="22"/>
              </w:rPr>
            </w:pPr>
            <w:r>
              <w:rPr>
                <w:sz w:val="22"/>
                <w:szCs w:val="22"/>
              </w:rPr>
              <w:t>лиофилизат для приготовления раствора для внутривенного и внутримышечного введения;</w:t>
            </w:r>
          </w:p>
          <w:p w14:paraId="48050782" w14:textId="77777777" w:rsidR="00000000" w:rsidRDefault="00000000">
            <w:pPr>
              <w:pStyle w:val="ad"/>
              <w:rPr>
                <w:sz w:val="22"/>
                <w:szCs w:val="22"/>
              </w:rPr>
            </w:pPr>
            <w:r>
              <w:rPr>
                <w:sz w:val="22"/>
                <w:szCs w:val="22"/>
              </w:rPr>
              <w:t>раствор для внутривенного и внутримышечного введения</w:t>
            </w:r>
          </w:p>
        </w:tc>
      </w:tr>
      <w:tr w:rsidR="00000000" w14:paraId="2FAB6C41" w14:textId="77777777">
        <w:tblPrEx>
          <w:tblCellMar>
            <w:top w:w="0" w:type="dxa"/>
            <w:bottom w:w="0" w:type="dxa"/>
          </w:tblCellMar>
        </w:tblPrEx>
        <w:tc>
          <w:tcPr>
            <w:tcW w:w="1401" w:type="dxa"/>
            <w:tcBorders>
              <w:top w:val="nil"/>
              <w:left w:val="nil"/>
              <w:bottom w:val="nil"/>
              <w:right w:val="nil"/>
            </w:tcBorders>
          </w:tcPr>
          <w:p w14:paraId="3E13B7A4" w14:textId="77777777" w:rsidR="00000000" w:rsidRDefault="00000000">
            <w:pPr>
              <w:pStyle w:val="aa"/>
              <w:rPr>
                <w:sz w:val="22"/>
                <w:szCs w:val="22"/>
              </w:rPr>
            </w:pPr>
          </w:p>
        </w:tc>
        <w:tc>
          <w:tcPr>
            <w:tcW w:w="4586" w:type="dxa"/>
            <w:tcBorders>
              <w:top w:val="nil"/>
              <w:left w:val="nil"/>
              <w:bottom w:val="nil"/>
              <w:right w:val="nil"/>
            </w:tcBorders>
          </w:tcPr>
          <w:p w14:paraId="1578E1FA" w14:textId="77777777" w:rsidR="00000000" w:rsidRDefault="00000000">
            <w:pPr>
              <w:pStyle w:val="aa"/>
              <w:rPr>
                <w:sz w:val="22"/>
                <w:szCs w:val="22"/>
              </w:rPr>
            </w:pPr>
          </w:p>
        </w:tc>
        <w:tc>
          <w:tcPr>
            <w:tcW w:w="4586" w:type="dxa"/>
            <w:tcBorders>
              <w:top w:val="nil"/>
              <w:left w:val="nil"/>
              <w:bottom w:val="nil"/>
              <w:right w:val="nil"/>
            </w:tcBorders>
          </w:tcPr>
          <w:p w14:paraId="5981EDAA" w14:textId="77777777" w:rsidR="00000000" w:rsidRDefault="00000000">
            <w:pPr>
              <w:pStyle w:val="aa"/>
              <w:rPr>
                <w:sz w:val="22"/>
                <w:szCs w:val="22"/>
              </w:rPr>
            </w:pPr>
            <w:r>
              <w:rPr>
                <w:sz w:val="22"/>
                <w:szCs w:val="22"/>
              </w:rPr>
              <w:t>месна</w:t>
            </w:r>
          </w:p>
        </w:tc>
        <w:tc>
          <w:tcPr>
            <w:tcW w:w="4586" w:type="dxa"/>
            <w:tcBorders>
              <w:top w:val="nil"/>
              <w:left w:val="nil"/>
              <w:bottom w:val="nil"/>
              <w:right w:val="nil"/>
            </w:tcBorders>
          </w:tcPr>
          <w:p w14:paraId="68877549" w14:textId="77777777" w:rsidR="00000000" w:rsidRDefault="00000000">
            <w:pPr>
              <w:pStyle w:val="ad"/>
              <w:rPr>
                <w:sz w:val="22"/>
                <w:szCs w:val="22"/>
              </w:rPr>
            </w:pPr>
            <w:r>
              <w:rPr>
                <w:sz w:val="22"/>
                <w:szCs w:val="22"/>
              </w:rPr>
              <w:t>раствор для внутривенного введения</w:t>
            </w:r>
          </w:p>
        </w:tc>
      </w:tr>
      <w:tr w:rsidR="00000000" w14:paraId="062D051C" w14:textId="77777777">
        <w:tblPrEx>
          <w:tblCellMar>
            <w:top w:w="0" w:type="dxa"/>
            <w:bottom w:w="0" w:type="dxa"/>
          </w:tblCellMar>
        </w:tblPrEx>
        <w:tc>
          <w:tcPr>
            <w:tcW w:w="1401" w:type="dxa"/>
            <w:tcBorders>
              <w:top w:val="nil"/>
              <w:left w:val="nil"/>
              <w:bottom w:val="nil"/>
              <w:right w:val="nil"/>
            </w:tcBorders>
          </w:tcPr>
          <w:p w14:paraId="5E64C151" w14:textId="77777777" w:rsidR="00000000" w:rsidRDefault="00000000">
            <w:pPr>
              <w:pStyle w:val="aa"/>
              <w:jc w:val="center"/>
              <w:rPr>
                <w:sz w:val="22"/>
                <w:szCs w:val="22"/>
              </w:rPr>
            </w:pPr>
            <w:r>
              <w:rPr>
                <w:sz w:val="22"/>
                <w:szCs w:val="22"/>
              </w:rPr>
              <w:t>V03AX</w:t>
            </w:r>
          </w:p>
        </w:tc>
        <w:tc>
          <w:tcPr>
            <w:tcW w:w="4586" w:type="dxa"/>
            <w:tcBorders>
              <w:top w:val="nil"/>
              <w:left w:val="nil"/>
              <w:bottom w:val="nil"/>
              <w:right w:val="nil"/>
            </w:tcBorders>
          </w:tcPr>
          <w:p w14:paraId="5A593A1C" w14:textId="77777777" w:rsidR="00000000" w:rsidRDefault="00000000">
            <w:pPr>
              <w:pStyle w:val="ad"/>
              <w:rPr>
                <w:sz w:val="22"/>
                <w:szCs w:val="22"/>
              </w:rPr>
            </w:pPr>
            <w:r>
              <w:rPr>
                <w:sz w:val="22"/>
                <w:szCs w:val="22"/>
              </w:rPr>
              <w:t>прочие лечебные средства</w:t>
            </w:r>
          </w:p>
        </w:tc>
        <w:tc>
          <w:tcPr>
            <w:tcW w:w="4586" w:type="dxa"/>
            <w:tcBorders>
              <w:top w:val="nil"/>
              <w:left w:val="nil"/>
              <w:bottom w:val="nil"/>
              <w:right w:val="nil"/>
            </w:tcBorders>
          </w:tcPr>
          <w:p w14:paraId="2C171D6A" w14:textId="77777777" w:rsidR="00000000" w:rsidRDefault="00000000">
            <w:pPr>
              <w:pStyle w:val="aa"/>
              <w:rPr>
                <w:sz w:val="22"/>
                <w:szCs w:val="22"/>
              </w:rPr>
            </w:pPr>
            <w:r>
              <w:rPr>
                <w:sz w:val="22"/>
                <w:szCs w:val="22"/>
              </w:rPr>
              <w:t>дезоксирибонуклеиновая кислота плазмидная (сверхскрученная кольцевая двуцепочечная)</w:t>
            </w:r>
          </w:p>
        </w:tc>
        <w:tc>
          <w:tcPr>
            <w:tcW w:w="4586" w:type="dxa"/>
            <w:tcBorders>
              <w:top w:val="nil"/>
              <w:left w:val="nil"/>
              <w:bottom w:val="nil"/>
              <w:right w:val="nil"/>
            </w:tcBorders>
          </w:tcPr>
          <w:p w14:paraId="0DD02BCD" w14:textId="77777777" w:rsidR="00000000" w:rsidRDefault="00000000">
            <w:pPr>
              <w:pStyle w:val="ad"/>
              <w:rPr>
                <w:sz w:val="22"/>
                <w:szCs w:val="22"/>
              </w:rPr>
            </w:pPr>
            <w:r>
              <w:rPr>
                <w:sz w:val="22"/>
                <w:szCs w:val="22"/>
              </w:rPr>
              <w:t>лиофилизат для приготовления раствора для внутримышечного введения</w:t>
            </w:r>
          </w:p>
        </w:tc>
      </w:tr>
      <w:tr w:rsidR="00000000" w14:paraId="3E1B2944" w14:textId="77777777">
        <w:tblPrEx>
          <w:tblCellMar>
            <w:top w:w="0" w:type="dxa"/>
            <w:bottom w:w="0" w:type="dxa"/>
          </w:tblCellMar>
        </w:tblPrEx>
        <w:tc>
          <w:tcPr>
            <w:tcW w:w="1401" w:type="dxa"/>
            <w:tcBorders>
              <w:top w:val="nil"/>
              <w:left w:val="nil"/>
              <w:bottom w:val="nil"/>
              <w:right w:val="nil"/>
            </w:tcBorders>
          </w:tcPr>
          <w:p w14:paraId="0829A80A" w14:textId="77777777" w:rsidR="00000000" w:rsidRDefault="00000000">
            <w:pPr>
              <w:pStyle w:val="aa"/>
              <w:jc w:val="center"/>
              <w:rPr>
                <w:sz w:val="22"/>
                <w:szCs w:val="22"/>
              </w:rPr>
            </w:pPr>
            <w:r>
              <w:rPr>
                <w:sz w:val="22"/>
                <w:szCs w:val="22"/>
              </w:rPr>
              <w:t>V06</w:t>
            </w:r>
          </w:p>
        </w:tc>
        <w:tc>
          <w:tcPr>
            <w:tcW w:w="4586" w:type="dxa"/>
            <w:tcBorders>
              <w:top w:val="nil"/>
              <w:left w:val="nil"/>
              <w:bottom w:val="nil"/>
              <w:right w:val="nil"/>
            </w:tcBorders>
          </w:tcPr>
          <w:p w14:paraId="41204932" w14:textId="77777777" w:rsidR="00000000" w:rsidRDefault="00000000">
            <w:pPr>
              <w:pStyle w:val="ad"/>
              <w:rPr>
                <w:sz w:val="22"/>
                <w:szCs w:val="22"/>
              </w:rPr>
            </w:pPr>
            <w:r>
              <w:rPr>
                <w:sz w:val="22"/>
                <w:szCs w:val="22"/>
              </w:rPr>
              <w:t>лечебное питание</w:t>
            </w:r>
          </w:p>
        </w:tc>
        <w:tc>
          <w:tcPr>
            <w:tcW w:w="4586" w:type="dxa"/>
            <w:tcBorders>
              <w:top w:val="nil"/>
              <w:left w:val="nil"/>
              <w:bottom w:val="nil"/>
              <w:right w:val="nil"/>
            </w:tcBorders>
          </w:tcPr>
          <w:p w14:paraId="0EA4DA89" w14:textId="77777777" w:rsidR="00000000" w:rsidRDefault="00000000">
            <w:pPr>
              <w:pStyle w:val="aa"/>
              <w:rPr>
                <w:sz w:val="22"/>
                <w:szCs w:val="22"/>
              </w:rPr>
            </w:pPr>
          </w:p>
        </w:tc>
        <w:tc>
          <w:tcPr>
            <w:tcW w:w="4586" w:type="dxa"/>
            <w:tcBorders>
              <w:top w:val="nil"/>
              <w:left w:val="nil"/>
              <w:bottom w:val="nil"/>
              <w:right w:val="nil"/>
            </w:tcBorders>
          </w:tcPr>
          <w:p w14:paraId="6560654D" w14:textId="77777777" w:rsidR="00000000" w:rsidRDefault="00000000">
            <w:pPr>
              <w:pStyle w:val="aa"/>
              <w:rPr>
                <w:sz w:val="22"/>
                <w:szCs w:val="22"/>
              </w:rPr>
            </w:pPr>
          </w:p>
        </w:tc>
      </w:tr>
      <w:tr w:rsidR="00000000" w14:paraId="6A245306" w14:textId="77777777">
        <w:tblPrEx>
          <w:tblCellMar>
            <w:top w:w="0" w:type="dxa"/>
            <w:bottom w:w="0" w:type="dxa"/>
          </w:tblCellMar>
        </w:tblPrEx>
        <w:tc>
          <w:tcPr>
            <w:tcW w:w="1401" w:type="dxa"/>
            <w:tcBorders>
              <w:top w:val="nil"/>
              <w:left w:val="nil"/>
              <w:bottom w:val="nil"/>
              <w:right w:val="nil"/>
            </w:tcBorders>
          </w:tcPr>
          <w:p w14:paraId="330AFDEE" w14:textId="77777777" w:rsidR="00000000" w:rsidRDefault="00000000">
            <w:pPr>
              <w:pStyle w:val="aa"/>
              <w:jc w:val="center"/>
              <w:rPr>
                <w:sz w:val="22"/>
                <w:szCs w:val="22"/>
              </w:rPr>
            </w:pPr>
            <w:r>
              <w:rPr>
                <w:sz w:val="22"/>
                <w:szCs w:val="22"/>
              </w:rPr>
              <w:t>V06D</w:t>
            </w:r>
          </w:p>
        </w:tc>
        <w:tc>
          <w:tcPr>
            <w:tcW w:w="4586" w:type="dxa"/>
            <w:tcBorders>
              <w:top w:val="nil"/>
              <w:left w:val="nil"/>
              <w:bottom w:val="nil"/>
              <w:right w:val="nil"/>
            </w:tcBorders>
          </w:tcPr>
          <w:p w14:paraId="47BC6056" w14:textId="77777777" w:rsidR="00000000" w:rsidRDefault="00000000">
            <w:pPr>
              <w:pStyle w:val="ad"/>
              <w:rPr>
                <w:sz w:val="22"/>
                <w:szCs w:val="22"/>
              </w:rPr>
            </w:pPr>
            <w:r>
              <w:rPr>
                <w:sz w:val="22"/>
                <w:szCs w:val="22"/>
              </w:rPr>
              <w:t>другие продукты лечебного питания</w:t>
            </w:r>
          </w:p>
        </w:tc>
        <w:tc>
          <w:tcPr>
            <w:tcW w:w="4586" w:type="dxa"/>
            <w:tcBorders>
              <w:top w:val="nil"/>
              <w:left w:val="nil"/>
              <w:bottom w:val="nil"/>
              <w:right w:val="nil"/>
            </w:tcBorders>
          </w:tcPr>
          <w:p w14:paraId="20C8AB05" w14:textId="77777777" w:rsidR="00000000" w:rsidRDefault="00000000">
            <w:pPr>
              <w:pStyle w:val="aa"/>
              <w:rPr>
                <w:sz w:val="22"/>
                <w:szCs w:val="22"/>
              </w:rPr>
            </w:pPr>
          </w:p>
        </w:tc>
        <w:tc>
          <w:tcPr>
            <w:tcW w:w="4586" w:type="dxa"/>
            <w:tcBorders>
              <w:top w:val="nil"/>
              <w:left w:val="nil"/>
              <w:bottom w:val="nil"/>
              <w:right w:val="nil"/>
            </w:tcBorders>
          </w:tcPr>
          <w:p w14:paraId="4D55A83F" w14:textId="77777777" w:rsidR="00000000" w:rsidRDefault="00000000">
            <w:pPr>
              <w:pStyle w:val="aa"/>
              <w:rPr>
                <w:sz w:val="22"/>
                <w:szCs w:val="22"/>
              </w:rPr>
            </w:pPr>
          </w:p>
        </w:tc>
      </w:tr>
      <w:tr w:rsidR="00000000" w14:paraId="63C22ED3" w14:textId="77777777">
        <w:tblPrEx>
          <w:tblCellMar>
            <w:top w:w="0" w:type="dxa"/>
            <w:bottom w:w="0" w:type="dxa"/>
          </w:tblCellMar>
        </w:tblPrEx>
        <w:tc>
          <w:tcPr>
            <w:tcW w:w="1401" w:type="dxa"/>
            <w:tcBorders>
              <w:top w:val="nil"/>
              <w:left w:val="nil"/>
              <w:bottom w:val="nil"/>
              <w:right w:val="nil"/>
            </w:tcBorders>
          </w:tcPr>
          <w:p w14:paraId="0E91FABA" w14:textId="77777777" w:rsidR="00000000" w:rsidRDefault="00000000">
            <w:pPr>
              <w:pStyle w:val="aa"/>
              <w:jc w:val="center"/>
              <w:rPr>
                <w:sz w:val="22"/>
                <w:szCs w:val="22"/>
              </w:rPr>
            </w:pPr>
            <w:r>
              <w:rPr>
                <w:sz w:val="22"/>
                <w:szCs w:val="22"/>
              </w:rPr>
              <w:t>V06DD</w:t>
            </w:r>
          </w:p>
        </w:tc>
        <w:tc>
          <w:tcPr>
            <w:tcW w:w="4586" w:type="dxa"/>
            <w:tcBorders>
              <w:top w:val="nil"/>
              <w:left w:val="nil"/>
              <w:bottom w:val="nil"/>
              <w:right w:val="nil"/>
            </w:tcBorders>
          </w:tcPr>
          <w:p w14:paraId="114C7A7B" w14:textId="77777777" w:rsidR="00000000" w:rsidRDefault="00000000">
            <w:pPr>
              <w:pStyle w:val="ad"/>
              <w:rPr>
                <w:sz w:val="22"/>
                <w:szCs w:val="22"/>
              </w:rPr>
            </w:pPr>
            <w:r>
              <w:rPr>
                <w:sz w:val="22"/>
                <w:szCs w:val="22"/>
              </w:rPr>
              <w:t>аминокислоты, включая комбинации с полипептидами</w:t>
            </w:r>
          </w:p>
        </w:tc>
        <w:tc>
          <w:tcPr>
            <w:tcW w:w="4586" w:type="dxa"/>
            <w:tcBorders>
              <w:top w:val="nil"/>
              <w:left w:val="nil"/>
              <w:bottom w:val="nil"/>
              <w:right w:val="nil"/>
            </w:tcBorders>
          </w:tcPr>
          <w:p w14:paraId="3E036A0B" w14:textId="77777777" w:rsidR="00000000" w:rsidRDefault="00000000">
            <w:pPr>
              <w:pStyle w:val="aa"/>
              <w:rPr>
                <w:sz w:val="22"/>
                <w:szCs w:val="22"/>
              </w:rPr>
            </w:pPr>
            <w:r>
              <w:rPr>
                <w:sz w:val="22"/>
                <w:szCs w:val="22"/>
              </w:rPr>
              <w:t>аминокислоты для парентерального питания</w:t>
            </w:r>
          </w:p>
        </w:tc>
        <w:tc>
          <w:tcPr>
            <w:tcW w:w="4586" w:type="dxa"/>
            <w:tcBorders>
              <w:top w:val="nil"/>
              <w:left w:val="nil"/>
              <w:bottom w:val="nil"/>
              <w:right w:val="nil"/>
            </w:tcBorders>
          </w:tcPr>
          <w:p w14:paraId="24080C07" w14:textId="77777777" w:rsidR="00000000" w:rsidRDefault="00000000">
            <w:pPr>
              <w:pStyle w:val="aa"/>
              <w:rPr>
                <w:sz w:val="22"/>
                <w:szCs w:val="22"/>
              </w:rPr>
            </w:pPr>
          </w:p>
        </w:tc>
      </w:tr>
      <w:tr w:rsidR="00000000" w14:paraId="114D2B4E" w14:textId="77777777">
        <w:tblPrEx>
          <w:tblCellMar>
            <w:top w:w="0" w:type="dxa"/>
            <w:bottom w:w="0" w:type="dxa"/>
          </w:tblCellMar>
        </w:tblPrEx>
        <w:tc>
          <w:tcPr>
            <w:tcW w:w="1401" w:type="dxa"/>
            <w:tcBorders>
              <w:top w:val="nil"/>
              <w:left w:val="nil"/>
              <w:bottom w:val="nil"/>
              <w:right w:val="nil"/>
            </w:tcBorders>
          </w:tcPr>
          <w:p w14:paraId="2B8B3D07" w14:textId="77777777" w:rsidR="00000000" w:rsidRDefault="00000000">
            <w:pPr>
              <w:pStyle w:val="aa"/>
              <w:rPr>
                <w:sz w:val="22"/>
                <w:szCs w:val="22"/>
              </w:rPr>
            </w:pPr>
          </w:p>
        </w:tc>
        <w:tc>
          <w:tcPr>
            <w:tcW w:w="4586" w:type="dxa"/>
            <w:tcBorders>
              <w:top w:val="nil"/>
              <w:left w:val="nil"/>
              <w:bottom w:val="nil"/>
              <w:right w:val="nil"/>
            </w:tcBorders>
          </w:tcPr>
          <w:p w14:paraId="17B1105C" w14:textId="77777777" w:rsidR="00000000" w:rsidRDefault="00000000">
            <w:pPr>
              <w:pStyle w:val="aa"/>
              <w:rPr>
                <w:sz w:val="22"/>
                <w:szCs w:val="22"/>
              </w:rPr>
            </w:pPr>
          </w:p>
        </w:tc>
        <w:tc>
          <w:tcPr>
            <w:tcW w:w="4586" w:type="dxa"/>
            <w:tcBorders>
              <w:top w:val="nil"/>
              <w:left w:val="nil"/>
              <w:bottom w:val="nil"/>
              <w:right w:val="nil"/>
            </w:tcBorders>
          </w:tcPr>
          <w:p w14:paraId="7ECD5297" w14:textId="77777777" w:rsidR="00000000" w:rsidRDefault="00000000">
            <w:pPr>
              <w:pStyle w:val="aa"/>
              <w:rPr>
                <w:sz w:val="22"/>
                <w:szCs w:val="22"/>
              </w:rPr>
            </w:pPr>
            <w:r>
              <w:rPr>
                <w:sz w:val="22"/>
                <w:szCs w:val="22"/>
              </w:rPr>
              <w:t>аминокислоты и их смеси</w:t>
            </w:r>
          </w:p>
        </w:tc>
        <w:tc>
          <w:tcPr>
            <w:tcW w:w="4586" w:type="dxa"/>
            <w:tcBorders>
              <w:top w:val="nil"/>
              <w:left w:val="nil"/>
              <w:bottom w:val="nil"/>
              <w:right w:val="nil"/>
            </w:tcBorders>
          </w:tcPr>
          <w:p w14:paraId="25E65B66" w14:textId="77777777" w:rsidR="00000000" w:rsidRDefault="00000000">
            <w:pPr>
              <w:pStyle w:val="aa"/>
              <w:rPr>
                <w:sz w:val="22"/>
                <w:szCs w:val="22"/>
              </w:rPr>
            </w:pPr>
          </w:p>
        </w:tc>
      </w:tr>
      <w:tr w:rsidR="00000000" w14:paraId="3DF6523E" w14:textId="77777777">
        <w:tblPrEx>
          <w:tblCellMar>
            <w:top w:w="0" w:type="dxa"/>
            <w:bottom w:w="0" w:type="dxa"/>
          </w:tblCellMar>
        </w:tblPrEx>
        <w:tc>
          <w:tcPr>
            <w:tcW w:w="1401" w:type="dxa"/>
            <w:tcBorders>
              <w:top w:val="nil"/>
              <w:left w:val="nil"/>
              <w:bottom w:val="nil"/>
              <w:right w:val="nil"/>
            </w:tcBorders>
          </w:tcPr>
          <w:p w14:paraId="5882FB3E" w14:textId="77777777" w:rsidR="00000000" w:rsidRDefault="00000000">
            <w:pPr>
              <w:pStyle w:val="aa"/>
              <w:rPr>
                <w:sz w:val="22"/>
                <w:szCs w:val="22"/>
              </w:rPr>
            </w:pPr>
          </w:p>
        </w:tc>
        <w:tc>
          <w:tcPr>
            <w:tcW w:w="4586" w:type="dxa"/>
            <w:tcBorders>
              <w:top w:val="nil"/>
              <w:left w:val="nil"/>
              <w:bottom w:val="nil"/>
              <w:right w:val="nil"/>
            </w:tcBorders>
          </w:tcPr>
          <w:p w14:paraId="33ED644C" w14:textId="77777777" w:rsidR="00000000" w:rsidRDefault="00000000">
            <w:pPr>
              <w:pStyle w:val="aa"/>
              <w:rPr>
                <w:sz w:val="22"/>
                <w:szCs w:val="22"/>
              </w:rPr>
            </w:pPr>
          </w:p>
        </w:tc>
        <w:tc>
          <w:tcPr>
            <w:tcW w:w="4586" w:type="dxa"/>
            <w:tcBorders>
              <w:top w:val="nil"/>
              <w:left w:val="nil"/>
              <w:bottom w:val="nil"/>
              <w:right w:val="nil"/>
            </w:tcBorders>
          </w:tcPr>
          <w:p w14:paraId="352D8B3B" w14:textId="77777777" w:rsidR="00000000" w:rsidRDefault="00000000">
            <w:pPr>
              <w:pStyle w:val="aa"/>
              <w:rPr>
                <w:sz w:val="22"/>
                <w:szCs w:val="22"/>
              </w:rPr>
            </w:pPr>
            <w:r>
              <w:rPr>
                <w:sz w:val="22"/>
                <w:szCs w:val="22"/>
              </w:rPr>
              <w:t>кетоаналоги аминокислот</w:t>
            </w:r>
          </w:p>
        </w:tc>
        <w:tc>
          <w:tcPr>
            <w:tcW w:w="4586" w:type="dxa"/>
            <w:tcBorders>
              <w:top w:val="nil"/>
              <w:left w:val="nil"/>
              <w:bottom w:val="nil"/>
              <w:right w:val="nil"/>
            </w:tcBorders>
          </w:tcPr>
          <w:p w14:paraId="2F43252F" w14:textId="77777777" w:rsidR="00000000" w:rsidRDefault="00000000">
            <w:pPr>
              <w:pStyle w:val="ad"/>
              <w:rPr>
                <w:sz w:val="22"/>
                <w:szCs w:val="22"/>
              </w:rPr>
            </w:pPr>
            <w:r>
              <w:rPr>
                <w:sz w:val="22"/>
                <w:szCs w:val="22"/>
              </w:rPr>
              <w:t>таблетки, покрытые пленочной оболочкой</w:t>
            </w:r>
          </w:p>
        </w:tc>
      </w:tr>
      <w:tr w:rsidR="00000000" w14:paraId="14FA883A" w14:textId="77777777">
        <w:tblPrEx>
          <w:tblCellMar>
            <w:top w:w="0" w:type="dxa"/>
            <w:bottom w:w="0" w:type="dxa"/>
          </w:tblCellMar>
        </w:tblPrEx>
        <w:tc>
          <w:tcPr>
            <w:tcW w:w="1401" w:type="dxa"/>
            <w:tcBorders>
              <w:top w:val="nil"/>
              <w:left w:val="nil"/>
              <w:bottom w:val="nil"/>
              <w:right w:val="nil"/>
            </w:tcBorders>
          </w:tcPr>
          <w:p w14:paraId="2DBDEA05" w14:textId="77777777" w:rsidR="00000000" w:rsidRDefault="00000000">
            <w:pPr>
              <w:pStyle w:val="aa"/>
              <w:jc w:val="center"/>
              <w:rPr>
                <w:sz w:val="22"/>
                <w:szCs w:val="22"/>
              </w:rPr>
            </w:pPr>
            <w:r>
              <w:rPr>
                <w:sz w:val="22"/>
                <w:szCs w:val="22"/>
              </w:rPr>
              <w:t>V06DE</w:t>
            </w:r>
          </w:p>
        </w:tc>
        <w:tc>
          <w:tcPr>
            <w:tcW w:w="4586" w:type="dxa"/>
            <w:tcBorders>
              <w:top w:val="nil"/>
              <w:left w:val="nil"/>
              <w:bottom w:val="nil"/>
              <w:right w:val="nil"/>
            </w:tcBorders>
          </w:tcPr>
          <w:p w14:paraId="69C77EF5" w14:textId="77777777" w:rsidR="00000000" w:rsidRDefault="00000000">
            <w:pPr>
              <w:pStyle w:val="ad"/>
              <w:rPr>
                <w:sz w:val="22"/>
                <w:szCs w:val="22"/>
              </w:rPr>
            </w:pPr>
            <w:r>
              <w:rPr>
                <w:sz w:val="22"/>
                <w:szCs w:val="22"/>
              </w:rPr>
              <w:t>аминокислоты, углеводы, минеральные вещества, витамины в комбинации</w:t>
            </w:r>
          </w:p>
        </w:tc>
        <w:tc>
          <w:tcPr>
            <w:tcW w:w="4586" w:type="dxa"/>
            <w:tcBorders>
              <w:top w:val="nil"/>
              <w:left w:val="nil"/>
              <w:bottom w:val="nil"/>
              <w:right w:val="nil"/>
            </w:tcBorders>
          </w:tcPr>
          <w:p w14:paraId="255E5F3D" w14:textId="77777777" w:rsidR="00000000" w:rsidRDefault="00000000">
            <w:pPr>
              <w:pStyle w:val="aa"/>
              <w:rPr>
                <w:sz w:val="22"/>
                <w:szCs w:val="22"/>
              </w:rPr>
            </w:pPr>
            <w:r>
              <w:rPr>
                <w:sz w:val="22"/>
                <w:szCs w:val="22"/>
              </w:rPr>
              <w:t>аминокислоты для парентерального питания + прочие препараты</w:t>
            </w:r>
          </w:p>
        </w:tc>
        <w:tc>
          <w:tcPr>
            <w:tcW w:w="4586" w:type="dxa"/>
            <w:tcBorders>
              <w:top w:val="nil"/>
              <w:left w:val="nil"/>
              <w:bottom w:val="nil"/>
              <w:right w:val="nil"/>
            </w:tcBorders>
          </w:tcPr>
          <w:p w14:paraId="30785FA8" w14:textId="77777777" w:rsidR="00000000" w:rsidRDefault="00000000">
            <w:pPr>
              <w:pStyle w:val="aa"/>
              <w:rPr>
                <w:sz w:val="22"/>
                <w:szCs w:val="22"/>
              </w:rPr>
            </w:pPr>
          </w:p>
        </w:tc>
      </w:tr>
      <w:tr w:rsidR="00000000" w14:paraId="62559C83" w14:textId="77777777">
        <w:tblPrEx>
          <w:tblCellMar>
            <w:top w:w="0" w:type="dxa"/>
            <w:bottom w:w="0" w:type="dxa"/>
          </w:tblCellMar>
        </w:tblPrEx>
        <w:tc>
          <w:tcPr>
            <w:tcW w:w="1401" w:type="dxa"/>
            <w:tcBorders>
              <w:top w:val="nil"/>
              <w:left w:val="nil"/>
              <w:bottom w:val="nil"/>
              <w:right w:val="nil"/>
            </w:tcBorders>
          </w:tcPr>
          <w:p w14:paraId="6A48C487" w14:textId="77777777" w:rsidR="00000000" w:rsidRDefault="00000000">
            <w:pPr>
              <w:pStyle w:val="aa"/>
              <w:jc w:val="center"/>
              <w:rPr>
                <w:sz w:val="22"/>
                <w:szCs w:val="22"/>
              </w:rPr>
            </w:pPr>
            <w:r>
              <w:rPr>
                <w:sz w:val="22"/>
                <w:szCs w:val="22"/>
              </w:rPr>
              <w:t>V07</w:t>
            </w:r>
          </w:p>
        </w:tc>
        <w:tc>
          <w:tcPr>
            <w:tcW w:w="4586" w:type="dxa"/>
            <w:tcBorders>
              <w:top w:val="nil"/>
              <w:left w:val="nil"/>
              <w:bottom w:val="nil"/>
              <w:right w:val="nil"/>
            </w:tcBorders>
          </w:tcPr>
          <w:p w14:paraId="04A8565F" w14:textId="77777777" w:rsidR="00000000" w:rsidRDefault="00000000">
            <w:pPr>
              <w:pStyle w:val="ad"/>
              <w:rPr>
                <w:sz w:val="22"/>
                <w:szCs w:val="22"/>
              </w:rPr>
            </w:pPr>
            <w:r>
              <w:rPr>
                <w:sz w:val="22"/>
                <w:szCs w:val="22"/>
              </w:rPr>
              <w:t>другие нелечебные средства</w:t>
            </w:r>
          </w:p>
        </w:tc>
        <w:tc>
          <w:tcPr>
            <w:tcW w:w="4586" w:type="dxa"/>
            <w:tcBorders>
              <w:top w:val="nil"/>
              <w:left w:val="nil"/>
              <w:bottom w:val="nil"/>
              <w:right w:val="nil"/>
            </w:tcBorders>
          </w:tcPr>
          <w:p w14:paraId="4906407F" w14:textId="77777777" w:rsidR="00000000" w:rsidRDefault="00000000">
            <w:pPr>
              <w:pStyle w:val="aa"/>
              <w:rPr>
                <w:sz w:val="22"/>
                <w:szCs w:val="22"/>
              </w:rPr>
            </w:pPr>
          </w:p>
        </w:tc>
        <w:tc>
          <w:tcPr>
            <w:tcW w:w="4586" w:type="dxa"/>
            <w:tcBorders>
              <w:top w:val="nil"/>
              <w:left w:val="nil"/>
              <w:bottom w:val="nil"/>
              <w:right w:val="nil"/>
            </w:tcBorders>
          </w:tcPr>
          <w:p w14:paraId="0FE514A4" w14:textId="77777777" w:rsidR="00000000" w:rsidRDefault="00000000">
            <w:pPr>
              <w:pStyle w:val="aa"/>
              <w:rPr>
                <w:sz w:val="22"/>
                <w:szCs w:val="22"/>
              </w:rPr>
            </w:pPr>
          </w:p>
        </w:tc>
      </w:tr>
      <w:tr w:rsidR="00000000" w14:paraId="2F42DE2B" w14:textId="77777777">
        <w:tblPrEx>
          <w:tblCellMar>
            <w:top w:w="0" w:type="dxa"/>
            <w:bottom w:w="0" w:type="dxa"/>
          </w:tblCellMar>
        </w:tblPrEx>
        <w:tc>
          <w:tcPr>
            <w:tcW w:w="1401" w:type="dxa"/>
            <w:tcBorders>
              <w:top w:val="nil"/>
              <w:left w:val="nil"/>
              <w:bottom w:val="nil"/>
              <w:right w:val="nil"/>
            </w:tcBorders>
          </w:tcPr>
          <w:p w14:paraId="09622BA1" w14:textId="77777777" w:rsidR="00000000" w:rsidRDefault="00000000">
            <w:pPr>
              <w:pStyle w:val="aa"/>
              <w:jc w:val="center"/>
              <w:rPr>
                <w:sz w:val="22"/>
                <w:szCs w:val="22"/>
              </w:rPr>
            </w:pPr>
            <w:r>
              <w:rPr>
                <w:sz w:val="22"/>
                <w:szCs w:val="22"/>
              </w:rPr>
              <w:t>V07A</w:t>
            </w:r>
          </w:p>
        </w:tc>
        <w:tc>
          <w:tcPr>
            <w:tcW w:w="4586" w:type="dxa"/>
            <w:tcBorders>
              <w:top w:val="nil"/>
              <w:left w:val="nil"/>
              <w:bottom w:val="nil"/>
              <w:right w:val="nil"/>
            </w:tcBorders>
          </w:tcPr>
          <w:p w14:paraId="16307165" w14:textId="77777777" w:rsidR="00000000" w:rsidRDefault="00000000">
            <w:pPr>
              <w:pStyle w:val="ad"/>
              <w:rPr>
                <w:sz w:val="22"/>
                <w:szCs w:val="22"/>
              </w:rPr>
            </w:pPr>
            <w:r>
              <w:rPr>
                <w:sz w:val="22"/>
                <w:szCs w:val="22"/>
              </w:rPr>
              <w:t>другие нелечебные средства</w:t>
            </w:r>
          </w:p>
        </w:tc>
        <w:tc>
          <w:tcPr>
            <w:tcW w:w="4586" w:type="dxa"/>
            <w:tcBorders>
              <w:top w:val="nil"/>
              <w:left w:val="nil"/>
              <w:bottom w:val="nil"/>
              <w:right w:val="nil"/>
            </w:tcBorders>
          </w:tcPr>
          <w:p w14:paraId="5B7AE21E" w14:textId="77777777" w:rsidR="00000000" w:rsidRDefault="00000000">
            <w:pPr>
              <w:pStyle w:val="aa"/>
              <w:rPr>
                <w:sz w:val="22"/>
                <w:szCs w:val="22"/>
              </w:rPr>
            </w:pPr>
          </w:p>
        </w:tc>
        <w:tc>
          <w:tcPr>
            <w:tcW w:w="4586" w:type="dxa"/>
            <w:tcBorders>
              <w:top w:val="nil"/>
              <w:left w:val="nil"/>
              <w:bottom w:val="nil"/>
              <w:right w:val="nil"/>
            </w:tcBorders>
          </w:tcPr>
          <w:p w14:paraId="14417C1B" w14:textId="77777777" w:rsidR="00000000" w:rsidRDefault="00000000">
            <w:pPr>
              <w:pStyle w:val="aa"/>
              <w:rPr>
                <w:sz w:val="22"/>
                <w:szCs w:val="22"/>
              </w:rPr>
            </w:pPr>
          </w:p>
        </w:tc>
      </w:tr>
      <w:tr w:rsidR="00000000" w14:paraId="24C3A003" w14:textId="77777777">
        <w:tblPrEx>
          <w:tblCellMar>
            <w:top w:w="0" w:type="dxa"/>
            <w:bottom w:w="0" w:type="dxa"/>
          </w:tblCellMar>
        </w:tblPrEx>
        <w:tc>
          <w:tcPr>
            <w:tcW w:w="1401" w:type="dxa"/>
            <w:tcBorders>
              <w:top w:val="nil"/>
              <w:left w:val="nil"/>
              <w:bottom w:val="nil"/>
              <w:right w:val="nil"/>
            </w:tcBorders>
          </w:tcPr>
          <w:p w14:paraId="3351E09A" w14:textId="77777777" w:rsidR="00000000" w:rsidRDefault="00000000">
            <w:pPr>
              <w:pStyle w:val="aa"/>
              <w:jc w:val="center"/>
              <w:rPr>
                <w:sz w:val="22"/>
                <w:szCs w:val="22"/>
              </w:rPr>
            </w:pPr>
            <w:r>
              <w:rPr>
                <w:sz w:val="22"/>
                <w:szCs w:val="22"/>
              </w:rPr>
              <w:t>V07AB</w:t>
            </w:r>
          </w:p>
        </w:tc>
        <w:tc>
          <w:tcPr>
            <w:tcW w:w="4586" w:type="dxa"/>
            <w:tcBorders>
              <w:top w:val="nil"/>
              <w:left w:val="nil"/>
              <w:bottom w:val="nil"/>
              <w:right w:val="nil"/>
            </w:tcBorders>
          </w:tcPr>
          <w:p w14:paraId="67224AA3" w14:textId="77777777" w:rsidR="00000000" w:rsidRDefault="00000000">
            <w:pPr>
              <w:pStyle w:val="ad"/>
              <w:rPr>
                <w:sz w:val="22"/>
                <w:szCs w:val="22"/>
              </w:rPr>
            </w:pPr>
            <w:r>
              <w:rPr>
                <w:sz w:val="22"/>
                <w:szCs w:val="22"/>
              </w:rPr>
              <w:t>растворители и разбавители, включая ирригационные растворы</w:t>
            </w:r>
          </w:p>
        </w:tc>
        <w:tc>
          <w:tcPr>
            <w:tcW w:w="4586" w:type="dxa"/>
            <w:tcBorders>
              <w:top w:val="nil"/>
              <w:left w:val="nil"/>
              <w:bottom w:val="nil"/>
              <w:right w:val="nil"/>
            </w:tcBorders>
          </w:tcPr>
          <w:p w14:paraId="29962F20" w14:textId="77777777" w:rsidR="00000000" w:rsidRDefault="00000000">
            <w:pPr>
              <w:pStyle w:val="aa"/>
              <w:rPr>
                <w:sz w:val="22"/>
                <w:szCs w:val="22"/>
              </w:rPr>
            </w:pPr>
            <w:r>
              <w:rPr>
                <w:sz w:val="22"/>
                <w:szCs w:val="22"/>
              </w:rPr>
              <w:t>вода для инъекций</w:t>
            </w:r>
          </w:p>
        </w:tc>
        <w:tc>
          <w:tcPr>
            <w:tcW w:w="4586" w:type="dxa"/>
            <w:tcBorders>
              <w:top w:val="nil"/>
              <w:left w:val="nil"/>
              <w:bottom w:val="nil"/>
              <w:right w:val="nil"/>
            </w:tcBorders>
          </w:tcPr>
          <w:p w14:paraId="019AA549" w14:textId="77777777" w:rsidR="00000000" w:rsidRDefault="00000000">
            <w:pPr>
              <w:pStyle w:val="ad"/>
              <w:rPr>
                <w:sz w:val="22"/>
                <w:szCs w:val="22"/>
              </w:rPr>
            </w:pPr>
            <w:r>
              <w:rPr>
                <w:sz w:val="22"/>
                <w:szCs w:val="22"/>
              </w:rPr>
              <w:t>растворитель для приготовления лекарственных форм для инъекций</w:t>
            </w:r>
          </w:p>
        </w:tc>
      </w:tr>
      <w:tr w:rsidR="00000000" w14:paraId="1047E067" w14:textId="77777777">
        <w:tblPrEx>
          <w:tblCellMar>
            <w:top w:w="0" w:type="dxa"/>
            <w:bottom w:w="0" w:type="dxa"/>
          </w:tblCellMar>
        </w:tblPrEx>
        <w:tc>
          <w:tcPr>
            <w:tcW w:w="1401" w:type="dxa"/>
            <w:tcBorders>
              <w:top w:val="nil"/>
              <w:left w:val="nil"/>
              <w:bottom w:val="nil"/>
              <w:right w:val="nil"/>
            </w:tcBorders>
          </w:tcPr>
          <w:p w14:paraId="7FDE594C" w14:textId="77777777" w:rsidR="00000000" w:rsidRDefault="00000000">
            <w:pPr>
              <w:pStyle w:val="aa"/>
              <w:jc w:val="center"/>
              <w:rPr>
                <w:sz w:val="22"/>
                <w:szCs w:val="22"/>
              </w:rPr>
            </w:pPr>
            <w:r>
              <w:rPr>
                <w:sz w:val="22"/>
                <w:szCs w:val="22"/>
              </w:rPr>
              <w:t>V08</w:t>
            </w:r>
          </w:p>
        </w:tc>
        <w:tc>
          <w:tcPr>
            <w:tcW w:w="4586" w:type="dxa"/>
            <w:tcBorders>
              <w:top w:val="nil"/>
              <w:left w:val="nil"/>
              <w:bottom w:val="nil"/>
              <w:right w:val="nil"/>
            </w:tcBorders>
          </w:tcPr>
          <w:p w14:paraId="1014A585" w14:textId="77777777" w:rsidR="00000000" w:rsidRDefault="00000000">
            <w:pPr>
              <w:pStyle w:val="ad"/>
              <w:rPr>
                <w:sz w:val="22"/>
                <w:szCs w:val="22"/>
              </w:rPr>
            </w:pPr>
            <w:r>
              <w:rPr>
                <w:sz w:val="22"/>
                <w:szCs w:val="22"/>
              </w:rPr>
              <w:t>контрастные средства</w:t>
            </w:r>
          </w:p>
        </w:tc>
        <w:tc>
          <w:tcPr>
            <w:tcW w:w="4586" w:type="dxa"/>
            <w:tcBorders>
              <w:top w:val="nil"/>
              <w:left w:val="nil"/>
              <w:bottom w:val="nil"/>
              <w:right w:val="nil"/>
            </w:tcBorders>
          </w:tcPr>
          <w:p w14:paraId="031EA694" w14:textId="77777777" w:rsidR="00000000" w:rsidRDefault="00000000">
            <w:pPr>
              <w:pStyle w:val="aa"/>
              <w:rPr>
                <w:sz w:val="22"/>
                <w:szCs w:val="22"/>
              </w:rPr>
            </w:pPr>
          </w:p>
        </w:tc>
        <w:tc>
          <w:tcPr>
            <w:tcW w:w="4586" w:type="dxa"/>
            <w:tcBorders>
              <w:top w:val="nil"/>
              <w:left w:val="nil"/>
              <w:bottom w:val="nil"/>
              <w:right w:val="nil"/>
            </w:tcBorders>
          </w:tcPr>
          <w:p w14:paraId="49E92547" w14:textId="77777777" w:rsidR="00000000" w:rsidRDefault="00000000">
            <w:pPr>
              <w:pStyle w:val="aa"/>
              <w:rPr>
                <w:sz w:val="22"/>
                <w:szCs w:val="22"/>
              </w:rPr>
            </w:pPr>
          </w:p>
        </w:tc>
      </w:tr>
      <w:tr w:rsidR="00000000" w14:paraId="4E4B770A" w14:textId="77777777">
        <w:tblPrEx>
          <w:tblCellMar>
            <w:top w:w="0" w:type="dxa"/>
            <w:bottom w:w="0" w:type="dxa"/>
          </w:tblCellMar>
        </w:tblPrEx>
        <w:tc>
          <w:tcPr>
            <w:tcW w:w="1401" w:type="dxa"/>
            <w:tcBorders>
              <w:top w:val="nil"/>
              <w:left w:val="nil"/>
              <w:bottom w:val="nil"/>
              <w:right w:val="nil"/>
            </w:tcBorders>
          </w:tcPr>
          <w:p w14:paraId="30787E19" w14:textId="77777777" w:rsidR="00000000" w:rsidRDefault="00000000">
            <w:pPr>
              <w:pStyle w:val="aa"/>
              <w:jc w:val="center"/>
              <w:rPr>
                <w:sz w:val="22"/>
                <w:szCs w:val="22"/>
              </w:rPr>
            </w:pPr>
            <w:r>
              <w:rPr>
                <w:sz w:val="22"/>
                <w:szCs w:val="22"/>
              </w:rPr>
              <w:t>V08A</w:t>
            </w:r>
          </w:p>
        </w:tc>
        <w:tc>
          <w:tcPr>
            <w:tcW w:w="4586" w:type="dxa"/>
            <w:tcBorders>
              <w:top w:val="nil"/>
              <w:left w:val="nil"/>
              <w:bottom w:val="nil"/>
              <w:right w:val="nil"/>
            </w:tcBorders>
          </w:tcPr>
          <w:p w14:paraId="198A6525" w14:textId="77777777" w:rsidR="00000000" w:rsidRDefault="00000000">
            <w:pPr>
              <w:pStyle w:val="ad"/>
              <w:rPr>
                <w:sz w:val="22"/>
                <w:szCs w:val="22"/>
              </w:rPr>
            </w:pPr>
            <w:r>
              <w:rPr>
                <w:sz w:val="22"/>
                <w:szCs w:val="22"/>
              </w:rPr>
              <w:t>рентгеноконтрастные средства, содержащие йод</w:t>
            </w:r>
          </w:p>
        </w:tc>
        <w:tc>
          <w:tcPr>
            <w:tcW w:w="4586" w:type="dxa"/>
            <w:tcBorders>
              <w:top w:val="nil"/>
              <w:left w:val="nil"/>
              <w:bottom w:val="nil"/>
              <w:right w:val="nil"/>
            </w:tcBorders>
          </w:tcPr>
          <w:p w14:paraId="6D56EAAB" w14:textId="77777777" w:rsidR="00000000" w:rsidRDefault="00000000">
            <w:pPr>
              <w:pStyle w:val="aa"/>
              <w:rPr>
                <w:sz w:val="22"/>
                <w:szCs w:val="22"/>
              </w:rPr>
            </w:pPr>
          </w:p>
        </w:tc>
        <w:tc>
          <w:tcPr>
            <w:tcW w:w="4586" w:type="dxa"/>
            <w:tcBorders>
              <w:top w:val="nil"/>
              <w:left w:val="nil"/>
              <w:bottom w:val="nil"/>
              <w:right w:val="nil"/>
            </w:tcBorders>
          </w:tcPr>
          <w:p w14:paraId="3A75A519" w14:textId="77777777" w:rsidR="00000000" w:rsidRDefault="00000000">
            <w:pPr>
              <w:pStyle w:val="aa"/>
              <w:rPr>
                <w:sz w:val="22"/>
                <w:szCs w:val="22"/>
              </w:rPr>
            </w:pPr>
          </w:p>
        </w:tc>
      </w:tr>
      <w:tr w:rsidR="00000000" w14:paraId="38521811" w14:textId="77777777">
        <w:tblPrEx>
          <w:tblCellMar>
            <w:top w:w="0" w:type="dxa"/>
            <w:bottom w:w="0" w:type="dxa"/>
          </w:tblCellMar>
        </w:tblPrEx>
        <w:tc>
          <w:tcPr>
            <w:tcW w:w="1401" w:type="dxa"/>
            <w:tcBorders>
              <w:top w:val="nil"/>
              <w:left w:val="nil"/>
              <w:bottom w:val="nil"/>
              <w:right w:val="nil"/>
            </w:tcBorders>
          </w:tcPr>
          <w:p w14:paraId="402294FF" w14:textId="77777777" w:rsidR="00000000" w:rsidRDefault="00000000">
            <w:pPr>
              <w:pStyle w:val="aa"/>
              <w:jc w:val="center"/>
              <w:rPr>
                <w:sz w:val="22"/>
                <w:szCs w:val="22"/>
              </w:rPr>
            </w:pPr>
            <w:r>
              <w:rPr>
                <w:sz w:val="22"/>
                <w:szCs w:val="22"/>
              </w:rPr>
              <w:t>V08AA</w:t>
            </w:r>
          </w:p>
        </w:tc>
        <w:tc>
          <w:tcPr>
            <w:tcW w:w="4586" w:type="dxa"/>
            <w:tcBorders>
              <w:top w:val="nil"/>
              <w:left w:val="nil"/>
              <w:bottom w:val="nil"/>
              <w:right w:val="nil"/>
            </w:tcBorders>
          </w:tcPr>
          <w:p w14:paraId="09BAD6BA" w14:textId="77777777" w:rsidR="00000000" w:rsidRDefault="00000000">
            <w:pPr>
              <w:pStyle w:val="ad"/>
              <w:rPr>
                <w:sz w:val="22"/>
                <w:szCs w:val="22"/>
              </w:rPr>
            </w:pPr>
            <w:r>
              <w:rPr>
                <w:sz w:val="22"/>
                <w:szCs w:val="22"/>
              </w:rPr>
              <w:t>водорастворимые нефротропные высокоосмолярные рентгеноконтрастные средства</w:t>
            </w:r>
          </w:p>
        </w:tc>
        <w:tc>
          <w:tcPr>
            <w:tcW w:w="4586" w:type="dxa"/>
            <w:tcBorders>
              <w:top w:val="nil"/>
              <w:left w:val="nil"/>
              <w:bottom w:val="nil"/>
              <w:right w:val="nil"/>
            </w:tcBorders>
          </w:tcPr>
          <w:p w14:paraId="5FCC5A1C" w14:textId="77777777" w:rsidR="00000000" w:rsidRDefault="00000000">
            <w:pPr>
              <w:pStyle w:val="aa"/>
              <w:rPr>
                <w:sz w:val="22"/>
                <w:szCs w:val="22"/>
              </w:rPr>
            </w:pPr>
            <w:r>
              <w:rPr>
                <w:sz w:val="22"/>
                <w:szCs w:val="22"/>
              </w:rPr>
              <w:t>натрия амидотризоат</w:t>
            </w:r>
          </w:p>
        </w:tc>
        <w:tc>
          <w:tcPr>
            <w:tcW w:w="4586" w:type="dxa"/>
            <w:tcBorders>
              <w:top w:val="nil"/>
              <w:left w:val="nil"/>
              <w:bottom w:val="nil"/>
              <w:right w:val="nil"/>
            </w:tcBorders>
          </w:tcPr>
          <w:p w14:paraId="3DA9DB62" w14:textId="77777777" w:rsidR="00000000" w:rsidRDefault="00000000">
            <w:pPr>
              <w:pStyle w:val="ad"/>
              <w:rPr>
                <w:sz w:val="22"/>
                <w:szCs w:val="22"/>
              </w:rPr>
            </w:pPr>
            <w:r>
              <w:rPr>
                <w:sz w:val="22"/>
                <w:szCs w:val="22"/>
              </w:rPr>
              <w:t>раствор для инъекций</w:t>
            </w:r>
          </w:p>
        </w:tc>
      </w:tr>
      <w:tr w:rsidR="00000000" w14:paraId="2F212308" w14:textId="77777777">
        <w:tblPrEx>
          <w:tblCellMar>
            <w:top w:w="0" w:type="dxa"/>
            <w:bottom w:w="0" w:type="dxa"/>
          </w:tblCellMar>
        </w:tblPrEx>
        <w:tc>
          <w:tcPr>
            <w:tcW w:w="1401" w:type="dxa"/>
            <w:tcBorders>
              <w:top w:val="nil"/>
              <w:left w:val="nil"/>
              <w:bottom w:val="nil"/>
              <w:right w:val="nil"/>
            </w:tcBorders>
          </w:tcPr>
          <w:p w14:paraId="4072195F" w14:textId="77777777" w:rsidR="00000000" w:rsidRDefault="00000000">
            <w:pPr>
              <w:pStyle w:val="aa"/>
              <w:jc w:val="center"/>
              <w:rPr>
                <w:sz w:val="22"/>
                <w:szCs w:val="22"/>
              </w:rPr>
            </w:pPr>
            <w:r>
              <w:rPr>
                <w:sz w:val="22"/>
                <w:szCs w:val="22"/>
              </w:rPr>
              <w:t>V08AB</w:t>
            </w:r>
          </w:p>
        </w:tc>
        <w:tc>
          <w:tcPr>
            <w:tcW w:w="4586" w:type="dxa"/>
            <w:tcBorders>
              <w:top w:val="nil"/>
              <w:left w:val="nil"/>
              <w:bottom w:val="nil"/>
              <w:right w:val="nil"/>
            </w:tcBorders>
          </w:tcPr>
          <w:p w14:paraId="74441924" w14:textId="77777777" w:rsidR="00000000" w:rsidRDefault="00000000">
            <w:pPr>
              <w:pStyle w:val="ad"/>
              <w:rPr>
                <w:sz w:val="22"/>
                <w:szCs w:val="22"/>
              </w:rPr>
            </w:pPr>
            <w:r>
              <w:rPr>
                <w:sz w:val="22"/>
                <w:szCs w:val="22"/>
              </w:rPr>
              <w:t>водорастворимые нефротропные низкоосмолярные рентгеноконтрастные средства</w:t>
            </w:r>
          </w:p>
        </w:tc>
        <w:tc>
          <w:tcPr>
            <w:tcW w:w="4586" w:type="dxa"/>
            <w:tcBorders>
              <w:top w:val="nil"/>
              <w:left w:val="nil"/>
              <w:bottom w:val="nil"/>
              <w:right w:val="nil"/>
            </w:tcBorders>
          </w:tcPr>
          <w:p w14:paraId="73856CCA" w14:textId="77777777" w:rsidR="00000000" w:rsidRDefault="00000000">
            <w:pPr>
              <w:pStyle w:val="aa"/>
              <w:rPr>
                <w:sz w:val="22"/>
                <w:szCs w:val="22"/>
              </w:rPr>
            </w:pPr>
            <w:r>
              <w:rPr>
                <w:sz w:val="22"/>
                <w:szCs w:val="22"/>
              </w:rPr>
              <w:t>йоверсол</w:t>
            </w:r>
          </w:p>
        </w:tc>
        <w:tc>
          <w:tcPr>
            <w:tcW w:w="4586" w:type="dxa"/>
            <w:tcBorders>
              <w:top w:val="nil"/>
              <w:left w:val="nil"/>
              <w:bottom w:val="nil"/>
              <w:right w:val="nil"/>
            </w:tcBorders>
          </w:tcPr>
          <w:p w14:paraId="60AB852E" w14:textId="77777777" w:rsidR="00000000" w:rsidRDefault="00000000">
            <w:pPr>
              <w:pStyle w:val="ad"/>
              <w:rPr>
                <w:sz w:val="22"/>
                <w:szCs w:val="22"/>
              </w:rPr>
            </w:pPr>
            <w:r>
              <w:rPr>
                <w:sz w:val="22"/>
                <w:szCs w:val="22"/>
              </w:rPr>
              <w:t>раствор для внутривенного и внутриартериального введения</w:t>
            </w:r>
          </w:p>
        </w:tc>
      </w:tr>
      <w:tr w:rsidR="00000000" w14:paraId="2D14DA37" w14:textId="77777777">
        <w:tblPrEx>
          <w:tblCellMar>
            <w:top w:w="0" w:type="dxa"/>
            <w:bottom w:w="0" w:type="dxa"/>
          </w:tblCellMar>
        </w:tblPrEx>
        <w:tc>
          <w:tcPr>
            <w:tcW w:w="1401" w:type="dxa"/>
            <w:tcBorders>
              <w:top w:val="nil"/>
              <w:left w:val="nil"/>
              <w:bottom w:val="nil"/>
              <w:right w:val="nil"/>
            </w:tcBorders>
          </w:tcPr>
          <w:p w14:paraId="2549C446" w14:textId="77777777" w:rsidR="00000000" w:rsidRDefault="00000000">
            <w:pPr>
              <w:pStyle w:val="aa"/>
              <w:rPr>
                <w:sz w:val="22"/>
                <w:szCs w:val="22"/>
              </w:rPr>
            </w:pPr>
          </w:p>
        </w:tc>
        <w:tc>
          <w:tcPr>
            <w:tcW w:w="4586" w:type="dxa"/>
            <w:tcBorders>
              <w:top w:val="nil"/>
              <w:left w:val="nil"/>
              <w:bottom w:val="nil"/>
              <w:right w:val="nil"/>
            </w:tcBorders>
          </w:tcPr>
          <w:p w14:paraId="19FB6728" w14:textId="77777777" w:rsidR="00000000" w:rsidRDefault="00000000">
            <w:pPr>
              <w:pStyle w:val="aa"/>
              <w:rPr>
                <w:sz w:val="22"/>
                <w:szCs w:val="22"/>
              </w:rPr>
            </w:pPr>
          </w:p>
        </w:tc>
        <w:tc>
          <w:tcPr>
            <w:tcW w:w="4586" w:type="dxa"/>
            <w:tcBorders>
              <w:top w:val="nil"/>
              <w:left w:val="nil"/>
              <w:bottom w:val="nil"/>
              <w:right w:val="nil"/>
            </w:tcBorders>
          </w:tcPr>
          <w:p w14:paraId="5CB12612" w14:textId="77777777" w:rsidR="00000000" w:rsidRDefault="00000000">
            <w:pPr>
              <w:pStyle w:val="aa"/>
              <w:rPr>
                <w:sz w:val="22"/>
                <w:szCs w:val="22"/>
              </w:rPr>
            </w:pPr>
            <w:r>
              <w:rPr>
                <w:sz w:val="22"/>
                <w:szCs w:val="22"/>
              </w:rPr>
              <w:t>йогексол</w:t>
            </w:r>
          </w:p>
        </w:tc>
        <w:tc>
          <w:tcPr>
            <w:tcW w:w="4586" w:type="dxa"/>
            <w:tcBorders>
              <w:top w:val="nil"/>
              <w:left w:val="nil"/>
              <w:bottom w:val="nil"/>
              <w:right w:val="nil"/>
            </w:tcBorders>
          </w:tcPr>
          <w:p w14:paraId="130E77C1" w14:textId="77777777" w:rsidR="00000000" w:rsidRDefault="00000000">
            <w:pPr>
              <w:pStyle w:val="ad"/>
              <w:rPr>
                <w:sz w:val="22"/>
                <w:szCs w:val="22"/>
              </w:rPr>
            </w:pPr>
            <w:r>
              <w:rPr>
                <w:sz w:val="22"/>
                <w:szCs w:val="22"/>
              </w:rPr>
              <w:t>раствор для инъекций</w:t>
            </w:r>
          </w:p>
        </w:tc>
      </w:tr>
      <w:tr w:rsidR="00000000" w14:paraId="69D3FF44" w14:textId="77777777">
        <w:tblPrEx>
          <w:tblCellMar>
            <w:top w:w="0" w:type="dxa"/>
            <w:bottom w:w="0" w:type="dxa"/>
          </w:tblCellMar>
        </w:tblPrEx>
        <w:tc>
          <w:tcPr>
            <w:tcW w:w="1401" w:type="dxa"/>
            <w:tcBorders>
              <w:top w:val="nil"/>
              <w:left w:val="nil"/>
              <w:bottom w:val="nil"/>
              <w:right w:val="nil"/>
            </w:tcBorders>
          </w:tcPr>
          <w:p w14:paraId="1404452D" w14:textId="77777777" w:rsidR="00000000" w:rsidRDefault="00000000">
            <w:pPr>
              <w:pStyle w:val="aa"/>
              <w:rPr>
                <w:sz w:val="22"/>
                <w:szCs w:val="22"/>
              </w:rPr>
            </w:pPr>
          </w:p>
        </w:tc>
        <w:tc>
          <w:tcPr>
            <w:tcW w:w="4586" w:type="dxa"/>
            <w:tcBorders>
              <w:top w:val="nil"/>
              <w:left w:val="nil"/>
              <w:bottom w:val="nil"/>
              <w:right w:val="nil"/>
            </w:tcBorders>
          </w:tcPr>
          <w:p w14:paraId="02DE96FC" w14:textId="77777777" w:rsidR="00000000" w:rsidRDefault="00000000">
            <w:pPr>
              <w:pStyle w:val="aa"/>
              <w:rPr>
                <w:sz w:val="22"/>
                <w:szCs w:val="22"/>
              </w:rPr>
            </w:pPr>
          </w:p>
        </w:tc>
        <w:tc>
          <w:tcPr>
            <w:tcW w:w="4586" w:type="dxa"/>
            <w:tcBorders>
              <w:top w:val="nil"/>
              <w:left w:val="nil"/>
              <w:bottom w:val="nil"/>
              <w:right w:val="nil"/>
            </w:tcBorders>
          </w:tcPr>
          <w:p w14:paraId="3052E789" w14:textId="77777777" w:rsidR="00000000" w:rsidRDefault="00000000">
            <w:pPr>
              <w:pStyle w:val="aa"/>
              <w:rPr>
                <w:sz w:val="22"/>
                <w:szCs w:val="22"/>
              </w:rPr>
            </w:pPr>
            <w:r>
              <w:rPr>
                <w:sz w:val="22"/>
                <w:szCs w:val="22"/>
              </w:rPr>
              <w:t>йомепрол</w:t>
            </w:r>
          </w:p>
        </w:tc>
        <w:tc>
          <w:tcPr>
            <w:tcW w:w="4586" w:type="dxa"/>
            <w:tcBorders>
              <w:top w:val="nil"/>
              <w:left w:val="nil"/>
              <w:bottom w:val="nil"/>
              <w:right w:val="nil"/>
            </w:tcBorders>
          </w:tcPr>
          <w:p w14:paraId="77895021" w14:textId="77777777" w:rsidR="00000000" w:rsidRDefault="00000000">
            <w:pPr>
              <w:pStyle w:val="ad"/>
              <w:rPr>
                <w:sz w:val="22"/>
                <w:szCs w:val="22"/>
              </w:rPr>
            </w:pPr>
            <w:r>
              <w:rPr>
                <w:sz w:val="22"/>
                <w:szCs w:val="22"/>
              </w:rPr>
              <w:t>раствор для инъекций</w:t>
            </w:r>
          </w:p>
        </w:tc>
      </w:tr>
      <w:tr w:rsidR="00000000" w14:paraId="6EF7C704" w14:textId="77777777">
        <w:tblPrEx>
          <w:tblCellMar>
            <w:top w:w="0" w:type="dxa"/>
            <w:bottom w:w="0" w:type="dxa"/>
          </w:tblCellMar>
        </w:tblPrEx>
        <w:tc>
          <w:tcPr>
            <w:tcW w:w="1401" w:type="dxa"/>
            <w:tcBorders>
              <w:top w:val="nil"/>
              <w:left w:val="nil"/>
              <w:bottom w:val="nil"/>
              <w:right w:val="nil"/>
            </w:tcBorders>
          </w:tcPr>
          <w:p w14:paraId="04F4C885" w14:textId="77777777" w:rsidR="00000000" w:rsidRDefault="00000000">
            <w:pPr>
              <w:pStyle w:val="aa"/>
              <w:rPr>
                <w:sz w:val="22"/>
                <w:szCs w:val="22"/>
              </w:rPr>
            </w:pPr>
          </w:p>
        </w:tc>
        <w:tc>
          <w:tcPr>
            <w:tcW w:w="4586" w:type="dxa"/>
            <w:tcBorders>
              <w:top w:val="nil"/>
              <w:left w:val="nil"/>
              <w:bottom w:val="nil"/>
              <w:right w:val="nil"/>
            </w:tcBorders>
          </w:tcPr>
          <w:p w14:paraId="3DBD509C" w14:textId="77777777" w:rsidR="00000000" w:rsidRDefault="00000000">
            <w:pPr>
              <w:pStyle w:val="aa"/>
              <w:rPr>
                <w:sz w:val="22"/>
                <w:szCs w:val="22"/>
              </w:rPr>
            </w:pPr>
          </w:p>
        </w:tc>
        <w:tc>
          <w:tcPr>
            <w:tcW w:w="4586" w:type="dxa"/>
            <w:tcBorders>
              <w:top w:val="nil"/>
              <w:left w:val="nil"/>
              <w:bottom w:val="nil"/>
              <w:right w:val="nil"/>
            </w:tcBorders>
          </w:tcPr>
          <w:p w14:paraId="22CA56A7" w14:textId="77777777" w:rsidR="00000000" w:rsidRDefault="00000000">
            <w:pPr>
              <w:pStyle w:val="aa"/>
              <w:rPr>
                <w:sz w:val="22"/>
                <w:szCs w:val="22"/>
              </w:rPr>
            </w:pPr>
            <w:r>
              <w:rPr>
                <w:sz w:val="22"/>
                <w:szCs w:val="22"/>
              </w:rPr>
              <w:t>йопромид</w:t>
            </w:r>
          </w:p>
        </w:tc>
        <w:tc>
          <w:tcPr>
            <w:tcW w:w="4586" w:type="dxa"/>
            <w:tcBorders>
              <w:top w:val="nil"/>
              <w:left w:val="nil"/>
              <w:bottom w:val="nil"/>
              <w:right w:val="nil"/>
            </w:tcBorders>
          </w:tcPr>
          <w:p w14:paraId="476B0050" w14:textId="77777777" w:rsidR="00000000" w:rsidRDefault="00000000">
            <w:pPr>
              <w:pStyle w:val="ad"/>
              <w:rPr>
                <w:sz w:val="22"/>
                <w:szCs w:val="22"/>
              </w:rPr>
            </w:pPr>
            <w:r>
              <w:rPr>
                <w:sz w:val="22"/>
                <w:szCs w:val="22"/>
              </w:rPr>
              <w:t>раствор для инъекций</w:t>
            </w:r>
          </w:p>
        </w:tc>
      </w:tr>
      <w:tr w:rsidR="00000000" w14:paraId="649084D7" w14:textId="77777777">
        <w:tblPrEx>
          <w:tblCellMar>
            <w:top w:w="0" w:type="dxa"/>
            <w:bottom w:w="0" w:type="dxa"/>
          </w:tblCellMar>
        </w:tblPrEx>
        <w:tc>
          <w:tcPr>
            <w:tcW w:w="1401" w:type="dxa"/>
            <w:tcBorders>
              <w:top w:val="nil"/>
              <w:left w:val="nil"/>
              <w:bottom w:val="nil"/>
              <w:right w:val="nil"/>
            </w:tcBorders>
          </w:tcPr>
          <w:p w14:paraId="329AC902" w14:textId="77777777" w:rsidR="00000000" w:rsidRDefault="00000000">
            <w:pPr>
              <w:pStyle w:val="aa"/>
              <w:jc w:val="center"/>
              <w:rPr>
                <w:sz w:val="22"/>
                <w:szCs w:val="22"/>
              </w:rPr>
            </w:pPr>
            <w:r>
              <w:rPr>
                <w:sz w:val="22"/>
                <w:szCs w:val="22"/>
              </w:rPr>
              <w:t>V08B</w:t>
            </w:r>
          </w:p>
        </w:tc>
        <w:tc>
          <w:tcPr>
            <w:tcW w:w="4586" w:type="dxa"/>
            <w:tcBorders>
              <w:top w:val="nil"/>
              <w:left w:val="nil"/>
              <w:bottom w:val="nil"/>
              <w:right w:val="nil"/>
            </w:tcBorders>
          </w:tcPr>
          <w:p w14:paraId="771E2292" w14:textId="77777777" w:rsidR="00000000" w:rsidRDefault="00000000">
            <w:pPr>
              <w:pStyle w:val="ad"/>
              <w:rPr>
                <w:sz w:val="22"/>
                <w:szCs w:val="22"/>
              </w:rPr>
            </w:pPr>
            <w:r>
              <w:rPr>
                <w:sz w:val="22"/>
                <w:szCs w:val="22"/>
              </w:rPr>
              <w:t>рентгеноконтрастные средства, кроме йодсодержащих</w:t>
            </w:r>
          </w:p>
        </w:tc>
        <w:tc>
          <w:tcPr>
            <w:tcW w:w="4586" w:type="dxa"/>
            <w:tcBorders>
              <w:top w:val="nil"/>
              <w:left w:val="nil"/>
              <w:bottom w:val="nil"/>
              <w:right w:val="nil"/>
            </w:tcBorders>
          </w:tcPr>
          <w:p w14:paraId="5A213ADE" w14:textId="77777777" w:rsidR="00000000" w:rsidRDefault="00000000">
            <w:pPr>
              <w:pStyle w:val="aa"/>
              <w:rPr>
                <w:sz w:val="22"/>
                <w:szCs w:val="22"/>
              </w:rPr>
            </w:pPr>
          </w:p>
        </w:tc>
        <w:tc>
          <w:tcPr>
            <w:tcW w:w="4586" w:type="dxa"/>
            <w:tcBorders>
              <w:top w:val="nil"/>
              <w:left w:val="nil"/>
              <w:bottom w:val="nil"/>
              <w:right w:val="nil"/>
            </w:tcBorders>
          </w:tcPr>
          <w:p w14:paraId="47DC2BFE" w14:textId="77777777" w:rsidR="00000000" w:rsidRDefault="00000000">
            <w:pPr>
              <w:pStyle w:val="aa"/>
              <w:rPr>
                <w:sz w:val="22"/>
                <w:szCs w:val="22"/>
              </w:rPr>
            </w:pPr>
          </w:p>
        </w:tc>
      </w:tr>
      <w:tr w:rsidR="00000000" w14:paraId="0BCD4B30" w14:textId="77777777">
        <w:tblPrEx>
          <w:tblCellMar>
            <w:top w:w="0" w:type="dxa"/>
            <w:bottom w:w="0" w:type="dxa"/>
          </w:tblCellMar>
        </w:tblPrEx>
        <w:tc>
          <w:tcPr>
            <w:tcW w:w="1401" w:type="dxa"/>
            <w:tcBorders>
              <w:top w:val="nil"/>
              <w:left w:val="nil"/>
              <w:bottom w:val="nil"/>
              <w:right w:val="nil"/>
            </w:tcBorders>
          </w:tcPr>
          <w:p w14:paraId="17451695" w14:textId="77777777" w:rsidR="00000000" w:rsidRDefault="00000000">
            <w:pPr>
              <w:pStyle w:val="aa"/>
              <w:jc w:val="center"/>
              <w:rPr>
                <w:sz w:val="22"/>
                <w:szCs w:val="22"/>
              </w:rPr>
            </w:pPr>
            <w:r>
              <w:rPr>
                <w:sz w:val="22"/>
                <w:szCs w:val="22"/>
              </w:rPr>
              <w:t>V08BA</w:t>
            </w:r>
          </w:p>
        </w:tc>
        <w:tc>
          <w:tcPr>
            <w:tcW w:w="4586" w:type="dxa"/>
            <w:tcBorders>
              <w:top w:val="nil"/>
              <w:left w:val="nil"/>
              <w:bottom w:val="nil"/>
              <w:right w:val="nil"/>
            </w:tcBorders>
          </w:tcPr>
          <w:p w14:paraId="508009E0" w14:textId="77777777" w:rsidR="00000000" w:rsidRDefault="00000000">
            <w:pPr>
              <w:pStyle w:val="ad"/>
              <w:rPr>
                <w:sz w:val="22"/>
                <w:szCs w:val="22"/>
              </w:rPr>
            </w:pPr>
            <w:r>
              <w:rPr>
                <w:sz w:val="22"/>
                <w:szCs w:val="22"/>
              </w:rPr>
              <w:t>рентгеноконтрастные средства, содержащие бария сульфат</w:t>
            </w:r>
          </w:p>
        </w:tc>
        <w:tc>
          <w:tcPr>
            <w:tcW w:w="4586" w:type="dxa"/>
            <w:tcBorders>
              <w:top w:val="nil"/>
              <w:left w:val="nil"/>
              <w:bottom w:val="nil"/>
              <w:right w:val="nil"/>
            </w:tcBorders>
          </w:tcPr>
          <w:p w14:paraId="5B07B59C" w14:textId="77777777" w:rsidR="00000000" w:rsidRDefault="00000000">
            <w:pPr>
              <w:pStyle w:val="aa"/>
              <w:rPr>
                <w:sz w:val="22"/>
                <w:szCs w:val="22"/>
              </w:rPr>
            </w:pPr>
            <w:r>
              <w:rPr>
                <w:sz w:val="22"/>
                <w:szCs w:val="22"/>
              </w:rPr>
              <w:t>бария сульфат</w:t>
            </w:r>
          </w:p>
        </w:tc>
        <w:tc>
          <w:tcPr>
            <w:tcW w:w="4586" w:type="dxa"/>
            <w:tcBorders>
              <w:top w:val="nil"/>
              <w:left w:val="nil"/>
              <w:bottom w:val="nil"/>
              <w:right w:val="nil"/>
            </w:tcBorders>
          </w:tcPr>
          <w:p w14:paraId="51CEF657" w14:textId="77777777" w:rsidR="00000000" w:rsidRDefault="00000000">
            <w:pPr>
              <w:pStyle w:val="ad"/>
              <w:rPr>
                <w:sz w:val="22"/>
                <w:szCs w:val="22"/>
              </w:rPr>
            </w:pPr>
            <w:r>
              <w:rPr>
                <w:sz w:val="22"/>
                <w:szCs w:val="22"/>
              </w:rPr>
              <w:t>порошок для приготовления суспензии для приема внутрь</w:t>
            </w:r>
          </w:p>
        </w:tc>
      </w:tr>
      <w:tr w:rsidR="00000000" w14:paraId="37DB3D62" w14:textId="77777777">
        <w:tblPrEx>
          <w:tblCellMar>
            <w:top w:w="0" w:type="dxa"/>
            <w:bottom w:w="0" w:type="dxa"/>
          </w:tblCellMar>
        </w:tblPrEx>
        <w:tc>
          <w:tcPr>
            <w:tcW w:w="1401" w:type="dxa"/>
            <w:tcBorders>
              <w:top w:val="nil"/>
              <w:left w:val="nil"/>
              <w:bottom w:val="nil"/>
              <w:right w:val="nil"/>
            </w:tcBorders>
          </w:tcPr>
          <w:p w14:paraId="5DCA3346" w14:textId="77777777" w:rsidR="00000000" w:rsidRDefault="00000000">
            <w:pPr>
              <w:pStyle w:val="aa"/>
              <w:jc w:val="center"/>
              <w:rPr>
                <w:sz w:val="22"/>
                <w:szCs w:val="22"/>
              </w:rPr>
            </w:pPr>
            <w:r>
              <w:rPr>
                <w:sz w:val="22"/>
                <w:szCs w:val="22"/>
              </w:rPr>
              <w:t>V08C</w:t>
            </w:r>
          </w:p>
        </w:tc>
        <w:tc>
          <w:tcPr>
            <w:tcW w:w="4586" w:type="dxa"/>
            <w:tcBorders>
              <w:top w:val="nil"/>
              <w:left w:val="nil"/>
              <w:bottom w:val="nil"/>
              <w:right w:val="nil"/>
            </w:tcBorders>
          </w:tcPr>
          <w:p w14:paraId="311DDF2B" w14:textId="77777777" w:rsidR="00000000" w:rsidRDefault="00000000">
            <w:pPr>
              <w:pStyle w:val="ad"/>
              <w:rPr>
                <w:sz w:val="22"/>
                <w:szCs w:val="22"/>
              </w:rPr>
            </w:pPr>
            <w:r>
              <w:rPr>
                <w:sz w:val="22"/>
                <w:szCs w:val="22"/>
              </w:rPr>
              <w:t>контрастные средства для магнитно-резонансной томографии</w:t>
            </w:r>
          </w:p>
        </w:tc>
        <w:tc>
          <w:tcPr>
            <w:tcW w:w="4586" w:type="dxa"/>
            <w:tcBorders>
              <w:top w:val="nil"/>
              <w:left w:val="nil"/>
              <w:bottom w:val="nil"/>
              <w:right w:val="nil"/>
            </w:tcBorders>
          </w:tcPr>
          <w:p w14:paraId="62074D2F" w14:textId="77777777" w:rsidR="00000000" w:rsidRDefault="00000000">
            <w:pPr>
              <w:pStyle w:val="aa"/>
              <w:rPr>
                <w:sz w:val="22"/>
                <w:szCs w:val="22"/>
              </w:rPr>
            </w:pPr>
          </w:p>
        </w:tc>
        <w:tc>
          <w:tcPr>
            <w:tcW w:w="4586" w:type="dxa"/>
            <w:tcBorders>
              <w:top w:val="nil"/>
              <w:left w:val="nil"/>
              <w:bottom w:val="nil"/>
              <w:right w:val="nil"/>
            </w:tcBorders>
          </w:tcPr>
          <w:p w14:paraId="4D28F8BD" w14:textId="77777777" w:rsidR="00000000" w:rsidRDefault="00000000">
            <w:pPr>
              <w:pStyle w:val="aa"/>
              <w:rPr>
                <w:sz w:val="22"/>
                <w:szCs w:val="22"/>
              </w:rPr>
            </w:pPr>
          </w:p>
        </w:tc>
      </w:tr>
      <w:tr w:rsidR="00000000" w14:paraId="27425F53" w14:textId="77777777">
        <w:tblPrEx>
          <w:tblCellMar>
            <w:top w:w="0" w:type="dxa"/>
            <w:bottom w:w="0" w:type="dxa"/>
          </w:tblCellMar>
        </w:tblPrEx>
        <w:tc>
          <w:tcPr>
            <w:tcW w:w="1401" w:type="dxa"/>
            <w:tcBorders>
              <w:top w:val="nil"/>
              <w:left w:val="nil"/>
              <w:bottom w:val="nil"/>
              <w:right w:val="nil"/>
            </w:tcBorders>
          </w:tcPr>
          <w:p w14:paraId="70CEA075" w14:textId="77777777" w:rsidR="00000000" w:rsidRDefault="00000000">
            <w:pPr>
              <w:pStyle w:val="aa"/>
              <w:jc w:val="center"/>
              <w:rPr>
                <w:sz w:val="22"/>
                <w:szCs w:val="22"/>
              </w:rPr>
            </w:pPr>
            <w:r>
              <w:rPr>
                <w:sz w:val="22"/>
                <w:szCs w:val="22"/>
              </w:rPr>
              <w:t>V08CA</w:t>
            </w:r>
          </w:p>
        </w:tc>
        <w:tc>
          <w:tcPr>
            <w:tcW w:w="4586" w:type="dxa"/>
            <w:tcBorders>
              <w:top w:val="nil"/>
              <w:left w:val="nil"/>
              <w:bottom w:val="nil"/>
              <w:right w:val="nil"/>
            </w:tcBorders>
          </w:tcPr>
          <w:p w14:paraId="41EE89C3" w14:textId="77777777" w:rsidR="00000000" w:rsidRDefault="00000000">
            <w:pPr>
              <w:pStyle w:val="ad"/>
              <w:rPr>
                <w:sz w:val="22"/>
                <w:szCs w:val="22"/>
              </w:rPr>
            </w:pPr>
            <w:r>
              <w:rPr>
                <w:sz w:val="22"/>
                <w:szCs w:val="22"/>
              </w:rPr>
              <w:t>парамагнитные контрастные средства</w:t>
            </w:r>
          </w:p>
        </w:tc>
        <w:tc>
          <w:tcPr>
            <w:tcW w:w="4586" w:type="dxa"/>
            <w:tcBorders>
              <w:top w:val="nil"/>
              <w:left w:val="nil"/>
              <w:bottom w:val="nil"/>
              <w:right w:val="nil"/>
            </w:tcBorders>
          </w:tcPr>
          <w:p w14:paraId="7727CEFC" w14:textId="77777777" w:rsidR="00000000" w:rsidRDefault="00000000">
            <w:pPr>
              <w:pStyle w:val="aa"/>
              <w:rPr>
                <w:sz w:val="22"/>
                <w:szCs w:val="22"/>
              </w:rPr>
            </w:pPr>
            <w:r>
              <w:rPr>
                <w:sz w:val="22"/>
                <w:szCs w:val="22"/>
              </w:rPr>
              <w:t>гадобеновая кислота</w:t>
            </w:r>
          </w:p>
        </w:tc>
        <w:tc>
          <w:tcPr>
            <w:tcW w:w="4586" w:type="dxa"/>
            <w:tcBorders>
              <w:top w:val="nil"/>
              <w:left w:val="nil"/>
              <w:bottom w:val="nil"/>
              <w:right w:val="nil"/>
            </w:tcBorders>
          </w:tcPr>
          <w:p w14:paraId="4D3C8EE2" w14:textId="77777777" w:rsidR="00000000" w:rsidRDefault="00000000">
            <w:pPr>
              <w:pStyle w:val="ad"/>
              <w:rPr>
                <w:sz w:val="22"/>
                <w:szCs w:val="22"/>
              </w:rPr>
            </w:pPr>
            <w:r>
              <w:rPr>
                <w:sz w:val="22"/>
                <w:szCs w:val="22"/>
              </w:rPr>
              <w:t>раствор для внутривенного введения</w:t>
            </w:r>
          </w:p>
        </w:tc>
      </w:tr>
      <w:tr w:rsidR="00000000" w14:paraId="2E75BB7D" w14:textId="77777777">
        <w:tblPrEx>
          <w:tblCellMar>
            <w:top w:w="0" w:type="dxa"/>
            <w:bottom w:w="0" w:type="dxa"/>
          </w:tblCellMar>
        </w:tblPrEx>
        <w:tc>
          <w:tcPr>
            <w:tcW w:w="1401" w:type="dxa"/>
            <w:tcBorders>
              <w:top w:val="nil"/>
              <w:left w:val="nil"/>
              <w:bottom w:val="nil"/>
              <w:right w:val="nil"/>
            </w:tcBorders>
          </w:tcPr>
          <w:p w14:paraId="384FCA38" w14:textId="77777777" w:rsidR="00000000" w:rsidRDefault="00000000">
            <w:pPr>
              <w:pStyle w:val="aa"/>
              <w:rPr>
                <w:sz w:val="22"/>
                <w:szCs w:val="22"/>
              </w:rPr>
            </w:pPr>
          </w:p>
        </w:tc>
        <w:tc>
          <w:tcPr>
            <w:tcW w:w="4586" w:type="dxa"/>
            <w:tcBorders>
              <w:top w:val="nil"/>
              <w:left w:val="nil"/>
              <w:bottom w:val="nil"/>
              <w:right w:val="nil"/>
            </w:tcBorders>
          </w:tcPr>
          <w:p w14:paraId="680DA2BA" w14:textId="77777777" w:rsidR="00000000" w:rsidRDefault="00000000">
            <w:pPr>
              <w:pStyle w:val="aa"/>
              <w:rPr>
                <w:sz w:val="22"/>
                <w:szCs w:val="22"/>
              </w:rPr>
            </w:pPr>
          </w:p>
        </w:tc>
        <w:tc>
          <w:tcPr>
            <w:tcW w:w="4586" w:type="dxa"/>
            <w:tcBorders>
              <w:top w:val="nil"/>
              <w:left w:val="nil"/>
              <w:bottom w:val="nil"/>
              <w:right w:val="nil"/>
            </w:tcBorders>
          </w:tcPr>
          <w:p w14:paraId="6E28B859" w14:textId="77777777" w:rsidR="00000000" w:rsidRDefault="00000000">
            <w:pPr>
              <w:pStyle w:val="aa"/>
              <w:rPr>
                <w:sz w:val="22"/>
                <w:szCs w:val="22"/>
              </w:rPr>
            </w:pPr>
            <w:r>
              <w:rPr>
                <w:sz w:val="22"/>
                <w:szCs w:val="22"/>
              </w:rPr>
              <w:t>гадобутрол</w:t>
            </w:r>
          </w:p>
        </w:tc>
        <w:tc>
          <w:tcPr>
            <w:tcW w:w="4586" w:type="dxa"/>
            <w:tcBorders>
              <w:top w:val="nil"/>
              <w:left w:val="nil"/>
              <w:bottom w:val="nil"/>
              <w:right w:val="nil"/>
            </w:tcBorders>
          </w:tcPr>
          <w:p w14:paraId="2B35150F" w14:textId="77777777" w:rsidR="00000000" w:rsidRDefault="00000000">
            <w:pPr>
              <w:pStyle w:val="ad"/>
              <w:rPr>
                <w:sz w:val="22"/>
                <w:szCs w:val="22"/>
              </w:rPr>
            </w:pPr>
            <w:r>
              <w:rPr>
                <w:sz w:val="22"/>
                <w:szCs w:val="22"/>
              </w:rPr>
              <w:t>раствор для внутривенного введения</w:t>
            </w:r>
          </w:p>
        </w:tc>
      </w:tr>
      <w:tr w:rsidR="00000000" w14:paraId="321E5BE8" w14:textId="77777777">
        <w:tblPrEx>
          <w:tblCellMar>
            <w:top w:w="0" w:type="dxa"/>
            <w:bottom w:w="0" w:type="dxa"/>
          </w:tblCellMar>
        </w:tblPrEx>
        <w:tc>
          <w:tcPr>
            <w:tcW w:w="1401" w:type="dxa"/>
            <w:tcBorders>
              <w:top w:val="nil"/>
              <w:left w:val="nil"/>
              <w:bottom w:val="nil"/>
              <w:right w:val="nil"/>
            </w:tcBorders>
          </w:tcPr>
          <w:p w14:paraId="75A6787C" w14:textId="77777777" w:rsidR="00000000" w:rsidRDefault="00000000">
            <w:pPr>
              <w:pStyle w:val="aa"/>
              <w:rPr>
                <w:sz w:val="22"/>
                <w:szCs w:val="22"/>
              </w:rPr>
            </w:pPr>
          </w:p>
        </w:tc>
        <w:tc>
          <w:tcPr>
            <w:tcW w:w="4586" w:type="dxa"/>
            <w:tcBorders>
              <w:top w:val="nil"/>
              <w:left w:val="nil"/>
              <w:bottom w:val="nil"/>
              <w:right w:val="nil"/>
            </w:tcBorders>
          </w:tcPr>
          <w:p w14:paraId="0E69113B" w14:textId="77777777" w:rsidR="00000000" w:rsidRDefault="00000000">
            <w:pPr>
              <w:pStyle w:val="aa"/>
              <w:rPr>
                <w:sz w:val="22"/>
                <w:szCs w:val="22"/>
              </w:rPr>
            </w:pPr>
          </w:p>
        </w:tc>
        <w:tc>
          <w:tcPr>
            <w:tcW w:w="4586" w:type="dxa"/>
            <w:tcBorders>
              <w:top w:val="nil"/>
              <w:left w:val="nil"/>
              <w:bottom w:val="nil"/>
              <w:right w:val="nil"/>
            </w:tcBorders>
          </w:tcPr>
          <w:p w14:paraId="6FC6B25D" w14:textId="77777777" w:rsidR="00000000" w:rsidRDefault="00000000">
            <w:pPr>
              <w:pStyle w:val="aa"/>
              <w:rPr>
                <w:sz w:val="22"/>
                <w:szCs w:val="22"/>
              </w:rPr>
            </w:pPr>
            <w:r>
              <w:rPr>
                <w:sz w:val="22"/>
                <w:szCs w:val="22"/>
              </w:rPr>
              <w:t>гадодиамид</w:t>
            </w:r>
          </w:p>
        </w:tc>
        <w:tc>
          <w:tcPr>
            <w:tcW w:w="4586" w:type="dxa"/>
            <w:tcBorders>
              <w:top w:val="nil"/>
              <w:left w:val="nil"/>
              <w:bottom w:val="nil"/>
              <w:right w:val="nil"/>
            </w:tcBorders>
          </w:tcPr>
          <w:p w14:paraId="34B580E3" w14:textId="77777777" w:rsidR="00000000" w:rsidRDefault="00000000">
            <w:pPr>
              <w:pStyle w:val="ad"/>
              <w:rPr>
                <w:sz w:val="22"/>
                <w:szCs w:val="22"/>
              </w:rPr>
            </w:pPr>
            <w:r>
              <w:rPr>
                <w:sz w:val="22"/>
                <w:szCs w:val="22"/>
              </w:rPr>
              <w:t>раствор для внутривенного введения</w:t>
            </w:r>
          </w:p>
        </w:tc>
      </w:tr>
      <w:tr w:rsidR="00000000" w14:paraId="6AF62E36" w14:textId="77777777">
        <w:tblPrEx>
          <w:tblCellMar>
            <w:top w:w="0" w:type="dxa"/>
            <w:bottom w:w="0" w:type="dxa"/>
          </w:tblCellMar>
        </w:tblPrEx>
        <w:tc>
          <w:tcPr>
            <w:tcW w:w="1401" w:type="dxa"/>
            <w:tcBorders>
              <w:top w:val="nil"/>
              <w:left w:val="nil"/>
              <w:bottom w:val="nil"/>
              <w:right w:val="nil"/>
            </w:tcBorders>
          </w:tcPr>
          <w:p w14:paraId="51B8AC25" w14:textId="77777777" w:rsidR="00000000" w:rsidRDefault="00000000">
            <w:pPr>
              <w:pStyle w:val="aa"/>
              <w:rPr>
                <w:sz w:val="22"/>
                <w:szCs w:val="22"/>
              </w:rPr>
            </w:pPr>
          </w:p>
        </w:tc>
        <w:tc>
          <w:tcPr>
            <w:tcW w:w="4586" w:type="dxa"/>
            <w:tcBorders>
              <w:top w:val="nil"/>
              <w:left w:val="nil"/>
              <w:bottom w:val="nil"/>
              <w:right w:val="nil"/>
            </w:tcBorders>
          </w:tcPr>
          <w:p w14:paraId="34B0F19E" w14:textId="77777777" w:rsidR="00000000" w:rsidRDefault="00000000">
            <w:pPr>
              <w:pStyle w:val="aa"/>
              <w:rPr>
                <w:sz w:val="22"/>
                <w:szCs w:val="22"/>
              </w:rPr>
            </w:pPr>
          </w:p>
        </w:tc>
        <w:tc>
          <w:tcPr>
            <w:tcW w:w="4586" w:type="dxa"/>
            <w:tcBorders>
              <w:top w:val="nil"/>
              <w:left w:val="nil"/>
              <w:bottom w:val="nil"/>
              <w:right w:val="nil"/>
            </w:tcBorders>
          </w:tcPr>
          <w:p w14:paraId="0331FCA4" w14:textId="77777777" w:rsidR="00000000" w:rsidRDefault="00000000">
            <w:pPr>
              <w:pStyle w:val="aa"/>
              <w:rPr>
                <w:sz w:val="22"/>
                <w:szCs w:val="22"/>
              </w:rPr>
            </w:pPr>
            <w:r>
              <w:rPr>
                <w:sz w:val="22"/>
                <w:szCs w:val="22"/>
              </w:rPr>
              <w:t>гадоксетовая кислота</w:t>
            </w:r>
          </w:p>
        </w:tc>
        <w:tc>
          <w:tcPr>
            <w:tcW w:w="4586" w:type="dxa"/>
            <w:tcBorders>
              <w:top w:val="nil"/>
              <w:left w:val="nil"/>
              <w:bottom w:val="nil"/>
              <w:right w:val="nil"/>
            </w:tcBorders>
          </w:tcPr>
          <w:p w14:paraId="2FB5C292" w14:textId="77777777" w:rsidR="00000000" w:rsidRDefault="00000000">
            <w:pPr>
              <w:pStyle w:val="ad"/>
              <w:rPr>
                <w:sz w:val="22"/>
                <w:szCs w:val="22"/>
              </w:rPr>
            </w:pPr>
            <w:r>
              <w:rPr>
                <w:sz w:val="22"/>
                <w:szCs w:val="22"/>
              </w:rPr>
              <w:t>раствор для внутривенного введения</w:t>
            </w:r>
          </w:p>
        </w:tc>
      </w:tr>
      <w:tr w:rsidR="00000000" w14:paraId="0D1C6511" w14:textId="77777777">
        <w:tblPrEx>
          <w:tblCellMar>
            <w:top w:w="0" w:type="dxa"/>
            <w:bottom w:w="0" w:type="dxa"/>
          </w:tblCellMar>
        </w:tblPrEx>
        <w:tc>
          <w:tcPr>
            <w:tcW w:w="1401" w:type="dxa"/>
            <w:tcBorders>
              <w:top w:val="nil"/>
              <w:left w:val="nil"/>
              <w:bottom w:val="nil"/>
              <w:right w:val="nil"/>
            </w:tcBorders>
          </w:tcPr>
          <w:p w14:paraId="0157AFED" w14:textId="77777777" w:rsidR="00000000" w:rsidRDefault="00000000">
            <w:pPr>
              <w:pStyle w:val="aa"/>
              <w:rPr>
                <w:sz w:val="22"/>
                <w:szCs w:val="22"/>
              </w:rPr>
            </w:pPr>
          </w:p>
        </w:tc>
        <w:tc>
          <w:tcPr>
            <w:tcW w:w="4586" w:type="dxa"/>
            <w:tcBorders>
              <w:top w:val="nil"/>
              <w:left w:val="nil"/>
              <w:bottom w:val="nil"/>
              <w:right w:val="nil"/>
            </w:tcBorders>
          </w:tcPr>
          <w:p w14:paraId="1C04D690" w14:textId="77777777" w:rsidR="00000000" w:rsidRDefault="00000000">
            <w:pPr>
              <w:pStyle w:val="aa"/>
              <w:rPr>
                <w:sz w:val="22"/>
                <w:szCs w:val="22"/>
              </w:rPr>
            </w:pPr>
          </w:p>
        </w:tc>
        <w:tc>
          <w:tcPr>
            <w:tcW w:w="4586" w:type="dxa"/>
            <w:tcBorders>
              <w:top w:val="nil"/>
              <w:left w:val="nil"/>
              <w:bottom w:val="nil"/>
              <w:right w:val="nil"/>
            </w:tcBorders>
          </w:tcPr>
          <w:p w14:paraId="00A82663" w14:textId="77777777" w:rsidR="00000000" w:rsidRDefault="00000000">
            <w:pPr>
              <w:pStyle w:val="aa"/>
              <w:rPr>
                <w:sz w:val="22"/>
                <w:szCs w:val="22"/>
              </w:rPr>
            </w:pPr>
            <w:r>
              <w:rPr>
                <w:sz w:val="22"/>
                <w:szCs w:val="22"/>
              </w:rPr>
              <w:t>гадопентетовая кислота</w:t>
            </w:r>
          </w:p>
        </w:tc>
        <w:tc>
          <w:tcPr>
            <w:tcW w:w="4586" w:type="dxa"/>
            <w:tcBorders>
              <w:top w:val="nil"/>
              <w:left w:val="nil"/>
              <w:bottom w:val="nil"/>
              <w:right w:val="nil"/>
            </w:tcBorders>
          </w:tcPr>
          <w:p w14:paraId="4DD55B4D" w14:textId="77777777" w:rsidR="00000000" w:rsidRDefault="00000000">
            <w:pPr>
              <w:pStyle w:val="ad"/>
              <w:rPr>
                <w:sz w:val="22"/>
                <w:szCs w:val="22"/>
              </w:rPr>
            </w:pPr>
            <w:r>
              <w:rPr>
                <w:sz w:val="22"/>
                <w:szCs w:val="22"/>
              </w:rPr>
              <w:t>раствор для внутривенного введения</w:t>
            </w:r>
          </w:p>
        </w:tc>
      </w:tr>
      <w:tr w:rsidR="00000000" w14:paraId="52872D60" w14:textId="77777777">
        <w:tblPrEx>
          <w:tblCellMar>
            <w:top w:w="0" w:type="dxa"/>
            <w:bottom w:w="0" w:type="dxa"/>
          </w:tblCellMar>
        </w:tblPrEx>
        <w:tc>
          <w:tcPr>
            <w:tcW w:w="1401" w:type="dxa"/>
            <w:tcBorders>
              <w:top w:val="nil"/>
              <w:left w:val="nil"/>
              <w:bottom w:val="nil"/>
              <w:right w:val="nil"/>
            </w:tcBorders>
          </w:tcPr>
          <w:p w14:paraId="155DFA78" w14:textId="77777777" w:rsidR="00000000" w:rsidRDefault="00000000">
            <w:pPr>
              <w:pStyle w:val="aa"/>
              <w:rPr>
                <w:sz w:val="22"/>
                <w:szCs w:val="22"/>
              </w:rPr>
            </w:pPr>
          </w:p>
        </w:tc>
        <w:tc>
          <w:tcPr>
            <w:tcW w:w="4586" w:type="dxa"/>
            <w:tcBorders>
              <w:top w:val="nil"/>
              <w:left w:val="nil"/>
              <w:bottom w:val="nil"/>
              <w:right w:val="nil"/>
            </w:tcBorders>
          </w:tcPr>
          <w:p w14:paraId="515E9766" w14:textId="77777777" w:rsidR="00000000" w:rsidRDefault="00000000">
            <w:pPr>
              <w:pStyle w:val="aa"/>
              <w:rPr>
                <w:sz w:val="22"/>
                <w:szCs w:val="22"/>
              </w:rPr>
            </w:pPr>
          </w:p>
        </w:tc>
        <w:tc>
          <w:tcPr>
            <w:tcW w:w="4586" w:type="dxa"/>
            <w:tcBorders>
              <w:top w:val="nil"/>
              <w:left w:val="nil"/>
              <w:bottom w:val="nil"/>
              <w:right w:val="nil"/>
            </w:tcBorders>
          </w:tcPr>
          <w:p w14:paraId="34E2FAAC" w14:textId="77777777" w:rsidR="00000000" w:rsidRDefault="00000000">
            <w:pPr>
              <w:pStyle w:val="aa"/>
              <w:rPr>
                <w:sz w:val="22"/>
                <w:szCs w:val="22"/>
              </w:rPr>
            </w:pPr>
            <w:r>
              <w:rPr>
                <w:sz w:val="22"/>
                <w:szCs w:val="22"/>
              </w:rPr>
              <w:t>гадотеридол</w:t>
            </w:r>
          </w:p>
        </w:tc>
        <w:tc>
          <w:tcPr>
            <w:tcW w:w="4586" w:type="dxa"/>
            <w:tcBorders>
              <w:top w:val="nil"/>
              <w:left w:val="nil"/>
              <w:bottom w:val="nil"/>
              <w:right w:val="nil"/>
            </w:tcBorders>
          </w:tcPr>
          <w:p w14:paraId="02B7716E" w14:textId="77777777" w:rsidR="00000000" w:rsidRDefault="00000000">
            <w:pPr>
              <w:pStyle w:val="ad"/>
              <w:rPr>
                <w:sz w:val="22"/>
                <w:szCs w:val="22"/>
              </w:rPr>
            </w:pPr>
            <w:r>
              <w:rPr>
                <w:sz w:val="22"/>
                <w:szCs w:val="22"/>
              </w:rPr>
              <w:t>раствор для внутривенного введения</w:t>
            </w:r>
          </w:p>
        </w:tc>
      </w:tr>
      <w:tr w:rsidR="00000000" w14:paraId="354ACEBF" w14:textId="77777777">
        <w:tblPrEx>
          <w:tblCellMar>
            <w:top w:w="0" w:type="dxa"/>
            <w:bottom w:w="0" w:type="dxa"/>
          </w:tblCellMar>
        </w:tblPrEx>
        <w:tc>
          <w:tcPr>
            <w:tcW w:w="1401" w:type="dxa"/>
            <w:tcBorders>
              <w:top w:val="nil"/>
              <w:left w:val="nil"/>
              <w:bottom w:val="nil"/>
              <w:right w:val="nil"/>
            </w:tcBorders>
          </w:tcPr>
          <w:p w14:paraId="26E4A05C" w14:textId="77777777" w:rsidR="00000000" w:rsidRDefault="00000000">
            <w:pPr>
              <w:pStyle w:val="aa"/>
              <w:rPr>
                <w:sz w:val="22"/>
                <w:szCs w:val="22"/>
              </w:rPr>
            </w:pPr>
          </w:p>
        </w:tc>
        <w:tc>
          <w:tcPr>
            <w:tcW w:w="4586" w:type="dxa"/>
            <w:tcBorders>
              <w:top w:val="nil"/>
              <w:left w:val="nil"/>
              <w:bottom w:val="nil"/>
              <w:right w:val="nil"/>
            </w:tcBorders>
          </w:tcPr>
          <w:p w14:paraId="2BE8A3CB" w14:textId="77777777" w:rsidR="00000000" w:rsidRDefault="00000000">
            <w:pPr>
              <w:pStyle w:val="aa"/>
              <w:rPr>
                <w:sz w:val="22"/>
                <w:szCs w:val="22"/>
              </w:rPr>
            </w:pPr>
          </w:p>
        </w:tc>
        <w:tc>
          <w:tcPr>
            <w:tcW w:w="4586" w:type="dxa"/>
            <w:tcBorders>
              <w:top w:val="nil"/>
              <w:left w:val="nil"/>
              <w:bottom w:val="nil"/>
              <w:right w:val="nil"/>
            </w:tcBorders>
          </w:tcPr>
          <w:p w14:paraId="16E06955" w14:textId="77777777" w:rsidR="00000000" w:rsidRDefault="00000000">
            <w:pPr>
              <w:pStyle w:val="aa"/>
              <w:rPr>
                <w:sz w:val="22"/>
                <w:szCs w:val="22"/>
              </w:rPr>
            </w:pPr>
            <w:r>
              <w:rPr>
                <w:sz w:val="22"/>
                <w:szCs w:val="22"/>
              </w:rPr>
              <w:t>гадотеровая кислота</w:t>
            </w:r>
          </w:p>
        </w:tc>
        <w:tc>
          <w:tcPr>
            <w:tcW w:w="4586" w:type="dxa"/>
            <w:tcBorders>
              <w:top w:val="nil"/>
              <w:left w:val="nil"/>
              <w:bottom w:val="nil"/>
              <w:right w:val="nil"/>
            </w:tcBorders>
          </w:tcPr>
          <w:p w14:paraId="3A359967" w14:textId="77777777" w:rsidR="00000000" w:rsidRDefault="00000000">
            <w:pPr>
              <w:pStyle w:val="ad"/>
              <w:rPr>
                <w:sz w:val="22"/>
                <w:szCs w:val="22"/>
              </w:rPr>
            </w:pPr>
            <w:r>
              <w:rPr>
                <w:sz w:val="22"/>
                <w:szCs w:val="22"/>
              </w:rPr>
              <w:t>раствор для внутривенного введения</w:t>
            </w:r>
          </w:p>
        </w:tc>
      </w:tr>
      <w:tr w:rsidR="00000000" w14:paraId="77101678" w14:textId="77777777">
        <w:tblPrEx>
          <w:tblCellMar>
            <w:top w:w="0" w:type="dxa"/>
            <w:bottom w:w="0" w:type="dxa"/>
          </w:tblCellMar>
        </w:tblPrEx>
        <w:tc>
          <w:tcPr>
            <w:tcW w:w="1401" w:type="dxa"/>
            <w:tcBorders>
              <w:top w:val="nil"/>
              <w:left w:val="nil"/>
              <w:bottom w:val="nil"/>
              <w:right w:val="nil"/>
            </w:tcBorders>
          </w:tcPr>
          <w:p w14:paraId="11EA566C" w14:textId="77777777" w:rsidR="00000000" w:rsidRDefault="00000000">
            <w:pPr>
              <w:pStyle w:val="aa"/>
              <w:jc w:val="center"/>
              <w:rPr>
                <w:sz w:val="22"/>
                <w:szCs w:val="22"/>
              </w:rPr>
            </w:pPr>
            <w:r>
              <w:rPr>
                <w:sz w:val="22"/>
                <w:szCs w:val="22"/>
              </w:rPr>
              <w:t>V09</w:t>
            </w:r>
          </w:p>
        </w:tc>
        <w:tc>
          <w:tcPr>
            <w:tcW w:w="4586" w:type="dxa"/>
            <w:tcBorders>
              <w:top w:val="nil"/>
              <w:left w:val="nil"/>
              <w:bottom w:val="nil"/>
              <w:right w:val="nil"/>
            </w:tcBorders>
          </w:tcPr>
          <w:p w14:paraId="66022953" w14:textId="77777777" w:rsidR="00000000" w:rsidRDefault="00000000">
            <w:pPr>
              <w:pStyle w:val="ad"/>
              <w:rPr>
                <w:sz w:val="22"/>
                <w:szCs w:val="22"/>
              </w:rPr>
            </w:pPr>
            <w:r>
              <w:rPr>
                <w:sz w:val="22"/>
                <w:szCs w:val="22"/>
              </w:rPr>
              <w:t>диагностические радиофармацевтические средства</w:t>
            </w:r>
          </w:p>
        </w:tc>
        <w:tc>
          <w:tcPr>
            <w:tcW w:w="4586" w:type="dxa"/>
            <w:tcBorders>
              <w:top w:val="nil"/>
              <w:left w:val="nil"/>
              <w:bottom w:val="nil"/>
              <w:right w:val="nil"/>
            </w:tcBorders>
          </w:tcPr>
          <w:p w14:paraId="7BF848EA" w14:textId="77777777" w:rsidR="00000000" w:rsidRDefault="00000000">
            <w:pPr>
              <w:pStyle w:val="aa"/>
              <w:rPr>
                <w:sz w:val="22"/>
                <w:szCs w:val="22"/>
              </w:rPr>
            </w:pPr>
            <w:r>
              <w:rPr>
                <w:sz w:val="22"/>
                <w:szCs w:val="22"/>
              </w:rPr>
              <w:t>меброфенин</w:t>
            </w:r>
          </w:p>
        </w:tc>
        <w:tc>
          <w:tcPr>
            <w:tcW w:w="4586" w:type="dxa"/>
            <w:tcBorders>
              <w:top w:val="nil"/>
              <w:left w:val="nil"/>
              <w:bottom w:val="nil"/>
              <w:right w:val="nil"/>
            </w:tcBorders>
          </w:tcPr>
          <w:p w14:paraId="7F122B32"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45E94935" w14:textId="77777777">
        <w:tblPrEx>
          <w:tblCellMar>
            <w:top w:w="0" w:type="dxa"/>
            <w:bottom w:w="0" w:type="dxa"/>
          </w:tblCellMar>
        </w:tblPrEx>
        <w:tc>
          <w:tcPr>
            <w:tcW w:w="1401" w:type="dxa"/>
            <w:tcBorders>
              <w:top w:val="nil"/>
              <w:left w:val="nil"/>
              <w:bottom w:val="nil"/>
              <w:right w:val="nil"/>
            </w:tcBorders>
          </w:tcPr>
          <w:p w14:paraId="3F3AFCCB" w14:textId="77777777" w:rsidR="00000000" w:rsidRDefault="00000000">
            <w:pPr>
              <w:pStyle w:val="aa"/>
              <w:rPr>
                <w:sz w:val="22"/>
                <w:szCs w:val="22"/>
              </w:rPr>
            </w:pPr>
          </w:p>
        </w:tc>
        <w:tc>
          <w:tcPr>
            <w:tcW w:w="4586" w:type="dxa"/>
            <w:tcBorders>
              <w:top w:val="nil"/>
              <w:left w:val="nil"/>
              <w:bottom w:val="nil"/>
              <w:right w:val="nil"/>
            </w:tcBorders>
          </w:tcPr>
          <w:p w14:paraId="5500D3AF" w14:textId="77777777" w:rsidR="00000000" w:rsidRDefault="00000000">
            <w:pPr>
              <w:pStyle w:val="aa"/>
              <w:rPr>
                <w:sz w:val="22"/>
                <w:szCs w:val="22"/>
              </w:rPr>
            </w:pPr>
          </w:p>
        </w:tc>
        <w:tc>
          <w:tcPr>
            <w:tcW w:w="4586" w:type="dxa"/>
            <w:tcBorders>
              <w:top w:val="nil"/>
              <w:left w:val="nil"/>
              <w:bottom w:val="nil"/>
              <w:right w:val="nil"/>
            </w:tcBorders>
          </w:tcPr>
          <w:p w14:paraId="1BC5B58C" w14:textId="77777777" w:rsidR="00000000" w:rsidRDefault="00000000">
            <w:pPr>
              <w:pStyle w:val="aa"/>
              <w:rPr>
                <w:sz w:val="22"/>
                <w:szCs w:val="22"/>
              </w:rPr>
            </w:pPr>
            <w:r>
              <w:rPr>
                <w:sz w:val="22"/>
                <w:szCs w:val="22"/>
              </w:rPr>
              <w:t>пентатех 99mTc</w:t>
            </w:r>
          </w:p>
        </w:tc>
        <w:tc>
          <w:tcPr>
            <w:tcW w:w="4586" w:type="dxa"/>
            <w:tcBorders>
              <w:top w:val="nil"/>
              <w:left w:val="nil"/>
              <w:bottom w:val="nil"/>
              <w:right w:val="nil"/>
            </w:tcBorders>
          </w:tcPr>
          <w:p w14:paraId="0AD26E97"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45B44619" w14:textId="77777777">
        <w:tblPrEx>
          <w:tblCellMar>
            <w:top w:w="0" w:type="dxa"/>
            <w:bottom w:w="0" w:type="dxa"/>
          </w:tblCellMar>
        </w:tblPrEx>
        <w:tc>
          <w:tcPr>
            <w:tcW w:w="1401" w:type="dxa"/>
            <w:tcBorders>
              <w:top w:val="nil"/>
              <w:left w:val="nil"/>
              <w:bottom w:val="nil"/>
              <w:right w:val="nil"/>
            </w:tcBorders>
          </w:tcPr>
          <w:p w14:paraId="21AA527E" w14:textId="77777777" w:rsidR="00000000" w:rsidRDefault="00000000">
            <w:pPr>
              <w:pStyle w:val="aa"/>
              <w:rPr>
                <w:sz w:val="22"/>
                <w:szCs w:val="22"/>
              </w:rPr>
            </w:pPr>
          </w:p>
        </w:tc>
        <w:tc>
          <w:tcPr>
            <w:tcW w:w="4586" w:type="dxa"/>
            <w:tcBorders>
              <w:top w:val="nil"/>
              <w:left w:val="nil"/>
              <w:bottom w:val="nil"/>
              <w:right w:val="nil"/>
            </w:tcBorders>
          </w:tcPr>
          <w:p w14:paraId="1E2B7641" w14:textId="77777777" w:rsidR="00000000" w:rsidRDefault="00000000">
            <w:pPr>
              <w:pStyle w:val="aa"/>
              <w:rPr>
                <w:sz w:val="22"/>
                <w:szCs w:val="22"/>
              </w:rPr>
            </w:pPr>
          </w:p>
        </w:tc>
        <w:tc>
          <w:tcPr>
            <w:tcW w:w="4586" w:type="dxa"/>
            <w:tcBorders>
              <w:top w:val="nil"/>
              <w:left w:val="nil"/>
              <w:bottom w:val="nil"/>
              <w:right w:val="nil"/>
            </w:tcBorders>
          </w:tcPr>
          <w:p w14:paraId="04646439" w14:textId="77777777" w:rsidR="00000000" w:rsidRDefault="00000000">
            <w:pPr>
              <w:pStyle w:val="aa"/>
              <w:rPr>
                <w:sz w:val="22"/>
                <w:szCs w:val="22"/>
              </w:rPr>
            </w:pPr>
            <w:r>
              <w:rPr>
                <w:sz w:val="22"/>
                <w:szCs w:val="22"/>
              </w:rPr>
              <w:t>пирфотех 99mTc</w:t>
            </w:r>
          </w:p>
        </w:tc>
        <w:tc>
          <w:tcPr>
            <w:tcW w:w="4586" w:type="dxa"/>
            <w:tcBorders>
              <w:top w:val="nil"/>
              <w:left w:val="nil"/>
              <w:bottom w:val="nil"/>
              <w:right w:val="nil"/>
            </w:tcBorders>
          </w:tcPr>
          <w:p w14:paraId="1A65928F"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14573FB0" w14:textId="77777777">
        <w:tblPrEx>
          <w:tblCellMar>
            <w:top w:w="0" w:type="dxa"/>
            <w:bottom w:w="0" w:type="dxa"/>
          </w:tblCellMar>
        </w:tblPrEx>
        <w:tc>
          <w:tcPr>
            <w:tcW w:w="1401" w:type="dxa"/>
            <w:tcBorders>
              <w:top w:val="nil"/>
              <w:left w:val="nil"/>
              <w:bottom w:val="nil"/>
              <w:right w:val="nil"/>
            </w:tcBorders>
          </w:tcPr>
          <w:p w14:paraId="2FF2183B" w14:textId="77777777" w:rsidR="00000000" w:rsidRDefault="00000000">
            <w:pPr>
              <w:pStyle w:val="aa"/>
              <w:rPr>
                <w:sz w:val="22"/>
                <w:szCs w:val="22"/>
              </w:rPr>
            </w:pPr>
          </w:p>
        </w:tc>
        <w:tc>
          <w:tcPr>
            <w:tcW w:w="4586" w:type="dxa"/>
            <w:tcBorders>
              <w:top w:val="nil"/>
              <w:left w:val="nil"/>
              <w:bottom w:val="nil"/>
              <w:right w:val="nil"/>
            </w:tcBorders>
          </w:tcPr>
          <w:p w14:paraId="75985F87" w14:textId="77777777" w:rsidR="00000000" w:rsidRDefault="00000000">
            <w:pPr>
              <w:pStyle w:val="aa"/>
              <w:rPr>
                <w:sz w:val="22"/>
                <w:szCs w:val="22"/>
              </w:rPr>
            </w:pPr>
          </w:p>
        </w:tc>
        <w:tc>
          <w:tcPr>
            <w:tcW w:w="4586" w:type="dxa"/>
            <w:tcBorders>
              <w:top w:val="nil"/>
              <w:left w:val="nil"/>
              <w:bottom w:val="nil"/>
              <w:right w:val="nil"/>
            </w:tcBorders>
          </w:tcPr>
          <w:p w14:paraId="7195C4E9" w14:textId="77777777" w:rsidR="00000000" w:rsidRDefault="00000000">
            <w:pPr>
              <w:pStyle w:val="aa"/>
              <w:rPr>
                <w:sz w:val="22"/>
                <w:szCs w:val="22"/>
              </w:rPr>
            </w:pPr>
            <w:r>
              <w:rPr>
                <w:sz w:val="22"/>
                <w:szCs w:val="22"/>
              </w:rPr>
              <w:t>технеция (99mTc) оксабифор</w:t>
            </w:r>
          </w:p>
        </w:tc>
        <w:tc>
          <w:tcPr>
            <w:tcW w:w="4586" w:type="dxa"/>
            <w:tcBorders>
              <w:top w:val="nil"/>
              <w:left w:val="nil"/>
              <w:bottom w:val="nil"/>
              <w:right w:val="nil"/>
            </w:tcBorders>
          </w:tcPr>
          <w:p w14:paraId="19B01D0D"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668E0486" w14:textId="77777777">
        <w:tblPrEx>
          <w:tblCellMar>
            <w:top w:w="0" w:type="dxa"/>
            <w:bottom w:w="0" w:type="dxa"/>
          </w:tblCellMar>
        </w:tblPrEx>
        <w:tc>
          <w:tcPr>
            <w:tcW w:w="1401" w:type="dxa"/>
            <w:tcBorders>
              <w:top w:val="nil"/>
              <w:left w:val="nil"/>
              <w:bottom w:val="nil"/>
              <w:right w:val="nil"/>
            </w:tcBorders>
          </w:tcPr>
          <w:p w14:paraId="7232ECBF" w14:textId="77777777" w:rsidR="00000000" w:rsidRDefault="00000000">
            <w:pPr>
              <w:pStyle w:val="aa"/>
              <w:rPr>
                <w:sz w:val="22"/>
                <w:szCs w:val="22"/>
              </w:rPr>
            </w:pPr>
          </w:p>
        </w:tc>
        <w:tc>
          <w:tcPr>
            <w:tcW w:w="4586" w:type="dxa"/>
            <w:tcBorders>
              <w:top w:val="nil"/>
              <w:left w:val="nil"/>
              <w:bottom w:val="nil"/>
              <w:right w:val="nil"/>
            </w:tcBorders>
          </w:tcPr>
          <w:p w14:paraId="26B142DD" w14:textId="77777777" w:rsidR="00000000" w:rsidRDefault="00000000">
            <w:pPr>
              <w:pStyle w:val="aa"/>
              <w:rPr>
                <w:sz w:val="22"/>
                <w:szCs w:val="22"/>
              </w:rPr>
            </w:pPr>
          </w:p>
        </w:tc>
        <w:tc>
          <w:tcPr>
            <w:tcW w:w="4586" w:type="dxa"/>
            <w:tcBorders>
              <w:top w:val="nil"/>
              <w:left w:val="nil"/>
              <w:bottom w:val="nil"/>
              <w:right w:val="nil"/>
            </w:tcBorders>
          </w:tcPr>
          <w:p w14:paraId="795EEC47" w14:textId="77777777" w:rsidR="00000000" w:rsidRDefault="00000000">
            <w:pPr>
              <w:pStyle w:val="aa"/>
              <w:rPr>
                <w:sz w:val="22"/>
                <w:szCs w:val="22"/>
              </w:rPr>
            </w:pPr>
            <w:r>
              <w:rPr>
                <w:sz w:val="22"/>
                <w:szCs w:val="22"/>
              </w:rPr>
              <w:t>технеция (99mTc) фитат</w:t>
            </w:r>
          </w:p>
        </w:tc>
        <w:tc>
          <w:tcPr>
            <w:tcW w:w="4586" w:type="dxa"/>
            <w:tcBorders>
              <w:top w:val="nil"/>
              <w:left w:val="nil"/>
              <w:bottom w:val="nil"/>
              <w:right w:val="nil"/>
            </w:tcBorders>
          </w:tcPr>
          <w:p w14:paraId="499B5162" w14:textId="77777777" w:rsidR="00000000" w:rsidRDefault="00000000">
            <w:pPr>
              <w:pStyle w:val="ad"/>
              <w:rPr>
                <w:sz w:val="22"/>
                <w:szCs w:val="22"/>
              </w:rPr>
            </w:pPr>
            <w:r>
              <w:rPr>
                <w:sz w:val="22"/>
                <w:szCs w:val="22"/>
              </w:rPr>
              <w:t>лиофилизат для приготовления раствора для внутривенного введения</w:t>
            </w:r>
          </w:p>
        </w:tc>
      </w:tr>
      <w:tr w:rsidR="00000000" w14:paraId="5AF1A3EB" w14:textId="77777777">
        <w:tblPrEx>
          <w:tblCellMar>
            <w:top w:w="0" w:type="dxa"/>
            <w:bottom w:w="0" w:type="dxa"/>
          </w:tblCellMar>
        </w:tblPrEx>
        <w:tc>
          <w:tcPr>
            <w:tcW w:w="1401" w:type="dxa"/>
            <w:tcBorders>
              <w:top w:val="nil"/>
              <w:left w:val="nil"/>
              <w:bottom w:val="nil"/>
              <w:right w:val="nil"/>
            </w:tcBorders>
          </w:tcPr>
          <w:p w14:paraId="71508668" w14:textId="77777777" w:rsidR="00000000" w:rsidRDefault="00000000">
            <w:pPr>
              <w:pStyle w:val="aa"/>
              <w:jc w:val="center"/>
              <w:rPr>
                <w:sz w:val="22"/>
                <w:szCs w:val="22"/>
              </w:rPr>
            </w:pPr>
            <w:r>
              <w:rPr>
                <w:sz w:val="22"/>
                <w:szCs w:val="22"/>
              </w:rPr>
              <w:t>V10</w:t>
            </w:r>
          </w:p>
        </w:tc>
        <w:tc>
          <w:tcPr>
            <w:tcW w:w="4586" w:type="dxa"/>
            <w:tcBorders>
              <w:top w:val="nil"/>
              <w:left w:val="nil"/>
              <w:bottom w:val="nil"/>
              <w:right w:val="nil"/>
            </w:tcBorders>
          </w:tcPr>
          <w:p w14:paraId="39413C0B" w14:textId="77777777" w:rsidR="00000000" w:rsidRDefault="00000000">
            <w:pPr>
              <w:pStyle w:val="ad"/>
              <w:rPr>
                <w:sz w:val="22"/>
                <w:szCs w:val="22"/>
              </w:rPr>
            </w:pPr>
            <w:r>
              <w:rPr>
                <w:sz w:val="22"/>
                <w:szCs w:val="22"/>
              </w:rPr>
              <w:t>терапевтические радиофармацевтические средства</w:t>
            </w:r>
          </w:p>
        </w:tc>
        <w:tc>
          <w:tcPr>
            <w:tcW w:w="4586" w:type="dxa"/>
            <w:tcBorders>
              <w:top w:val="nil"/>
              <w:left w:val="nil"/>
              <w:bottom w:val="nil"/>
              <w:right w:val="nil"/>
            </w:tcBorders>
          </w:tcPr>
          <w:p w14:paraId="16A93A01" w14:textId="77777777" w:rsidR="00000000" w:rsidRDefault="00000000">
            <w:pPr>
              <w:pStyle w:val="aa"/>
              <w:rPr>
                <w:sz w:val="22"/>
                <w:szCs w:val="22"/>
              </w:rPr>
            </w:pPr>
          </w:p>
        </w:tc>
        <w:tc>
          <w:tcPr>
            <w:tcW w:w="4586" w:type="dxa"/>
            <w:tcBorders>
              <w:top w:val="nil"/>
              <w:left w:val="nil"/>
              <w:bottom w:val="nil"/>
              <w:right w:val="nil"/>
            </w:tcBorders>
          </w:tcPr>
          <w:p w14:paraId="75230131" w14:textId="77777777" w:rsidR="00000000" w:rsidRDefault="00000000">
            <w:pPr>
              <w:pStyle w:val="aa"/>
              <w:rPr>
                <w:sz w:val="22"/>
                <w:szCs w:val="22"/>
              </w:rPr>
            </w:pPr>
          </w:p>
        </w:tc>
      </w:tr>
      <w:tr w:rsidR="00000000" w14:paraId="66BA9FF4" w14:textId="77777777">
        <w:tblPrEx>
          <w:tblCellMar>
            <w:top w:w="0" w:type="dxa"/>
            <w:bottom w:w="0" w:type="dxa"/>
          </w:tblCellMar>
        </w:tblPrEx>
        <w:tc>
          <w:tcPr>
            <w:tcW w:w="1401" w:type="dxa"/>
            <w:tcBorders>
              <w:top w:val="nil"/>
              <w:left w:val="nil"/>
              <w:bottom w:val="nil"/>
              <w:right w:val="nil"/>
            </w:tcBorders>
          </w:tcPr>
          <w:p w14:paraId="032A569A" w14:textId="77777777" w:rsidR="00000000" w:rsidRDefault="00000000">
            <w:pPr>
              <w:pStyle w:val="aa"/>
              <w:jc w:val="center"/>
              <w:rPr>
                <w:sz w:val="22"/>
                <w:szCs w:val="22"/>
              </w:rPr>
            </w:pPr>
            <w:r>
              <w:rPr>
                <w:sz w:val="22"/>
                <w:szCs w:val="22"/>
              </w:rPr>
              <w:t>V10B</w:t>
            </w:r>
          </w:p>
        </w:tc>
        <w:tc>
          <w:tcPr>
            <w:tcW w:w="4586" w:type="dxa"/>
            <w:tcBorders>
              <w:top w:val="nil"/>
              <w:left w:val="nil"/>
              <w:bottom w:val="nil"/>
              <w:right w:val="nil"/>
            </w:tcBorders>
          </w:tcPr>
          <w:p w14:paraId="0A48F876" w14:textId="77777777" w:rsidR="00000000" w:rsidRDefault="00000000">
            <w:pPr>
              <w:pStyle w:val="ad"/>
              <w:rPr>
                <w:sz w:val="22"/>
                <w:szCs w:val="22"/>
              </w:rPr>
            </w:pPr>
            <w:r>
              <w:rPr>
                <w:sz w:val="22"/>
                <w:szCs w:val="22"/>
              </w:rPr>
              <w:t>радиофармацевтические средства для уменьшения боли при новообразованиях костной ткани</w:t>
            </w:r>
          </w:p>
        </w:tc>
        <w:tc>
          <w:tcPr>
            <w:tcW w:w="4586" w:type="dxa"/>
            <w:tcBorders>
              <w:top w:val="nil"/>
              <w:left w:val="nil"/>
              <w:bottom w:val="nil"/>
              <w:right w:val="nil"/>
            </w:tcBorders>
          </w:tcPr>
          <w:p w14:paraId="2C708849" w14:textId="77777777" w:rsidR="00000000" w:rsidRDefault="00000000">
            <w:pPr>
              <w:pStyle w:val="aa"/>
              <w:rPr>
                <w:sz w:val="22"/>
                <w:szCs w:val="22"/>
              </w:rPr>
            </w:pPr>
          </w:p>
        </w:tc>
        <w:tc>
          <w:tcPr>
            <w:tcW w:w="4586" w:type="dxa"/>
            <w:tcBorders>
              <w:top w:val="nil"/>
              <w:left w:val="nil"/>
              <w:bottom w:val="nil"/>
              <w:right w:val="nil"/>
            </w:tcBorders>
          </w:tcPr>
          <w:p w14:paraId="74291294" w14:textId="77777777" w:rsidR="00000000" w:rsidRDefault="00000000">
            <w:pPr>
              <w:pStyle w:val="aa"/>
              <w:rPr>
                <w:sz w:val="22"/>
                <w:szCs w:val="22"/>
              </w:rPr>
            </w:pPr>
          </w:p>
        </w:tc>
      </w:tr>
      <w:tr w:rsidR="00000000" w14:paraId="7FCCE522" w14:textId="77777777">
        <w:tblPrEx>
          <w:tblCellMar>
            <w:top w:w="0" w:type="dxa"/>
            <w:bottom w:w="0" w:type="dxa"/>
          </w:tblCellMar>
        </w:tblPrEx>
        <w:tc>
          <w:tcPr>
            <w:tcW w:w="1401" w:type="dxa"/>
            <w:tcBorders>
              <w:top w:val="nil"/>
              <w:left w:val="nil"/>
              <w:bottom w:val="nil"/>
              <w:right w:val="nil"/>
            </w:tcBorders>
          </w:tcPr>
          <w:p w14:paraId="20973054" w14:textId="77777777" w:rsidR="00000000" w:rsidRDefault="00000000">
            <w:pPr>
              <w:pStyle w:val="aa"/>
              <w:jc w:val="center"/>
              <w:rPr>
                <w:sz w:val="22"/>
                <w:szCs w:val="22"/>
              </w:rPr>
            </w:pPr>
            <w:r>
              <w:rPr>
                <w:sz w:val="22"/>
                <w:szCs w:val="22"/>
              </w:rPr>
              <w:t>V10BX</w:t>
            </w:r>
          </w:p>
        </w:tc>
        <w:tc>
          <w:tcPr>
            <w:tcW w:w="4586" w:type="dxa"/>
            <w:tcBorders>
              <w:top w:val="nil"/>
              <w:left w:val="nil"/>
              <w:bottom w:val="nil"/>
              <w:right w:val="nil"/>
            </w:tcBorders>
          </w:tcPr>
          <w:p w14:paraId="6325D470" w14:textId="77777777" w:rsidR="00000000" w:rsidRDefault="00000000">
            <w:pPr>
              <w:pStyle w:val="ad"/>
              <w:rPr>
                <w:sz w:val="22"/>
                <w:szCs w:val="22"/>
              </w:rPr>
            </w:pPr>
            <w:r>
              <w:rPr>
                <w:sz w:val="22"/>
                <w:szCs w:val="22"/>
              </w:rPr>
              <w:t>разные радиофармацевтические средства для уменьшения боли</w:t>
            </w:r>
          </w:p>
        </w:tc>
        <w:tc>
          <w:tcPr>
            <w:tcW w:w="4586" w:type="dxa"/>
            <w:tcBorders>
              <w:top w:val="nil"/>
              <w:left w:val="nil"/>
              <w:bottom w:val="nil"/>
              <w:right w:val="nil"/>
            </w:tcBorders>
          </w:tcPr>
          <w:p w14:paraId="3D53C94B" w14:textId="77777777" w:rsidR="00000000" w:rsidRDefault="00000000">
            <w:pPr>
              <w:pStyle w:val="aa"/>
              <w:rPr>
                <w:sz w:val="22"/>
                <w:szCs w:val="22"/>
              </w:rPr>
            </w:pPr>
            <w:r>
              <w:rPr>
                <w:sz w:val="22"/>
                <w:szCs w:val="22"/>
              </w:rPr>
              <w:t>стронция хлорид 89Sr</w:t>
            </w:r>
          </w:p>
        </w:tc>
        <w:tc>
          <w:tcPr>
            <w:tcW w:w="4586" w:type="dxa"/>
            <w:tcBorders>
              <w:top w:val="nil"/>
              <w:left w:val="nil"/>
              <w:bottom w:val="nil"/>
              <w:right w:val="nil"/>
            </w:tcBorders>
          </w:tcPr>
          <w:p w14:paraId="525E1EB5" w14:textId="77777777" w:rsidR="00000000" w:rsidRDefault="00000000">
            <w:pPr>
              <w:pStyle w:val="ad"/>
              <w:rPr>
                <w:sz w:val="22"/>
                <w:szCs w:val="22"/>
              </w:rPr>
            </w:pPr>
            <w:r>
              <w:rPr>
                <w:sz w:val="22"/>
                <w:szCs w:val="22"/>
              </w:rPr>
              <w:t>раствор для внутривенного введения</w:t>
            </w:r>
          </w:p>
        </w:tc>
      </w:tr>
      <w:tr w:rsidR="00000000" w14:paraId="0F6055B2" w14:textId="77777777">
        <w:tblPrEx>
          <w:tblCellMar>
            <w:top w:w="0" w:type="dxa"/>
            <w:bottom w:w="0" w:type="dxa"/>
          </w:tblCellMar>
        </w:tblPrEx>
        <w:tc>
          <w:tcPr>
            <w:tcW w:w="1401" w:type="dxa"/>
            <w:tcBorders>
              <w:top w:val="nil"/>
              <w:left w:val="nil"/>
              <w:bottom w:val="nil"/>
              <w:right w:val="nil"/>
            </w:tcBorders>
          </w:tcPr>
          <w:p w14:paraId="727F5251" w14:textId="77777777" w:rsidR="00000000" w:rsidRDefault="00000000">
            <w:pPr>
              <w:pStyle w:val="aa"/>
              <w:jc w:val="center"/>
              <w:rPr>
                <w:sz w:val="22"/>
                <w:szCs w:val="22"/>
              </w:rPr>
            </w:pPr>
            <w:r>
              <w:rPr>
                <w:sz w:val="22"/>
                <w:szCs w:val="22"/>
              </w:rPr>
              <w:t>V10X</w:t>
            </w:r>
          </w:p>
        </w:tc>
        <w:tc>
          <w:tcPr>
            <w:tcW w:w="4586" w:type="dxa"/>
            <w:tcBorders>
              <w:top w:val="nil"/>
              <w:left w:val="nil"/>
              <w:bottom w:val="nil"/>
              <w:right w:val="nil"/>
            </w:tcBorders>
          </w:tcPr>
          <w:p w14:paraId="1985EF21" w14:textId="77777777" w:rsidR="00000000" w:rsidRDefault="00000000">
            <w:pPr>
              <w:pStyle w:val="ad"/>
              <w:rPr>
                <w:sz w:val="22"/>
                <w:szCs w:val="22"/>
              </w:rPr>
            </w:pPr>
            <w:r>
              <w:rPr>
                <w:sz w:val="22"/>
                <w:szCs w:val="22"/>
              </w:rPr>
              <w:t>другие терапевтические радиофармацевтические средства</w:t>
            </w:r>
          </w:p>
        </w:tc>
        <w:tc>
          <w:tcPr>
            <w:tcW w:w="4586" w:type="dxa"/>
            <w:tcBorders>
              <w:top w:val="nil"/>
              <w:left w:val="nil"/>
              <w:bottom w:val="nil"/>
              <w:right w:val="nil"/>
            </w:tcBorders>
          </w:tcPr>
          <w:p w14:paraId="423388A6" w14:textId="77777777" w:rsidR="00000000" w:rsidRDefault="00000000">
            <w:pPr>
              <w:pStyle w:val="aa"/>
              <w:rPr>
                <w:sz w:val="22"/>
                <w:szCs w:val="22"/>
              </w:rPr>
            </w:pPr>
          </w:p>
        </w:tc>
        <w:tc>
          <w:tcPr>
            <w:tcW w:w="4586" w:type="dxa"/>
            <w:tcBorders>
              <w:top w:val="nil"/>
              <w:left w:val="nil"/>
              <w:bottom w:val="nil"/>
              <w:right w:val="nil"/>
            </w:tcBorders>
          </w:tcPr>
          <w:p w14:paraId="4E0E22F8" w14:textId="77777777" w:rsidR="00000000" w:rsidRDefault="00000000">
            <w:pPr>
              <w:pStyle w:val="aa"/>
              <w:rPr>
                <w:sz w:val="22"/>
                <w:szCs w:val="22"/>
              </w:rPr>
            </w:pPr>
          </w:p>
        </w:tc>
      </w:tr>
      <w:tr w:rsidR="00000000" w14:paraId="3858F952" w14:textId="77777777">
        <w:tblPrEx>
          <w:tblCellMar>
            <w:top w:w="0" w:type="dxa"/>
            <w:bottom w:w="0" w:type="dxa"/>
          </w:tblCellMar>
        </w:tblPrEx>
        <w:tc>
          <w:tcPr>
            <w:tcW w:w="1401" w:type="dxa"/>
            <w:tcBorders>
              <w:top w:val="nil"/>
              <w:left w:val="nil"/>
              <w:bottom w:val="nil"/>
              <w:right w:val="nil"/>
            </w:tcBorders>
          </w:tcPr>
          <w:p w14:paraId="7DC439B8" w14:textId="77777777" w:rsidR="00000000" w:rsidRDefault="00000000">
            <w:pPr>
              <w:pStyle w:val="aa"/>
              <w:jc w:val="center"/>
              <w:rPr>
                <w:sz w:val="22"/>
                <w:szCs w:val="22"/>
              </w:rPr>
            </w:pPr>
            <w:r>
              <w:rPr>
                <w:sz w:val="22"/>
                <w:szCs w:val="22"/>
              </w:rPr>
              <w:t>V10XX</w:t>
            </w:r>
          </w:p>
        </w:tc>
        <w:tc>
          <w:tcPr>
            <w:tcW w:w="4586" w:type="dxa"/>
            <w:tcBorders>
              <w:top w:val="nil"/>
              <w:left w:val="nil"/>
              <w:bottom w:val="nil"/>
              <w:right w:val="nil"/>
            </w:tcBorders>
          </w:tcPr>
          <w:p w14:paraId="6BE7408D" w14:textId="77777777" w:rsidR="00000000" w:rsidRDefault="00000000">
            <w:pPr>
              <w:pStyle w:val="ad"/>
              <w:rPr>
                <w:sz w:val="22"/>
                <w:szCs w:val="22"/>
              </w:rPr>
            </w:pPr>
            <w:r>
              <w:rPr>
                <w:sz w:val="22"/>
                <w:szCs w:val="22"/>
              </w:rPr>
              <w:t>разные терапевтические радиофармацевтические средства</w:t>
            </w:r>
          </w:p>
        </w:tc>
        <w:tc>
          <w:tcPr>
            <w:tcW w:w="4586" w:type="dxa"/>
            <w:tcBorders>
              <w:top w:val="nil"/>
              <w:left w:val="nil"/>
              <w:bottom w:val="nil"/>
              <w:right w:val="nil"/>
            </w:tcBorders>
          </w:tcPr>
          <w:p w14:paraId="21A4530A" w14:textId="77777777" w:rsidR="00000000" w:rsidRDefault="00000000">
            <w:pPr>
              <w:pStyle w:val="aa"/>
              <w:rPr>
                <w:sz w:val="22"/>
                <w:szCs w:val="22"/>
              </w:rPr>
            </w:pPr>
            <w:r>
              <w:rPr>
                <w:sz w:val="22"/>
                <w:szCs w:val="22"/>
              </w:rPr>
              <w:t>радия хлорид [223 Ra]</w:t>
            </w:r>
          </w:p>
        </w:tc>
        <w:tc>
          <w:tcPr>
            <w:tcW w:w="4586" w:type="dxa"/>
            <w:tcBorders>
              <w:top w:val="nil"/>
              <w:left w:val="nil"/>
              <w:bottom w:val="nil"/>
              <w:right w:val="nil"/>
            </w:tcBorders>
          </w:tcPr>
          <w:p w14:paraId="38127D2D" w14:textId="77777777" w:rsidR="00000000" w:rsidRDefault="00000000">
            <w:pPr>
              <w:pStyle w:val="ad"/>
              <w:rPr>
                <w:sz w:val="22"/>
                <w:szCs w:val="22"/>
              </w:rPr>
            </w:pPr>
            <w:r>
              <w:rPr>
                <w:sz w:val="22"/>
                <w:szCs w:val="22"/>
              </w:rPr>
              <w:t>раствор для внутривенного введения</w:t>
            </w:r>
          </w:p>
        </w:tc>
      </w:tr>
    </w:tbl>
    <w:p w14:paraId="48618DB0" w14:textId="77777777" w:rsidR="00000000" w:rsidRDefault="00000000"/>
    <w:p w14:paraId="61857D0A" w14:textId="77777777" w:rsidR="00000000" w:rsidRDefault="00000000">
      <w:pPr>
        <w:ind w:firstLine="0"/>
        <w:jc w:val="left"/>
        <w:sectPr w:rsidR="00000000">
          <w:headerReference w:type="default" r:id="rId117"/>
          <w:footerReference w:type="default" r:id="rId118"/>
          <w:pgSz w:w="16837" w:h="11905" w:orient="landscape"/>
          <w:pgMar w:top="1440" w:right="800" w:bottom="1440" w:left="800" w:header="720" w:footer="720" w:gutter="0"/>
          <w:cols w:space="720"/>
          <w:noEndnote/>
        </w:sectPr>
      </w:pPr>
    </w:p>
    <w:p w14:paraId="591ADC3F" w14:textId="77777777" w:rsidR="00000000" w:rsidRDefault="00000000">
      <w:r>
        <w:t xml:space="preserve">Настоящий Перечень включает </w:t>
      </w:r>
      <w:hyperlink r:id="rId119" w:history="1">
        <w:r>
          <w:rPr>
            <w:rStyle w:val="a4"/>
          </w:rPr>
          <w:t>список</w:t>
        </w:r>
      </w:hyperlink>
      <w:r>
        <w:t xml:space="preserve"> жизненно необходимых и важнейших лекарственных препаратов для медицинского применения, утвержденный </w:t>
      </w:r>
      <w:hyperlink r:id="rId120" w:history="1">
        <w:r>
          <w:rPr>
            <w:rStyle w:val="a4"/>
          </w:rPr>
          <w:t>Распоряжением</w:t>
        </w:r>
      </w:hyperlink>
      <w:r>
        <w:t xml:space="preserve"> Правительства Российской Федерации от 12 октября 2019 г. N 2406-р.</w:t>
      </w:r>
    </w:p>
    <w:p w14:paraId="76804123" w14:textId="77777777" w:rsidR="00000000" w:rsidRDefault="00000000">
      <w:r>
        <w:t>Назначение и применение лекарственных препаратов для медицинского применения, медицинских изделий и специализированных продуктов лечебного питания, не входящих в данный Перечень, допускается в случае наличия медицинских показаний (индивидуальной непереносимости, по жизненным показаниям), по решению врачебной комиссии.</w:t>
      </w:r>
    </w:p>
    <w:p w14:paraId="314FDD44" w14:textId="77777777" w:rsidR="00000000" w:rsidRDefault="00000000"/>
    <w:p w14:paraId="5FE855CA" w14:textId="77777777" w:rsidR="00000000" w:rsidRDefault="00000000">
      <w:pPr>
        <w:pStyle w:val="a6"/>
        <w:rPr>
          <w:color w:val="000000"/>
          <w:sz w:val="16"/>
          <w:szCs w:val="16"/>
          <w:shd w:val="clear" w:color="auto" w:fill="F0F0F0"/>
        </w:rPr>
      </w:pPr>
      <w:bookmarkStart w:id="299" w:name="sub_6000"/>
      <w:r>
        <w:rPr>
          <w:color w:val="000000"/>
          <w:sz w:val="16"/>
          <w:szCs w:val="16"/>
          <w:shd w:val="clear" w:color="auto" w:fill="F0F0F0"/>
        </w:rPr>
        <w:t>Информация об изменениях:</w:t>
      </w:r>
    </w:p>
    <w:bookmarkEnd w:id="299"/>
    <w:p w14:paraId="6F300949" w14:textId="77777777" w:rsidR="00000000" w:rsidRDefault="00000000">
      <w:pPr>
        <w:pStyle w:val="a7"/>
        <w:rPr>
          <w:shd w:val="clear" w:color="auto" w:fill="F0F0F0"/>
        </w:rPr>
      </w:pPr>
      <w:r>
        <w:t xml:space="preserve"> </w:t>
      </w:r>
      <w:r>
        <w:rPr>
          <w:shd w:val="clear" w:color="auto" w:fill="F0F0F0"/>
        </w:rPr>
        <w:t xml:space="preserve">Территориальная программа дополнена приложением 6 с 30 августа 2023 г. - </w:t>
      </w:r>
      <w:hyperlink r:id="rId121" w:history="1">
        <w:r>
          <w:rPr>
            <w:rStyle w:val="a4"/>
            <w:shd w:val="clear" w:color="auto" w:fill="F0F0F0"/>
          </w:rPr>
          <w:t>Постановление</w:t>
        </w:r>
      </w:hyperlink>
      <w:r>
        <w:rPr>
          <w:shd w:val="clear" w:color="auto" w:fill="F0F0F0"/>
        </w:rPr>
        <w:t xml:space="preserve"> Правительства Курской области от 30 августа 2023 г. N 946-пп</w:t>
      </w:r>
    </w:p>
    <w:p w14:paraId="20E12CBC" w14:textId="77777777" w:rsidR="00000000" w:rsidRDefault="00000000">
      <w:pPr>
        <w:jc w:val="right"/>
        <w:rPr>
          <w:rStyle w:val="a3"/>
          <w:rFonts w:ascii="Arial" w:hAnsi="Arial" w:cs="Arial"/>
        </w:rPr>
      </w:pPr>
      <w:r>
        <w:rPr>
          <w:rStyle w:val="a3"/>
          <w:rFonts w:ascii="Arial" w:hAnsi="Arial" w:cs="Arial"/>
        </w:rPr>
        <w:t>Приложение N 6</w:t>
      </w:r>
      <w:r>
        <w:rPr>
          <w:rStyle w:val="a3"/>
          <w:rFonts w:ascii="Arial" w:hAnsi="Arial" w:cs="Arial"/>
        </w:rPr>
        <w:br/>
        <w:t xml:space="preserve">к </w:t>
      </w:r>
      <w:hyperlink w:anchor="sub_1000" w:history="1">
        <w:r>
          <w:rPr>
            <w:rStyle w:val="a4"/>
            <w:rFonts w:ascii="Arial" w:hAnsi="Arial" w:cs="Arial"/>
          </w:rPr>
          <w:t>территориальной программе</w:t>
        </w:r>
      </w:hyperlink>
      <w:r>
        <w:rPr>
          <w:rStyle w:val="a3"/>
          <w:rFonts w:ascii="Arial" w:hAnsi="Arial" w:cs="Arial"/>
        </w:rPr>
        <w:t xml:space="preserve"> государственных</w:t>
      </w:r>
      <w:r>
        <w:rPr>
          <w:rStyle w:val="a3"/>
          <w:rFonts w:ascii="Arial" w:hAnsi="Arial" w:cs="Arial"/>
        </w:rPr>
        <w:br/>
        <w:t>гарантий бесплатного оказания гражданам</w:t>
      </w:r>
      <w:r>
        <w:rPr>
          <w:rStyle w:val="a3"/>
          <w:rFonts w:ascii="Arial" w:hAnsi="Arial" w:cs="Arial"/>
        </w:rPr>
        <w:br/>
        <w:t>медицинской помощи в Курской области на 2023 год</w:t>
      </w:r>
      <w:r>
        <w:rPr>
          <w:rStyle w:val="a3"/>
          <w:rFonts w:ascii="Arial" w:hAnsi="Arial" w:cs="Arial"/>
        </w:rPr>
        <w:br/>
        <w:t>и на плановый период 2024 и 2025 годов</w:t>
      </w:r>
    </w:p>
    <w:p w14:paraId="797DDB78" w14:textId="77777777" w:rsidR="00000000" w:rsidRDefault="00000000"/>
    <w:p w14:paraId="6C598D1E" w14:textId="77777777" w:rsidR="00000000" w:rsidRDefault="00000000">
      <w:pPr>
        <w:pStyle w:val="1"/>
      </w:pPr>
      <w:r>
        <w:t>Нормативы объема оказания и нормативы финансовых затрат</w:t>
      </w:r>
      <w:r>
        <w:br/>
        <w:t>на единицу объема медицинской помощи на 2024 - 2025 годы</w:t>
      </w:r>
    </w:p>
    <w:p w14:paraId="4287A1EC" w14:textId="77777777" w:rsidR="00000000" w:rsidRDefault="00000000"/>
    <w:p w14:paraId="685BB578" w14:textId="77777777" w:rsidR="00000000" w:rsidRDefault="00000000">
      <w:pPr>
        <w:ind w:firstLine="0"/>
        <w:jc w:val="left"/>
        <w:sectPr w:rsidR="00000000">
          <w:headerReference w:type="default" r:id="rId122"/>
          <w:footerReference w:type="default" r:id="rId123"/>
          <w:pgSz w:w="11905" w:h="16837"/>
          <w:pgMar w:top="1440" w:right="800" w:bottom="1440" w:left="800" w:header="720" w:footer="720" w:gutter="0"/>
          <w:cols w:space="720"/>
          <w:noEndnote/>
        </w:sectPr>
      </w:pPr>
    </w:p>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41"/>
        <w:gridCol w:w="1212"/>
        <w:gridCol w:w="2804"/>
        <w:gridCol w:w="2623"/>
        <w:gridCol w:w="2804"/>
        <w:gridCol w:w="2699"/>
      </w:tblGrid>
      <w:tr w:rsidR="00000000" w14:paraId="469337F9" w14:textId="77777777">
        <w:tblPrEx>
          <w:tblCellMar>
            <w:top w:w="0" w:type="dxa"/>
            <w:bottom w:w="0" w:type="dxa"/>
          </w:tblCellMar>
        </w:tblPrEx>
        <w:tc>
          <w:tcPr>
            <w:tcW w:w="3141" w:type="dxa"/>
            <w:vMerge w:val="restart"/>
            <w:tcBorders>
              <w:top w:val="single" w:sz="4" w:space="0" w:color="auto"/>
              <w:bottom w:val="single" w:sz="4" w:space="0" w:color="auto"/>
              <w:right w:val="single" w:sz="4" w:space="0" w:color="auto"/>
            </w:tcBorders>
          </w:tcPr>
          <w:p w14:paraId="214DBB86" w14:textId="77777777" w:rsidR="00000000" w:rsidRDefault="00000000">
            <w:pPr>
              <w:pStyle w:val="aa"/>
              <w:jc w:val="center"/>
              <w:rPr>
                <w:sz w:val="22"/>
                <w:szCs w:val="22"/>
              </w:rPr>
            </w:pPr>
            <w:r>
              <w:rPr>
                <w:sz w:val="22"/>
                <w:szCs w:val="22"/>
              </w:rPr>
              <w:t>Виды и условия оказания медицинской помощи</w:t>
            </w:r>
          </w:p>
        </w:tc>
        <w:tc>
          <w:tcPr>
            <w:tcW w:w="1212" w:type="dxa"/>
            <w:vMerge w:val="restart"/>
            <w:tcBorders>
              <w:top w:val="single" w:sz="4" w:space="0" w:color="auto"/>
              <w:left w:val="single" w:sz="4" w:space="0" w:color="auto"/>
              <w:bottom w:val="single" w:sz="4" w:space="0" w:color="auto"/>
              <w:right w:val="single" w:sz="4" w:space="0" w:color="auto"/>
            </w:tcBorders>
          </w:tcPr>
          <w:p w14:paraId="3E1FD1FB" w14:textId="77777777" w:rsidR="00000000" w:rsidRDefault="00000000">
            <w:pPr>
              <w:pStyle w:val="aa"/>
              <w:jc w:val="center"/>
              <w:rPr>
                <w:sz w:val="22"/>
                <w:szCs w:val="22"/>
              </w:rPr>
            </w:pPr>
            <w:r>
              <w:rPr>
                <w:sz w:val="22"/>
                <w:szCs w:val="22"/>
              </w:rPr>
              <w:t>Единица измерения</w:t>
            </w:r>
          </w:p>
        </w:tc>
        <w:tc>
          <w:tcPr>
            <w:tcW w:w="5427" w:type="dxa"/>
            <w:gridSpan w:val="2"/>
            <w:tcBorders>
              <w:top w:val="single" w:sz="4" w:space="0" w:color="auto"/>
              <w:left w:val="single" w:sz="4" w:space="0" w:color="auto"/>
              <w:bottom w:val="single" w:sz="4" w:space="0" w:color="auto"/>
              <w:right w:val="single" w:sz="4" w:space="0" w:color="auto"/>
            </w:tcBorders>
          </w:tcPr>
          <w:p w14:paraId="65C75CE7" w14:textId="77777777" w:rsidR="00000000" w:rsidRDefault="00000000">
            <w:pPr>
              <w:pStyle w:val="aa"/>
              <w:jc w:val="center"/>
              <w:rPr>
                <w:sz w:val="22"/>
                <w:szCs w:val="22"/>
              </w:rPr>
            </w:pPr>
            <w:r>
              <w:rPr>
                <w:sz w:val="22"/>
                <w:szCs w:val="22"/>
              </w:rPr>
              <w:t>2024 год</w:t>
            </w:r>
          </w:p>
        </w:tc>
        <w:tc>
          <w:tcPr>
            <w:tcW w:w="5503" w:type="dxa"/>
            <w:gridSpan w:val="2"/>
            <w:tcBorders>
              <w:top w:val="single" w:sz="4" w:space="0" w:color="auto"/>
              <w:left w:val="single" w:sz="4" w:space="0" w:color="auto"/>
              <w:bottom w:val="single" w:sz="4" w:space="0" w:color="auto"/>
            </w:tcBorders>
          </w:tcPr>
          <w:p w14:paraId="2C43F824" w14:textId="77777777" w:rsidR="00000000" w:rsidRDefault="00000000">
            <w:pPr>
              <w:pStyle w:val="aa"/>
              <w:jc w:val="center"/>
              <w:rPr>
                <w:sz w:val="22"/>
                <w:szCs w:val="22"/>
              </w:rPr>
            </w:pPr>
            <w:r>
              <w:rPr>
                <w:sz w:val="22"/>
                <w:szCs w:val="22"/>
              </w:rPr>
              <w:t>2025 год</w:t>
            </w:r>
          </w:p>
        </w:tc>
      </w:tr>
      <w:tr w:rsidR="00000000" w14:paraId="1C0EDA72" w14:textId="77777777">
        <w:tblPrEx>
          <w:tblCellMar>
            <w:top w:w="0" w:type="dxa"/>
            <w:bottom w:w="0" w:type="dxa"/>
          </w:tblCellMar>
        </w:tblPrEx>
        <w:tc>
          <w:tcPr>
            <w:tcW w:w="3141" w:type="dxa"/>
            <w:vMerge/>
            <w:tcBorders>
              <w:top w:val="single" w:sz="4" w:space="0" w:color="auto"/>
              <w:bottom w:val="single" w:sz="4" w:space="0" w:color="auto"/>
              <w:right w:val="single" w:sz="4" w:space="0" w:color="auto"/>
            </w:tcBorders>
          </w:tcPr>
          <w:p w14:paraId="18D71C75" w14:textId="77777777" w:rsidR="00000000" w:rsidRDefault="00000000">
            <w:pPr>
              <w:pStyle w:val="aa"/>
              <w:rPr>
                <w:sz w:val="22"/>
                <w:szCs w:val="22"/>
              </w:rPr>
            </w:pPr>
          </w:p>
        </w:tc>
        <w:tc>
          <w:tcPr>
            <w:tcW w:w="1212" w:type="dxa"/>
            <w:vMerge/>
            <w:tcBorders>
              <w:top w:val="single" w:sz="4" w:space="0" w:color="auto"/>
              <w:left w:val="single" w:sz="4" w:space="0" w:color="auto"/>
              <w:bottom w:val="single" w:sz="4" w:space="0" w:color="auto"/>
              <w:right w:val="single" w:sz="4" w:space="0" w:color="auto"/>
            </w:tcBorders>
          </w:tcPr>
          <w:p w14:paraId="0F6B758C" w14:textId="77777777" w:rsidR="00000000" w:rsidRDefault="00000000">
            <w:pPr>
              <w:pStyle w:val="aa"/>
              <w:rPr>
                <w:sz w:val="22"/>
                <w:szCs w:val="22"/>
              </w:rPr>
            </w:pPr>
          </w:p>
        </w:tc>
        <w:tc>
          <w:tcPr>
            <w:tcW w:w="2804" w:type="dxa"/>
            <w:tcBorders>
              <w:top w:val="single" w:sz="4" w:space="0" w:color="auto"/>
              <w:left w:val="single" w:sz="4" w:space="0" w:color="auto"/>
              <w:bottom w:val="single" w:sz="4" w:space="0" w:color="auto"/>
              <w:right w:val="single" w:sz="4" w:space="0" w:color="auto"/>
            </w:tcBorders>
          </w:tcPr>
          <w:p w14:paraId="28892273" w14:textId="77777777" w:rsidR="00000000" w:rsidRDefault="00000000">
            <w:pPr>
              <w:pStyle w:val="aa"/>
              <w:jc w:val="center"/>
              <w:rPr>
                <w:sz w:val="22"/>
                <w:szCs w:val="22"/>
              </w:rPr>
            </w:pPr>
            <w:r>
              <w:rPr>
                <w:sz w:val="22"/>
                <w:szCs w:val="22"/>
              </w:rPr>
              <w:t>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2623" w:type="dxa"/>
            <w:tcBorders>
              <w:top w:val="single" w:sz="4" w:space="0" w:color="auto"/>
              <w:left w:val="single" w:sz="4" w:space="0" w:color="auto"/>
              <w:bottom w:val="single" w:sz="4" w:space="0" w:color="auto"/>
              <w:right w:val="single" w:sz="4" w:space="0" w:color="auto"/>
            </w:tcBorders>
          </w:tcPr>
          <w:p w14:paraId="2FFB5E29" w14:textId="77777777" w:rsidR="00000000" w:rsidRDefault="00000000">
            <w:pPr>
              <w:pStyle w:val="aa"/>
              <w:jc w:val="center"/>
              <w:rPr>
                <w:sz w:val="22"/>
                <w:szCs w:val="22"/>
              </w:rPr>
            </w:pPr>
            <w:r>
              <w:rPr>
                <w:sz w:val="22"/>
                <w:szCs w:val="22"/>
              </w:rPr>
              <w:t>Стоимость единицы объема медицинской помощи (норматив финансовых затрат на единицу объема предоставления медицинской помощи)</w:t>
            </w:r>
          </w:p>
        </w:tc>
        <w:tc>
          <w:tcPr>
            <w:tcW w:w="2804" w:type="dxa"/>
            <w:tcBorders>
              <w:top w:val="single" w:sz="4" w:space="0" w:color="auto"/>
              <w:left w:val="single" w:sz="4" w:space="0" w:color="auto"/>
              <w:bottom w:val="single" w:sz="4" w:space="0" w:color="auto"/>
              <w:right w:val="single" w:sz="4" w:space="0" w:color="auto"/>
            </w:tcBorders>
          </w:tcPr>
          <w:p w14:paraId="59581034" w14:textId="77777777" w:rsidR="00000000" w:rsidRDefault="00000000">
            <w:pPr>
              <w:pStyle w:val="aa"/>
              <w:jc w:val="center"/>
              <w:rPr>
                <w:sz w:val="22"/>
                <w:szCs w:val="22"/>
              </w:rPr>
            </w:pPr>
            <w:r>
              <w:rPr>
                <w:sz w:val="22"/>
                <w:szCs w:val="22"/>
              </w:rPr>
              <w:t>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2699" w:type="dxa"/>
            <w:tcBorders>
              <w:top w:val="single" w:sz="4" w:space="0" w:color="auto"/>
              <w:left w:val="single" w:sz="4" w:space="0" w:color="auto"/>
              <w:bottom w:val="single" w:sz="4" w:space="0" w:color="auto"/>
            </w:tcBorders>
          </w:tcPr>
          <w:p w14:paraId="22727568" w14:textId="77777777" w:rsidR="00000000" w:rsidRDefault="00000000">
            <w:pPr>
              <w:pStyle w:val="aa"/>
              <w:jc w:val="center"/>
              <w:rPr>
                <w:sz w:val="22"/>
                <w:szCs w:val="22"/>
              </w:rPr>
            </w:pPr>
            <w:r>
              <w:rPr>
                <w:sz w:val="22"/>
                <w:szCs w:val="22"/>
              </w:rPr>
              <w:t>Стоимость единицы объема медицинской помощи (норматив финансовых затрат на единицу объема предоставления медицинской помощи)</w:t>
            </w:r>
          </w:p>
        </w:tc>
      </w:tr>
      <w:tr w:rsidR="00000000" w14:paraId="056B6D15" w14:textId="77777777">
        <w:tblPrEx>
          <w:tblCellMar>
            <w:top w:w="0" w:type="dxa"/>
            <w:bottom w:w="0" w:type="dxa"/>
          </w:tblCellMar>
        </w:tblPrEx>
        <w:tc>
          <w:tcPr>
            <w:tcW w:w="15283" w:type="dxa"/>
            <w:gridSpan w:val="6"/>
            <w:tcBorders>
              <w:top w:val="single" w:sz="4" w:space="0" w:color="auto"/>
              <w:bottom w:val="single" w:sz="4" w:space="0" w:color="auto"/>
            </w:tcBorders>
          </w:tcPr>
          <w:p w14:paraId="00DEFBB8" w14:textId="77777777" w:rsidR="00000000" w:rsidRDefault="00000000">
            <w:pPr>
              <w:pStyle w:val="1"/>
              <w:rPr>
                <w:sz w:val="22"/>
                <w:szCs w:val="22"/>
              </w:rPr>
            </w:pPr>
            <w:r>
              <w:rPr>
                <w:sz w:val="22"/>
                <w:szCs w:val="22"/>
              </w:rPr>
              <w:t>Раздел 1. За счет бюджетных ассигнований областного бюджета</w:t>
            </w:r>
          </w:p>
        </w:tc>
      </w:tr>
      <w:tr w:rsidR="00000000" w14:paraId="7C384C8F"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05446AB1" w14:textId="77777777" w:rsidR="00000000" w:rsidRDefault="00000000">
            <w:pPr>
              <w:pStyle w:val="ad"/>
              <w:rPr>
                <w:sz w:val="22"/>
                <w:szCs w:val="22"/>
              </w:rPr>
            </w:pPr>
            <w:r>
              <w:rPr>
                <w:sz w:val="22"/>
                <w:szCs w:val="22"/>
              </w:rPr>
              <w:t>1. Скорая, в том числе скорая специализированная, медицинская помощь</w:t>
            </w:r>
          </w:p>
        </w:tc>
        <w:tc>
          <w:tcPr>
            <w:tcW w:w="1212" w:type="dxa"/>
            <w:tcBorders>
              <w:top w:val="single" w:sz="4" w:space="0" w:color="auto"/>
              <w:left w:val="single" w:sz="4" w:space="0" w:color="auto"/>
              <w:bottom w:val="single" w:sz="4" w:space="0" w:color="auto"/>
              <w:right w:val="single" w:sz="4" w:space="0" w:color="auto"/>
            </w:tcBorders>
          </w:tcPr>
          <w:p w14:paraId="2CBDBFC8" w14:textId="77777777" w:rsidR="00000000" w:rsidRDefault="00000000">
            <w:pPr>
              <w:pStyle w:val="aa"/>
              <w:jc w:val="center"/>
              <w:rPr>
                <w:sz w:val="22"/>
                <w:szCs w:val="22"/>
              </w:rPr>
            </w:pPr>
            <w:r>
              <w:rPr>
                <w:sz w:val="22"/>
                <w:szCs w:val="22"/>
              </w:rPr>
              <w:t>вызов</w:t>
            </w:r>
          </w:p>
        </w:tc>
        <w:tc>
          <w:tcPr>
            <w:tcW w:w="2804" w:type="dxa"/>
            <w:tcBorders>
              <w:top w:val="single" w:sz="4" w:space="0" w:color="auto"/>
              <w:left w:val="single" w:sz="4" w:space="0" w:color="auto"/>
              <w:bottom w:val="single" w:sz="4" w:space="0" w:color="auto"/>
              <w:right w:val="single" w:sz="4" w:space="0" w:color="auto"/>
            </w:tcBorders>
          </w:tcPr>
          <w:p w14:paraId="06732E0F" w14:textId="77777777" w:rsidR="00000000" w:rsidRDefault="00000000">
            <w:pPr>
              <w:pStyle w:val="aa"/>
              <w:jc w:val="center"/>
              <w:rPr>
                <w:sz w:val="22"/>
                <w:szCs w:val="22"/>
              </w:rPr>
            </w:pPr>
            <w:r>
              <w:rPr>
                <w:sz w:val="22"/>
                <w:szCs w:val="22"/>
              </w:rPr>
              <w:t>0,0157</w:t>
            </w:r>
          </w:p>
        </w:tc>
        <w:tc>
          <w:tcPr>
            <w:tcW w:w="2623" w:type="dxa"/>
            <w:tcBorders>
              <w:top w:val="single" w:sz="4" w:space="0" w:color="auto"/>
              <w:left w:val="single" w:sz="4" w:space="0" w:color="auto"/>
              <w:bottom w:val="single" w:sz="4" w:space="0" w:color="auto"/>
              <w:right w:val="single" w:sz="4" w:space="0" w:color="auto"/>
            </w:tcBorders>
          </w:tcPr>
          <w:p w14:paraId="0BBAA1A9" w14:textId="77777777" w:rsidR="00000000" w:rsidRDefault="00000000">
            <w:pPr>
              <w:pStyle w:val="aa"/>
              <w:jc w:val="center"/>
              <w:rPr>
                <w:sz w:val="22"/>
                <w:szCs w:val="22"/>
              </w:rPr>
            </w:pPr>
            <w:r>
              <w:rPr>
                <w:sz w:val="22"/>
                <w:szCs w:val="22"/>
              </w:rPr>
              <w:t>5694,6</w:t>
            </w:r>
          </w:p>
        </w:tc>
        <w:tc>
          <w:tcPr>
            <w:tcW w:w="2804" w:type="dxa"/>
            <w:tcBorders>
              <w:top w:val="single" w:sz="4" w:space="0" w:color="auto"/>
              <w:left w:val="single" w:sz="4" w:space="0" w:color="auto"/>
              <w:bottom w:val="single" w:sz="4" w:space="0" w:color="auto"/>
              <w:right w:val="single" w:sz="4" w:space="0" w:color="auto"/>
            </w:tcBorders>
          </w:tcPr>
          <w:p w14:paraId="11D88A51" w14:textId="77777777" w:rsidR="00000000" w:rsidRDefault="00000000">
            <w:pPr>
              <w:pStyle w:val="aa"/>
              <w:jc w:val="center"/>
              <w:rPr>
                <w:sz w:val="22"/>
                <w:szCs w:val="22"/>
              </w:rPr>
            </w:pPr>
            <w:r>
              <w:rPr>
                <w:sz w:val="22"/>
                <w:szCs w:val="22"/>
              </w:rPr>
              <w:t>0,0157</w:t>
            </w:r>
          </w:p>
        </w:tc>
        <w:tc>
          <w:tcPr>
            <w:tcW w:w="2699" w:type="dxa"/>
            <w:tcBorders>
              <w:top w:val="single" w:sz="4" w:space="0" w:color="auto"/>
              <w:left w:val="single" w:sz="4" w:space="0" w:color="auto"/>
              <w:bottom w:val="single" w:sz="4" w:space="0" w:color="auto"/>
            </w:tcBorders>
          </w:tcPr>
          <w:p w14:paraId="3B3F0890" w14:textId="77777777" w:rsidR="00000000" w:rsidRDefault="00000000">
            <w:pPr>
              <w:pStyle w:val="aa"/>
              <w:jc w:val="center"/>
              <w:rPr>
                <w:sz w:val="22"/>
                <w:szCs w:val="22"/>
              </w:rPr>
            </w:pPr>
            <w:r>
              <w:rPr>
                <w:sz w:val="22"/>
                <w:szCs w:val="22"/>
              </w:rPr>
              <w:t>5694,6</w:t>
            </w:r>
          </w:p>
        </w:tc>
      </w:tr>
      <w:tr w:rsidR="00000000" w14:paraId="36E1C127"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16DDF865" w14:textId="77777777" w:rsidR="00000000" w:rsidRDefault="00000000">
            <w:pPr>
              <w:pStyle w:val="ad"/>
              <w:rPr>
                <w:sz w:val="22"/>
                <w:szCs w:val="22"/>
              </w:rPr>
            </w:pPr>
            <w:r>
              <w:rPr>
                <w:sz w:val="22"/>
                <w:szCs w:val="22"/>
              </w:rPr>
              <w:t>при санитарно-авиационной эвакуации</w:t>
            </w:r>
          </w:p>
        </w:tc>
        <w:tc>
          <w:tcPr>
            <w:tcW w:w="1212" w:type="dxa"/>
            <w:tcBorders>
              <w:top w:val="single" w:sz="4" w:space="0" w:color="auto"/>
              <w:left w:val="single" w:sz="4" w:space="0" w:color="auto"/>
              <w:bottom w:val="single" w:sz="4" w:space="0" w:color="auto"/>
              <w:right w:val="single" w:sz="4" w:space="0" w:color="auto"/>
            </w:tcBorders>
          </w:tcPr>
          <w:p w14:paraId="5C8F0AA3" w14:textId="77777777" w:rsidR="00000000" w:rsidRDefault="00000000">
            <w:pPr>
              <w:pStyle w:val="aa"/>
              <w:jc w:val="center"/>
              <w:rPr>
                <w:sz w:val="22"/>
                <w:szCs w:val="22"/>
              </w:rPr>
            </w:pPr>
            <w:r>
              <w:rPr>
                <w:sz w:val="22"/>
                <w:szCs w:val="22"/>
              </w:rPr>
              <w:t>вызов</w:t>
            </w:r>
          </w:p>
        </w:tc>
        <w:tc>
          <w:tcPr>
            <w:tcW w:w="2804" w:type="dxa"/>
            <w:tcBorders>
              <w:top w:val="single" w:sz="4" w:space="0" w:color="auto"/>
              <w:left w:val="single" w:sz="4" w:space="0" w:color="auto"/>
              <w:bottom w:val="single" w:sz="4" w:space="0" w:color="auto"/>
              <w:right w:val="single" w:sz="4" w:space="0" w:color="auto"/>
            </w:tcBorders>
          </w:tcPr>
          <w:p w14:paraId="76980825" w14:textId="77777777" w:rsidR="00000000" w:rsidRDefault="00000000">
            <w:pPr>
              <w:pStyle w:val="aa"/>
              <w:jc w:val="center"/>
              <w:rPr>
                <w:sz w:val="22"/>
                <w:szCs w:val="22"/>
              </w:rPr>
            </w:pPr>
            <w:r>
              <w:rPr>
                <w:sz w:val="22"/>
                <w:szCs w:val="22"/>
              </w:rPr>
              <w:t>0,00005</w:t>
            </w:r>
          </w:p>
        </w:tc>
        <w:tc>
          <w:tcPr>
            <w:tcW w:w="2623" w:type="dxa"/>
            <w:tcBorders>
              <w:top w:val="single" w:sz="4" w:space="0" w:color="auto"/>
              <w:left w:val="single" w:sz="4" w:space="0" w:color="auto"/>
              <w:bottom w:val="single" w:sz="4" w:space="0" w:color="auto"/>
              <w:right w:val="single" w:sz="4" w:space="0" w:color="auto"/>
            </w:tcBorders>
          </w:tcPr>
          <w:p w14:paraId="417D7A16" w14:textId="77777777" w:rsidR="00000000" w:rsidRDefault="00000000">
            <w:pPr>
              <w:pStyle w:val="aa"/>
              <w:jc w:val="center"/>
              <w:rPr>
                <w:sz w:val="22"/>
                <w:szCs w:val="22"/>
              </w:rPr>
            </w:pPr>
            <w:r>
              <w:rPr>
                <w:sz w:val="22"/>
                <w:szCs w:val="22"/>
              </w:rPr>
              <w:t>7115,0</w:t>
            </w:r>
          </w:p>
        </w:tc>
        <w:tc>
          <w:tcPr>
            <w:tcW w:w="2804" w:type="dxa"/>
            <w:tcBorders>
              <w:top w:val="single" w:sz="4" w:space="0" w:color="auto"/>
              <w:left w:val="single" w:sz="4" w:space="0" w:color="auto"/>
              <w:bottom w:val="single" w:sz="4" w:space="0" w:color="auto"/>
              <w:right w:val="single" w:sz="4" w:space="0" w:color="auto"/>
            </w:tcBorders>
          </w:tcPr>
          <w:p w14:paraId="05C18792" w14:textId="77777777" w:rsidR="00000000" w:rsidRDefault="00000000">
            <w:pPr>
              <w:pStyle w:val="aa"/>
              <w:jc w:val="center"/>
              <w:rPr>
                <w:sz w:val="22"/>
                <w:szCs w:val="22"/>
              </w:rPr>
            </w:pPr>
            <w:r>
              <w:rPr>
                <w:sz w:val="22"/>
                <w:szCs w:val="22"/>
              </w:rPr>
              <w:t>0,00005</w:t>
            </w:r>
          </w:p>
        </w:tc>
        <w:tc>
          <w:tcPr>
            <w:tcW w:w="2699" w:type="dxa"/>
            <w:tcBorders>
              <w:top w:val="single" w:sz="4" w:space="0" w:color="auto"/>
              <w:left w:val="single" w:sz="4" w:space="0" w:color="auto"/>
              <w:bottom w:val="single" w:sz="4" w:space="0" w:color="auto"/>
            </w:tcBorders>
          </w:tcPr>
          <w:p w14:paraId="6C7A9CE4" w14:textId="77777777" w:rsidR="00000000" w:rsidRDefault="00000000">
            <w:pPr>
              <w:pStyle w:val="aa"/>
              <w:jc w:val="center"/>
              <w:rPr>
                <w:sz w:val="22"/>
                <w:szCs w:val="22"/>
              </w:rPr>
            </w:pPr>
            <w:r>
              <w:rPr>
                <w:sz w:val="22"/>
                <w:szCs w:val="22"/>
              </w:rPr>
              <w:t>7399,6</w:t>
            </w:r>
          </w:p>
        </w:tc>
      </w:tr>
      <w:tr w:rsidR="00000000" w14:paraId="38521BE0"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0DBBC56B" w14:textId="77777777" w:rsidR="00000000" w:rsidRDefault="00000000">
            <w:pPr>
              <w:pStyle w:val="ad"/>
              <w:rPr>
                <w:sz w:val="22"/>
                <w:szCs w:val="22"/>
              </w:rPr>
            </w:pPr>
            <w:r>
              <w:rPr>
                <w:sz w:val="22"/>
                <w:szCs w:val="22"/>
              </w:rPr>
              <w:t>2. Первичная медико-санитарная помощь в амбулаторных условиях:</w:t>
            </w:r>
          </w:p>
        </w:tc>
        <w:tc>
          <w:tcPr>
            <w:tcW w:w="1212" w:type="dxa"/>
            <w:tcBorders>
              <w:top w:val="single" w:sz="4" w:space="0" w:color="auto"/>
              <w:left w:val="single" w:sz="4" w:space="0" w:color="auto"/>
              <w:bottom w:val="single" w:sz="4" w:space="0" w:color="auto"/>
              <w:right w:val="single" w:sz="4" w:space="0" w:color="auto"/>
            </w:tcBorders>
          </w:tcPr>
          <w:p w14:paraId="779161F3" w14:textId="77777777" w:rsidR="00000000" w:rsidRDefault="00000000">
            <w:pPr>
              <w:pStyle w:val="aa"/>
              <w:jc w:val="center"/>
              <w:rPr>
                <w:sz w:val="22"/>
                <w:szCs w:val="22"/>
              </w:rPr>
            </w:pPr>
            <w:r>
              <w:rPr>
                <w:sz w:val="22"/>
                <w:szCs w:val="22"/>
              </w:rPr>
              <w:t>X</w:t>
            </w:r>
          </w:p>
        </w:tc>
        <w:tc>
          <w:tcPr>
            <w:tcW w:w="2804" w:type="dxa"/>
            <w:tcBorders>
              <w:top w:val="single" w:sz="4" w:space="0" w:color="auto"/>
              <w:left w:val="single" w:sz="4" w:space="0" w:color="auto"/>
              <w:bottom w:val="single" w:sz="4" w:space="0" w:color="auto"/>
              <w:right w:val="single" w:sz="4" w:space="0" w:color="auto"/>
            </w:tcBorders>
          </w:tcPr>
          <w:p w14:paraId="1F679D71" w14:textId="77777777" w:rsidR="00000000" w:rsidRDefault="00000000">
            <w:pPr>
              <w:pStyle w:val="aa"/>
              <w:jc w:val="center"/>
              <w:rPr>
                <w:sz w:val="22"/>
                <w:szCs w:val="22"/>
              </w:rPr>
            </w:pPr>
            <w:r>
              <w:rPr>
                <w:sz w:val="22"/>
                <w:szCs w:val="22"/>
              </w:rPr>
              <w:t>X</w:t>
            </w:r>
          </w:p>
        </w:tc>
        <w:tc>
          <w:tcPr>
            <w:tcW w:w="2623" w:type="dxa"/>
            <w:tcBorders>
              <w:top w:val="single" w:sz="4" w:space="0" w:color="auto"/>
              <w:left w:val="single" w:sz="4" w:space="0" w:color="auto"/>
              <w:bottom w:val="single" w:sz="4" w:space="0" w:color="auto"/>
              <w:right w:val="single" w:sz="4" w:space="0" w:color="auto"/>
            </w:tcBorders>
          </w:tcPr>
          <w:p w14:paraId="650FBCC2" w14:textId="77777777" w:rsidR="00000000" w:rsidRDefault="00000000">
            <w:pPr>
              <w:pStyle w:val="aa"/>
              <w:jc w:val="center"/>
              <w:rPr>
                <w:sz w:val="22"/>
                <w:szCs w:val="22"/>
              </w:rPr>
            </w:pPr>
            <w:r>
              <w:rPr>
                <w:sz w:val="22"/>
                <w:szCs w:val="22"/>
              </w:rPr>
              <w:t>X</w:t>
            </w:r>
          </w:p>
        </w:tc>
        <w:tc>
          <w:tcPr>
            <w:tcW w:w="2804" w:type="dxa"/>
            <w:tcBorders>
              <w:top w:val="single" w:sz="4" w:space="0" w:color="auto"/>
              <w:left w:val="single" w:sz="4" w:space="0" w:color="auto"/>
              <w:bottom w:val="single" w:sz="4" w:space="0" w:color="auto"/>
              <w:right w:val="single" w:sz="4" w:space="0" w:color="auto"/>
            </w:tcBorders>
          </w:tcPr>
          <w:p w14:paraId="27C94DF9" w14:textId="77777777" w:rsidR="00000000" w:rsidRDefault="00000000">
            <w:pPr>
              <w:pStyle w:val="aa"/>
              <w:jc w:val="center"/>
              <w:rPr>
                <w:sz w:val="22"/>
                <w:szCs w:val="22"/>
              </w:rPr>
            </w:pPr>
            <w:r>
              <w:rPr>
                <w:sz w:val="22"/>
                <w:szCs w:val="22"/>
              </w:rPr>
              <w:t>X</w:t>
            </w:r>
          </w:p>
        </w:tc>
        <w:tc>
          <w:tcPr>
            <w:tcW w:w="2699" w:type="dxa"/>
            <w:tcBorders>
              <w:top w:val="single" w:sz="4" w:space="0" w:color="auto"/>
              <w:left w:val="single" w:sz="4" w:space="0" w:color="auto"/>
              <w:bottom w:val="single" w:sz="4" w:space="0" w:color="auto"/>
            </w:tcBorders>
          </w:tcPr>
          <w:p w14:paraId="70C107B8" w14:textId="77777777" w:rsidR="00000000" w:rsidRDefault="00000000">
            <w:pPr>
              <w:pStyle w:val="aa"/>
              <w:jc w:val="center"/>
              <w:rPr>
                <w:sz w:val="22"/>
                <w:szCs w:val="22"/>
              </w:rPr>
            </w:pPr>
            <w:r>
              <w:rPr>
                <w:sz w:val="22"/>
                <w:szCs w:val="22"/>
              </w:rPr>
              <w:t>X</w:t>
            </w:r>
          </w:p>
        </w:tc>
      </w:tr>
      <w:tr w:rsidR="00000000" w14:paraId="375541EE"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410427EF" w14:textId="77777777" w:rsidR="00000000" w:rsidRDefault="00000000">
            <w:pPr>
              <w:pStyle w:val="ad"/>
              <w:rPr>
                <w:sz w:val="22"/>
                <w:szCs w:val="22"/>
              </w:rPr>
            </w:pPr>
            <w:r>
              <w:rPr>
                <w:sz w:val="22"/>
                <w:szCs w:val="22"/>
              </w:rPr>
              <w:t>с профилактической и иными целями </w:t>
            </w:r>
            <w:hyperlink w:anchor="sub_6001" w:history="1">
              <w:r>
                <w:rPr>
                  <w:rStyle w:val="a4"/>
                  <w:sz w:val="22"/>
                  <w:szCs w:val="22"/>
                  <w:vertAlign w:val="superscript"/>
                </w:rPr>
                <w:t>1)</w:t>
              </w:r>
            </w:hyperlink>
          </w:p>
        </w:tc>
        <w:tc>
          <w:tcPr>
            <w:tcW w:w="1212" w:type="dxa"/>
            <w:tcBorders>
              <w:top w:val="single" w:sz="4" w:space="0" w:color="auto"/>
              <w:left w:val="single" w:sz="4" w:space="0" w:color="auto"/>
              <w:bottom w:val="single" w:sz="4" w:space="0" w:color="auto"/>
              <w:right w:val="single" w:sz="4" w:space="0" w:color="auto"/>
            </w:tcBorders>
          </w:tcPr>
          <w:p w14:paraId="577CC135" w14:textId="77777777" w:rsidR="00000000" w:rsidRDefault="00000000">
            <w:pPr>
              <w:pStyle w:val="aa"/>
              <w:jc w:val="center"/>
              <w:rPr>
                <w:sz w:val="22"/>
                <w:szCs w:val="22"/>
              </w:rPr>
            </w:pPr>
            <w:r>
              <w:rPr>
                <w:sz w:val="22"/>
                <w:szCs w:val="22"/>
              </w:rPr>
              <w:t>посещение</w:t>
            </w:r>
          </w:p>
        </w:tc>
        <w:tc>
          <w:tcPr>
            <w:tcW w:w="2804" w:type="dxa"/>
            <w:tcBorders>
              <w:top w:val="single" w:sz="4" w:space="0" w:color="auto"/>
              <w:left w:val="single" w:sz="4" w:space="0" w:color="auto"/>
              <w:bottom w:val="single" w:sz="4" w:space="0" w:color="auto"/>
              <w:right w:val="single" w:sz="4" w:space="0" w:color="auto"/>
            </w:tcBorders>
          </w:tcPr>
          <w:p w14:paraId="680CEFBC" w14:textId="77777777" w:rsidR="00000000" w:rsidRDefault="00000000">
            <w:pPr>
              <w:pStyle w:val="aa"/>
              <w:jc w:val="center"/>
              <w:rPr>
                <w:sz w:val="22"/>
                <w:szCs w:val="22"/>
              </w:rPr>
            </w:pPr>
            <w:r>
              <w:rPr>
                <w:sz w:val="22"/>
                <w:szCs w:val="22"/>
              </w:rPr>
              <w:t>0,73</w:t>
            </w:r>
          </w:p>
        </w:tc>
        <w:tc>
          <w:tcPr>
            <w:tcW w:w="2623" w:type="dxa"/>
            <w:tcBorders>
              <w:top w:val="single" w:sz="4" w:space="0" w:color="auto"/>
              <w:left w:val="single" w:sz="4" w:space="0" w:color="auto"/>
              <w:bottom w:val="single" w:sz="4" w:space="0" w:color="auto"/>
              <w:right w:val="single" w:sz="4" w:space="0" w:color="auto"/>
            </w:tcBorders>
          </w:tcPr>
          <w:p w14:paraId="5355E533" w14:textId="77777777" w:rsidR="00000000" w:rsidRDefault="00000000">
            <w:pPr>
              <w:pStyle w:val="aa"/>
              <w:jc w:val="center"/>
              <w:rPr>
                <w:sz w:val="22"/>
                <w:szCs w:val="22"/>
              </w:rPr>
            </w:pPr>
            <w:r>
              <w:rPr>
                <w:sz w:val="22"/>
                <w:szCs w:val="22"/>
              </w:rPr>
              <w:t>541,0</w:t>
            </w:r>
          </w:p>
        </w:tc>
        <w:tc>
          <w:tcPr>
            <w:tcW w:w="2804" w:type="dxa"/>
            <w:tcBorders>
              <w:top w:val="single" w:sz="4" w:space="0" w:color="auto"/>
              <w:left w:val="single" w:sz="4" w:space="0" w:color="auto"/>
              <w:bottom w:val="single" w:sz="4" w:space="0" w:color="auto"/>
              <w:right w:val="single" w:sz="4" w:space="0" w:color="auto"/>
            </w:tcBorders>
          </w:tcPr>
          <w:p w14:paraId="2146B091" w14:textId="77777777" w:rsidR="00000000" w:rsidRDefault="00000000">
            <w:pPr>
              <w:pStyle w:val="aa"/>
              <w:jc w:val="center"/>
              <w:rPr>
                <w:sz w:val="22"/>
                <w:szCs w:val="22"/>
              </w:rPr>
            </w:pPr>
            <w:r>
              <w:rPr>
                <w:sz w:val="22"/>
                <w:szCs w:val="22"/>
              </w:rPr>
              <w:t>0,73</w:t>
            </w:r>
          </w:p>
        </w:tc>
        <w:tc>
          <w:tcPr>
            <w:tcW w:w="2699" w:type="dxa"/>
            <w:tcBorders>
              <w:top w:val="single" w:sz="4" w:space="0" w:color="auto"/>
              <w:left w:val="single" w:sz="4" w:space="0" w:color="auto"/>
              <w:bottom w:val="single" w:sz="4" w:space="0" w:color="auto"/>
            </w:tcBorders>
          </w:tcPr>
          <w:p w14:paraId="2FF078C1" w14:textId="77777777" w:rsidR="00000000" w:rsidRDefault="00000000">
            <w:pPr>
              <w:pStyle w:val="aa"/>
              <w:jc w:val="center"/>
              <w:rPr>
                <w:sz w:val="22"/>
                <w:szCs w:val="22"/>
              </w:rPr>
            </w:pPr>
            <w:r>
              <w:rPr>
                <w:sz w:val="22"/>
                <w:szCs w:val="22"/>
              </w:rPr>
              <w:t>562,7</w:t>
            </w:r>
          </w:p>
        </w:tc>
      </w:tr>
      <w:tr w:rsidR="00000000" w14:paraId="21088D2F"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5CCF1BAE" w14:textId="77777777" w:rsidR="00000000" w:rsidRDefault="00000000">
            <w:pPr>
              <w:pStyle w:val="ad"/>
              <w:rPr>
                <w:sz w:val="22"/>
                <w:szCs w:val="22"/>
              </w:rPr>
            </w:pPr>
            <w:r>
              <w:rPr>
                <w:sz w:val="22"/>
                <w:szCs w:val="22"/>
              </w:rPr>
              <w:t>в связи с заболеваниями </w:t>
            </w:r>
            <w:hyperlink w:anchor="sub_6002" w:history="1">
              <w:r>
                <w:rPr>
                  <w:rStyle w:val="a4"/>
                  <w:sz w:val="22"/>
                  <w:szCs w:val="22"/>
                  <w:vertAlign w:val="superscript"/>
                </w:rPr>
                <w:t>2)</w:t>
              </w:r>
            </w:hyperlink>
          </w:p>
        </w:tc>
        <w:tc>
          <w:tcPr>
            <w:tcW w:w="1212" w:type="dxa"/>
            <w:tcBorders>
              <w:top w:val="single" w:sz="4" w:space="0" w:color="auto"/>
              <w:left w:val="single" w:sz="4" w:space="0" w:color="auto"/>
              <w:bottom w:val="single" w:sz="4" w:space="0" w:color="auto"/>
              <w:right w:val="single" w:sz="4" w:space="0" w:color="auto"/>
            </w:tcBorders>
          </w:tcPr>
          <w:p w14:paraId="1065C259" w14:textId="77777777" w:rsidR="00000000" w:rsidRDefault="00000000">
            <w:pPr>
              <w:pStyle w:val="aa"/>
              <w:jc w:val="center"/>
              <w:rPr>
                <w:sz w:val="22"/>
                <w:szCs w:val="22"/>
              </w:rPr>
            </w:pPr>
            <w:r>
              <w:rPr>
                <w:sz w:val="22"/>
                <w:szCs w:val="22"/>
              </w:rPr>
              <w:t>обращение</w:t>
            </w:r>
          </w:p>
        </w:tc>
        <w:tc>
          <w:tcPr>
            <w:tcW w:w="2804" w:type="dxa"/>
            <w:tcBorders>
              <w:top w:val="single" w:sz="4" w:space="0" w:color="auto"/>
              <w:left w:val="single" w:sz="4" w:space="0" w:color="auto"/>
              <w:bottom w:val="single" w:sz="4" w:space="0" w:color="auto"/>
              <w:right w:val="single" w:sz="4" w:space="0" w:color="auto"/>
            </w:tcBorders>
          </w:tcPr>
          <w:p w14:paraId="2ADD8588" w14:textId="77777777" w:rsidR="00000000" w:rsidRDefault="00000000">
            <w:pPr>
              <w:pStyle w:val="aa"/>
              <w:jc w:val="center"/>
              <w:rPr>
                <w:sz w:val="22"/>
                <w:szCs w:val="22"/>
              </w:rPr>
            </w:pPr>
            <w:r>
              <w:rPr>
                <w:sz w:val="22"/>
                <w:szCs w:val="22"/>
              </w:rPr>
              <w:t>0,144</w:t>
            </w:r>
          </w:p>
        </w:tc>
        <w:tc>
          <w:tcPr>
            <w:tcW w:w="2623" w:type="dxa"/>
            <w:tcBorders>
              <w:top w:val="single" w:sz="4" w:space="0" w:color="auto"/>
              <w:left w:val="single" w:sz="4" w:space="0" w:color="auto"/>
              <w:bottom w:val="single" w:sz="4" w:space="0" w:color="auto"/>
              <w:right w:val="single" w:sz="4" w:space="0" w:color="auto"/>
            </w:tcBorders>
          </w:tcPr>
          <w:p w14:paraId="0F588AE6" w14:textId="77777777" w:rsidR="00000000" w:rsidRDefault="00000000">
            <w:pPr>
              <w:pStyle w:val="aa"/>
              <w:jc w:val="center"/>
              <w:rPr>
                <w:sz w:val="22"/>
                <w:szCs w:val="22"/>
              </w:rPr>
            </w:pPr>
            <w:r>
              <w:rPr>
                <w:sz w:val="22"/>
                <w:szCs w:val="22"/>
              </w:rPr>
              <w:t>1568,9</w:t>
            </w:r>
          </w:p>
        </w:tc>
        <w:tc>
          <w:tcPr>
            <w:tcW w:w="2804" w:type="dxa"/>
            <w:tcBorders>
              <w:top w:val="single" w:sz="4" w:space="0" w:color="auto"/>
              <w:left w:val="single" w:sz="4" w:space="0" w:color="auto"/>
              <w:bottom w:val="single" w:sz="4" w:space="0" w:color="auto"/>
              <w:right w:val="single" w:sz="4" w:space="0" w:color="auto"/>
            </w:tcBorders>
          </w:tcPr>
          <w:p w14:paraId="52D560E3" w14:textId="77777777" w:rsidR="00000000" w:rsidRDefault="00000000">
            <w:pPr>
              <w:pStyle w:val="aa"/>
              <w:jc w:val="center"/>
              <w:rPr>
                <w:sz w:val="22"/>
                <w:szCs w:val="22"/>
              </w:rPr>
            </w:pPr>
            <w:r>
              <w:rPr>
                <w:sz w:val="22"/>
                <w:szCs w:val="22"/>
              </w:rPr>
              <w:t>0,144</w:t>
            </w:r>
          </w:p>
        </w:tc>
        <w:tc>
          <w:tcPr>
            <w:tcW w:w="2699" w:type="dxa"/>
            <w:tcBorders>
              <w:top w:val="single" w:sz="4" w:space="0" w:color="auto"/>
              <w:left w:val="single" w:sz="4" w:space="0" w:color="auto"/>
              <w:bottom w:val="single" w:sz="4" w:space="0" w:color="auto"/>
            </w:tcBorders>
          </w:tcPr>
          <w:p w14:paraId="5EF2BB4E" w14:textId="77777777" w:rsidR="00000000" w:rsidRDefault="00000000">
            <w:pPr>
              <w:pStyle w:val="aa"/>
              <w:jc w:val="center"/>
              <w:rPr>
                <w:sz w:val="22"/>
                <w:szCs w:val="22"/>
              </w:rPr>
            </w:pPr>
            <w:r>
              <w:rPr>
                <w:sz w:val="22"/>
                <w:szCs w:val="22"/>
              </w:rPr>
              <w:t>1631,6</w:t>
            </w:r>
          </w:p>
        </w:tc>
      </w:tr>
      <w:tr w:rsidR="00000000" w14:paraId="41E05B91"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601D027D" w14:textId="77777777" w:rsidR="00000000" w:rsidRDefault="00000000">
            <w:pPr>
              <w:pStyle w:val="ad"/>
              <w:rPr>
                <w:sz w:val="22"/>
                <w:szCs w:val="22"/>
              </w:rPr>
            </w:pPr>
            <w:r>
              <w:rPr>
                <w:sz w:val="22"/>
                <w:szCs w:val="22"/>
              </w:rPr>
              <w:t>3. В условиях дневных стационаров (первичная медико-санитарная помощь, специализированная медицинская помощь) </w:t>
            </w:r>
            <w:hyperlink w:anchor="sub_6003" w:history="1">
              <w:r>
                <w:rPr>
                  <w:rStyle w:val="a4"/>
                  <w:sz w:val="22"/>
                  <w:szCs w:val="22"/>
                  <w:vertAlign w:val="superscript"/>
                </w:rPr>
                <w:t>3)</w:t>
              </w:r>
            </w:hyperlink>
          </w:p>
        </w:tc>
        <w:tc>
          <w:tcPr>
            <w:tcW w:w="1212" w:type="dxa"/>
            <w:tcBorders>
              <w:top w:val="single" w:sz="4" w:space="0" w:color="auto"/>
              <w:left w:val="single" w:sz="4" w:space="0" w:color="auto"/>
              <w:bottom w:val="single" w:sz="4" w:space="0" w:color="auto"/>
              <w:right w:val="single" w:sz="4" w:space="0" w:color="auto"/>
            </w:tcBorders>
          </w:tcPr>
          <w:p w14:paraId="53F55B03" w14:textId="77777777" w:rsidR="00000000" w:rsidRDefault="00000000">
            <w:pPr>
              <w:pStyle w:val="aa"/>
              <w:jc w:val="center"/>
              <w:rPr>
                <w:sz w:val="22"/>
                <w:szCs w:val="22"/>
              </w:rPr>
            </w:pPr>
            <w:r>
              <w:rPr>
                <w:sz w:val="22"/>
                <w:szCs w:val="22"/>
              </w:rPr>
              <w:t>случай лечения</w:t>
            </w:r>
          </w:p>
        </w:tc>
        <w:tc>
          <w:tcPr>
            <w:tcW w:w="2804" w:type="dxa"/>
            <w:tcBorders>
              <w:top w:val="single" w:sz="4" w:space="0" w:color="auto"/>
              <w:left w:val="single" w:sz="4" w:space="0" w:color="auto"/>
              <w:bottom w:val="single" w:sz="4" w:space="0" w:color="auto"/>
              <w:right w:val="single" w:sz="4" w:space="0" w:color="auto"/>
            </w:tcBorders>
          </w:tcPr>
          <w:p w14:paraId="06B1679F" w14:textId="77777777" w:rsidR="00000000" w:rsidRDefault="00000000">
            <w:pPr>
              <w:pStyle w:val="aa"/>
              <w:jc w:val="center"/>
              <w:rPr>
                <w:sz w:val="22"/>
                <w:szCs w:val="22"/>
              </w:rPr>
            </w:pPr>
            <w:r>
              <w:rPr>
                <w:sz w:val="22"/>
                <w:szCs w:val="22"/>
              </w:rPr>
              <w:t>0,004</w:t>
            </w:r>
          </w:p>
        </w:tc>
        <w:tc>
          <w:tcPr>
            <w:tcW w:w="2623" w:type="dxa"/>
            <w:tcBorders>
              <w:top w:val="single" w:sz="4" w:space="0" w:color="auto"/>
              <w:left w:val="single" w:sz="4" w:space="0" w:color="auto"/>
              <w:bottom w:val="single" w:sz="4" w:space="0" w:color="auto"/>
              <w:right w:val="single" w:sz="4" w:space="0" w:color="auto"/>
            </w:tcBorders>
          </w:tcPr>
          <w:p w14:paraId="5EE0F6F5" w14:textId="77777777" w:rsidR="00000000" w:rsidRDefault="00000000">
            <w:pPr>
              <w:pStyle w:val="aa"/>
              <w:jc w:val="center"/>
              <w:rPr>
                <w:sz w:val="22"/>
                <w:szCs w:val="22"/>
              </w:rPr>
            </w:pPr>
            <w:r>
              <w:rPr>
                <w:sz w:val="22"/>
                <w:szCs w:val="22"/>
              </w:rPr>
              <w:t>16023,4</w:t>
            </w:r>
          </w:p>
        </w:tc>
        <w:tc>
          <w:tcPr>
            <w:tcW w:w="2804" w:type="dxa"/>
            <w:tcBorders>
              <w:top w:val="single" w:sz="4" w:space="0" w:color="auto"/>
              <w:left w:val="single" w:sz="4" w:space="0" w:color="auto"/>
              <w:bottom w:val="single" w:sz="4" w:space="0" w:color="auto"/>
              <w:right w:val="single" w:sz="4" w:space="0" w:color="auto"/>
            </w:tcBorders>
          </w:tcPr>
          <w:p w14:paraId="776EF7AE" w14:textId="77777777" w:rsidR="00000000" w:rsidRDefault="00000000">
            <w:pPr>
              <w:pStyle w:val="aa"/>
              <w:jc w:val="center"/>
              <w:rPr>
                <w:sz w:val="22"/>
                <w:szCs w:val="22"/>
              </w:rPr>
            </w:pPr>
            <w:r>
              <w:rPr>
                <w:sz w:val="22"/>
                <w:szCs w:val="22"/>
              </w:rPr>
              <w:t>0,004</w:t>
            </w:r>
          </w:p>
        </w:tc>
        <w:tc>
          <w:tcPr>
            <w:tcW w:w="2699" w:type="dxa"/>
            <w:tcBorders>
              <w:top w:val="single" w:sz="4" w:space="0" w:color="auto"/>
              <w:left w:val="single" w:sz="4" w:space="0" w:color="auto"/>
              <w:bottom w:val="single" w:sz="4" w:space="0" w:color="auto"/>
            </w:tcBorders>
          </w:tcPr>
          <w:p w14:paraId="7720D6E1" w14:textId="77777777" w:rsidR="00000000" w:rsidRDefault="00000000">
            <w:pPr>
              <w:pStyle w:val="aa"/>
              <w:jc w:val="center"/>
              <w:rPr>
                <w:sz w:val="22"/>
                <w:szCs w:val="22"/>
              </w:rPr>
            </w:pPr>
            <w:r>
              <w:rPr>
                <w:sz w:val="22"/>
                <w:szCs w:val="22"/>
              </w:rPr>
              <w:t>16664,3</w:t>
            </w:r>
          </w:p>
        </w:tc>
      </w:tr>
      <w:tr w:rsidR="00000000" w14:paraId="5CC91444"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57259DD2" w14:textId="77777777" w:rsidR="00000000" w:rsidRDefault="00000000">
            <w:pPr>
              <w:pStyle w:val="ad"/>
              <w:rPr>
                <w:sz w:val="22"/>
                <w:szCs w:val="22"/>
              </w:rPr>
            </w:pPr>
            <w:r>
              <w:rPr>
                <w:sz w:val="22"/>
                <w:szCs w:val="22"/>
              </w:rPr>
              <w:t>4. Специализированная, в том числе высокотехнологичная, медицинская помощь в условиях круглосуточного стационара</w:t>
            </w:r>
          </w:p>
        </w:tc>
        <w:tc>
          <w:tcPr>
            <w:tcW w:w="1212" w:type="dxa"/>
            <w:tcBorders>
              <w:top w:val="single" w:sz="4" w:space="0" w:color="auto"/>
              <w:left w:val="single" w:sz="4" w:space="0" w:color="auto"/>
              <w:bottom w:val="single" w:sz="4" w:space="0" w:color="auto"/>
              <w:right w:val="single" w:sz="4" w:space="0" w:color="auto"/>
            </w:tcBorders>
          </w:tcPr>
          <w:p w14:paraId="59245A74" w14:textId="77777777" w:rsidR="00000000" w:rsidRDefault="00000000">
            <w:pPr>
              <w:pStyle w:val="aa"/>
              <w:jc w:val="center"/>
              <w:rPr>
                <w:sz w:val="22"/>
                <w:szCs w:val="22"/>
              </w:rPr>
            </w:pPr>
            <w:r>
              <w:rPr>
                <w:sz w:val="22"/>
                <w:szCs w:val="22"/>
              </w:rPr>
              <w:t>случай госпитализации</w:t>
            </w:r>
          </w:p>
        </w:tc>
        <w:tc>
          <w:tcPr>
            <w:tcW w:w="2804" w:type="dxa"/>
            <w:tcBorders>
              <w:top w:val="single" w:sz="4" w:space="0" w:color="auto"/>
              <w:left w:val="single" w:sz="4" w:space="0" w:color="auto"/>
              <w:bottom w:val="single" w:sz="4" w:space="0" w:color="auto"/>
              <w:right w:val="single" w:sz="4" w:space="0" w:color="auto"/>
            </w:tcBorders>
          </w:tcPr>
          <w:p w14:paraId="62AEF3D2" w14:textId="77777777" w:rsidR="00000000" w:rsidRDefault="00000000">
            <w:pPr>
              <w:pStyle w:val="aa"/>
              <w:jc w:val="center"/>
              <w:rPr>
                <w:sz w:val="22"/>
                <w:szCs w:val="22"/>
              </w:rPr>
            </w:pPr>
            <w:r>
              <w:rPr>
                <w:sz w:val="22"/>
                <w:szCs w:val="22"/>
              </w:rPr>
              <w:t>0,0146</w:t>
            </w:r>
          </w:p>
        </w:tc>
        <w:tc>
          <w:tcPr>
            <w:tcW w:w="2623" w:type="dxa"/>
            <w:tcBorders>
              <w:top w:val="single" w:sz="4" w:space="0" w:color="auto"/>
              <w:left w:val="single" w:sz="4" w:space="0" w:color="auto"/>
              <w:bottom w:val="single" w:sz="4" w:space="0" w:color="auto"/>
              <w:right w:val="single" w:sz="4" w:space="0" w:color="auto"/>
            </w:tcBorders>
          </w:tcPr>
          <w:p w14:paraId="6CCCBDC4" w14:textId="77777777" w:rsidR="00000000" w:rsidRDefault="00000000">
            <w:pPr>
              <w:pStyle w:val="aa"/>
              <w:jc w:val="center"/>
              <w:rPr>
                <w:sz w:val="22"/>
                <w:szCs w:val="22"/>
              </w:rPr>
            </w:pPr>
            <w:r>
              <w:rPr>
                <w:sz w:val="22"/>
                <w:szCs w:val="22"/>
              </w:rPr>
              <w:t>92735,3</w:t>
            </w:r>
          </w:p>
        </w:tc>
        <w:tc>
          <w:tcPr>
            <w:tcW w:w="2804" w:type="dxa"/>
            <w:tcBorders>
              <w:top w:val="single" w:sz="4" w:space="0" w:color="auto"/>
              <w:left w:val="single" w:sz="4" w:space="0" w:color="auto"/>
              <w:bottom w:val="single" w:sz="4" w:space="0" w:color="auto"/>
              <w:right w:val="single" w:sz="4" w:space="0" w:color="auto"/>
            </w:tcBorders>
          </w:tcPr>
          <w:p w14:paraId="0598F96C" w14:textId="77777777" w:rsidR="00000000" w:rsidRDefault="00000000">
            <w:pPr>
              <w:pStyle w:val="aa"/>
              <w:jc w:val="center"/>
              <w:rPr>
                <w:sz w:val="22"/>
                <w:szCs w:val="22"/>
              </w:rPr>
            </w:pPr>
            <w:r>
              <w:rPr>
                <w:sz w:val="22"/>
                <w:szCs w:val="22"/>
              </w:rPr>
              <w:t>0,0146</w:t>
            </w:r>
          </w:p>
        </w:tc>
        <w:tc>
          <w:tcPr>
            <w:tcW w:w="2699" w:type="dxa"/>
            <w:tcBorders>
              <w:top w:val="single" w:sz="4" w:space="0" w:color="auto"/>
              <w:left w:val="single" w:sz="4" w:space="0" w:color="auto"/>
              <w:bottom w:val="single" w:sz="4" w:space="0" w:color="auto"/>
            </w:tcBorders>
          </w:tcPr>
          <w:p w14:paraId="58A56964" w14:textId="77777777" w:rsidR="00000000" w:rsidRDefault="00000000">
            <w:pPr>
              <w:pStyle w:val="aa"/>
              <w:jc w:val="center"/>
              <w:rPr>
                <w:sz w:val="22"/>
                <w:szCs w:val="22"/>
              </w:rPr>
            </w:pPr>
            <w:r>
              <w:rPr>
                <w:sz w:val="22"/>
                <w:szCs w:val="22"/>
              </w:rPr>
              <w:t>96444,8</w:t>
            </w:r>
          </w:p>
        </w:tc>
      </w:tr>
      <w:tr w:rsidR="00000000" w14:paraId="2DF5360B"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291B66F8" w14:textId="77777777" w:rsidR="00000000" w:rsidRDefault="00000000">
            <w:pPr>
              <w:pStyle w:val="ad"/>
              <w:rPr>
                <w:sz w:val="22"/>
                <w:szCs w:val="22"/>
              </w:rPr>
            </w:pPr>
            <w:r>
              <w:rPr>
                <w:sz w:val="22"/>
                <w:szCs w:val="22"/>
              </w:rPr>
              <w:t>5. Паллиативная медицинская помощь</w:t>
            </w:r>
          </w:p>
        </w:tc>
        <w:tc>
          <w:tcPr>
            <w:tcW w:w="1212" w:type="dxa"/>
            <w:tcBorders>
              <w:top w:val="single" w:sz="4" w:space="0" w:color="auto"/>
              <w:left w:val="single" w:sz="4" w:space="0" w:color="auto"/>
              <w:bottom w:val="single" w:sz="4" w:space="0" w:color="auto"/>
              <w:right w:val="single" w:sz="4" w:space="0" w:color="auto"/>
            </w:tcBorders>
          </w:tcPr>
          <w:p w14:paraId="1B4A1203" w14:textId="77777777" w:rsidR="00000000" w:rsidRDefault="00000000">
            <w:pPr>
              <w:pStyle w:val="aa"/>
              <w:jc w:val="center"/>
              <w:rPr>
                <w:sz w:val="22"/>
                <w:szCs w:val="22"/>
              </w:rPr>
            </w:pPr>
            <w:r>
              <w:rPr>
                <w:sz w:val="22"/>
                <w:szCs w:val="22"/>
              </w:rPr>
              <w:t>X</w:t>
            </w:r>
          </w:p>
        </w:tc>
        <w:tc>
          <w:tcPr>
            <w:tcW w:w="2804" w:type="dxa"/>
            <w:tcBorders>
              <w:top w:val="single" w:sz="4" w:space="0" w:color="auto"/>
              <w:left w:val="single" w:sz="4" w:space="0" w:color="auto"/>
              <w:bottom w:val="single" w:sz="4" w:space="0" w:color="auto"/>
              <w:right w:val="single" w:sz="4" w:space="0" w:color="auto"/>
            </w:tcBorders>
          </w:tcPr>
          <w:p w14:paraId="03A1AF5F" w14:textId="77777777" w:rsidR="00000000" w:rsidRDefault="00000000">
            <w:pPr>
              <w:pStyle w:val="aa"/>
              <w:jc w:val="center"/>
              <w:rPr>
                <w:sz w:val="22"/>
                <w:szCs w:val="22"/>
              </w:rPr>
            </w:pPr>
            <w:r>
              <w:rPr>
                <w:sz w:val="22"/>
                <w:szCs w:val="22"/>
              </w:rPr>
              <w:t>X</w:t>
            </w:r>
          </w:p>
        </w:tc>
        <w:tc>
          <w:tcPr>
            <w:tcW w:w="2623" w:type="dxa"/>
            <w:tcBorders>
              <w:top w:val="single" w:sz="4" w:space="0" w:color="auto"/>
              <w:left w:val="single" w:sz="4" w:space="0" w:color="auto"/>
              <w:bottom w:val="single" w:sz="4" w:space="0" w:color="auto"/>
              <w:right w:val="single" w:sz="4" w:space="0" w:color="auto"/>
            </w:tcBorders>
          </w:tcPr>
          <w:p w14:paraId="6CD17E6A" w14:textId="77777777" w:rsidR="00000000" w:rsidRDefault="00000000">
            <w:pPr>
              <w:pStyle w:val="aa"/>
              <w:jc w:val="center"/>
              <w:rPr>
                <w:sz w:val="22"/>
                <w:szCs w:val="22"/>
              </w:rPr>
            </w:pPr>
            <w:r>
              <w:rPr>
                <w:sz w:val="22"/>
                <w:szCs w:val="22"/>
              </w:rPr>
              <w:t>X</w:t>
            </w:r>
          </w:p>
        </w:tc>
        <w:tc>
          <w:tcPr>
            <w:tcW w:w="2804" w:type="dxa"/>
            <w:tcBorders>
              <w:top w:val="single" w:sz="4" w:space="0" w:color="auto"/>
              <w:left w:val="single" w:sz="4" w:space="0" w:color="auto"/>
              <w:bottom w:val="single" w:sz="4" w:space="0" w:color="auto"/>
              <w:right w:val="single" w:sz="4" w:space="0" w:color="auto"/>
            </w:tcBorders>
          </w:tcPr>
          <w:p w14:paraId="3BEB9D79" w14:textId="77777777" w:rsidR="00000000" w:rsidRDefault="00000000">
            <w:pPr>
              <w:pStyle w:val="aa"/>
              <w:jc w:val="center"/>
              <w:rPr>
                <w:sz w:val="22"/>
                <w:szCs w:val="22"/>
              </w:rPr>
            </w:pPr>
            <w:r>
              <w:rPr>
                <w:sz w:val="22"/>
                <w:szCs w:val="22"/>
              </w:rPr>
              <w:t>X</w:t>
            </w:r>
          </w:p>
        </w:tc>
        <w:tc>
          <w:tcPr>
            <w:tcW w:w="2699" w:type="dxa"/>
            <w:tcBorders>
              <w:top w:val="single" w:sz="4" w:space="0" w:color="auto"/>
              <w:left w:val="single" w:sz="4" w:space="0" w:color="auto"/>
              <w:bottom w:val="single" w:sz="4" w:space="0" w:color="auto"/>
            </w:tcBorders>
          </w:tcPr>
          <w:p w14:paraId="5904F343" w14:textId="77777777" w:rsidR="00000000" w:rsidRDefault="00000000">
            <w:pPr>
              <w:pStyle w:val="aa"/>
              <w:jc w:val="center"/>
              <w:rPr>
                <w:sz w:val="22"/>
                <w:szCs w:val="22"/>
              </w:rPr>
            </w:pPr>
            <w:r>
              <w:rPr>
                <w:sz w:val="22"/>
                <w:szCs w:val="22"/>
              </w:rPr>
              <w:t>X</w:t>
            </w:r>
          </w:p>
        </w:tc>
      </w:tr>
      <w:tr w:rsidR="00000000" w14:paraId="438D2C4F"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332722A2" w14:textId="77777777" w:rsidR="00000000" w:rsidRDefault="00000000">
            <w:pPr>
              <w:pStyle w:val="ad"/>
              <w:rPr>
                <w:sz w:val="22"/>
                <w:szCs w:val="22"/>
              </w:rPr>
            </w:pPr>
            <w:r>
              <w:rPr>
                <w:sz w:val="22"/>
                <w:szCs w:val="22"/>
              </w:rPr>
              <w:t>Первичная медицинская помощь, в том числе доврачебная и врачебная - всего, в том числе: </w:t>
            </w:r>
            <w:hyperlink w:anchor="sub_6004" w:history="1">
              <w:r>
                <w:rPr>
                  <w:rStyle w:val="a4"/>
                  <w:sz w:val="22"/>
                  <w:szCs w:val="22"/>
                  <w:vertAlign w:val="superscript"/>
                </w:rPr>
                <w:t>4)</w:t>
              </w:r>
            </w:hyperlink>
          </w:p>
        </w:tc>
        <w:tc>
          <w:tcPr>
            <w:tcW w:w="1212" w:type="dxa"/>
            <w:tcBorders>
              <w:top w:val="single" w:sz="4" w:space="0" w:color="auto"/>
              <w:left w:val="single" w:sz="4" w:space="0" w:color="auto"/>
              <w:bottom w:val="single" w:sz="4" w:space="0" w:color="auto"/>
              <w:right w:val="single" w:sz="4" w:space="0" w:color="auto"/>
            </w:tcBorders>
          </w:tcPr>
          <w:p w14:paraId="7F686422" w14:textId="77777777" w:rsidR="00000000" w:rsidRDefault="00000000">
            <w:pPr>
              <w:pStyle w:val="aa"/>
              <w:jc w:val="center"/>
              <w:rPr>
                <w:sz w:val="22"/>
                <w:szCs w:val="22"/>
              </w:rPr>
            </w:pPr>
            <w:r>
              <w:rPr>
                <w:sz w:val="22"/>
                <w:szCs w:val="22"/>
              </w:rPr>
              <w:t>посещение</w:t>
            </w:r>
          </w:p>
        </w:tc>
        <w:tc>
          <w:tcPr>
            <w:tcW w:w="2804" w:type="dxa"/>
            <w:tcBorders>
              <w:top w:val="single" w:sz="4" w:space="0" w:color="auto"/>
              <w:left w:val="single" w:sz="4" w:space="0" w:color="auto"/>
              <w:bottom w:val="single" w:sz="4" w:space="0" w:color="auto"/>
              <w:right w:val="single" w:sz="4" w:space="0" w:color="auto"/>
            </w:tcBorders>
          </w:tcPr>
          <w:p w14:paraId="62D670E6" w14:textId="77777777" w:rsidR="00000000" w:rsidRDefault="00000000">
            <w:pPr>
              <w:pStyle w:val="aa"/>
              <w:jc w:val="center"/>
              <w:rPr>
                <w:sz w:val="22"/>
                <w:szCs w:val="22"/>
              </w:rPr>
            </w:pPr>
            <w:r>
              <w:rPr>
                <w:sz w:val="22"/>
                <w:szCs w:val="22"/>
              </w:rPr>
              <w:t>0,03</w:t>
            </w:r>
          </w:p>
        </w:tc>
        <w:tc>
          <w:tcPr>
            <w:tcW w:w="2623" w:type="dxa"/>
            <w:tcBorders>
              <w:top w:val="single" w:sz="4" w:space="0" w:color="auto"/>
              <w:left w:val="single" w:sz="4" w:space="0" w:color="auto"/>
              <w:bottom w:val="single" w:sz="4" w:space="0" w:color="auto"/>
              <w:right w:val="single" w:sz="4" w:space="0" w:color="auto"/>
            </w:tcBorders>
          </w:tcPr>
          <w:p w14:paraId="57B60DD5" w14:textId="77777777" w:rsidR="00000000" w:rsidRDefault="00000000">
            <w:pPr>
              <w:pStyle w:val="aa"/>
              <w:jc w:val="center"/>
              <w:rPr>
                <w:sz w:val="22"/>
                <w:szCs w:val="22"/>
              </w:rPr>
            </w:pPr>
            <w:r>
              <w:rPr>
                <w:sz w:val="22"/>
                <w:szCs w:val="22"/>
              </w:rPr>
              <w:t>X</w:t>
            </w:r>
          </w:p>
        </w:tc>
        <w:tc>
          <w:tcPr>
            <w:tcW w:w="2804" w:type="dxa"/>
            <w:tcBorders>
              <w:top w:val="single" w:sz="4" w:space="0" w:color="auto"/>
              <w:left w:val="single" w:sz="4" w:space="0" w:color="auto"/>
              <w:bottom w:val="single" w:sz="4" w:space="0" w:color="auto"/>
              <w:right w:val="single" w:sz="4" w:space="0" w:color="auto"/>
            </w:tcBorders>
          </w:tcPr>
          <w:p w14:paraId="7E3D7BE4" w14:textId="77777777" w:rsidR="00000000" w:rsidRDefault="00000000">
            <w:pPr>
              <w:pStyle w:val="aa"/>
              <w:jc w:val="center"/>
              <w:rPr>
                <w:sz w:val="22"/>
                <w:szCs w:val="22"/>
              </w:rPr>
            </w:pPr>
            <w:r>
              <w:rPr>
                <w:sz w:val="22"/>
                <w:szCs w:val="22"/>
              </w:rPr>
              <w:t>0,03</w:t>
            </w:r>
          </w:p>
        </w:tc>
        <w:tc>
          <w:tcPr>
            <w:tcW w:w="2699" w:type="dxa"/>
            <w:tcBorders>
              <w:top w:val="single" w:sz="4" w:space="0" w:color="auto"/>
              <w:left w:val="single" w:sz="4" w:space="0" w:color="auto"/>
              <w:bottom w:val="single" w:sz="4" w:space="0" w:color="auto"/>
            </w:tcBorders>
          </w:tcPr>
          <w:p w14:paraId="17C6E007" w14:textId="77777777" w:rsidR="00000000" w:rsidRDefault="00000000">
            <w:pPr>
              <w:pStyle w:val="aa"/>
              <w:jc w:val="center"/>
              <w:rPr>
                <w:sz w:val="22"/>
                <w:szCs w:val="22"/>
              </w:rPr>
            </w:pPr>
            <w:r>
              <w:rPr>
                <w:sz w:val="22"/>
                <w:szCs w:val="22"/>
              </w:rPr>
              <w:t>X</w:t>
            </w:r>
          </w:p>
        </w:tc>
      </w:tr>
      <w:tr w:rsidR="00000000" w14:paraId="56F02047"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19E99C48" w14:textId="77777777" w:rsidR="00000000" w:rsidRDefault="00000000">
            <w:pPr>
              <w:pStyle w:val="ad"/>
              <w:rPr>
                <w:sz w:val="22"/>
                <w:szCs w:val="22"/>
              </w:rPr>
            </w:pPr>
            <w:r>
              <w:rPr>
                <w:sz w:val="22"/>
                <w:szCs w:val="22"/>
              </w:rPr>
              <w:t>посещение по паллиативной медицинской помощи без учета посещений на дому патронажными бригадами</w:t>
            </w:r>
          </w:p>
        </w:tc>
        <w:tc>
          <w:tcPr>
            <w:tcW w:w="1212" w:type="dxa"/>
            <w:tcBorders>
              <w:top w:val="single" w:sz="4" w:space="0" w:color="auto"/>
              <w:left w:val="single" w:sz="4" w:space="0" w:color="auto"/>
              <w:bottom w:val="single" w:sz="4" w:space="0" w:color="auto"/>
              <w:right w:val="single" w:sz="4" w:space="0" w:color="auto"/>
            </w:tcBorders>
          </w:tcPr>
          <w:p w14:paraId="321D37DF" w14:textId="77777777" w:rsidR="00000000" w:rsidRDefault="00000000">
            <w:pPr>
              <w:pStyle w:val="aa"/>
              <w:jc w:val="center"/>
              <w:rPr>
                <w:sz w:val="22"/>
                <w:szCs w:val="22"/>
              </w:rPr>
            </w:pPr>
            <w:r>
              <w:rPr>
                <w:sz w:val="22"/>
                <w:szCs w:val="22"/>
              </w:rPr>
              <w:t>посещение</w:t>
            </w:r>
          </w:p>
        </w:tc>
        <w:tc>
          <w:tcPr>
            <w:tcW w:w="2804" w:type="dxa"/>
            <w:tcBorders>
              <w:top w:val="single" w:sz="4" w:space="0" w:color="auto"/>
              <w:left w:val="single" w:sz="4" w:space="0" w:color="auto"/>
              <w:bottom w:val="single" w:sz="4" w:space="0" w:color="auto"/>
              <w:right w:val="single" w:sz="4" w:space="0" w:color="auto"/>
            </w:tcBorders>
          </w:tcPr>
          <w:p w14:paraId="25F524F4" w14:textId="77777777" w:rsidR="00000000" w:rsidRDefault="00000000">
            <w:pPr>
              <w:pStyle w:val="aa"/>
              <w:jc w:val="center"/>
              <w:rPr>
                <w:sz w:val="22"/>
                <w:szCs w:val="22"/>
              </w:rPr>
            </w:pPr>
            <w:r>
              <w:rPr>
                <w:sz w:val="22"/>
                <w:szCs w:val="22"/>
              </w:rPr>
              <w:t>0,022</w:t>
            </w:r>
          </w:p>
        </w:tc>
        <w:tc>
          <w:tcPr>
            <w:tcW w:w="2623" w:type="dxa"/>
            <w:tcBorders>
              <w:top w:val="single" w:sz="4" w:space="0" w:color="auto"/>
              <w:left w:val="single" w:sz="4" w:space="0" w:color="auto"/>
              <w:bottom w:val="single" w:sz="4" w:space="0" w:color="auto"/>
              <w:right w:val="single" w:sz="4" w:space="0" w:color="auto"/>
            </w:tcBorders>
          </w:tcPr>
          <w:p w14:paraId="48976E4C" w14:textId="77777777" w:rsidR="00000000" w:rsidRDefault="00000000">
            <w:pPr>
              <w:pStyle w:val="aa"/>
              <w:jc w:val="center"/>
              <w:rPr>
                <w:sz w:val="22"/>
                <w:szCs w:val="22"/>
              </w:rPr>
            </w:pPr>
            <w:r>
              <w:rPr>
                <w:sz w:val="22"/>
                <w:szCs w:val="22"/>
              </w:rPr>
              <w:t>486,3</w:t>
            </w:r>
          </w:p>
        </w:tc>
        <w:tc>
          <w:tcPr>
            <w:tcW w:w="2804" w:type="dxa"/>
            <w:tcBorders>
              <w:top w:val="single" w:sz="4" w:space="0" w:color="auto"/>
              <w:left w:val="single" w:sz="4" w:space="0" w:color="auto"/>
              <w:bottom w:val="single" w:sz="4" w:space="0" w:color="auto"/>
              <w:right w:val="single" w:sz="4" w:space="0" w:color="auto"/>
            </w:tcBorders>
          </w:tcPr>
          <w:p w14:paraId="746F2249" w14:textId="77777777" w:rsidR="00000000" w:rsidRDefault="00000000">
            <w:pPr>
              <w:pStyle w:val="aa"/>
              <w:jc w:val="center"/>
              <w:rPr>
                <w:sz w:val="22"/>
                <w:szCs w:val="22"/>
              </w:rPr>
            </w:pPr>
            <w:r>
              <w:rPr>
                <w:sz w:val="22"/>
                <w:szCs w:val="22"/>
              </w:rPr>
              <w:t>0,022</w:t>
            </w:r>
          </w:p>
        </w:tc>
        <w:tc>
          <w:tcPr>
            <w:tcW w:w="2699" w:type="dxa"/>
            <w:tcBorders>
              <w:top w:val="single" w:sz="4" w:space="0" w:color="auto"/>
              <w:left w:val="single" w:sz="4" w:space="0" w:color="auto"/>
              <w:bottom w:val="single" w:sz="4" w:space="0" w:color="auto"/>
            </w:tcBorders>
          </w:tcPr>
          <w:p w14:paraId="66835210" w14:textId="77777777" w:rsidR="00000000" w:rsidRDefault="00000000">
            <w:pPr>
              <w:pStyle w:val="aa"/>
              <w:jc w:val="center"/>
              <w:rPr>
                <w:sz w:val="22"/>
                <w:szCs w:val="22"/>
              </w:rPr>
            </w:pPr>
            <w:r>
              <w:rPr>
                <w:sz w:val="22"/>
                <w:szCs w:val="22"/>
              </w:rPr>
              <w:t>505,8</w:t>
            </w:r>
          </w:p>
        </w:tc>
      </w:tr>
      <w:tr w:rsidR="00000000" w14:paraId="2D997FF5"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55133648" w14:textId="77777777" w:rsidR="00000000" w:rsidRDefault="00000000">
            <w:pPr>
              <w:pStyle w:val="ad"/>
              <w:rPr>
                <w:sz w:val="22"/>
                <w:szCs w:val="22"/>
              </w:rPr>
            </w:pPr>
            <w:r>
              <w:rPr>
                <w:sz w:val="22"/>
                <w:szCs w:val="22"/>
              </w:rPr>
              <w:t>посещения на дому выездными патронажными бригадами</w:t>
            </w:r>
          </w:p>
        </w:tc>
        <w:tc>
          <w:tcPr>
            <w:tcW w:w="1212" w:type="dxa"/>
            <w:tcBorders>
              <w:top w:val="single" w:sz="4" w:space="0" w:color="auto"/>
              <w:left w:val="single" w:sz="4" w:space="0" w:color="auto"/>
              <w:bottom w:val="single" w:sz="4" w:space="0" w:color="auto"/>
              <w:right w:val="single" w:sz="4" w:space="0" w:color="auto"/>
            </w:tcBorders>
          </w:tcPr>
          <w:p w14:paraId="5D1656F9" w14:textId="77777777" w:rsidR="00000000" w:rsidRDefault="00000000">
            <w:pPr>
              <w:pStyle w:val="aa"/>
              <w:jc w:val="center"/>
              <w:rPr>
                <w:sz w:val="22"/>
                <w:szCs w:val="22"/>
              </w:rPr>
            </w:pPr>
            <w:r>
              <w:rPr>
                <w:sz w:val="22"/>
                <w:szCs w:val="22"/>
              </w:rPr>
              <w:t>посещение</w:t>
            </w:r>
          </w:p>
        </w:tc>
        <w:tc>
          <w:tcPr>
            <w:tcW w:w="2804" w:type="dxa"/>
            <w:tcBorders>
              <w:top w:val="single" w:sz="4" w:space="0" w:color="auto"/>
              <w:left w:val="single" w:sz="4" w:space="0" w:color="auto"/>
              <w:bottom w:val="single" w:sz="4" w:space="0" w:color="auto"/>
              <w:right w:val="single" w:sz="4" w:space="0" w:color="auto"/>
            </w:tcBorders>
          </w:tcPr>
          <w:p w14:paraId="3D138119" w14:textId="77777777" w:rsidR="00000000" w:rsidRDefault="00000000">
            <w:pPr>
              <w:pStyle w:val="aa"/>
              <w:jc w:val="center"/>
              <w:rPr>
                <w:sz w:val="22"/>
                <w:szCs w:val="22"/>
              </w:rPr>
            </w:pPr>
            <w:r>
              <w:rPr>
                <w:sz w:val="22"/>
                <w:szCs w:val="22"/>
              </w:rPr>
              <w:t>0,008</w:t>
            </w:r>
          </w:p>
        </w:tc>
        <w:tc>
          <w:tcPr>
            <w:tcW w:w="2623" w:type="dxa"/>
            <w:tcBorders>
              <w:top w:val="single" w:sz="4" w:space="0" w:color="auto"/>
              <w:left w:val="single" w:sz="4" w:space="0" w:color="auto"/>
              <w:bottom w:val="single" w:sz="4" w:space="0" w:color="auto"/>
              <w:right w:val="single" w:sz="4" w:space="0" w:color="auto"/>
            </w:tcBorders>
          </w:tcPr>
          <w:p w14:paraId="304C727A" w14:textId="77777777" w:rsidR="00000000" w:rsidRDefault="00000000">
            <w:pPr>
              <w:pStyle w:val="aa"/>
              <w:jc w:val="center"/>
              <w:rPr>
                <w:sz w:val="22"/>
                <w:szCs w:val="22"/>
              </w:rPr>
            </w:pPr>
            <w:r>
              <w:rPr>
                <w:sz w:val="22"/>
                <w:szCs w:val="22"/>
              </w:rPr>
              <w:t>2431,8</w:t>
            </w:r>
          </w:p>
        </w:tc>
        <w:tc>
          <w:tcPr>
            <w:tcW w:w="2804" w:type="dxa"/>
            <w:tcBorders>
              <w:top w:val="single" w:sz="4" w:space="0" w:color="auto"/>
              <w:left w:val="single" w:sz="4" w:space="0" w:color="auto"/>
              <w:bottom w:val="single" w:sz="4" w:space="0" w:color="auto"/>
              <w:right w:val="single" w:sz="4" w:space="0" w:color="auto"/>
            </w:tcBorders>
          </w:tcPr>
          <w:p w14:paraId="7FD0765A" w14:textId="77777777" w:rsidR="00000000" w:rsidRDefault="00000000">
            <w:pPr>
              <w:pStyle w:val="aa"/>
              <w:jc w:val="center"/>
              <w:rPr>
                <w:sz w:val="22"/>
                <w:szCs w:val="22"/>
              </w:rPr>
            </w:pPr>
            <w:r>
              <w:rPr>
                <w:sz w:val="22"/>
                <w:szCs w:val="22"/>
              </w:rPr>
              <w:t>0,008</w:t>
            </w:r>
          </w:p>
        </w:tc>
        <w:tc>
          <w:tcPr>
            <w:tcW w:w="2699" w:type="dxa"/>
            <w:tcBorders>
              <w:top w:val="single" w:sz="4" w:space="0" w:color="auto"/>
              <w:left w:val="single" w:sz="4" w:space="0" w:color="auto"/>
              <w:bottom w:val="single" w:sz="4" w:space="0" w:color="auto"/>
            </w:tcBorders>
          </w:tcPr>
          <w:p w14:paraId="7B595832" w14:textId="77777777" w:rsidR="00000000" w:rsidRDefault="00000000">
            <w:pPr>
              <w:pStyle w:val="aa"/>
              <w:jc w:val="center"/>
              <w:rPr>
                <w:sz w:val="22"/>
                <w:szCs w:val="22"/>
              </w:rPr>
            </w:pPr>
            <w:r>
              <w:rPr>
                <w:sz w:val="22"/>
                <w:szCs w:val="22"/>
              </w:rPr>
              <w:t>2529,1</w:t>
            </w:r>
          </w:p>
        </w:tc>
      </w:tr>
      <w:tr w:rsidR="00000000" w14:paraId="403ACA2B"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74CEB557" w14:textId="77777777" w:rsidR="00000000" w:rsidRDefault="00000000">
            <w:pPr>
              <w:pStyle w:val="ad"/>
              <w:rPr>
                <w:sz w:val="22"/>
                <w:szCs w:val="22"/>
              </w:rPr>
            </w:pPr>
            <w:r>
              <w:rPr>
                <w:sz w:val="22"/>
                <w:szCs w:val="22"/>
              </w:rPr>
              <w:t>Паллиативная медицинская помощь в стационарных условиях (включая койки паллиативной медицинской помощи и койки сестринского ухода)</w:t>
            </w:r>
          </w:p>
        </w:tc>
        <w:tc>
          <w:tcPr>
            <w:tcW w:w="1212" w:type="dxa"/>
            <w:tcBorders>
              <w:top w:val="single" w:sz="4" w:space="0" w:color="auto"/>
              <w:left w:val="single" w:sz="4" w:space="0" w:color="auto"/>
              <w:bottom w:val="single" w:sz="4" w:space="0" w:color="auto"/>
              <w:right w:val="single" w:sz="4" w:space="0" w:color="auto"/>
            </w:tcBorders>
          </w:tcPr>
          <w:p w14:paraId="390FB48E" w14:textId="77777777" w:rsidR="00000000" w:rsidRDefault="00000000">
            <w:pPr>
              <w:pStyle w:val="aa"/>
              <w:jc w:val="center"/>
              <w:rPr>
                <w:sz w:val="22"/>
                <w:szCs w:val="22"/>
              </w:rPr>
            </w:pPr>
            <w:r>
              <w:rPr>
                <w:sz w:val="22"/>
                <w:szCs w:val="22"/>
              </w:rPr>
              <w:t>койко-день</w:t>
            </w:r>
          </w:p>
        </w:tc>
        <w:tc>
          <w:tcPr>
            <w:tcW w:w="2804" w:type="dxa"/>
            <w:tcBorders>
              <w:top w:val="single" w:sz="4" w:space="0" w:color="auto"/>
              <w:left w:val="single" w:sz="4" w:space="0" w:color="auto"/>
              <w:bottom w:val="single" w:sz="4" w:space="0" w:color="auto"/>
              <w:right w:val="single" w:sz="4" w:space="0" w:color="auto"/>
            </w:tcBorders>
          </w:tcPr>
          <w:p w14:paraId="2A8E7F6F" w14:textId="77777777" w:rsidR="00000000" w:rsidRDefault="00000000">
            <w:pPr>
              <w:pStyle w:val="aa"/>
              <w:jc w:val="center"/>
              <w:rPr>
                <w:sz w:val="22"/>
                <w:szCs w:val="22"/>
              </w:rPr>
            </w:pPr>
            <w:r>
              <w:rPr>
                <w:sz w:val="22"/>
                <w:szCs w:val="22"/>
              </w:rPr>
              <w:t>0,092</w:t>
            </w:r>
          </w:p>
        </w:tc>
        <w:tc>
          <w:tcPr>
            <w:tcW w:w="2623" w:type="dxa"/>
            <w:tcBorders>
              <w:top w:val="single" w:sz="4" w:space="0" w:color="auto"/>
              <w:left w:val="single" w:sz="4" w:space="0" w:color="auto"/>
              <w:bottom w:val="single" w:sz="4" w:space="0" w:color="auto"/>
              <w:right w:val="single" w:sz="4" w:space="0" w:color="auto"/>
            </w:tcBorders>
          </w:tcPr>
          <w:p w14:paraId="37BB829E" w14:textId="77777777" w:rsidR="00000000" w:rsidRDefault="00000000">
            <w:pPr>
              <w:pStyle w:val="aa"/>
              <w:jc w:val="center"/>
              <w:rPr>
                <w:sz w:val="22"/>
                <w:szCs w:val="22"/>
              </w:rPr>
            </w:pPr>
            <w:r>
              <w:rPr>
                <w:sz w:val="22"/>
                <w:szCs w:val="22"/>
              </w:rPr>
              <w:t>2875,3</w:t>
            </w:r>
          </w:p>
        </w:tc>
        <w:tc>
          <w:tcPr>
            <w:tcW w:w="2804" w:type="dxa"/>
            <w:tcBorders>
              <w:top w:val="single" w:sz="4" w:space="0" w:color="auto"/>
              <w:left w:val="single" w:sz="4" w:space="0" w:color="auto"/>
              <w:bottom w:val="single" w:sz="4" w:space="0" w:color="auto"/>
              <w:right w:val="single" w:sz="4" w:space="0" w:color="auto"/>
            </w:tcBorders>
          </w:tcPr>
          <w:p w14:paraId="2F8EB134" w14:textId="77777777" w:rsidR="00000000" w:rsidRDefault="00000000">
            <w:pPr>
              <w:pStyle w:val="aa"/>
              <w:jc w:val="center"/>
              <w:rPr>
                <w:sz w:val="22"/>
                <w:szCs w:val="22"/>
              </w:rPr>
            </w:pPr>
            <w:r>
              <w:rPr>
                <w:sz w:val="22"/>
                <w:szCs w:val="22"/>
              </w:rPr>
              <w:t>0,092</w:t>
            </w:r>
          </w:p>
        </w:tc>
        <w:tc>
          <w:tcPr>
            <w:tcW w:w="2699" w:type="dxa"/>
            <w:tcBorders>
              <w:top w:val="single" w:sz="4" w:space="0" w:color="auto"/>
              <w:left w:val="single" w:sz="4" w:space="0" w:color="auto"/>
              <w:bottom w:val="single" w:sz="4" w:space="0" w:color="auto"/>
            </w:tcBorders>
          </w:tcPr>
          <w:p w14:paraId="1030EE83" w14:textId="77777777" w:rsidR="00000000" w:rsidRDefault="00000000">
            <w:pPr>
              <w:pStyle w:val="aa"/>
              <w:jc w:val="center"/>
              <w:rPr>
                <w:sz w:val="22"/>
                <w:szCs w:val="22"/>
              </w:rPr>
            </w:pPr>
            <w:r>
              <w:rPr>
                <w:sz w:val="22"/>
                <w:szCs w:val="22"/>
              </w:rPr>
              <w:t>2990,3</w:t>
            </w:r>
          </w:p>
        </w:tc>
      </w:tr>
      <w:tr w:rsidR="00000000" w14:paraId="574B9388" w14:textId="77777777">
        <w:tblPrEx>
          <w:tblCellMar>
            <w:top w:w="0" w:type="dxa"/>
            <w:bottom w:w="0" w:type="dxa"/>
          </w:tblCellMar>
        </w:tblPrEx>
        <w:tc>
          <w:tcPr>
            <w:tcW w:w="15283" w:type="dxa"/>
            <w:gridSpan w:val="6"/>
            <w:tcBorders>
              <w:top w:val="single" w:sz="4" w:space="0" w:color="auto"/>
              <w:bottom w:val="single" w:sz="4" w:space="0" w:color="auto"/>
            </w:tcBorders>
          </w:tcPr>
          <w:p w14:paraId="2A6A9E67" w14:textId="77777777" w:rsidR="00000000" w:rsidRDefault="00000000">
            <w:pPr>
              <w:pStyle w:val="1"/>
              <w:rPr>
                <w:sz w:val="22"/>
                <w:szCs w:val="22"/>
              </w:rPr>
            </w:pPr>
            <w:r>
              <w:rPr>
                <w:sz w:val="22"/>
                <w:szCs w:val="22"/>
              </w:rPr>
              <w:t>Раздел 2. В рамках территориальной программы обязательного медицинского страхования</w:t>
            </w:r>
          </w:p>
        </w:tc>
      </w:tr>
      <w:tr w:rsidR="00000000" w14:paraId="0974E872"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0967B881" w14:textId="77777777" w:rsidR="00000000" w:rsidRDefault="00000000">
            <w:pPr>
              <w:pStyle w:val="ad"/>
              <w:rPr>
                <w:sz w:val="22"/>
                <w:szCs w:val="22"/>
              </w:rPr>
            </w:pPr>
            <w:r>
              <w:rPr>
                <w:sz w:val="22"/>
                <w:szCs w:val="22"/>
              </w:rPr>
              <w:t>1. Скорая, в том числе скорая специализированная, медицинская помощь</w:t>
            </w:r>
          </w:p>
        </w:tc>
        <w:tc>
          <w:tcPr>
            <w:tcW w:w="1212" w:type="dxa"/>
            <w:tcBorders>
              <w:top w:val="single" w:sz="4" w:space="0" w:color="auto"/>
              <w:left w:val="single" w:sz="4" w:space="0" w:color="auto"/>
              <w:bottom w:val="single" w:sz="4" w:space="0" w:color="auto"/>
              <w:right w:val="single" w:sz="4" w:space="0" w:color="auto"/>
            </w:tcBorders>
          </w:tcPr>
          <w:p w14:paraId="6B1DD625" w14:textId="77777777" w:rsidR="00000000" w:rsidRDefault="00000000">
            <w:pPr>
              <w:pStyle w:val="aa"/>
              <w:jc w:val="center"/>
              <w:rPr>
                <w:sz w:val="22"/>
                <w:szCs w:val="22"/>
              </w:rPr>
            </w:pPr>
            <w:r>
              <w:rPr>
                <w:sz w:val="22"/>
                <w:szCs w:val="22"/>
              </w:rPr>
              <w:t>вызов</w:t>
            </w:r>
          </w:p>
        </w:tc>
        <w:tc>
          <w:tcPr>
            <w:tcW w:w="2804" w:type="dxa"/>
            <w:tcBorders>
              <w:top w:val="single" w:sz="4" w:space="0" w:color="auto"/>
              <w:left w:val="single" w:sz="4" w:space="0" w:color="auto"/>
              <w:bottom w:val="single" w:sz="4" w:space="0" w:color="auto"/>
              <w:right w:val="single" w:sz="4" w:space="0" w:color="auto"/>
            </w:tcBorders>
          </w:tcPr>
          <w:p w14:paraId="72AD4CDD" w14:textId="77777777" w:rsidR="00000000" w:rsidRDefault="00000000">
            <w:pPr>
              <w:pStyle w:val="aa"/>
              <w:jc w:val="center"/>
              <w:rPr>
                <w:sz w:val="22"/>
                <w:szCs w:val="22"/>
              </w:rPr>
            </w:pPr>
            <w:r>
              <w:rPr>
                <w:sz w:val="22"/>
                <w:szCs w:val="22"/>
              </w:rPr>
              <w:t>0,29</w:t>
            </w:r>
          </w:p>
        </w:tc>
        <w:tc>
          <w:tcPr>
            <w:tcW w:w="2623" w:type="dxa"/>
            <w:tcBorders>
              <w:top w:val="single" w:sz="4" w:space="0" w:color="auto"/>
              <w:left w:val="single" w:sz="4" w:space="0" w:color="auto"/>
              <w:bottom w:val="single" w:sz="4" w:space="0" w:color="auto"/>
              <w:right w:val="single" w:sz="4" w:space="0" w:color="auto"/>
            </w:tcBorders>
          </w:tcPr>
          <w:p w14:paraId="7D6AAB33" w14:textId="77777777" w:rsidR="00000000" w:rsidRDefault="00000000">
            <w:pPr>
              <w:pStyle w:val="aa"/>
              <w:jc w:val="center"/>
              <w:rPr>
                <w:sz w:val="22"/>
                <w:szCs w:val="22"/>
              </w:rPr>
            </w:pPr>
            <w:r>
              <w:rPr>
                <w:sz w:val="22"/>
                <w:szCs w:val="22"/>
              </w:rPr>
              <w:t>3516,5</w:t>
            </w:r>
          </w:p>
        </w:tc>
        <w:tc>
          <w:tcPr>
            <w:tcW w:w="2804" w:type="dxa"/>
            <w:tcBorders>
              <w:top w:val="single" w:sz="4" w:space="0" w:color="auto"/>
              <w:left w:val="single" w:sz="4" w:space="0" w:color="auto"/>
              <w:bottom w:val="single" w:sz="4" w:space="0" w:color="auto"/>
              <w:right w:val="single" w:sz="4" w:space="0" w:color="auto"/>
            </w:tcBorders>
          </w:tcPr>
          <w:p w14:paraId="0036B98B" w14:textId="77777777" w:rsidR="00000000" w:rsidRDefault="00000000">
            <w:pPr>
              <w:pStyle w:val="aa"/>
              <w:jc w:val="center"/>
              <w:rPr>
                <w:sz w:val="22"/>
                <w:szCs w:val="22"/>
              </w:rPr>
            </w:pPr>
            <w:r>
              <w:rPr>
                <w:sz w:val="22"/>
                <w:szCs w:val="22"/>
              </w:rPr>
              <w:t>0,29</w:t>
            </w:r>
          </w:p>
        </w:tc>
        <w:tc>
          <w:tcPr>
            <w:tcW w:w="2699" w:type="dxa"/>
            <w:tcBorders>
              <w:top w:val="single" w:sz="4" w:space="0" w:color="auto"/>
              <w:left w:val="single" w:sz="4" w:space="0" w:color="auto"/>
              <w:bottom w:val="single" w:sz="4" w:space="0" w:color="auto"/>
            </w:tcBorders>
          </w:tcPr>
          <w:p w14:paraId="4E78C045" w14:textId="77777777" w:rsidR="00000000" w:rsidRDefault="00000000">
            <w:pPr>
              <w:pStyle w:val="aa"/>
              <w:jc w:val="center"/>
              <w:rPr>
                <w:sz w:val="22"/>
                <w:szCs w:val="22"/>
              </w:rPr>
            </w:pPr>
            <w:r>
              <w:rPr>
                <w:sz w:val="22"/>
                <w:szCs w:val="22"/>
              </w:rPr>
              <w:t>3740,4</w:t>
            </w:r>
          </w:p>
        </w:tc>
      </w:tr>
      <w:tr w:rsidR="00000000" w14:paraId="008451C9"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650602F4" w14:textId="77777777" w:rsidR="00000000" w:rsidRDefault="00000000">
            <w:pPr>
              <w:pStyle w:val="ad"/>
              <w:rPr>
                <w:sz w:val="22"/>
                <w:szCs w:val="22"/>
              </w:rPr>
            </w:pPr>
            <w:r>
              <w:rPr>
                <w:sz w:val="22"/>
                <w:szCs w:val="22"/>
              </w:rPr>
              <w:t>2. Первичная медико-санитарная помощь, за исключением медицинской реабилитации</w:t>
            </w:r>
          </w:p>
        </w:tc>
        <w:tc>
          <w:tcPr>
            <w:tcW w:w="1212" w:type="dxa"/>
            <w:tcBorders>
              <w:top w:val="single" w:sz="4" w:space="0" w:color="auto"/>
              <w:left w:val="single" w:sz="4" w:space="0" w:color="auto"/>
              <w:bottom w:val="single" w:sz="4" w:space="0" w:color="auto"/>
              <w:right w:val="single" w:sz="4" w:space="0" w:color="auto"/>
            </w:tcBorders>
          </w:tcPr>
          <w:p w14:paraId="32AC248E" w14:textId="77777777" w:rsidR="00000000" w:rsidRDefault="00000000">
            <w:pPr>
              <w:pStyle w:val="aa"/>
              <w:jc w:val="center"/>
              <w:rPr>
                <w:sz w:val="22"/>
                <w:szCs w:val="22"/>
              </w:rPr>
            </w:pPr>
            <w:r>
              <w:rPr>
                <w:sz w:val="22"/>
                <w:szCs w:val="22"/>
              </w:rPr>
              <w:t>X</w:t>
            </w:r>
          </w:p>
        </w:tc>
        <w:tc>
          <w:tcPr>
            <w:tcW w:w="2804" w:type="dxa"/>
            <w:tcBorders>
              <w:top w:val="single" w:sz="4" w:space="0" w:color="auto"/>
              <w:left w:val="single" w:sz="4" w:space="0" w:color="auto"/>
              <w:bottom w:val="single" w:sz="4" w:space="0" w:color="auto"/>
              <w:right w:val="single" w:sz="4" w:space="0" w:color="auto"/>
            </w:tcBorders>
          </w:tcPr>
          <w:p w14:paraId="1103343B" w14:textId="77777777" w:rsidR="00000000" w:rsidRDefault="00000000">
            <w:pPr>
              <w:pStyle w:val="aa"/>
              <w:jc w:val="center"/>
              <w:rPr>
                <w:sz w:val="22"/>
                <w:szCs w:val="22"/>
              </w:rPr>
            </w:pPr>
            <w:r>
              <w:rPr>
                <w:sz w:val="22"/>
                <w:szCs w:val="22"/>
              </w:rPr>
              <w:t>X</w:t>
            </w:r>
          </w:p>
        </w:tc>
        <w:tc>
          <w:tcPr>
            <w:tcW w:w="2623" w:type="dxa"/>
            <w:tcBorders>
              <w:top w:val="single" w:sz="4" w:space="0" w:color="auto"/>
              <w:left w:val="single" w:sz="4" w:space="0" w:color="auto"/>
              <w:bottom w:val="single" w:sz="4" w:space="0" w:color="auto"/>
              <w:right w:val="single" w:sz="4" w:space="0" w:color="auto"/>
            </w:tcBorders>
          </w:tcPr>
          <w:p w14:paraId="42F76A57" w14:textId="77777777" w:rsidR="00000000" w:rsidRDefault="00000000">
            <w:pPr>
              <w:pStyle w:val="aa"/>
              <w:jc w:val="center"/>
              <w:rPr>
                <w:sz w:val="22"/>
                <w:szCs w:val="22"/>
              </w:rPr>
            </w:pPr>
            <w:r>
              <w:rPr>
                <w:sz w:val="22"/>
                <w:szCs w:val="22"/>
              </w:rPr>
              <w:t>X</w:t>
            </w:r>
          </w:p>
        </w:tc>
        <w:tc>
          <w:tcPr>
            <w:tcW w:w="2804" w:type="dxa"/>
            <w:tcBorders>
              <w:top w:val="single" w:sz="4" w:space="0" w:color="auto"/>
              <w:left w:val="single" w:sz="4" w:space="0" w:color="auto"/>
              <w:bottom w:val="single" w:sz="4" w:space="0" w:color="auto"/>
              <w:right w:val="single" w:sz="4" w:space="0" w:color="auto"/>
            </w:tcBorders>
          </w:tcPr>
          <w:p w14:paraId="28B75A35" w14:textId="77777777" w:rsidR="00000000" w:rsidRDefault="00000000">
            <w:pPr>
              <w:pStyle w:val="aa"/>
              <w:jc w:val="center"/>
              <w:rPr>
                <w:sz w:val="22"/>
                <w:szCs w:val="22"/>
              </w:rPr>
            </w:pPr>
            <w:r>
              <w:rPr>
                <w:sz w:val="22"/>
                <w:szCs w:val="22"/>
              </w:rPr>
              <w:t>X</w:t>
            </w:r>
          </w:p>
        </w:tc>
        <w:tc>
          <w:tcPr>
            <w:tcW w:w="2699" w:type="dxa"/>
            <w:tcBorders>
              <w:top w:val="single" w:sz="4" w:space="0" w:color="auto"/>
              <w:left w:val="single" w:sz="4" w:space="0" w:color="auto"/>
              <w:bottom w:val="single" w:sz="4" w:space="0" w:color="auto"/>
            </w:tcBorders>
          </w:tcPr>
          <w:p w14:paraId="1D0C6B7D" w14:textId="77777777" w:rsidR="00000000" w:rsidRDefault="00000000">
            <w:pPr>
              <w:pStyle w:val="aa"/>
              <w:jc w:val="center"/>
              <w:rPr>
                <w:sz w:val="22"/>
                <w:szCs w:val="22"/>
              </w:rPr>
            </w:pPr>
            <w:r>
              <w:rPr>
                <w:sz w:val="22"/>
                <w:szCs w:val="22"/>
              </w:rPr>
              <w:t>X</w:t>
            </w:r>
          </w:p>
        </w:tc>
      </w:tr>
      <w:tr w:rsidR="00000000" w14:paraId="47E52439"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6F424869" w14:textId="77777777" w:rsidR="00000000" w:rsidRDefault="00000000">
            <w:pPr>
              <w:pStyle w:val="ad"/>
              <w:rPr>
                <w:sz w:val="22"/>
                <w:szCs w:val="22"/>
              </w:rPr>
            </w:pPr>
            <w:r>
              <w:rPr>
                <w:sz w:val="22"/>
                <w:szCs w:val="22"/>
              </w:rPr>
              <w:t>2.1. В амбулаторных условиях, в том числе:</w:t>
            </w:r>
          </w:p>
        </w:tc>
        <w:tc>
          <w:tcPr>
            <w:tcW w:w="1212" w:type="dxa"/>
            <w:tcBorders>
              <w:top w:val="single" w:sz="4" w:space="0" w:color="auto"/>
              <w:left w:val="single" w:sz="4" w:space="0" w:color="auto"/>
              <w:bottom w:val="single" w:sz="4" w:space="0" w:color="auto"/>
              <w:right w:val="single" w:sz="4" w:space="0" w:color="auto"/>
            </w:tcBorders>
          </w:tcPr>
          <w:p w14:paraId="5CE0CD6B" w14:textId="77777777" w:rsidR="00000000" w:rsidRDefault="00000000">
            <w:pPr>
              <w:pStyle w:val="aa"/>
              <w:jc w:val="center"/>
              <w:rPr>
                <w:sz w:val="22"/>
                <w:szCs w:val="22"/>
              </w:rPr>
            </w:pPr>
            <w:r>
              <w:rPr>
                <w:sz w:val="22"/>
                <w:szCs w:val="22"/>
              </w:rPr>
              <w:t>X</w:t>
            </w:r>
          </w:p>
        </w:tc>
        <w:tc>
          <w:tcPr>
            <w:tcW w:w="2804" w:type="dxa"/>
            <w:tcBorders>
              <w:top w:val="single" w:sz="4" w:space="0" w:color="auto"/>
              <w:left w:val="single" w:sz="4" w:space="0" w:color="auto"/>
              <w:bottom w:val="single" w:sz="4" w:space="0" w:color="auto"/>
              <w:right w:val="single" w:sz="4" w:space="0" w:color="auto"/>
            </w:tcBorders>
          </w:tcPr>
          <w:p w14:paraId="37356F31" w14:textId="77777777" w:rsidR="00000000" w:rsidRDefault="00000000">
            <w:pPr>
              <w:pStyle w:val="aa"/>
              <w:jc w:val="center"/>
              <w:rPr>
                <w:sz w:val="22"/>
                <w:szCs w:val="22"/>
              </w:rPr>
            </w:pPr>
            <w:r>
              <w:rPr>
                <w:sz w:val="22"/>
                <w:szCs w:val="22"/>
              </w:rPr>
              <w:t>X</w:t>
            </w:r>
          </w:p>
        </w:tc>
        <w:tc>
          <w:tcPr>
            <w:tcW w:w="2623" w:type="dxa"/>
            <w:tcBorders>
              <w:top w:val="single" w:sz="4" w:space="0" w:color="auto"/>
              <w:left w:val="single" w:sz="4" w:space="0" w:color="auto"/>
              <w:bottom w:val="single" w:sz="4" w:space="0" w:color="auto"/>
              <w:right w:val="single" w:sz="4" w:space="0" w:color="auto"/>
            </w:tcBorders>
          </w:tcPr>
          <w:p w14:paraId="17F7852B" w14:textId="77777777" w:rsidR="00000000" w:rsidRDefault="00000000">
            <w:pPr>
              <w:pStyle w:val="aa"/>
              <w:jc w:val="center"/>
              <w:rPr>
                <w:sz w:val="22"/>
                <w:szCs w:val="22"/>
              </w:rPr>
            </w:pPr>
            <w:r>
              <w:rPr>
                <w:sz w:val="22"/>
                <w:szCs w:val="22"/>
              </w:rPr>
              <w:t>X</w:t>
            </w:r>
          </w:p>
        </w:tc>
        <w:tc>
          <w:tcPr>
            <w:tcW w:w="2804" w:type="dxa"/>
            <w:tcBorders>
              <w:top w:val="single" w:sz="4" w:space="0" w:color="auto"/>
              <w:left w:val="single" w:sz="4" w:space="0" w:color="auto"/>
              <w:bottom w:val="single" w:sz="4" w:space="0" w:color="auto"/>
              <w:right w:val="single" w:sz="4" w:space="0" w:color="auto"/>
            </w:tcBorders>
          </w:tcPr>
          <w:p w14:paraId="0DBC7859" w14:textId="77777777" w:rsidR="00000000" w:rsidRDefault="00000000">
            <w:pPr>
              <w:pStyle w:val="aa"/>
              <w:jc w:val="center"/>
              <w:rPr>
                <w:sz w:val="22"/>
                <w:szCs w:val="22"/>
              </w:rPr>
            </w:pPr>
            <w:r>
              <w:rPr>
                <w:sz w:val="22"/>
                <w:szCs w:val="22"/>
              </w:rPr>
              <w:t>X</w:t>
            </w:r>
          </w:p>
        </w:tc>
        <w:tc>
          <w:tcPr>
            <w:tcW w:w="2699" w:type="dxa"/>
            <w:tcBorders>
              <w:top w:val="single" w:sz="4" w:space="0" w:color="auto"/>
              <w:left w:val="single" w:sz="4" w:space="0" w:color="auto"/>
              <w:bottom w:val="single" w:sz="4" w:space="0" w:color="auto"/>
            </w:tcBorders>
          </w:tcPr>
          <w:p w14:paraId="1261AAE1" w14:textId="77777777" w:rsidR="00000000" w:rsidRDefault="00000000">
            <w:pPr>
              <w:pStyle w:val="aa"/>
              <w:jc w:val="center"/>
              <w:rPr>
                <w:sz w:val="22"/>
                <w:szCs w:val="22"/>
              </w:rPr>
            </w:pPr>
            <w:r>
              <w:rPr>
                <w:sz w:val="22"/>
                <w:szCs w:val="22"/>
              </w:rPr>
              <w:t>X</w:t>
            </w:r>
          </w:p>
        </w:tc>
      </w:tr>
      <w:tr w:rsidR="00000000" w14:paraId="33D7CD39"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3CAB782C" w14:textId="77777777" w:rsidR="00000000" w:rsidRDefault="00000000">
            <w:pPr>
              <w:pStyle w:val="ad"/>
              <w:rPr>
                <w:sz w:val="22"/>
                <w:szCs w:val="22"/>
              </w:rPr>
            </w:pPr>
            <w:r>
              <w:rPr>
                <w:sz w:val="22"/>
                <w:szCs w:val="22"/>
              </w:rPr>
              <w:t>2.1.1. Для проведения профилактических медицинских осмотров</w:t>
            </w:r>
          </w:p>
        </w:tc>
        <w:tc>
          <w:tcPr>
            <w:tcW w:w="1212" w:type="dxa"/>
            <w:tcBorders>
              <w:top w:val="single" w:sz="4" w:space="0" w:color="auto"/>
              <w:left w:val="single" w:sz="4" w:space="0" w:color="auto"/>
              <w:bottom w:val="single" w:sz="4" w:space="0" w:color="auto"/>
              <w:right w:val="single" w:sz="4" w:space="0" w:color="auto"/>
            </w:tcBorders>
          </w:tcPr>
          <w:p w14:paraId="192E052E" w14:textId="77777777" w:rsidR="00000000" w:rsidRDefault="00000000">
            <w:pPr>
              <w:pStyle w:val="aa"/>
              <w:jc w:val="center"/>
              <w:rPr>
                <w:sz w:val="22"/>
                <w:szCs w:val="22"/>
              </w:rPr>
            </w:pPr>
            <w:r>
              <w:rPr>
                <w:sz w:val="22"/>
                <w:szCs w:val="22"/>
              </w:rPr>
              <w:t>комплексное посещение</w:t>
            </w:r>
          </w:p>
        </w:tc>
        <w:tc>
          <w:tcPr>
            <w:tcW w:w="2804" w:type="dxa"/>
            <w:tcBorders>
              <w:top w:val="single" w:sz="4" w:space="0" w:color="auto"/>
              <w:left w:val="single" w:sz="4" w:space="0" w:color="auto"/>
              <w:bottom w:val="single" w:sz="4" w:space="0" w:color="auto"/>
              <w:right w:val="single" w:sz="4" w:space="0" w:color="auto"/>
            </w:tcBorders>
          </w:tcPr>
          <w:p w14:paraId="15897D58" w14:textId="77777777" w:rsidR="00000000" w:rsidRDefault="00000000">
            <w:pPr>
              <w:pStyle w:val="aa"/>
              <w:jc w:val="center"/>
              <w:rPr>
                <w:sz w:val="22"/>
                <w:szCs w:val="22"/>
              </w:rPr>
            </w:pPr>
            <w:r>
              <w:rPr>
                <w:sz w:val="22"/>
                <w:szCs w:val="22"/>
              </w:rPr>
              <w:t>0,26559</w:t>
            </w:r>
          </w:p>
        </w:tc>
        <w:tc>
          <w:tcPr>
            <w:tcW w:w="2623" w:type="dxa"/>
            <w:tcBorders>
              <w:top w:val="single" w:sz="4" w:space="0" w:color="auto"/>
              <w:left w:val="single" w:sz="4" w:space="0" w:color="auto"/>
              <w:bottom w:val="single" w:sz="4" w:space="0" w:color="auto"/>
              <w:right w:val="single" w:sz="4" w:space="0" w:color="auto"/>
            </w:tcBorders>
          </w:tcPr>
          <w:p w14:paraId="569A6552" w14:textId="77777777" w:rsidR="00000000" w:rsidRDefault="00000000">
            <w:pPr>
              <w:pStyle w:val="aa"/>
              <w:jc w:val="center"/>
              <w:rPr>
                <w:sz w:val="22"/>
                <w:szCs w:val="22"/>
              </w:rPr>
            </w:pPr>
            <w:r>
              <w:rPr>
                <w:sz w:val="22"/>
                <w:szCs w:val="22"/>
              </w:rPr>
              <w:t>2191,9</w:t>
            </w:r>
          </w:p>
        </w:tc>
        <w:tc>
          <w:tcPr>
            <w:tcW w:w="2804" w:type="dxa"/>
            <w:tcBorders>
              <w:top w:val="single" w:sz="4" w:space="0" w:color="auto"/>
              <w:left w:val="single" w:sz="4" w:space="0" w:color="auto"/>
              <w:bottom w:val="single" w:sz="4" w:space="0" w:color="auto"/>
              <w:right w:val="single" w:sz="4" w:space="0" w:color="auto"/>
            </w:tcBorders>
          </w:tcPr>
          <w:p w14:paraId="7C2DD825" w14:textId="77777777" w:rsidR="00000000" w:rsidRDefault="00000000">
            <w:pPr>
              <w:pStyle w:val="aa"/>
              <w:jc w:val="center"/>
              <w:rPr>
                <w:sz w:val="22"/>
                <w:szCs w:val="22"/>
              </w:rPr>
            </w:pPr>
            <w:r>
              <w:rPr>
                <w:sz w:val="22"/>
                <w:szCs w:val="22"/>
              </w:rPr>
              <w:t>0,26559</w:t>
            </w:r>
          </w:p>
        </w:tc>
        <w:tc>
          <w:tcPr>
            <w:tcW w:w="2699" w:type="dxa"/>
            <w:tcBorders>
              <w:top w:val="single" w:sz="4" w:space="0" w:color="auto"/>
              <w:left w:val="single" w:sz="4" w:space="0" w:color="auto"/>
              <w:bottom w:val="single" w:sz="4" w:space="0" w:color="auto"/>
            </w:tcBorders>
          </w:tcPr>
          <w:p w14:paraId="05CA1016" w14:textId="77777777" w:rsidR="00000000" w:rsidRDefault="00000000">
            <w:pPr>
              <w:pStyle w:val="aa"/>
              <w:jc w:val="center"/>
              <w:rPr>
                <w:sz w:val="22"/>
                <w:szCs w:val="22"/>
              </w:rPr>
            </w:pPr>
            <w:r>
              <w:rPr>
                <w:sz w:val="22"/>
                <w:szCs w:val="22"/>
              </w:rPr>
              <w:t>2330,1</w:t>
            </w:r>
          </w:p>
        </w:tc>
      </w:tr>
      <w:tr w:rsidR="00000000" w14:paraId="6277ADCB"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78E8C424" w14:textId="77777777" w:rsidR="00000000" w:rsidRDefault="00000000">
            <w:pPr>
              <w:pStyle w:val="ad"/>
              <w:rPr>
                <w:sz w:val="22"/>
                <w:szCs w:val="22"/>
              </w:rPr>
            </w:pPr>
            <w:r>
              <w:rPr>
                <w:sz w:val="22"/>
                <w:szCs w:val="22"/>
              </w:rPr>
              <w:t>2.1.2. Для проведения диспансеризации - всего, в том числе:</w:t>
            </w:r>
          </w:p>
        </w:tc>
        <w:tc>
          <w:tcPr>
            <w:tcW w:w="1212" w:type="dxa"/>
            <w:tcBorders>
              <w:top w:val="single" w:sz="4" w:space="0" w:color="auto"/>
              <w:left w:val="single" w:sz="4" w:space="0" w:color="auto"/>
              <w:bottom w:val="single" w:sz="4" w:space="0" w:color="auto"/>
              <w:right w:val="single" w:sz="4" w:space="0" w:color="auto"/>
            </w:tcBorders>
          </w:tcPr>
          <w:p w14:paraId="14B9A160" w14:textId="77777777" w:rsidR="00000000" w:rsidRDefault="00000000">
            <w:pPr>
              <w:pStyle w:val="aa"/>
              <w:jc w:val="center"/>
              <w:rPr>
                <w:sz w:val="22"/>
                <w:szCs w:val="22"/>
              </w:rPr>
            </w:pPr>
            <w:r>
              <w:rPr>
                <w:sz w:val="22"/>
                <w:szCs w:val="22"/>
              </w:rPr>
              <w:t>комплексное посещение</w:t>
            </w:r>
          </w:p>
        </w:tc>
        <w:tc>
          <w:tcPr>
            <w:tcW w:w="2804" w:type="dxa"/>
            <w:tcBorders>
              <w:top w:val="single" w:sz="4" w:space="0" w:color="auto"/>
              <w:left w:val="single" w:sz="4" w:space="0" w:color="auto"/>
              <w:bottom w:val="single" w:sz="4" w:space="0" w:color="auto"/>
              <w:right w:val="single" w:sz="4" w:space="0" w:color="auto"/>
            </w:tcBorders>
          </w:tcPr>
          <w:p w14:paraId="3070A2F0" w14:textId="77777777" w:rsidR="00000000" w:rsidRDefault="00000000">
            <w:pPr>
              <w:pStyle w:val="aa"/>
              <w:jc w:val="center"/>
              <w:rPr>
                <w:sz w:val="22"/>
                <w:szCs w:val="22"/>
              </w:rPr>
            </w:pPr>
            <w:r>
              <w:rPr>
                <w:sz w:val="22"/>
                <w:szCs w:val="22"/>
              </w:rPr>
              <w:t>0,331413</w:t>
            </w:r>
          </w:p>
        </w:tc>
        <w:tc>
          <w:tcPr>
            <w:tcW w:w="2623" w:type="dxa"/>
            <w:tcBorders>
              <w:top w:val="single" w:sz="4" w:space="0" w:color="auto"/>
              <w:left w:val="single" w:sz="4" w:space="0" w:color="auto"/>
              <w:bottom w:val="single" w:sz="4" w:space="0" w:color="auto"/>
              <w:right w:val="single" w:sz="4" w:space="0" w:color="auto"/>
            </w:tcBorders>
          </w:tcPr>
          <w:p w14:paraId="6C279A77" w14:textId="77777777" w:rsidR="00000000" w:rsidRDefault="00000000">
            <w:pPr>
              <w:pStyle w:val="aa"/>
              <w:jc w:val="center"/>
              <w:rPr>
                <w:sz w:val="22"/>
                <w:szCs w:val="22"/>
              </w:rPr>
            </w:pPr>
            <w:r>
              <w:rPr>
                <w:sz w:val="22"/>
                <w:szCs w:val="22"/>
              </w:rPr>
              <w:t>2678,8</w:t>
            </w:r>
          </w:p>
        </w:tc>
        <w:tc>
          <w:tcPr>
            <w:tcW w:w="2804" w:type="dxa"/>
            <w:tcBorders>
              <w:top w:val="single" w:sz="4" w:space="0" w:color="auto"/>
              <w:left w:val="single" w:sz="4" w:space="0" w:color="auto"/>
              <w:bottom w:val="single" w:sz="4" w:space="0" w:color="auto"/>
              <w:right w:val="single" w:sz="4" w:space="0" w:color="auto"/>
            </w:tcBorders>
          </w:tcPr>
          <w:p w14:paraId="465DB9CC" w14:textId="77777777" w:rsidR="00000000" w:rsidRDefault="00000000">
            <w:pPr>
              <w:pStyle w:val="aa"/>
              <w:jc w:val="center"/>
              <w:rPr>
                <w:sz w:val="22"/>
                <w:szCs w:val="22"/>
              </w:rPr>
            </w:pPr>
            <w:r>
              <w:rPr>
                <w:sz w:val="22"/>
                <w:szCs w:val="22"/>
              </w:rPr>
              <w:t>0,331413</w:t>
            </w:r>
          </w:p>
        </w:tc>
        <w:tc>
          <w:tcPr>
            <w:tcW w:w="2699" w:type="dxa"/>
            <w:tcBorders>
              <w:top w:val="single" w:sz="4" w:space="0" w:color="auto"/>
              <w:left w:val="single" w:sz="4" w:space="0" w:color="auto"/>
              <w:bottom w:val="single" w:sz="4" w:space="0" w:color="auto"/>
            </w:tcBorders>
          </w:tcPr>
          <w:p w14:paraId="14AD969C" w14:textId="77777777" w:rsidR="00000000" w:rsidRDefault="00000000">
            <w:pPr>
              <w:pStyle w:val="aa"/>
              <w:jc w:val="center"/>
              <w:rPr>
                <w:sz w:val="22"/>
                <w:szCs w:val="22"/>
              </w:rPr>
            </w:pPr>
            <w:r>
              <w:rPr>
                <w:sz w:val="22"/>
                <w:szCs w:val="22"/>
              </w:rPr>
              <w:t>2847,7</w:t>
            </w:r>
          </w:p>
        </w:tc>
      </w:tr>
      <w:tr w:rsidR="00000000" w14:paraId="2E712526"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24533DC2" w14:textId="77777777" w:rsidR="00000000" w:rsidRDefault="00000000">
            <w:pPr>
              <w:pStyle w:val="ad"/>
              <w:rPr>
                <w:sz w:val="22"/>
                <w:szCs w:val="22"/>
              </w:rPr>
            </w:pPr>
            <w:r>
              <w:rPr>
                <w:sz w:val="22"/>
                <w:szCs w:val="22"/>
              </w:rPr>
              <w:t>2.1.2.1. Для проведения углубленной диспансеризации</w:t>
            </w:r>
          </w:p>
        </w:tc>
        <w:tc>
          <w:tcPr>
            <w:tcW w:w="1212" w:type="dxa"/>
            <w:tcBorders>
              <w:top w:val="single" w:sz="4" w:space="0" w:color="auto"/>
              <w:left w:val="single" w:sz="4" w:space="0" w:color="auto"/>
              <w:bottom w:val="single" w:sz="4" w:space="0" w:color="auto"/>
              <w:right w:val="single" w:sz="4" w:space="0" w:color="auto"/>
            </w:tcBorders>
          </w:tcPr>
          <w:p w14:paraId="2874FC5E" w14:textId="77777777" w:rsidR="00000000" w:rsidRDefault="00000000">
            <w:pPr>
              <w:pStyle w:val="aa"/>
              <w:jc w:val="center"/>
              <w:rPr>
                <w:sz w:val="22"/>
                <w:szCs w:val="22"/>
              </w:rPr>
            </w:pPr>
            <w:r>
              <w:rPr>
                <w:sz w:val="22"/>
                <w:szCs w:val="22"/>
              </w:rPr>
              <w:t>комплексное посещение</w:t>
            </w:r>
          </w:p>
        </w:tc>
        <w:tc>
          <w:tcPr>
            <w:tcW w:w="2804" w:type="dxa"/>
            <w:tcBorders>
              <w:top w:val="single" w:sz="4" w:space="0" w:color="auto"/>
              <w:left w:val="single" w:sz="4" w:space="0" w:color="auto"/>
              <w:bottom w:val="single" w:sz="4" w:space="0" w:color="auto"/>
              <w:right w:val="single" w:sz="4" w:space="0" w:color="auto"/>
            </w:tcBorders>
          </w:tcPr>
          <w:p w14:paraId="2B02612A" w14:textId="77777777" w:rsidR="00000000" w:rsidRDefault="00000000">
            <w:pPr>
              <w:pStyle w:val="aa"/>
              <w:jc w:val="center"/>
              <w:rPr>
                <w:sz w:val="22"/>
                <w:szCs w:val="22"/>
              </w:rPr>
            </w:pPr>
            <w:r>
              <w:rPr>
                <w:sz w:val="22"/>
                <w:szCs w:val="22"/>
              </w:rPr>
              <w:t>0,025</w:t>
            </w:r>
          </w:p>
        </w:tc>
        <w:tc>
          <w:tcPr>
            <w:tcW w:w="2623" w:type="dxa"/>
            <w:tcBorders>
              <w:top w:val="single" w:sz="4" w:space="0" w:color="auto"/>
              <w:left w:val="single" w:sz="4" w:space="0" w:color="auto"/>
              <w:bottom w:val="single" w:sz="4" w:space="0" w:color="auto"/>
              <w:right w:val="single" w:sz="4" w:space="0" w:color="auto"/>
            </w:tcBorders>
          </w:tcPr>
          <w:p w14:paraId="155658E2" w14:textId="77777777" w:rsidR="00000000" w:rsidRDefault="00000000">
            <w:pPr>
              <w:pStyle w:val="aa"/>
              <w:jc w:val="center"/>
              <w:rPr>
                <w:sz w:val="22"/>
                <w:szCs w:val="22"/>
              </w:rPr>
            </w:pPr>
            <w:r>
              <w:rPr>
                <w:sz w:val="22"/>
                <w:szCs w:val="22"/>
              </w:rPr>
              <w:t>1158,3</w:t>
            </w:r>
          </w:p>
        </w:tc>
        <w:tc>
          <w:tcPr>
            <w:tcW w:w="2804" w:type="dxa"/>
            <w:tcBorders>
              <w:top w:val="single" w:sz="4" w:space="0" w:color="auto"/>
              <w:left w:val="single" w:sz="4" w:space="0" w:color="auto"/>
              <w:bottom w:val="single" w:sz="4" w:space="0" w:color="auto"/>
              <w:right w:val="single" w:sz="4" w:space="0" w:color="auto"/>
            </w:tcBorders>
          </w:tcPr>
          <w:p w14:paraId="2C9C9AAA" w14:textId="77777777" w:rsidR="00000000" w:rsidRDefault="00000000">
            <w:pPr>
              <w:pStyle w:val="aa"/>
              <w:jc w:val="center"/>
              <w:rPr>
                <w:sz w:val="22"/>
                <w:szCs w:val="22"/>
              </w:rPr>
            </w:pPr>
            <w:r>
              <w:rPr>
                <w:sz w:val="22"/>
                <w:szCs w:val="22"/>
              </w:rPr>
              <w:t>0,025</w:t>
            </w:r>
          </w:p>
        </w:tc>
        <w:tc>
          <w:tcPr>
            <w:tcW w:w="2699" w:type="dxa"/>
            <w:tcBorders>
              <w:top w:val="single" w:sz="4" w:space="0" w:color="auto"/>
              <w:left w:val="single" w:sz="4" w:space="0" w:color="auto"/>
              <w:bottom w:val="single" w:sz="4" w:space="0" w:color="auto"/>
            </w:tcBorders>
          </w:tcPr>
          <w:p w14:paraId="0EE626F4" w14:textId="77777777" w:rsidR="00000000" w:rsidRDefault="00000000">
            <w:pPr>
              <w:pStyle w:val="aa"/>
              <w:jc w:val="center"/>
              <w:rPr>
                <w:sz w:val="22"/>
                <w:szCs w:val="22"/>
              </w:rPr>
            </w:pPr>
            <w:r>
              <w:rPr>
                <w:sz w:val="22"/>
                <w:szCs w:val="22"/>
              </w:rPr>
              <w:t>1231,3</w:t>
            </w:r>
          </w:p>
        </w:tc>
      </w:tr>
      <w:tr w:rsidR="00000000" w14:paraId="645B7E55"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45AAF9B9" w14:textId="77777777" w:rsidR="00000000" w:rsidRDefault="00000000">
            <w:pPr>
              <w:pStyle w:val="ad"/>
              <w:rPr>
                <w:sz w:val="22"/>
                <w:szCs w:val="22"/>
              </w:rPr>
            </w:pPr>
            <w:r>
              <w:rPr>
                <w:sz w:val="22"/>
                <w:szCs w:val="22"/>
              </w:rPr>
              <w:t>2.1.3. Для посещений с иными целями </w:t>
            </w:r>
            <w:hyperlink w:anchor="sub_6005" w:history="1">
              <w:r>
                <w:rPr>
                  <w:rStyle w:val="a4"/>
                  <w:sz w:val="22"/>
                  <w:szCs w:val="22"/>
                  <w:vertAlign w:val="superscript"/>
                </w:rPr>
                <w:t>5)</w:t>
              </w:r>
            </w:hyperlink>
          </w:p>
        </w:tc>
        <w:tc>
          <w:tcPr>
            <w:tcW w:w="1212" w:type="dxa"/>
            <w:tcBorders>
              <w:top w:val="single" w:sz="4" w:space="0" w:color="auto"/>
              <w:left w:val="single" w:sz="4" w:space="0" w:color="auto"/>
              <w:bottom w:val="single" w:sz="4" w:space="0" w:color="auto"/>
              <w:right w:val="single" w:sz="4" w:space="0" w:color="auto"/>
            </w:tcBorders>
          </w:tcPr>
          <w:p w14:paraId="4B3AFCA8" w14:textId="77777777" w:rsidR="00000000" w:rsidRDefault="00000000">
            <w:pPr>
              <w:pStyle w:val="aa"/>
              <w:jc w:val="center"/>
              <w:rPr>
                <w:sz w:val="22"/>
                <w:szCs w:val="22"/>
              </w:rPr>
            </w:pPr>
            <w:r>
              <w:rPr>
                <w:sz w:val="22"/>
                <w:szCs w:val="22"/>
              </w:rPr>
              <w:t>посещение</w:t>
            </w:r>
          </w:p>
        </w:tc>
        <w:tc>
          <w:tcPr>
            <w:tcW w:w="2804" w:type="dxa"/>
            <w:tcBorders>
              <w:top w:val="single" w:sz="4" w:space="0" w:color="auto"/>
              <w:left w:val="single" w:sz="4" w:space="0" w:color="auto"/>
              <w:bottom w:val="single" w:sz="4" w:space="0" w:color="auto"/>
              <w:right w:val="single" w:sz="4" w:space="0" w:color="auto"/>
            </w:tcBorders>
          </w:tcPr>
          <w:p w14:paraId="30FB99B1" w14:textId="77777777" w:rsidR="00000000" w:rsidRDefault="00000000">
            <w:pPr>
              <w:pStyle w:val="aa"/>
              <w:jc w:val="center"/>
              <w:rPr>
                <w:sz w:val="22"/>
                <w:szCs w:val="22"/>
              </w:rPr>
            </w:pPr>
            <w:r>
              <w:rPr>
                <w:sz w:val="22"/>
                <w:szCs w:val="22"/>
              </w:rPr>
              <w:t>2,133264</w:t>
            </w:r>
          </w:p>
        </w:tc>
        <w:tc>
          <w:tcPr>
            <w:tcW w:w="2623" w:type="dxa"/>
            <w:tcBorders>
              <w:top w:val="single" w:sz="4" w:space="0" w:color="auto"/>
              <w:left w:val="single" w:sz="4" w:space="0" w:color="auto"/>
              <w:bottom w:val="single" w:sz="4" w:space="0" w:color="auto"/>
              <w:right w:val="single" w:sz="4" w:space="0" w:color="auto"/>
            </w:tcBorders>
          </w:tcPr>
          <w:p w14:paraId="3F43DAEA" w14:textId="77777777" w:rsidR="00000000" w:rsidRDefault="00000000">
            <w:pPr>
              <w:pStyle w:val="aa"/>
              <w:jc w:val="center"/>
              <w:rPr>
                <w:sz w:val="22"/>
                <w:szCs w:val="22"/>
              </w:rPr>
            </w:pPr>
            <w:r>
              <w:rPr>
                <w:sz w:val="22"/>
                <w:szCs w:val="22"/>
              </w:rPr>
              <w:t>379,5</w:t>
            </w:r>
          </w:p>
        </w:tc>
        <w:tc>
          <w:tcPr>
            <w:tcW w:w="2804" w:type="dxa"/>
            <w:tcBorders>
              <w:top w:val="single" w:sz="4" w:space="0" w:color="auto"/>
              <w:left w:val="single" w:sz="4" w:space="0" w:color="auto"/>
              <w:bottom w:val="single" w:sz="4" w:space="0" w:color="auto"/>
              <w:right w:val="single" w:sz="4" w:space="0" w:color="auto"/>
            </w:tcBorders>
          </w:tcPr>
          <w:p w14:paraId="29322504" w14:textId="77777777" w:rsidR="00000000" w:rsidRDefault="00000000">
            <w:pPr>
              <w:pStyle w:val="aa"/>
              <w:jc w:val="center"/>
              <w:rPr>
                <w:sz w:val="22"/>
                <w:szCs w:val="22"/>
              </w:rPr>
            </w:pPr>
            <w:r>
              <w:rPr>
                <w:sz w:val="22"/>
                <w:szCs w:val="22"/>
              </w:rPr>
              <w:t>2,133264</w:t>
            </w:r>
          </w:p>
        </w:tc>
        <w:tc>
          <w:tcPr>
            <w:tcW w:w="2699" w:type="dxa"/>
            <w:tcBorders>
              <w:top w:val="single" w:sz="4" w:space="0" w:color="auto"/>
              <w:left w:val="single" w:sz="4" w:space="0" w:color="auto"/>
              <w:bottom w:val="single" w:sz="4" w:space="0" w:color="auto"/>
            </w:tcBorders>
          </w:tcPr>
          <w:p w14:paraId="03C2D469" w14:textId="77777777" w:rsidR="00000000" w:rsidRDefault="00000000">
            <w:pPr>
              <w:pStyle w:val="aa"/>
              <w:jc w:val="center"/>
              <w:rPr>
                <w:sz w:val="22"/>
                <w:szCs w:val="22"/>
              </w:rPr>
            </w:pPr>
            <w:r>
              <w:rPr>
                <w:sz w:val="22"/>
                <w:szCs w:val="22"/>
              </w:rPr>
              <w:t>403,4</w:t>
            </w:r>
          </w:p>
        </w:tc>
      </w:tr>
      <w:tr w:rsidR="00000000" w14:paraId="02605275"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250A79F1" w14:textId="77777777" w:rsidR="00000000" w:rsidRDefault="00000000">
            <w:pPr>
              <w:pStyle w:val="ad"/>
              <w:rPr>
                <w:sz w:val="22"/>
                <w:szCs w:val="22"/>
              </w:rPr>
            </w:pPr>
            <w:r>
              <w:rPr>
                <w:sz w:val="22"/>
                <w:szCs w:val="22"/>
              </w:rPr>
              <w:t>2.1.4. В неотложной форме</w:t>
            </w:r>
          </w:p>
        </w:tc>
        <w:tc>
          <w:tcPr>
            <w:tcW w:w="1212" w:type="dxa"/>
            <w:tcBorders>
              <w:top w:val="single" w:sz="4" w:space="0" w:color="auto"/>
              <w:left w:val="single" w:sz="4" w:space="0" w:color="auto"/>
              <w:bottom w:val="single" w:sz="4" w:space="0" w:color="auto"/>
              <w:right w:val="single" w:sz="4" w:space="0" w:color="auto"/>
            </w:tcBorders>
          </w:tcPr>
          <w:p w14:paraId="1DF4DE15" w14:textId="77777777" w:rsidR="00000000" w:rsidRDefault="00000000">
            <w:pPr>
              <w:pStyle w:val="aa"/>
              <w:jc w:val="center"/>
              <w:rPr>
                <w:sz w:val="22"/>
                <w:szCs w:val="22"/>
              </w:rPr>
            </w:pPr>
            <w:r>
              <w:rPr>
                <w:sz w:val="22"/>
                <w:szCs w:val="22"/>
              </w:rPr>
              <w:t>посещение</w:t>
            </w:r>
          </w:p>
        </w:tc>
        <w:tc>
          <w:tcPr>
            <w:tcW w:w="2804" w:type="dxa"/>
            <w:tcBorders>
              <w:top w:val="single" w:sz="4" w:space="0" w:color="auto"/>
              <w:left w:val="single" w:sz="4" w:space="0" w:color="auto"/>
              <w:bottom w:val="single" w:sz="4" w:space="0" w:color="auto"/>
              <w:right w:val="single" w:sz="4" w:space="0" w:color="auto"/>
            </w:tcBorders>
          </w:tcPr>
          <w:p w14:paraId="55F882B3" w14:textId="77777777" w:rsidR="00000000" w:rsidRDefault="00000000">
            <w:pPr>
              <w:pStyle w:val="aa"/>
              <w:jc w:val="center"/>
              <w:rPr>
                <w:sz w:val="22"/>
                <w:szCs w:val="22"/>
              </w:rPr>
            </w:pPr>
            <w:r>
              <w:rPr>
                <w:sz w:val="22"/>
                <w:szCs w:val="22"/>
              </w:rPr>
              <w:t>0,54</w:t>
            </w:r>
          </w:p>
        </w:tc>
        <w:tc>
          <w:tcPr>
            <w:tcW w:w="2623" w:type="dxa"/>
            <w:tcBorders>
              <w:top w:val="single" w:sz="4" w:space="0" w:color="auto"/>
              <w:left w:val="single" w:sz="4" w:space="0" w:color="auto"/>
              <w:bottom w:val="single" w:sz="4" w:space="0" w:color="auto"/>
              <w:right w:val="single" w:sz="4" w:space="0" w:color="auto"/>
            </w:tcBorders>
          </w:tcPr>
          <w:p w14:paraId="39BAFA46" w14:textId="77777777" w:rsidR="00000000" w:rsidRDefault="00000000">
            <w:pPr>
              <w:pStyle w:val="aa"/>
              <w:jc w:val="center"/>
              <w:rPr>
                <w:sz w:val="22"/>
                <w:szCs w:val="22"/>
              </w:rPr>
            </w:pPr>
            <w:r>
              <w:rPr>
                <w:sz w:val="22"/>
                <w:szCs w:val="22"/>
              </w:rPr>
              <w:t>822,7</w:t>
            </w:r>
          </w:p>
        </w:tc>
        <w:tc>
          <w:tcPr>
            <w:tcW w:w="2804" w:type="dxa"/>
            <w:tcBorders>
              <w:top w:val="single" w:sz="4" w:space="0" w:color="auto"/>
              <w:left w:val="single" w:sz="4" w:space="0" w:color="auto"/>
              <w:bottom w:val="single" w:sz="4" w:space="0" w:color="auto"/>
              <w:right w:val="single" w:sz="4" w:space="0" w:color="auto"/>
            </w:tcBorders>
          </w:tcPr>
          <w:p w14:paraId="552022D3" w14:textId="77777777" w:rsidR="00000000" w:rsidRDefault="00000000">
            <w:pPr>
              <w:pStyle w:val="aa"/>
              <w:jc w:val="center"/>
              <w:rPr>
                <w:sz w:val="22"/>
                <w:szCs w:val="22"/>
              </w:rPr>
            </w:pPr>
            <w:r>
              <w:rPr>
                <w:sz w:val="22"/>
                <w:szCs w:val="22"/>
              </w:rPr>
              <w:t>0,54</w:t>
            </w:r>
          </w:p>
        </w:tc>
        <w:tc>
          <w:tcPr>
            <w:tcW w:w="2699" w:type="dxa"/>
            <w:tcBorders>
              <w:top w:val="single" w:sz="4" w:space="0" w:color="auto"/>
              <w:left w:val="single" w:sz="4" w:space="0" w:color="auto"/>
              <w:bottom w:val="single" w:sz="4" w:space="0" w:color="auto"/>
            </w:tcBorders>
          </w:tcPr>
          <w:p w14:paraId="4CE4D8DC" w14:textId="77777777" w:rsidR="00000000" w:rsidRDefault="00000000">
            <w:pPr>
              <w:pStyle w:val="aa"/>
              <w:jc w:val="center"/>
              <w:rPr>
                <w:sz w:val="22"/>
                <w:szCs w:val="22"/>
              </w:rPr>
            </w:pPr>
            <w:r>
              <w:rPr>
                <w:sz w:val="22"/>
                <w:szCs w:val="22"/>
              </w:rPr>
              <w:t>874,6</w:t>
            </w:r>
          </w:p>
        </w:tc>
      </w:tr>
      <w:tr w:rsidR="00000000" w14:paraId="551608C3"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44480083" w14:textId="77777777" w:rsidR="00000000" w:rsidRDefault="00000000">
            <w:pPr>
              <w:pStyle w:val="ad"/>
              <w:rPr>
                <w:sz w:val="22"/>
                <w:szCs w:val="22"/>
              </w:rPr>
            </w:pPr>
            <w:r>
              <w:rPr>
                <w:sz w:val="22"/>
                <w:szCs w:val="22"/>
              </w:rPr>
              <w:t>2.1.5. В связи с заболеваниями - обращений - всего </w:t>
            </w:r>
            <w:hyperlink w:anchor="sub_6001" w:history="1">
              <w:r>
                <w:rPr>
                  <w:rStyle w:val="a4"/>
                  <w:sz w:val="22"/>
                  <w:szCs w:val="22"/>
                  <w:vertAlign w:val="superscript"/>
                </w:rPr>
                <w:t>1)</w:t>
              </w:r>
            </w:hyperlink>
          </w:p>
        </w:tc>
        <w:tc>
          <w:tcPr>
            <w:tcW w:w="1212" w:type="dxa"/>
            <w:tcBorders>
              <w:top w:val="single" w:sz="4" w:space="0" w:color="auto"/>
              <w:left w:val="single" w:sz="4" w:space="0" w:color="auto"/>
              <w:bottom w:val="single" w:sz="4" w:space="0" w:color="auto"/>
              <w:right w:val="single" w:sz="4" w:space="0" w:color="auto"/>
            </w:tcBorders>
          </w:tcPr>
          <w:p w14:paraId="1948694D" w14:textId="77777777" w:rsidR="00000000" w:rsidRDefault="00000000">
            <w:pPr>
              <w:pStyle w:val="aa"/>
              <w:jc w:val="center"/>
              <w:rPr>
                <w:sz w:val="22"/>
                <w:szCs w:val="22"/>
              </w:rPr>
            </w:pPr>
            <w:r>
              <w:rPr>
                <w:sz w:val="22"/>
                <w:szCs w:val="22"/>
              </w:rPr>
              <w:t>обращение</w:t>
            </w:r>
          </w:p>
        </w:tc>
        <w:tc>
          <w:tcPr>
            <w:tcW w:w="2804" w:type="dxa"/>
            <w:tcBorders>
              <w:top w:val="single" w:sz="4" w:space="0" w:color="auto"/>
              <w:left w:val="single" w:sz="4" w:space="0" w:color="auto"/>
              <w:bottom w:val="single" w:sz="4" w:space="0" w:color="auto"/>
              <w:right w:val="single" w:sz="4" w:space="0" w:color="auto"/>
            </w:tcBorders>
          </w:tcPr>
          <w:p w14:paraId="09FC72F0" w14:textId="77777777" w:rsidR="00000000" w:rsidRDefault="00000000">
            <w:pPr>
              <w:pStyle w:val="aa"/>
              <w:jc w:val="center"/>
              <w:rPr>
                <w:sz w:val="22"/>
                <w:szCs w:val="22"/>
              </w:rPr>
            </w:pPr>
            <w:r>
              <w:rPr>
                <w:sz w:val="22"/>
                <w:szCs w:val="22"/>
              </w:rPr>
              <w:t>1,7877</w:t>
            </w:r>
          </w:p>
        </w:tc>
        <w:tc>
          <w:tcPr>
            <w:tcW w:w="2623" w:type="dxa"/>
            <w:tcBorders>
              <w:top w:val="single" w:sz="4" w:space="0" w:color="auto"/>
              <w:left w:val="single" w:sz="4" w:space="0" w:color="auto"/>
              <w:bottom w:val="single" w:sz="4" w:space="0" w:color="auto"/>
              <w:right w:val="single" w:sz="4" w:space="0" w:color="auto"/>
            </w:tcBorders>
          </w:tcPr>
          <w:p w14:paraId="34D20B00" w14:textId="77777777" w:rsidR="00000000" w:rsidRDefault="00000000">
            <w:pPr>
              <w:pStyle w:val="aa"/>
              <w:jc w:val="center"/>
              <w:rPr>
                <w:sz w:val="22"/>
                <w:szCs w:val="22"/>
              </w:rPr>
            </w:pPr>
            <w:r>
              <w:rPr>
                <w:sz w:val="22"/>
                <w:szCs w:val="22"/>
              </w:rPr>
              <w:t>1845,3</w:t>
            </w:r>
          </w:p>
        </w:tc>
        <w:tc>
          <w:tcPr>
            <w:tcW w:w="2804" w:type="dxa"/>
            <w:tcBorders>
              <w:top w:val="single" w:sz="4" w:space="0" w:color="auto"/>
              <w:left w:val="single" w:sz="4" w:space="0" w:color="auto"/>
              <w:bottom w:val="single" w:sz="4" w:space="0" w:color="auto"/>
              <w:right w:val="single" w:sz="4" w:space="0" w:color="auto"/>
            </w:tcBorders>
          </w:tcPr>
          <w:p w14:paraId="78FCC01C" w14:textId="77777777" w:rsidR="00000000" w:rsidRDefault="00000000">
            <w:pPr>
              <w:pStyle w:val="aa"/>
              <w:jc w:val="center"/>
              <w:rPr>
                <w:sz w:val="22"/>
                <w:szCs w:val="22"/>
              </w:rPr>
            </w:pPr>
            <w:r>
              <w:rPr>
                <w:sz w:val="22"/>
                <w:szCs w:val="22"/>
              </w:rPr>
              <w:t>1,7877</w:t>
            </w:r>
          </w:p>
        </w:tc>
        <w:tc>
          <w:tcPr>
            <w:tcW w:w="2699" w:type="dxa"/>
            <w:tcBorders>
              <w:top w:val="single" w:sz="4" w:space="0" w:color="auto"/>
              <w:left w:val="single" w:sz="4" w:space="0" w:color="auto"/>
              <w:bottom w:val="single" w:sz="4" w:space="0" w:color="auto"/>
            </w:tcBorders>
          </w:tcPr>
          <w:p w14:paraId="1362EC75" w14:textId="77777777" w:rsidR="00000000" w:rsidRDefault="00000000">
            <w:pPr>
              <w:pStyle w:val="aa"/>
              <w:jc w:val="center"/>
              <w:rPr>
                <w:sz w:val="22"/>
                <w:szCs w:val="22"/>
              </w:rPr>
            </w:pPr>
            <w:r>
              <w:rPr>
                <w:sz w:val="22"/>
                <w:szCs w:val="22"/>
              </w:rPr>
              <w:t>1961,7</w:t>
            </w:r>
          </w:p>
        </w:tc>
      </w:tr>
      <w:tr w:rsidR="00000000" w14:paraId="66A393FE"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495B0CE3" w14:textId="77777777" w:rsidR="00000000" w:rsidRDefault="00000000">
            <w:pPr>
              <w:pStyle w:val="ad"/>
              <w:rPr>
                <w:sz w:val="22"/>
                <w:szCs w:val="22"/>
              </w:rPr>
            </w:pPr>
            <w:r>
              <w:rPr>
                <w:sz w:val="22"/>
                <w:szCs w:val="22"/>
              </w:rPr>
              <w:t>2.1.5.1. из них:</w:t>
            </w:r>
          </w:p>
          <w:p w14:paraId="450A3775" w14:textId="77777777" w:rsidR="00000000" w:rsidRDefault="00000000">
            <w:pPr>
              <w:pStyle w:val="ad"/>
              <w:rPr>
                <w:sz w:val="22"/>
                <w:szCs w:val="22"/>
              </w:rPr>
            </w:pPr>
            <w:r>
              <w:rPr>
                <w:sz w:val="22"/>
                <w:szCs w:val="22"/>
              </w:rPr>
              <w:t>проведение отдельных диагностических (лабораторных) исследований:</w:t>
            </w:r>
          </w:p>
        </w:tc>
        <w:tc>
          <w:tcPr>
            <w:tcW w:w="1212" w:type="dxa"/>
            <w:tcBorders>
              <w:top w:val="single" w:sz="4" w:space="0" w:color="auto"/>
              <w:left w:val="single" w:sz="4" w:space="0" w:color="auto"/>
              <w:bottom w:val="single" w:sz="4" w:space="0" w:color="auto"/>
              <w:right w:val="single" w:sz="4" w:space="0" w:color="auto"/>
            </w:tcBorders>
          </w:tcPr>
          <w:p w14:paraId="33FE58EC" w14:textId="77777777" w:rsidR="00000000" w:rsidRDefault="00000000">
            <w:pPr>
              <w:pStyle w:val="aa"/>
              <w:jc w:val="center"/>
              <w:rPr>
                <w:sz w:val="22"/>
                <w:szCs w:val="22"/>
              </w:rPr>
            </w:pPr>
            <w:r>
              <w:rPr>
                <w:sz w:val="22"/>
                <w:szCs w:val="22"/>
              </w:rPr>
              <w:t>X</w:t>
            </w:r>
          </w:p>
        </w:tc>
        <w:tc>
          <w:tcPr>
            <w:tcW w:w="2804" w:type="dxa"/>
            <w:tcBorders>
              <w:top w:val="single" w:sz="4" w:space="0" w:color="auto"/>
              <w:left w:val="single" w:sz="4" w:space="0" w:color="auto"/>
              <w:bottom w:val="single" w:sz="4" w:space="0" w:color="auto"/>
              <w:right w:val="single" w:sz="4" w:space="0" w:color="auto"/>
            </w:tcBorders>
          </w:tcPr>
          <w:p w14:paraId="3FA63245" w14:textId="77777777" w:rsidR="00000000" w:rsidRDefault="00000000">
            <w:pPr>
              <w:pStyle w:val="aa"/>
              <w:jc w:val="center"/>
              <w:rPr>
                <w:sz w:val="22"/>
                <w:szCs w:val="22"/>
              </w:rPr>
            </w:pPr>
            <w:r>
              <w:rPr>
                <w:sz w:val="22"/>
                <w:szCs w:val="22"/>
              </w:rPr>
              <w:t>X</w:t>
            </w:r>
          </w:p>
        </w:tc>
        <w:tc>
          <w:tcPr>
            <w:tcW w:w="2623" w:type="dxa"/>
            <w:tcBorders>
              <w:top w:val="single" w:sz="4" w:space="0" w:color="auto"/>
              <w:left w:val="single" w:sz="4" w:space="0" w:color="auto"/>
              <w:bottom w:val="single" w:sz="4" w:space="0" w:color="auto"/>
              <w:right w:val="single" w:sz="4" w:space="0" w:color="auto"/>
            </w:tcBorders>
          </w:tcPr>
          <w:p w14:paraId="65E3676B" w14:textId="77777777" w:rsidR="00000000" w:rsidRDefault="00000000">
            <w:pPr>
              <w:pStyle w:val="aa"/>
              <w:jc w:val="center"/>
              <w:rPr>
                <w:sz w:val="22"/>
                <w:szCs w:val="22"/>
              </w:rPr>
            </w:pPr>
            <w:r>
              <w:rPr>
                <w:sz w:val="22"/>
                <w:szCs w:val="22"/>
              </w:rPr>
              <w:t>X</w:t>
            </w:r>
          </w:p>
        </w:tc>
        <w:tc>
          <w:tcPr>
            <w:tcW w:w="2804" w:type="dxa"/>
            <w:tcBorders>
              <w:top w:val="single" w:sz="4" w:space="0" w:color="auto"/>
              <w:left w:val="single" w:sz="4" w:space="0" w:color="auto"/>
              <w:bottom w:val="single" w:sz="4" w:space="0" w:color="auto"/>
              <w:right w:val="single" w:sz="4" w:space="0" w:color="auto"/>
            </w:tcBorders>
          </w:tcPr>
          <w:p w14:paraId="6003525B" w14:textId="77777777" w:rsidR="00000000" w:rsidRDefault="00000000">
            <w:pPr>
              <w:pStyle w:val="aa"/>
              <w:jc w:val="center"/>
              <w:rPr>
                <w:sz w:val="22"/>
                <w:szCs w:val="22"/>
              </w:rPr>
            </w:pPr>
            <w:r>
              <w:rPr>
                <w:sz w:val="22"/>
                <w:szCs w:val="22"/>
              </w:rPr>
              <w:t>X</w:t>
            </w:r>
          </w:p>
        </w:tc>
        <w:tc>
          <w:tcPr>
            <w:tcW w:w="2699" w:type="dxa"/>
            <w:tcBorders>
              <w:top w:val="single" w:sz="4" w:space="0" w:color="auto"/>
              <w:left w:val="single" w:sz="4" w:space="0" w:color="auto"/>
              <w:bottom w:val="single" w:sz="4" w:space="0" w:color="auto"/>
            </w:tcBorders>
          </w:tcPr>
          <w:p w14:paraId="7A7B48C5" w14:textId="77777777" w:rsidR="00000000" w:rsidRDefault="00000000">
            <w:pPr>
              <w:pStyle w:val="aa"/>
              <w:jc w:val="center"/>
              <w:rPr>
                <w:sz w:val="22"/>
                <w:szCs w:val="22"/>
              </w:rPr>
            </w:pPr>
            <w:r>
              <w:rPr>
                <w:sz w:val="22"/>
                <w:szCs w:val="22"/>
              </w:rPr>
              <w:t>X</w:t>
            </w:r>
          </w:p>
        </w:tc>
      </w:tr>
      <w:tr w:rsidR="00000000" w14:paraId="55847C1E"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2C715CCE" w14:textId="77777777" w:rsidR="00000000" w:rsidRDefault="00000000">
            <w:pPr>
              <w:pStyle w:val="ad"/>
              <w:rPr>
                <w:sz w:val="22"/>
                <w:szCs w:val="22"/>
              </w:rPr>
            </w:pPr>
            <w:r>
              <w:rPr>
                <w:sz w:val="22"/>
                <w:szCs w:val="22"/>
              </w:rPr>
              <w:t>2.1.5.1.1. Компьютерная томография</w:t>
            </w:r>
          </w:p>
        </w:tc>
        <w:tc>
          <w:tcPr>
            <w:tcW w:w="1212" w:type="dxa"/>
            <w:tcBorders>
              <w:top w:val="single" w:sz="4" w:space="0" w:color="auto"/>
              <w:left w:val="single" w:sz="4" w:space="0" w:color="auto"/>
              <w:bottom w:val="single" w:sz="4" w:space="0" w:color="auto"/>
              <w:right w:val="single" w:sz="4" w:space="0" w:color="auto"/>
            </w:tcBorders>
          </w:tcPr>
          <w:p w14:paraId="14020309" w14:textId="77777777" w:rsidR="00000000" w:rsidRDefault="00000000">
            <w:pPr>
              <w:pStyle w:val="aa"/>
              <w:jc w:val="center"/>
              <w:rPr>
                <w:sz w:val="22"/>
                <w:szCs w:val="22"/>
              </w:rPr>
            </w:pPr>
            <w:r>
              <w:rPr>
                <w:sz w:val="22"/>
                <w:szCs w:val="22"/>
              </w:rPr>
              <w:t>исследование</w:t>
            </w:r>
          </w:p>
        </w:tc>
        <w:tc>
          <w:tcPr>
            <w:tcW w:w="2804" w:type="dxa"/>
            <w:tcBorders>
              <w:top w:val="single" w:sz="4" w:space="0" w:color="auto"/>
              <w:left w:val="single" w:sz="4" w:space="0" w:color="auto"/>
              <w:bottom w:val="single" w:sz="4" w:space="0" w:color="auto"/>
              <w:right w:val="single" w:sz="4" w:space="0" w:color="auto"/>
            </w:tcBorders>
          </w:tcPr>
          <w:p w14:paraId="2C3B2C97" w14:textId="77777777" w:rsidR="00000000" w:rsidRDefault="00000000">
            <w:pPr>
              <w:pStyle w:val="aa"/>
              <w:jc w:val="center"/>
              <w:rPr>
                <w:sz w:val="22"/>
                <w:szCs w:val="22"/>
              </w:rPr>
            </w:pPr>
            <w:r>
              <w:rPr>
                <w:sz w:val="22"/>
                <w:szCs w:val="22"/>
              </w:rPr>
              <w:t>0,048062</w:t>
            </w:r>
          </w:p>
        </w:tc>
        <w:tc>
          <w:tcPr>
            <w:tcW w:w="2623" w:type="dxa"/>
            <w:tcBorders>
              <w:top w:val="single" w:sz="4" w:space="0" w:color="auto"/>
              <w:left w:val="single" w:sz="4" w:space="0" w:color="auto"/>
              <w:bottom w:val="single" w:sz="4" w:space="0" w:color="auto"/>
              <w:right w:val="single" w:sz="4" w:space="0" w:color="auto"/>
            </w:tcBorders>
          </w:tcPr>
          <w:p w14:paraId="752A58CC" w14:textId="77777777" w:rsidR="00000000" w:rsidRDefault="00000000">
            <w:pPr>
              <w:pStyle w:val="aa"/>
              <w:jc w:val="center"/>
              <w:rPr>
                <w:sz w:val="22"/>
                <w:szCs w:val="22"/>
              </w:rPr>
            </w:pPr>
            <w:r>
              <w:rPr>
                <w:sz w:val="22"/>
                <w:szCs w:val="22"/>
              </w:rPr>
              <w:t>2876,3</w:t>
            </w:r>
          </w:p>
        </w:tc>
        <w:tc>
          <w:tcPr>
            <w:tcW w:w="2804" w:type="dxa"/>
            <w:tcBorders>
              <w:top w:val="single" w:sz="4" w:space="0" w:color="auto"/>
              <w:left w:val="single" w:sz="4" w:space="0" w:color="auto"/>
              <w:bottom w:val="single" w:sz="4" w:space="0" w:color="auto"/>
              <w:right w:val="single" w:sz="4" w:space="0" w:color="auto"/>
            </w:tcBorders>
          </w:tcPr>
          <w:p w14:paraId="749D6FEF" w14:textId="77777777" w:rsidR="00000000" w:rsidRDefault="00000000">
            <w:pPr>
              <w:pStyle w:val="aa"/>
              <w:jc w:val="center"/>
              <w:rPr>
                <w:sz w:val="22"/>
                <w:szCs w:val="22"/>
              </w:rPr>
            </w:pPr>
            <w:r>
              <w:rPr>
                <w:sz w:val="22"/>
                <w:szCs w:val="22"/>
              </w:rPr>
              <w:t>0,048062</w:t>
            </w:r>
          </w:p>
        </w:tc>
        <w:tc>
          <w:tcPr>
            <w:tcW w:w="2699" w:type="dxa"/>
            <w:tcBorders>
              <w:top w:val="single" w:sz="4" w:space="0" w:color="auto"/>
              <w:left w:val="single" w:sz="4" w:space="0" w:color="auto"/>
              <w:bottom w:val="single" w:sz="4" w:space="0" w:color="auto"/>
            </w:tcBorders>
          </w:tcPr>
          <w:p w14:paraId="56DC1E55" w14:textId="77777777" w:rsidR="00000000" w:rsidRDefault="00000000">
            <w:pPr>
              <w:pStyle w:val="aa"/>
              <w:jc w:val="center"/>
              <w:rPr>
                <w:sz w:val="22"/>
                <w:szCs w:val="22"/>
              </w:rPr>
            </w:pPr>
            <w:r>
              <w:rPr>
                <w:sz w:val="22"/>
                <w:szCs w:val="22"/>
              </w:rPr>
              <w:t>3057,7</w:t>
            </w:r>
          </w:p>
        </w:tc>
      </w:tr>
      <w:tr w:rsidR="00000000" w14:paraId="3BCDC91E"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569A718D" w14:textId="77777777" w:rsidR="00000000" w:rsidRDefault="00000000">
            <w:pPr>
              <w:pStyle w:val="ad"/>
              <w:rPr>
                <w:sz w:val="22"/>
                <w:szCs w:val="22"/>
              </w:rPr>
            </w:pPr>
            <w:r>
              <w:rPr>
                <w:sz w:val="22"/>
                <w:szCs w:val="22"/>
              </w:rPr>
              <w:t>2.1.5.1.2. Магнитно-резонансная томография</w:t>
            </w:r>
          </w:p>
        </w:tc>
        <w:tc>
          <w:tcPr>
            <w:tcW w:w="1212" w:type="dxa"/>
            <w:tcBorders>
              <w:top w:val="single" w:sz="4" w:space="0" w:color="auto"/>
              <w:left w:val="single" w:sz="4" w:space="0" w:color="auto"/>
              <w:bottom w:val="single" w:sz="4" w:space="0" w:color="auto"/>
              <w:right w:val="single" w:sz="4" w:space="0" w:color="auto"/>
            </w:tcBorders>
          </w:tcPr>
          <w:p w14:paraId="7E030237" w14:textId="77777777" w:rsidR="00000000" w:rsidRDefault="00000000">
            <w:pPr>
              <w:pStyle w:val="aa"/>
              <w:jc w:val="center"/>
              <w:rPr>
                <w:sz w:val="22"/>
                <w:szCs w:val="22"/>
              </w:rPr>
            </w:pPr>
            <w:r>
              <w:rPr>
                <w:sz w:val="22"/>
                <w:szCs w:val="22"/>
              </w:rPr>
              <w:t>исследование</w:t>
            </w:r>
          </w:p>
        </w:tc>
        <w:tc>
          <w:tcPr>
            <w:tcW w:w="2804" w:type="dxa"/>
            <w:tcBorders>
              <w:top w:val="single" w:sz="4" w:space="0" w:color="auto"/>
              <w:left w:val="single" w:sz="4" w:space="0" w:color="auto"/>
              <w:bottom w:val="single" w:sz="4" w:space="0" w:color="auto"/>
              <w:right w:val="single" w:sz="4" w:space="0" w:color="auto"/>
            </w:tcBorders>
          </w:tcPr>
          <w:p w14:paraId="5478E992" w14:textId="77777777" w:rsidR="00000000" w:rsidRDefault="00000000">
            <w:pPr>
              <w:pStyle w:val="aa"/>
              <w:jc w:val="center"/>
              <w:rPr>
                <w:sz w:val="22"/>
                <w:szCs w:val="22"/>
              </w:rPr>
            </w:pPr>
            <w:r>
              <w:rPr>
                <w:sz w:val="22"/>
                <w:szCs w:val="22"/>
              </w:rPr>
              <w:t>0,017313</w:t>
            </w:r>
          </w:p>
        </w:tc>
        <w:tc>
          <w:tcPr>
            <w:tcW w:w="2623" w:type="dxa"/>
            <w:tcBorders>
              <w:top w:val="single" w:sz="4" w:space="0" w:color="auto"/>
              <w:left w:val="single" w:sz="4" w:space="0" w:color="auto"/>
              <w:bottom w:val="single" w:sz="4" w:space="0" w:color="auto"/>
              <w:right w:val="single" w:sz="4" w:space="0" w:color="auto"/>
            </w:tcBorders>
          </w:tcPr>
          <w:p w14:paraId="3DA56DF7" w14:textId="77777777" w:rsidR="00000000" w:rsidRDefault="00000000">
            <w:pPr>
              <w:pStyle w:val="aa"/>
              <w:jc w:val="center"/>
              <w:rPr>
                <w:sz w:val="22"/>
                <w:szCs w:val="22"/>
              </w:rPr>
            </w:pPr>
            <w:r>
              <w:rPr>
                <w:sz w:val="22"/>
                <w:szCs w:val="22"/>
              </w:rPr>
              <w:t>3927,5</w:t>
            </w:r>
          </w:p>
        </w:tc>
        <w:tc>
          <w:tcPr>
            <w:tcW w:w="2804" w:type="dxa"/>
            <w:tcBorders>
              <w:top w:val="single" w:sz="4" w:space="0" w:color="auto"/>
              <w:left w:val="single" w:sz="4" w:space="0" w:color="auto"/>
              <w:bottom w:val="single" w:sz="4" w:space="0" w:color="auto"/>
              <w:right w:val="single" w:sz="4" w:space="0" w:color="auto"/>
            </w:tcBorders>
          </w:tcPr>
          <w:p w14:paraId="0E78741A" w14:textId="77777777" w:rsidR="00000000" w:rsidRDefault="00000000">
            <w:pPr>
              <w:pStyle w:val="aa"/>
              <w:jc w:val="center"/>
              <w:rPr>
                <w:sz w:val="22"/>
                <w:szCs w:val="22"/>
              </w:rPr>
            </w:pPr>
            <w:r>
              <w:rPr>
                <w:sz w:val="22"/>
                <w:szCs w:val="22"/>
              </w:rPr>
              <w:t>0,017313</w:t>
            </w:r>
          </w:p>
        </w:tc>
        <w:tc>
          <w:tcPr>
            <w:tcW w:w="2699" w:type="dxa"/>
            <w:tcBorders>
              <w:top w:val="single" w:sz="4" w:space="0" w:color="auto"/>
              <w:left w:val="single" w:sz="4" w:space="0" w:color="auto"/>
              <w:bottom w:val="single" w:sz="4" w:space="0" w:color="auto"/>
            </w:tcBorders>
          </w:tcPr>
          <w:p w14:paraId="3E0AB4FB" w14:textId="77777777" w:rsidR="00000000" w:rsidRDefault="00000000">
            <w:pPr>
              <w:pStyle w:val="aa"/>
              <w:jc w:val="center"/>
              <w:rPr>
                <w:sz w:val="22"/>
                <w:szCs w:val="22"/>
              </w:rPr>
            </w:pPr>
            <w:r>
              <w:rPr>
                <w:sz w:val="22"/>
                <w:szCs w:val="22"/>
              </w:rPr>
              <w:t>4175,2</w:t>
            </w:r>
          </w:p>
        </w:tc>
      </w:tr>
      <w:tr w:rsidR="00000000" w14:paraId="2DC78E47"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60A945C2" w14:textId="77777777" w:rsidR="00000000" w:rsidRDefault="00000000">
            <w:pPr>
              <w:pStyle w:val="ad"/>
              <w:rPr>
                <w:sz w:val="22"/>
                <w:szCs w:val="22"/>
              </w:rPr>
            </w:pPr>
            <w:r>
              <w:rPr>
                <w:sz w:val="22"/>
                <w:szCs w:val="22"/>
              </w:rPr>
              <w:t>2.1.5.1.3. Ультразвуковое исследование сердечно-сосудистой системы</w:t>
            </w:r>
          </w:p>
        </w:tc>
        <w:tc>
          <w:tcPr>
            <w:tcW w:w="1212" w:type="dxa"/>
            <w:tcBorders>
              <w:top w:val="single" w:sz="4" w:space="0" w:color="auto"/>
              <w:left w:val="single" w:sz="4" w:space="0" w:color="auto"/>
              <w:bottom w:val="single" w:sz="4" w:space="0" w:color="auto"/>
              <w:right w:val="single" w:sz="4" w:space="0" w:color="auto"/>
            </w:tcBorders>
          </w:tcPr>
          <w:p w14:paraId="58E616B7" w14:textId="77777777" w:rsidR="00000000" w:rsidRDefault="00000000">
            <w:pPr>
              <w:pStyle w:val="aa"/>
              <w:jc w:val="center"/>
              <w:rPr>
                <w:sz w:val="22"/>
                <w:szCs w:val="22"/>
              </w:rPr>
            </w:pPr>
            <w:r>
              <w:rPr>
                <w:sz w:val="22"/>
                <w:szCs w:val="22"/>
              </w:rPr>
              <w:t>исследование</w:t>
            </w:r>
          </w:p>
        </w:tc>
        <w:tc>
          <w:tcPr>
            <w:tcW w:w="2804" w:type="dxa"/>
            <w:tcBorders>
              <w:top w:val="single" w:sz="4" w:space="0" w:color="auto"/>
              <w:left w:val="single" w:sz="4" w:space="0" w:color="auto"/>
              <w:bottom w:val="single" w:sz="4" w:space="0" w:color="auto"/>
              <w:right w:val="single" w:sz="4" w:space="0" w:color="auto"/>
            </w:tcBorders>
          </w:tcPr>
          <w:p w14:paraId="0E025242" w14:textId="77777777" w:rsidR="00000000" w:rsidRDefault="00000000">
            <w:pPr>
              <w:pStyle w:val="aa"/>
              <w:jc w:val="center"/>
              <w:rPr>
                <w:sz w:val="22"/>
                <w:szCs w:val="22"/>
              </w:rPr>
            </w:pPr>
            <w:r>
              <w:rPr>
                <w:sz w:val="22"/>
                <w:szCs w:val="22"/>
              </w:rPr>
              <w:t>0,090371</w:t>
            </w:r>
          </w:p>
        </w:tc>
        <w:tc>
          <w:tcPr>
            <w:tcW w:w="2623" w:type="dxa"/>
            <w:tcBorders>
              <w:top w:val="single" w:sz="4" w:space="0" w:color="auto"/>
              <w:left w:val="single" w:sz="4" w:space="0" w:color="auto"/>
              <w:bottom w:val="single" w:sz="4" w:space="0" w:color="auto"/>
              <w:right w:val="single" w:sz="4" w:space="0" w:color="auto"/>
            </w:tcBorders>
          </w:tcPr>
          <w:p w14:paraId="0A1A7769" w14:textId="77777777" w:rsidR="00000000" w:rsidRDefault="00000000">
            <w:pPr>
              <w:pStyle w:val="aa"/>
              <w:jc w:val="center"/>
              <w:rPr>
                <w:sz w:val="22"/>
                <w:szCs w:val="22"/>
              </w:rPr>
            </w:pPr>
            <w:r>
              <w:rPr>
                <w:sz w:val="22"/>
                <w:szCs w:val="22"/>
              </w:rPr>
              <w:t>580,8</w:t>
            </w:r>
          </w:p>
        </w:tc>
        <w:tc>
          <w:tcPr>
            <w:tcW w:w="2804" w:type="dxa"/>
            <w:tcBorders>
              <w:top w:val="single" w:sz="4" w:space="0" w:color="auto"/>
              <w:left w:val="single" w:sz="4" w:space="0" w:color="auto"/>
              <w:bottom w:val="single" w:sz="4" w:space="0" w:color="auto"/>
              <w:right w:val="single" w:sz="4" w:space="0" w:color="auto"/>
            </w:tcBorders>
          </w:tcPr>
          <w:p w14:paraId="3463AAEC" w14:textId="77777777" w:rsidR="00000000" w:rsidRDefault="00000000">
            <w:pPr>
              <w:pStyle w:val="aa"/>
              <w:jc w:val="center"/>
              <w:rPr>
                <w:sz w:val="22"/>
                <w:szCs w:val="22"/>
              </w:rPr>
            </w:pPr>
            <w:r>
              <w:rPr>
                <w:sz w:val="22"/>
                <w:szCs w:val="22"/>
              </w:rPr>
              <w:t>0,090371</w:t>
            </w:r>
          </w:p>
        </w:tc>
        <w:tc>
          <w:tcPr>
            <w:tcW w:w="2699" w:type="dxa"/>
            <w:tcBorders>
              <w:top w:val="single" w:sz="4" w:space="0" w:color="auto"/>
              <w:left w:val="single" w:sz="4" w:space="0" w:color="auto"/>
              <w:bottom w:val="single" w:sz="4" w:space="0" w:color="auto"/>
            </w:tcBorders>
          </w:tcPr>
          <w:p w14:paraId="6EA0E6EA" w14:textId="77777777" w:rsidR="00000000" w:rsidRDefault="00000000">
            <w:pPr>
              <w:pStyle w:val="aa"/>
              <w:jc w:val="center"/>
              <w:rPr>
                <w:sz w:val="22"/>
                <w:szCs w:val="22"/>
              </w:rPr>
            </w:pPr>
            <w:r>
              <w:rPr>
                <w:sz w:val="22"/>
                <w:szCs w:val="22"/>
              </w:rPr>
              <w:t>617,4</w:t>
            </w:r>
          </w:p>
        </w:tc>
      </w:tr>
      <w:tr w:rsidR="00000000" w14:paraId="0A3CD227"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5BAA0997" w14:textId="77777777" w:rsidR="00000000" w:rsidRDefault="00000000">
            <w:pPr>
              <w:pStyle w:val="ad"/>
              <w:rPr>
                <w:sz w:val="22"/>
                <w:szCs w:val="22"/>
              </w:rPr>
            </w:pPr>
            <w:r>
              <w:rPr>
                <w:sz w:val="22"/>
                <w:szCs w:val="22"/>
              </w:rPr>
              <w:t>2.1.5.1.4. Эндоскопическое диагностическое исследование</w:t>
            </w:r>
          </w:p>
        </w:tc>
        <w:tc>
          <w:tcPr>
            <w:tcW w:w="1212" w:type="dxa"/>
            <w:tcBorders>
              <w:top w:val="single" w:sz="4" w:space="0" w:color="auto"/>
              <w:left w:val="single" w:sz="4" w:space="0" w:color="auto"/>
              <w:bottom w:val="single" w:sz="4" w:space="0" w:color="auto"/>
              <w:right w:val="single" w:sz="4" w:space="0" w:color="auto"/>
            </w:tcBorders>
          </w:tcPr>
          <w:p w14:paraId="253ED0DB" w14:textId="77777777" w:rsidR="00000000" w:rsidRDefault="00000000">
            <w:pPr>
              <w:pStyle w:val="aa"/>
              <w:jc w:val="center"/>
              <w:rPr>
                <w:sz w:val="22"/>
                <w:szCs w:val="22"/>
              </w:rPr>
            </w:pPr>
            <w:r>
              <w:rPr>
                <w:sz w:val="22"/>
                <w:szCs w:val="22"/>
              </w:rPr>
              <w:t>исследование</w:t>
            </w:r>
          </w:p>
        </w:tc>
        <w:tc>
          <w:tcPr>
            <w:tcW w:w="2804" w:type="dxa"/>
            <w:tcBorders>
              <w:top w:val="single" w:sz="4" w:space="0" w:color="auto"/>
              <w:left w:val="single" w:sz="4" w:space="0" w:color="auto"/>
              <w:bottom w:val="single" w:sz="4" w:space="0" w:color="auto"/>
              <w:right w:val="single" w:sz="4" w:space="0" w:color="auto"/>
            </w:tcBorders>
          </w:tcPr>
          <w:p w14:paraId="75DF23B8" w14:textId="77777777" w:rsidR="00000000" w:rsidRDefault="00000000">
            <w:pPr>
              <w:pStyle w:val="aa"/>
              <w:jc w:val="center"/>
              <w:rPr>
                <w:sz w:val="22"/>
                <w:szCs w:val="22"/>
              </w:rPr>
            </w:pPr>
            <w:r>
              <w:rPr>
                <w:sz w:val="22"/>
                <w:szCs w:val="22"/>
              </w:rPr>
              <w:t>0,029446</w:t>
            </w:r>
          </w:p>
        </w:tc>
        <w:tc>
          <w:tcPr>
            <w:tcW w:w="2623" w:type="dxa"/>
            <w:tcBorders>
              <w:top w:val="single" w:sz="4" w:space="0" w:color="auto"/>
              <w:left w:val="single" w:sz="4" w:space="0" w:color="auto"/>
              <w:bottom w:val="single" w:sz="4" w:space="0" w:color="auto"/>
              <w:right w:val="single" w:sz="4" w:space="0" w:color="auto"/>
            </w:tcBorders>
          </w:tcPr>
          <w:p w14:paraId="0C6A3299" w14:textId="77777777" w:rsidR="00000000" w:rsidRDefault="00000000">
            <w:pPr>
              <w:pStyle w:val="aa"/>
              <w:jc w:val="center"/>
              <w:rPr>
                <w:sz w:val="22"/>
                <w:szCs w:val="22"/>
              </w:rPr>
            </w:pPr>
            <w:r>
              <w:rPr>
                <w:sz w:val="22"/>
                <w:szCs w:val="22"/>
              </w:rPr>
              <w:t>1065,0</w:t>
            </w:r>
          </w:p>
        </w:tc>
        <w:tc>
          <w:tcPr>
            <w:tcW w:w="2804" w:type="dxa"/>
            <w:tcBorders>
              <w:top w:val="single" w:sz="4" w:space="0" w:color="auto"/>
              <w:left w:val="single" w:sz="4" w:space="0" w:color="auto"/>
              <w:bottom w:val="single" w:sz="4" w:space="0" w:color="auto"/>
              <w:right w:val="single" w:sz="4" w:space="0" w:color="auto"/>
            </w:tcBorders>
          </w:tcPr>
          <w:p w14:paraId="6123C8A9" w14:textId="77777777" w:rsidR="00000000" w:rsidRDefault="00000000">
            <w:pPr>
              <w:pStyle w:val="aa"/>
              <w:jc w:val="center"/>
              <w:rPr>
                <w:sz w:val="22"/>
                <w:szCs w:val="22"/>
              </w:rPr>
            </w:pPr>
            <w:r>
              <w:rPr>
                <w:sz w:val="22"/>
                <w:szCs w:val="22"/>
              </w:rPr>
              <w:t>0,029446</w:t>
            </w:r>
          </w:p>
        </w:tc>
        <w:tc>
          <w:tcPr>
            <w:tcW w:w="2699" w:type="dxa"/>
            <w:tcBorders>
              <w:top w:val="single" w:sz="4" w:space="0" w:color="auto"/>
              <w:left w:val="single" w:sz="4" w:space="0" w:color="auto"/>
              <w:bottom w:val="single" w:sz="4" w:space="0" w:color="auto"/>
            </w:tcBorders>
          </w:tcPr>
          <w:p w14:paraId="34D5D443" w14:textId="77777777" w:rsidR="00000000" w:rsidRDefault="00000000">
            <w:pPr>
              <w:pStyle w:val="aa"/>
              <w:jc w:val="center"/>
              <w:rPr>
                <w:sz w:val="22"/>
                <w:szCs w:val="22"/>
              </w:rPr>
            </w:pPr>
            <w:r>
              <w:rPr>
                <w:sz w:val="22"/>
                <w:szCs w:val="22"/>
              </w:rPr>
              <w:t>1132,2</w:t>
            </w:r>
          </w:p>
        </w:tc>
      </w:tr>
      <w:tr w:rsidR="00000000" w14:paraId="3D94D3CA"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5A56E467" w14:textId="77777777" w:rsidR="00000000" w:rsidRDefault="00000000">
            <w:pPr>
              <w:pStyle w:val="ad"/>
              <w:rPr>
                <w:sz w:val="22"/>
                <w:szCs w:val="22"/>
              </w:rPr>
            </w:pPr>
            <w:r>
              <w:rPr>
                <w:sz w:val="22"/>
                <w:szCs w:val="22"/>
              </w:rPr>
              <w:t>2.1.5.1.5. Молекулярно-генетическое исследование с целью диагностики онкологических заболеваний</w:t>
            </w:r>
          </w:p>
        </w:tc>
        <w:tc>
          <w:tcPr>
            <w:tcW w:w="1212" w:type="dxa"/>
            <w:tcBorders>
              <w:top w:val="single" w:sz="4" w:space="0" w:color="auto"/>
              <w:left w:val="single" w:sz="4" w:space="0" w:color="auto"/>
              <w:bottom w:val="single" w:sz="4" w:space="0" w:color="auto"/>
              <w:right w:val="single" w:sz="4" w:space="0" w:color="auto"/>
            </w:tcBorders>
          </w:tcPr>
          <w:p w14:paraId="52853323" w14:textId="77777777" w:rsidR="00000000" w:rsidRDefault="00000000">
            <w:pPr>
              <w:pStyle w:val="aa"/>
              <w:jc w:val="center"/>
              <w:rPr>
                <w:sz w:val="22"/>
                <w:szCs w:val="22"/>
              </w:rPr>
            </w:pPr>
            <w:r>
              <w:rPr>
                <w:sz w:val="22"/>
                <w:szCs w:val="22"/>
              </w:rPr>
              <w:t>исследование</w:t>
            </w:r>
          </w:p>
        </w:tc>
        <w:tc>
          <w:tcPr>
            <w:tcW w:w="2804" w:type="dxa"/>
            <w:tcBorders>
              <w:top w:val="single" w:sz="4" w:space="0" w:color="auto"/>
              <w:left w:val="single" w:sz="4" w:space="0" w:color="auto"/>
              <w:bottom w:val="single" w:sz="4" w:space="0" w:color="auto"/>
              <w:right w:val="single" w:sz="4" w:space="0" w:color="auto"/>
            </w:tcBorders>
          </w:tcPr>
          <w:p w14:paraId="5B0798E2" w14:textId="77777777" w:rsidR="00000000" w:rsidRDefault="00000000">
            <w:pPr>
              <w:pStyle w:val="aa"/>
              <w:jc w:val="center"/>
              <w:rPr>
                <w:sz w:val="22"/>
                <w:szCs w:val="22"/>
              </w:rPr>
            </w:pPr>
            <w:r>
              <w:rPr>
                <w:sz w:val="22"/>
                <w:szCs w:val="22"/>
              </w:rPr>
              <w:t>0,000974</w:t>
            </w:r>
          </w:p>
        </w:tc>
        <w:tc>
          <w:tcPr>
            <w:tcW w:w="2623" w:type="dxa"/>
            <w:tcBorders>
              <w:top w:val="single" w:sz="4" w:space="0" w:color="auto"/>
              <w:left w:val="single" w:sz="4" w:space="0" w:color="auto"/>
              <w:bottom w:val="single" w:sz="4" w:space="0" w:color="auto"/>
              <w:right w:val="single" w:sz="4" w:space="0" w:color="auto"/>
            </w:tcBorders>
          </w:tcPr>
          <w:p w14:paraId="4D8107C4" w14:textId="77777777" w:rsidR="00000000" w:rsidRDefault="00000000">
            <w:pPr>
              <w:pStyle w:val="aa"/>
              <w:jc w:val="center"/>
              <w:rPr>
                <w:sz w:val="22"/>
                <w:szCs w:val="22"/>
              </w:rPr>
            </w:pPr>
            <w:r>
              <w:rPr>
                <w:sz w:val="22"/>
                <w:szCs w:val="22"/>
              </w:rPr>
              <w:t>8944,0</w:t>
            </w:r>
          </w:p>
        </w:tc>
        <w:tc>
          <w:tcPr>
            <w:tcW w:w="2804" w:type="dxa"/>
            <w:tcBorders>
              <w:top w:val="single" w:sz="4" w:space="0" w:color="auto"/>
              <w:left w:val="single" w:sz="4" w:space="0" w:color="auto"/>
              <w:bottom w:val="single" w:sz="4" w:space="0" w:color="auto"/>
              <w:right w:val="single" w:sz="4" w:space="0" w:color="auto"/>
            </w:tcBorders>
          </w:tcPr>
          <w:p w14:paraId="6A13D918" w14:textId="77777777" w:rsidR="00000000" w:rsidRDefault="00000000">
            <w:pPr>
              <w:pStyle w:val="aa"/>
              <w:jc w:val="center"/>
              <w:rPr>
                <w:sz w:val="22"/>
                <w:szCs w:val="22"/>
              </w:rPr>
            </w:pPr>
            <w:r>
              <w:rPr>
                <w:sz w:val="22"/>
                <w:szCs w:val="22"/>
              </w:rPr>
              <w:t>0,000974</w:t>
            </w:r>
          </w:p>
        </w:tc>
        <w:tc>
          <w:tcPr>
            <w:tcW w:w="2699" w:type="dxa"/>
            <w:tcBorders>
              <w:top w:val="single" w:sz="4" w:space="0" w:color="auto"/>
              <w:left w:val="single" w:sz="4" w:space="0" w:color="auto"/>
              <w:bottom w:val="single" w:sz="4" w:space="0" w:color="auto"/>
            </w:tcBorders>
          </w:tcPr>
          <w:p w14:paraId="167C6755" w14:textId="77777777" w:rsidR="00000000" w:rsidRDefault="00000000">
            <w:pPr>
              <w:pStyle w:val="aa"/>
              <w:jc w:val="center"/>
              <w:rPr>
                <w:sz w:val="22"/>
                <w:szCs w:val="22"/>
              </w:rPr>
            </w:pPr>
            <w:r>
              <w:rPr>
                <w:sz w:val="22"/>
                <w:szCs w:val="22"/>
              </w:rPr>
              <w:t>9508,0</w:t>
            </w:r>
          </w:p>
        </w:tc>
      </w:tr>
      <w:tr w:rsidR="00000000" w14:paraId="7A2807A2"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118DB0CC" w14:textId="77777777" w:rsidR="00000000" w:rsidRDefault="00000000">
            <w:pPr>
              <w:pStyle w:val="ad"/>
              <w:rPr>
                <w:sz w:val="22"/>
                <w:szCs w:val="22"/>
              </w:rPr>
            </w:pPr>
            <w:r>
              <w:rPr>
                <w:sz w:val="22"/>
                <w:szCs w:val="22"/>
              </w:rPr>
              <w:t>2.1.5.1.6.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212" w:type="dxa"/>
            <w:tcBorders>
              <w:top w:val="single" w:sz="4" w:space="0" w:color="auto"/>
              <w:left w:val="single" w:sz="4" w:space="0" w:color="auto"/>
              <w:bottom w:val="single" w:sz="4" w:space="0" w:color="auto"/>
              <w:right w:val="single" w:sz="4" w:space="0" w:color="auto"/>
            </w:tcBorders>
          </w:tcPr>
          <w:p w14:paraId="03C42F5F" w14:textId="77777777" w:rsidR="00000000" w:rsidRDefault="00000000">
            <w:pPr>
              <w:pStyle w:val="aa"/>
              <w:jc w:val="center"/>
              <w:rPr>
                <w:sz w:val="22"/>
                <w:szCs w:val="22"/>
              </w:rPr>
            </w:pPr>
            <w:r>
              <w:rPr>
                <w:sz w:val="22"/>
                <w:szCs w:val="22"/>
              </w:rPr>
              <w:t>исследование</w:t>
            </w:r>
          </w:p>
        </w:tc>
        <w:tc>
          <w:tcPr>
            <w:tcW w:w="2804" w:type="dxa"/>
            <w:tcBorders>
              <w:top w:val="single" w:sz="4" w:space="0" w:color="auto"/>
              <w:left w:val="single" w:sz="4" w:space="0" w:color="auto"/>
              <w:bottom w:val="single" w:sz="4" w:space="0" w:color="auto"/>
              <w:right w:val="single" w:sz="4" w:space="0" w:color="auto"/>
            </w:tcBorders>
          </w:tcPr>
          <w:p w14:paraId="1859F7E7" w14:textId="77777777" w:rsidR="00000000" w:rsidRDefault="00000000">
            <w:pPr>
              <w:pStyle w:val="aa"/>
              <w:jc w:val="center"/>
              <w:rPr>
                <w:sz w:val="22"/>
                <w:szCs w:val="22"/>
              </w:rPr>
            </w:pPr>
            <w:r>
              <w:rPr>
                <w:sz w:val="22"/>
                <w:szCs w:val="22"/>
              </w:rPr>
              <w:t>0,01321</w:t>
            </w:r>
          </w:p>
        </w:tc>
        <w:tc>
          <w:tcPr>
            <w:tcW w:w="2623" w:type="dxa"/>
            <w:tcBorders>
              <w:top w:val="single" w:sz="4" w:space="0" w:color="auto"/>
              <w:left w:val="single" w:sz="4" w:space="0" w:color="auto"/>
              <w:bottom w:val="single" w:sz="4" w:space="0" w:color="auto"/>
              <w:right w:val="single" w:sz="4" w:space="0" w:color="auto"/>
            </w:tcBorders>
          </w:tcPr>
          <w:p w14:paraId="4E8808B9" w14:textId="77777777" w:rsidR="00000000" w:rsidRDefault="00000000">
            <w:pPr>
              <w:pStyle w:val="aa"/>
              <w:jc w:val="center"/>
              <w:rPr>
                <w:sz w:val="22"/>
                <w:szCs w:val="22"/>
              </w:rPr>
            </w:pPr>
            <w:r>
              <w:rPr>
                <w:sz w:val="22"/>
                <w:szCs w:val="22"/>
              </w:rPr>
              <w:t>2205,8</w:t>
            </w:r>
          </w:p>
        </w:tc>
        <w:tc>
          <w:tcPr>
            <w:tcW w:w="2804" w:type="dxa"/>
            <w:tcBorders>
              <w:top w:val="single" w:sz="4" w:space="0" w:color="auto"/>
              <w:left w:val="single" w:sz="4" w:space="0" w:color="auto"/>
              <w:bottom w:val="single" w:sz="4" w:space="0" w:color="auto"/>
              <w:right w:val="single" w:sz="4" w:space="0" w:color="auto"/>
            </w:tcBorders>
          </w:tcPr>
          <w:p w14:paraId="53C376B3" w14:textId="77777777" w:rsidR="00000000" w:rsidRDefault="00000000">
            <w:pPr>
              <w:pStyle w:val="aa"/>
              <w:jc w:val="center"/>
              <w:rPr>
                <w:sz w:val="22"/>
                <w:szCs w:val="22"/>
              </w:rPr>
            </w:pPr>
            <w:r>
              <w:rPr>
                <w:sz w:val="22"/>
                <w:szCs w:val="22"/>
              </w:rPr>
              <w:t>0,01321</w:t>
            </w:r>
          </w:p>
        </w:tc>
        <w:tc>
          <w:tcPr>
            <w:tcW w:w="2699" w:type="dxa"/>
            <w:tcBorders>
              <w:top w:val="single" w:sz="4" w:space="0" w:color="auto"/>
              <w:left w:val="single" w:sz="4" w:space="0" w:color="auto"/>
              <w:bottom w:val="single" w:sz="4" w:space="0" w:color="auto"/>
            </w:tcBorders>
          </w:tcPr>
          <w:p w14:paraId="0CAD9489" w14:textId="77777777" w:rsidR="00000000" w:rsidRDefault="00000000">
            <w:pPr>
              <w:pStyle w:val="aa"/>
              <w:jc w:val="center"/>
              <w:rPr>
                <w:sz w:val="22"/>
                <w:szCs w:val="22"/>
              </w:rPr>
            </w:pPr>
            <w:r>
              <w:rPr>
                <w:sz w:val="22"/>
                <w:szCs w:val="22"/>
              </w:rPr>
              <w:t>2344,9</w:t>
            </w:r>
          </w:p>
        </w:tc>
      </w:tr>
      <w:tr w:rsidR="00000000" w14:paraId="5BC59324"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6CB9D712" w14:textId="77777777" w:rsidR="00000000" w:rsidRDefault="00000000">
            <w:pPr>
              <w:pStyle w:val="ad"/>
              <w:rPr>
                <w:sz w:val="22"/>
                <w:szCs w:val="22"/>
              </w:rPr>
            </w:pPr>
            <w:r>
              <w:rPr>
                <w:sz w:val="22"/>
                <w:szCs w:val="22"/>
              </w:rPr>
              <w:t>2.1.5.1.7. Тестирование на выявление новой коронавирусной инфекции (COVID-19)</w:t>
            </w:r>
          </w:p>
        </w:tc>
        <w:tc>
          <w:tcPr>
            <w:tcW w:w="1212" w:type="dxa"/>
            <w:tcBorders>
              <w:top w:val="single" w:sz="4" w:space="0" w:color="auto"/>
              <w:left w:val="single" w:sz="4" w:space="0" w:color="auto"/>
              <w:bottom w:val="single" w:sz="4" w:space="0" w:color="auto"/>
              <w:right w:val="single" w:sz="4" w:space="0" w:color="auto"/>
            </w:tcBorders>
          </w:tcPr>
          <w:p w14:paraId="307CCC3E" w14:textId="77777777" w:rsidR="00000000" w:rsidRDefault="00000000">
            <w:pPr>
              <w:pStyle w:val="aa"/>
              <w:jc w:val="center"/>
              <w:rPr>
                <w:sz w:val="22"/>
                <w:szCs w:val="22"/>
              </w:rPr>
            </w:pPr>
            <w:r>
              <w:rPr>
                <w:sz w:val="22"/>
                <w:szCs w:val="22"/>
              </w:rPr>
              <w:t>исследование</w:t>
            </w:r>
          </w:p>
        </w:tc>
        <w:tc>
          <w:tcPr>
            <w:tcW w:w="2804" w:type="dxa"/>
            <w:tcBorders>
              <w:top w:val="single" w:sz="4" w:space="0" w:color="auto"/>
              <w:left w:val="single" w:sz="4" w:space="0" w:color="auto"/>
              <w:bottom w:val="single" w:sz="4" w:space="0" w:color="auto"/>
              <w:right w:val="single" w:sz="4" w:space="0" w:color="auto"/>
            </w:tcBorders>
          </w:tcPr>
          <w:p w14:paraId="3EB4465B" w14:textId="77777777" w:rsidR="00000000" w:rsidRDefault="00000000">
            <w:pPr>
              <w:pStyle w:val="aa"/>
              <w:jc w:val="center"/>
              <w:rPr>
                <w:sz w:val="22"/>
                <w:szCs w:val="22"/>
              </w:rPr>
            </w:pPr>
            <w:r>
              <w:rPr>
                <w:sz w:val="22"/>
                <w:szCs w:val="22"/>
              </w:rPr>
              <w:t>0,275507</w:t>
            </w:r>
          </w:p>
        </w:tc>
        <w:tc>
          <w:tcPr>
            <w:tcW w:w="2623" w:type="dxa"/>
            <w:tcBorders>
              <w:top w:val="single" w:sz="4" w:space="0" w:color="auto"/>
              <w:left w:val="single" w:sz="4" w:space="0" w:color="auto"/>
              <w:bottom w:val="single" w:sz="4" w:space="0" w:color="auto"/>
              <w:right w:val="single" w:sz="4" w:space="0" w:color="auto"/>
            </w:tcBorders>
          </w:tcPr>
          <w:p w14:paraId="24FBF71D" w14:textId="77777777" w:rsidR="00000000" w:rsidRDefault="00000000">
            <w:pPr>
              <w:pStyle w:val="aa"/>
              <w:jc w:val="center"/>
              <w:rPr>
                <w:sz w:val="22"/>
                <w:szCs w:val="22"/>
              </w:rPr>
            </w:pPr>
            <w:r>
              <w:rPr>
                <w:sz w:val="22"/>
                <w:szCs w:val="22"/>
              </w:rPr>
              <w:t>426,9</w:t>
            </w:r>
          </w:p>
        </w:tc>
        <w:tc>
          <w:tcPr>
            <w:tcW w:w="2804" w:type="dxa"/>
            <w:tcBorders>
              <w:top w:val="single" w:sz="4" w:space="0" w:color="auto"/>
              <w:left w:val="single" w:sz="4" w:space="0" w:color="auto"/>
              <w:bottom w:val="single" w:sz="4" w:space="0" w:color="auto"/>
              <w:right w:val="single" w:sz="4" w:space="0" w:color="auto"/>
            </w:tcBorders>
          </w:tcPr>
          <w:p w14:paraId="7143D625" w14:textId="77777777" w:rsidR="00000000" w:rsidRDefault="00000000">
            <w:pPr>
              <w:pStyle w:val="aa"/>
              <w:jc w:val="center"/>
              <w:rPr>
                <w:sz w:val="22"/>
                <w:szCs w:val="22"/>
              </w:rPr>
            </w:pPr>
            <w:r>
              <w:rPr>
                <w:sz w:val="22"/>
                <w:szCs w:val="22"/>
              </w:rPr>
              <w:t>0,275507</w:t>
            </w:r>
          </w:p>
        </w:tc>
        <w:tc>
          <w:tcPr>
            <w:tcW w:w="2699" w:type="dxa"/>
            <w:tcBorders>
              <w:top w:val="single" w:sz="4" w:space="0" w:color="auto"/>
              <w:left w:val="single" w:sz="4" w:space="0" w:color="auto"/>
              <w:bottom w:val="single" w:sz="4" w:space="0" w:color="auto"/>
            </w:tcBorders>
          </w:tcPr>
          <w:p w14:paraId="527B35A3" w14:textId="77777777" w:rsidR="00000000" w:rsidRDefault="00000000">
            <w:pPr>
              <w:pStyle w:val="aa"/>
              <w:jc w:val="center"/>
              <w:rPr>
                <w:sz w:val="22"/>
                <w:szCs w:val="22"/>
              </w:rPr>
            </w:pPr>
            <w:r>
              <w:rPr>
                <w:sz w:val="22"/>
                <w:szCs w:val="22"/>
              </w:rPr>
              <w:t>453,8</w:t>
            </w:r>
          </w:p>
        </w:tc>
      </w:tr>
      <w:tr w:rsidR="00000000" w14:paraId="0030A12E"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45AABF9E" w14:textId="77777777" w:rsidR="00000000" w:rsidRDefault="00000000">
            <w:pPr>
              <w:pStyle w:val="ad"/>
              <w:rPr>
                <w:sz w:val="22"/>
                <w:szCs w:val="22"/>
              </w:rPr>
            </w:pPr>
            <w:r>
              <w:rPr>
                <w:sz w:val="22"/>
                <w:szCs w:val="22"/>
              </w:rPr>
              <w:t>2.1.6. Диспансерное наблюдение</w:t>
            </w:r>
          </w:p>
        </w:tc>
        <w:tc>
          <w:tcPr>
            <w:tcW w:w="1212" w:type="dxa"/>
            <w:tcBorders>
              <w:top w:val="single" w:sz="4" w:space="0" w:color="auto"/>
              <w:left w:val="single" w:sz="4" w:space="0" w:color="auto"/>
              <w:bottom w:val="single" w:sz="4" w:space="0" w:color="auto"/>
              <w:right w:val="single" w:sz="4" w:space="0" w:color="auto"/>
            </w:tcBorders>
          </w:tcPr>
          <w:p w14:paraId="4285EDAF" w14:textId="77777777" w:rsidR="00000000" w:rsidRDefault="00000000">
            <w:pPr>
              <w:pStyle w:val="aa"/>
              <w:jc w:val="center"/>
              <w:rPr>
                <w:sz w:val="22"/>
                <w:szCs w:val="22"/>
              </w:rPr>
            </w:pPr>
            <w:r>
              <w:rPr>
                <w:sz w:val="22"/>
                <w:szCs w:val="22"/>
              </w:rPr>
              <w:t>комплексное посещение</w:t>
            </w:r>
          </w:p>
        </w:tc>
        <w:tc>
          <w:tcPr>
            <w:tcW w:w="2804" w:type="dxa"/>
            <w:tcBorders>
              <w:top w:val="single" w:sz="4" w:space="0" w:color="auto"/>
              <w:left w:val="single" w:sz="4" w:space="0" w:color="auto"/>
              <w:bottom w:val="single" w:sz="4" w:space="0" w:color="auto"/>
              <w:right w:val="single" w:sz="4" w:space="0" w:color="auto"/>
            </w:tcBorders>
          </w:tcPr>
          <w:p w14:paraId="26FC31E3" w14:textId="77777777" w:rsidR="00000000" w:rsidRDefault="00000000">
            <w:pPr>
              <w:pStyle w:val="aa"/>
              <w:jc w:val="center"/>
              <w:rPr>
                <w:sz w:val="22"/>
                <w:szCs w:val="22"/>
              </w:rPr>
            </w:pPr>
            <w:r>
              <w:rPr>
                <w:sz w:val="22"/>
                <w:szCs w:val="22"/>
              </w:rPr>
              <w:t>0,261736</w:t>
            </w:r>
          </w:p>
        </w:tc>
        <w:tc>
          <w:tcPr>
            <w:tcW w:w="2623" w:type="dxa"/>
            <w:tcBorders>
              <w:top w:val="single" w:sz="4" w:space="0" w:color="auto"/>
              <w:left w:val="single" w:sz="4" w:space="0" w:color="auto"/>
              <w:bottom w:val="single" w:sz="4" w:space="0" w:color="auto"/>
              <w:right w:val="single" w:sz="4" w:space="0" w:color="auto"/>
            </w:tcBorders>
          </w:tcPr>
          <w:p w14:paraId="341286BD" w14:textId="77777777" w:rsidR="00000000" w:rsidRDefault="00000000">
            <w:pPr>
              <w:pStyle w:val="aa"/>
              <w:jc w:val="center"/>
              <w:rPr>
                <w:sz w:val="22"/>
                <w:szCs w:val="22"/>
              </w:rPr>
            </w:pPr>
            <w:r>
              <w:rPr>
                <w:sz w:val="22"/>
                <w:szCs w:val="22"/>
              </w:rPr>
              <w:t>1355,4</w:t>
            </w:r>
          </w:p>
        </w:tc>
        <w:tc>
          <w:tcPr>
            <w:tcW w:w="2804" w:type="dxa"/>
            <w:tcBorders>
              <w:top w:val="single" w:sz="4" w:space="0" w:color="auto"/>
              <w:left w:val="single" w:sz="4" w:space="0" w:color="auto"/>
              <w:bottom w:val="single" w:sz="4" w:space="0" w:color="auto"/>
              <w:right w:val="single" w:sz="4" w:space="0" w:color="auto"/>
            </w:tcBorders>
          </w:tcPr>
          <w:p w14:paraId="45C7E01E" w14:textId="77777777" w:rsidR="00000000" w:rsidRDefault="00000000">
            <w:pPr>
              <w:pStyle w:val="aa"/>
              <w:jc w:val="center"/>
              <w:rPr>
                <w:sz w:val="22"/>
                <w:szCs w:val="22"/>
              </w:rPr>
            </w:pPr>
            <w:r>
              <w:rPr>
                <w:sz w:val="22"/>
                <w:szCs w:val="22"/>
              </w:rPr>
              <w:t>0,261736</w:t>
            </w:r>
          </w:p>
        </w:tc>
        <w:tc>
          <w:tcPr>
            <w:tcW w:w="2699" w:type="dxa"/>
            <w:tcBorders>
              <w:top w:val="single" w:sz="4" w:space="0" w:color="auto"/>
              <w:left w:val="single" w:sz="4" w:space="0" w:color="auto"/>
              <w:bottom w:val="single" w:sz="4" w:space="0" w:color="auto"/>
            </w:tcBorders>
          </w:tcPr>
          <w:p w14:paraId="1FEDC87A" w14:textId="77777777" w:rsidR="00000000" w:rsidRDefault="00000000">
            <w:pPr>
              <w:pStyle w:val="aa"/>
              <w:jc w:val="center"/>
              <w:rPr>
                <w:sz w:val="22"/>
                <w:szCs w:val="22"/>
              </w:rPr>
            </w:pPr>
            <w:r>
              <w:rPr>
                <w:sz w:val="22"/>
                <w:szCs w:val="22"/>
              </w:rPr>
              <w:t>1440,9</w:t>
            </w:r>
          </w:p>
        </w:tc>
      </w:tr>
      <w:tr w:rsidR="00000000" w14:paraId="54B0B9DF"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64A3FF4E" w14:textId="77777777" w:rsidR="00000000" w:rsidRDefault="00000000">
            <w:pPr>
              <w:pStyle w:val="ad"/>
              <w:rPr>
                <w:sz w:val="22"/>
                <w:szCs w:val="22"/>
              </w:rPr>
            </w:pPr>
            <w:r>
              <w:rPr>
                <w:sz w:val="22"/>
                <w:szCs w:val="22"/>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212" w:type="dxa"/>
            <w:tcBorders>
              <w:top w:val="single" w:sz="4" w:space="0" w:color="auto"/>
              <w:left w:val="single" w:sz="4" w:space="0" w:color="auto"/>
              <w:bottom w:val="single" w:sz="4" w:space="0" w:color="auto"/>
              <w:right w:val="single" w:sz="4" w:space="0" w:color="auto"/>
            </w:tcBorders>
          </w:tcPr>
          <w:p w14:paraId="028649E1" w14:textId="77777777" w:rsidR="00000000" w:rsidRDefault="00000000">
            <w:pPr>
              <w:pStyle w:val="aa"/>
              <w:jc w:val="center"/>
              <w:rPr>
                <w:sz w:val="22"/>
                <w:szCs w:val="22"/>
              </w:rPr>
            </w:pPr>
            <w:r>
              <w:rPr>
                <w:sz w:val="22"/>
                <w:szCs w:val="22"/>
              </w:rPr>
              <w:t>случай лечения</w:t>
            </w:r>
          </w:p>
        </w:tc>
        <w:tc>
          <w:tcPr>
            <w:tcW w:w="2804" w:type="dxa"/>
            <w:tcBorders>
              <w:top w:val="single" w:sz="4" w:space="0" w:color="auto"/>
              <w:left w:val="single" w:sz="4" w:space="0" w:color="auto"/>
              <w:bottom w:val="single" w:sz="4" w:space="0" w:color="auto"/>
              <w:right w:val="single" w:sz="4" w:space="0" w:color="auto"/>
            </w:tcBorders>
          </w:tcPr>
          <w:p w14:paraId="74CCE5DF" w14:textId="77777777" w:rsidR="00000000" w:rsidRDefault="00000000">
            <w:pPr>
              <w:pStyle w:val="aa"/>
              <w:jc w:val="center"/>
              <w:rPr>
                <w:sz w:val="22"/>
                <w:szCs w:val="22"/>
              </w:rPr>
            </w:pPr>
            <w:r>
              <w:rPr>
                <w:sz w:val="22"/>
                <w:szCs w:val="22"/>
              </w:rPr>
              <w:t>0,067863</w:t>
            </w:r>
          </w:p>
        </w:tc>
        <w:tc>
          <w:tcPr>
            <w:tcW w:w="2623" w:type="dxa"/>
            <w:tcBorders>
              <w:top w:val="single" w:sz="4" w:space="0" w:color="auto"/>
              <w:left w:val="single" w:sz="4" w:space="0" w:color="auto"/>
              <w:bottom w:val="single" w:sz="4" w:space="0" w:color="auto"/>
              <w:right w:val="single" w:sz="4" w:space="0" w:color="auto"/>
            </w:tcBorders>
          </w:tcPr>
          <w:p w14:paraId="739B9180" w14:textId="77777777" w:rsidR="00000000" w:rsidRDefault="00000000">
            <w:pPr>
              <w:pStyle w:val="aa"/>
              <w:jc w:val="center"/>
              <w:rPr>
                <w:sz w:val="22"/>
                <w:szCs w:val="22"/>
              </w:rPr>
            </w:pPr>
            <w:r>
              <w:rPr>
                <w:sz w:val="22"/>
                <w:szCs w:val="22"/>
              </w:rPr>
              <w:t>26317,3</w:t>
            </w:r>
          </w:p>
        </w:tc>
        <w:tc>
          <w:tcPr>
            <w:tcW w:w="2804" w:type="dxa"/>
            <w:tcBorders>
              <w:top w:val="single" w:sz="4" w:space="0" w:color="auto"/>
              <w:left w:val="single" w:sz="4" w:space="0" w:color="auto"/>
              <w:bottom w:val="single" w:sz="4" w:space="0" w:color="auto"/>
              <w:right w:val="single" w:sz="4" w:space="0" w:color="auto"/>
            </w:tcBorders>
          </w:tcPr>
          <w:p w14:paraId="3229C53A" w14:textId="77777777" w:rsidR="00000000" w:rsidRDefault="00000000">
            <w:pPr>
              <w:pStyle w:val="aa"/>
              <w:jc w:val="center"/>
              <w:rPr>
                <w:sz w:val="22"/>
                <w:szCs w:val="22"/>
              </w:rPr>
            </w:pPr>
            <w:r>
              <w:rPr>
                <w:sz w:val="22"/>
                <w:szCs w:val="22"/>
              </w:rPr>
              <w:t>0,067863</w:t>
            </w:r>
          </w:p>
        </w:tc>
        <w:tc>
          <w:tcPr>
            <w:tcW w:w="2699" w:type="dxa"/>
            <w:tcBorders>
              <w:top w:val="single" w:sz="4" w:space="0" w:color="auto"/>
              <w:left w:val="single" w:sz="4" w:space="0" w:color="auto"/>
              <w:bottom w:val="single" w:sz="4" w:space="0" w:color="auto"/>
            </w:tcBorders>
          </w:tcPr>
          <w:p w14:paraId="078000F0" w14:textId="77777777" w:rsidR="00000000" w:rsidRDefault="00000000">
            <w:pPr>
              <w:pStyle w:val="aa"/>
              <w:jc w:val="center"/>
              <w:rPr>
                <w:sz w:val="22"/>
                <w:szCs w:val="22"/>
              </w:rPr>
            </w:pPr>
            <w:r>
              <w:rPr>
                <w:sz w:val="22"/>
                <w:szCs w:val="22"/>
              </w:rPr>
              <w:t>27591,8</w:t>
            </w:r>
          </w:p>
        </w:tc>
      </w:tr>
      <w:tr w:rsidR="00000000" w14:paraId="6586C2BD"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1AD7932E" w14:textId="77777777" w:rsidR="00000000" w:rsidRDefault="00000000">
            <w:pPr>
              <w:pStyle w:val="ad"/>
              <w:rPr>
                <w:sz w:val="22"/>
                <w:szCs w:val="22"/>
              </w:rPr>
            </w:pPr>
            <w:r>
              <w:rPr>
                <w:sz w:val="22"/>
                <w:szCs w:val="22"/>
              </w:rPr>
              <w:t>3.1. Для оказания медицинской помощи по профилю "онкология"</w:t>
            </w:r>
          </w:p>
        </w:tc>
        <w:tc>
          <w:tcPr>
            <w:tcW w:w="1212" w:type="dxa"/>
            <w:tcBorders>
              <w:top w:val="single" w:sz="4" w:space="0" w:color="auto"/>
              <w:left w:val="single" w:sz="4" w:space="0" w:color="auto"/>
              <w:bottom w:val="single" w:sz="4" w:space="0" w:color="auto"/>
              <w:right w:val="single" w:sz="4" w:space="0" w:color="auto"/>
            </w:tcBorders>
          </w:tcPr>
          <w:p w14:paraId="5B360627" w14:textId="77777777" w:rsidR="00000000" w:rsidRDefault="00000000">
            <w:pPr>
              <w:pStyle w:val="aa"/>
              <w:jc w:val="center"/>
              <w:rPr>
                <w:sz w:val="22"/>
                <w:szCs w:val="22"/>
              </w:rPr>
            </w:pPr>
            <w:r>
              <w:rPr>
                <w:sz w:val="22"/>
                <w:szCs w:val="22"/>
              </w:rPr>
              <w:t>случай лечения</w:t>
            </w:r>
          </w:p>
        </w:tc>
        <w:tc>
          <w:tcPr>
            <w:tcW w:w="2804" w:type="dxa"/>
            <w:tcBorders>
              <w:top w:val="single" w:sz="4" w:space="0" w:color="auto"/>
              <w:left w:val="single" w:sz="4" w:space="0" w:color="auto"/>
              <w:bottom w:val="single" w:sz="4" w:space="0" w:color="auto"/>
              <w:right w:val="single" w:sz="4" w:space="0" w:color="auto"/>
            </w:tcBorders>
          </w:tcPr>
          <w:p w14:paraId="4296FA15" w14:textId="77777777" w:rsidR="00000000" w:rsidRDefault="00000000">
            <w:pPr>
              <w:pStyle w:val="aa"/>
              <w:jc w:val="center"/>
              <w:rPr>
                <w:sz w:val="22"/>
                <w:szCs w:val="22"/>
              </w:rPr>
            </w:pPr>
            <w:r>
              <w:rPr>
                <w:sz w:val="22"/>
                <w:szCs w:val="22"/>
              </w:rPr>
              <w:t>0,010507</w:t>
            </w:r>
          </w:p>
        </w:tc>
        <w:tc>
          <w:tcPr>
            <w:tcW w:w="2623" w:type="dxa"/>
            <w:tcBorders>
              <w:top w:val="single" w:sz="4" w:space="0" w:color="auto"/>
              <w:left w:val="single" w:sz="4" w:space="0" w:color="auto"/>
              <w:bottom w:val="single" w:sz="4" w:space="0" w:color="auto"/>
              <w:right w:val="single" w:sz="4" w:space="0" w:color="auto"/>
            </w:tcBorders>
          </w:tcPr>
          <w:p w14:paraId="3504D165" w14:textId="77777777" w:rsidR="00000000" w:rsidRDefault="00000000">
            <w:pPr>
              <w:pStyle w:val="aa"/>
              <w:jc w:val="center"/>
              <w:rPr>
                <w:sz w:val="22"/>
                <w:szCs w:val="22"/>
              </w:rPr>
            </w:pPr>
            <w:r>
              <w:rPr>
                <w:sz w:val="22"/>
                <w:szCs w:val="22"/>
              </w:rPr>
              <w:t>81355,0</w:t>
            </w:r>
          </w:p>
        </w:tc>
        <w:tc>
          <w:tcPr>
            <w:tcW w:w="2804" w:type="dxa"/>
            <w:tcBorders>
              <w:top w:val="single" w:sz="4" w:space="0" w:color="auto"/>
              <w:left w:val="single" w:sz="4" w:space="0" w:color="auto"/>
              <w:bottom w:val="single" w:sz="4" w:space="0" w:color="auto"/>
              <w:right w:val="single" w:sz="4" w:space="0" w:color="auto"/>
            </w:tcBorders>
          </w:tcPr>
          <w:p w14:paraId="14E1DA66" w14:textId="77777777" w:rsidR="00000000" w:rsidRDefault="00000000">
            <w:pPr>
              <w:pStyle w:val="aa"/>
              <w:jc w:val="center"/>
              <w:rPr>
                <w:sz w:val="22"/>
                <w:szCs w:val="22"/>
              </w:rPr>
            </w:pPr>
            <w:r>
              <w:rPr>
                <w:sz w:val="22"/>
                <w:szCs w:val="22"/>
              </w:rPr>
              <w:t>0,010507</w:t>
            </w:r>
          </w:p>
        </w:tc>
        <w:tc>
          <w:tcPr>
            <w:tcW w:w="2699" w:type="dxa"/>
            <w:tcBorders>
              <w:top w:val="single" w:sz="4" w:space="0" w:color="auto"/>
              <w:left w:val="single" w:sz="4" w:space="0" w:color="auto"/>
              <w:bottom w:val="single" w:sz="4" w:space="0" w:color="auto"/>
            </w:tcBorders>
          </w:tcPr>
          <w:p w14:paraId="37843234" w14:textId="77777777" w:rsidR="00000000" w:rsidRDefault="00000000">
            <w:pPr>
              <w:pStyle w:val="aa"/>
              <w:jc w:val="center"/>
              <w:rPr>
                <w:sz w:val="22"/>
                <w:szCs w:val="22"/>
              </w:rPr>
            </w:pPr>
            <w:r>
              <w:rPr>
                <w:sz w:val="22"/>
                <w:szCs w:val="22"/>
              </w:rPr>
              <w:t>85455,1</w:t>
            </w:r>
          </w:p>
        </w:tc>
      </w:tr>
      <w:tr w:rsidR="00000000" w14:paraId="351F9B6B"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7DE9C24B" w14:textId="77777777" w:rsidR="00000000" w:rsidRDefault="00000000">
            <w:pPr>
              <w:pStyle w:val="ad"/>
              <w:rPr>
                <w:sz w:val="22"/>
                <w:szCs w:val="22"/>
              </w:rPr>
            </w:pPr>
            <w:r>
              <w:rPr>
                <w:sz w:val="22"/>
                <w:szCs w:val="22"/>
              </w:rPr>
              <w:t>3.2. Для оказания медицинской помощи при экстракорпоральном оплодотворении</w:t>
            </w:r>
          </w:p>
        </w:tc>
        <w:tc>
          <w:tcPr>
            <w:tcW w:w="1212" w:type="dxa"/>
            <w:tcBorders>
              <w:top w:val="single" w:sz="4" w:space="0" w:color="auto"/>
              <w:left w:val="single" w:sz="4" w:space="0" w:color="auto"/>
              <w:bottom w:val="single" w:sz="4" w:space="0" w:color="auto"/>
              <w:right w:val="single" w:sz="4" w:space="0" w:color="auto"/>
            </w:tcBorders>
          </w:tcPr>
          <w:p w14:paraId="0BCFBE32" w14:textId="77777777" w:rsidR="00000000" w:rsidRDefault="00000000">
            <w:pPr>
              <w:pStyle w:val="aa"/>
              <w:jc w:val="center"/>
              <w:rPr>
                <w:sz w:val="22"/>
                <w:szCs w:val="22"/>
              </w:rPr>
            </w:pPr>
            <w:r>
              <w:rPr>
                <w:sz w:val="22"/>
                <w:szCs w:val="22"/>
              </w:rPr>
              <w:t>случай лечения</w:t>
            </w:r>
          </w:p>
        </w:tc>
        <w:tc>
          <w:tcPr>
            <w:tcW w:w="2804" w:type="dxa"/>
            <w:tcBorders>
              <w:top w:val="single" w:sz="4" w:space="0" w:color="auto"/>
              <w:left w:val="single" w:sz="4" w:space="0" w:color="auto"/>
              <w:bottom w:val="single" w:sz="4" w:space="0" w:color="auto"/>
              <w:right w:val="single" w:sz="4" w:space="0" w:color="auto"/>
            </w:tcBorders>
          </w:tcPr>
          <w:p w14:paraId="3BC03CE3" w14:textId="77777777" w:rsidR="00000000" w:rsidRDefault="00000000">
            <w:pPr>
              <w:pStyle w:val="aa"/>
              <w:jc w:val="center"/>
              <w:rPr>
                <w:sz w:val="22"/>
                <w:szCs w:val="22"/>
              </w:rPr>
            </w:pPr>
            <w:r>
              <w:rPr>
                <w:sz w:val="22"/>
                <w:szCs w:val="22"/>
              </w:rPr>
              <w:t>0,00056</w:t>
            </w:r>
          </w:p>
        </w:tc>
        <w:tc>
          <w:tcPr>
            <w:tcW w:w="2623" w:type="dxa"/>
            <w:tcBorders>
              <w:top w:val="single" w:sz="4" w:space="0" w:color="auto"/>
              <w:left w:val="single" w:sz="4" w:space="0" w:color="auto"/>
              <w:bottom w:val="single" w:sz="4" w:space="0" w:color="auto"/>
              <w:right w:val="single" w:sz="4" w:space="0" w:color="auto"/>
            </w:tcBorders>
          </w:tcPr>
          <w:p w14:paraId="58EC9732" w14:textId="77777777" w:rsidR="00000000" w:rsidRDefault="00000000">
            <w:pPr>
              <w:pStyle w:val="aa"/>
              <w:jc w:val="center"/>
              <w:rPr>
                <w:sz w:val="22"/>
                <w:szCs w:val="22"/>
              </w:rPr>
            </w:pPr>
            <w:r>
              <w:rPr>
                <w:sz w:val="22"/>
                <w:szCs w:val="22"/>
              </w:rPr>
              <w:t>124728,5</w:t>
            </w:r>
          </w:p>
        </w:tc>
        <w:tc>
          <w:tcPr>
            <w:tcW w:w="2804" w:type="dxa"/>
            <w:tcBorders>
              <w:top w:val="single" w:sz="4" w:space="0" w:color="auto"/>
              <w:left w:val="single" w:sz="4" w:space="0" w:color="auto"/>
              <w:bottom w:val="single" w:sz="4" w:space="0" w:color="auto"/>
              <w:right w:val="single" w:sz="4" w:space="0" w:color="auto"/>
            </w:tcBorders>
          </w:tcPr>
          <w:p w14:paraId="077144FD" w14:textId="77777777" w:rsidR="00000000" w:rsidRDefault="00000000">
            <w:pPr>
              <w:pStyle w:val="aa"/>
              <w:jc w:val="center"/>
              <w:rPr>
                <w:sz w:val="22"/>
                <w:szCs w:val="22"/>
              </w:rPr>
            </w:pPr>
            <w:r>
              <w:rPr>
                <w:sz w:val="22"/>
                <w:szCs w:val="22"/>
              </w:rPr>
              <w:t>0,00056</w:t>
            </w:r>
          </w:p>
        </w:tc>
        <w:tc>
          <w:tcPr>
            <w:tcW w:w="2699" w:type="dxa"/>
            <w:tcBorders>
              <w:top w:val="single" w:sz="4" w:space="0" w:color="auto"/>
              <w:left w:val="single" w:sz="4" w:space="0" w:color="auto"/>
              <w:bottom w:val="single" w:sz="4" w:space="0" w:color="auto"/>
            </w:tcBorders>
          </w:tcPr>
          <w:p w14:paraId="1F706000" w14:textId="77777777" w:rsidR="00000000" w:rsidRDefault="00000000">
            <w:pPr>
              <w:pStyle w:val="aa"/>
              <w:jc w:val="center"/>
              <w:rPr>
                <w:sz w:val="22"/>
                <w:szCs w:val="22"/>
              </w:rPr>
            </w:pPr>
            <w:r>
              <w:rPr>
                <w:sz w:val="22"/>
                <w:szCs w:val="22"/>
              </w:rPr>
              <w:t>124728,5</w:t>
            </w:r>
          </w:p>
        </w:tc>
      </w:tr>
      <w:tr w:rsidR="00000000" w14:paraId="562026BE"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189A3349" w14:textId="77777777" w:rsidR="00000000" w:rsidRDefault="00000000">
            <w:pPr>
              <w:pStyle w:val="ad"/>
              <w:rPr>
                <w:sz w:val="22"/>
                <w:szCs w:val="22"/>
              </w:rPr>
            </w:pPr>
            <w:r>
              <w:rPr>
                <w:sz w:val="22"/>
                <w:szCs w:val="22"/>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212" w:type="dxa"/>
            <w:tcBorders>
              <w:top w:val="single" w:sz="4" w:space="0" w:color="auto"/>
              <w:left w:val="single" w:sz="4" w:space="0" w:color="auto"/>
              <w:bottom w:val="single" w:sz="4" w:space="0" w:color="auto"/>
              <w:right w:val="single" w:sz="4" w:space="0" w:color="auto"/>
            </w:tcBorders>
          </w:tcPr>
          <w:p w14:paraId="6EAE4212" w14:textId="77777777" w:rsidR="00000000" w:rsidRDefault="00000000">
            <w:pPr>
              <w:pStyle w:val="aa"/>
              <w:jc w:val="center"/>
              <w:rPr>
                <w:sz w:val="22"/>
                <w:szCs w:val="22"/>
              </w:rPr>
            </w:pPr>
            <w:r>
              <w:rPr>
                <w:sz w:val="22"/>
                <w:szCs w:val="22"/>
              </w:rPr>
              <w:t>случай госпитализации</w:t>
            </w:r>
          </w:p>
        </w:tc>
        <w:tc>
          <w:tcPr>
            <w:tcW w:w="2804" w:type="dxa"/>
            <w:tcBorders>
              <w:top w:val="single" w:sz="4" w:space="0" w:color="auto"/>
              <w:left w:val="single" w:sz="4" w:space="0" w:color="auto"/>
              <w:bottom w:val="single" w:sz="4" w:space="0" w:color="auto"/>
              <w:right w:val="single" w:sz="4" w:space="0" w:color="auto"/>
            </w:tcBorders>
          </w:tcPr>
          <w:p w14:paraId="2E29A27A" w14:textId="77777777" w:rsidR="00000000" w:rsidRDefault="00000000">
            <w:pPr>
              <w:pStyle w:val="aa"/>
              <w:jc w:val="center"/>
              <w:rPr>
                <w:sz w:val="22"/>
                <w:szCs w:val="22"/>
              </w:rPr>
            </w:pPr>
            <w:r>
              <w:rPr>
                <w:sz w:val="22"/>
                <w:szCs w:val="22"/>
              </w:rPr>
              <w:t>0,166416</w:t>
            </w:r>
          </w:p>
        </w:tc>
        <w:tc>
          <w:tcPr>
            <w:tcW w:w="2623" w:type="dxa"/>
            <w:tcBorders>
              <w:top w:val="single" w:sz="4" w:space="0" w:color="auto"/>
              <w:left w:val="single" w:sz="4" w:space="0" w:color="auto"/>
              <w:bottom w:val="single" w:sz="4" w:space="0" w:color="auto"/>
              <w:right w:val="single" w:sz="4" w:space="0" w:color="auto"/>
            </w:tcBorders>
          </w:tcPr>
          <w:p w14:paraId="0E4AF891" w14:textId="77777777" w:rsidR="00000000" w:rsidRDefault="00000000">
            <w:pPr>
              <w:pStyle w:val="aa"/>
              <w:jc w:val="center"/>
              <w:rPr>
                <w:sz w:val="22"/>
                <w:szCs w:val="22"/>
              </w:rPr>
            </w:pPr>
            <w:r>
              <w:rPr>
                <w:sz w:val="22"/>
                <w:szCs w:val="22"/>
              </w:rPr>
              <w:t>42774,2</w:t>
            </w:r>
          </w:p>
        </w:tc>
        <w:tc>
          <w:tcPr>
            <w:tcW w:w="2804" w:type="dxa"/>
            <w:tcBorders>
              <w:top w:val="single" w:sz="4" w:space="0" w:color="auto"/>
              <w:left w:val="single" w:sz="4" w:space="0" w:color="auto"/>
              <w:bottom w:val="single" w:sz="4" w:space="0" w:color="auto"/>
              <w:right w:val="single" w:sz="4" w:space="0" w:color="auto"/>
            </w:tcBorders>
          </w:tcPr>
          <w:p w14:paraId="6D2E88C6" w14:textId="77777777" w:rsidR="00000000" w:rsidRDefault="00000000">
            <w:pPr>
              <w:pStyle w:val="aa"/>
              <w:jc w:val="center"/>
              <w:rPr>
                <w:sz w:val="22"/>
                <w:szCs w:val="22"/>
              </w:rPr>
            </w:pPr>
            <w:r>
              <w:rPr>
                <w:sz w:val="22"/>
                <w:szCs w:val="22"/>
              </w:rPr>
              <w:t>0,162479</w:t>
            </w:r>
          </w:p>
        </w:tc>
        <w:tc>
          <w:tcPr>
            <w:tcW w:w="2699" w:type="dxa"/>
            <w:tcBorders>
              <w:top w:val="single" w:sz="4" w:space="0" w:color="auto"/>
              <w:left w:val="single" w:sz="4" w:space="0" w:color="auto"/>
              <w:bottom w:val="single" w:sz="4" w:space="0" w:color="auto"/>
            </w:tcBorders>
          </w:tcPr>
          <w:p w14:paraId="2D41F351" w14:textId="77777777" w:rsidR="00000000" w:rsidRDefault="00000000">
            <w:pPr>
              <w:pStyle w:val="aa"/>
              <w:jc w:val="center"/>
              <w:rPr>
                <w:sz w:val="22"/>
                <w:szCs w:val="22"/>
              </w:rPr>
            </w:pPr>
            <w:r>
              <w:rPr>
                <w:sz w:val="22"/>
                <w:szCs w:val="22"/>
              </w:rPr>
              <w:t>45906,6</w:t>
            </w:r>
          </w:p>
        </w:tc>
      </w:tr>
      <w:tr w:rsidR="00000000" w14:paraId="5F869F48"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2A7B2955" w14:textId="77777777" w:rsidR="00000000" w:rsidRDefault="00000000">
            <w:pPr>
              <w:pStyle w:val="ad"/>
              <w:rPr>
                <w:sz w:val="22"/>
                <w:szCs w:val="22"/>
              </w:rPr>
            </w:pPr>
            <w:r>
              <w:rPr>
                <w:sz w:val="22"/>
                <w:szCs w:val="22"/>
              </w:rPr>
              <w:t>4.1. для оказания медицинской помощи по профилю "онкология"</w:t>
            </w:r>
          </w:p>
        </w:tc>
        <w:tc>
          <w:tcPr>
            <w:tcW w:w="1212" w:type="dxa"/>
            <w:tcBorders>
              <w:top w:val="single" w:sz="4" w:space="0" w:color="auto"/>
              <w:left w:val="single" w:sz="4" w:space="0" w:color="auto"/>
              <w:bottom w:val="single" w:sz="4" w:space="0" w:color="auto"/>
              <w:right w:val="single" w:sz="4" w:space="0" w:color="auto"/>
            </w:tcBorders>
          </w:tcPr>
          <w:p w14:paraId="51ED6158" w14:textId="77777777" w:rsidR="00000000" w:rsidRDefault="00000000">
            <w:pPr>
              <w:pStyle w:val="aa"/>
              <w:jc w:val="center"/>
              <w:rPr>
                <w:sz w:val="22"/>
                <w:szCs w:val="22"/>
              </w:rPr>
            </w:pPr>
            <w:r>
              <w:rPr>
                <w:sz w:val="22"/>
                <w:szCs w:val="22"/>
              </w:rPr>
              <w:t>случай госпитализации</w:t>
            </w:r>
          </w:p>
        </w:tc>
        <w:tc>
          <w:tcPr>
            <w:tcW w:w="2804" w:type="dxa"/>
            <w:tcBorders>
              <w:top w:val="single" w:sz="4" w:space="0" w:color="auto"/>
              <w:left w:val="single" w:sz="4" w:space="0" w:color="auto"/>
              <w:bottom w:val="single" w:sz="4" w:space="0" w:color="auto"/>
              <w:right w:val="single" w:sz="4" w:space="0" w:color="auto"/>
            </w:tcBorders>
          </w:tcPr>
          <w:p w14:paraId="1ABC410A" w14:textId="77777777" w:rsidR="00000000" w:rsidRDefault="00000000">
            <w:pPr>
              <w:pStyle w:val="aa"/>
              <w:jc w:val="center"/>
              <w:rPr>
                <w:sz w:val="22"/>
                <w:szCs w:val="22"/>
              </w:rPr>
            </w:pPr>
            <w:r>
              <w:rPr>
                <w:sz w:val="22"/>
                <w:szCs w:val="22"/>
              </w:rPr>
              <w:t>0,008602</w:t>
            </w:r>
          </w:p>
        </w:tc>
        <w:tc>
          <w:tcPr>
            <w:tcW w:w="2623" w:type="dxa"/>
            <w:tcBorders>
              <w:top w:val="single" w:sz="4" w:space="0" w:color="auto"/>
              <w:left w:val="single" w:sz="4" w:space="0" w:color="auto"/>
              <w:bottom w:val="single" w:sz="4" w:space="0" w:color="auto"/>
              <w:right w:val="single" w:sz="4" w:space="0" w:color="auto"/>
            </w:tcBorders>
          </w:tcPr>
          <w:p w14:paraId="4317EED4" w14:textId="77777777" w:rsidR="00000000" w:rsidRDefault="00000000">
            <w:pPr>
              <w:pStyle w:val="aa"/>
              <w:jc w:val="center"/>
              <w:rPr>
                <w:sz w:val="22"/>
                <w:szCs w:val="22"/>
              </w:rPr>
            </w:pPr>
            <w:r>
              <w:rPr>
                <w:sz w:val="22"/>
                <w:szCs w:val="22"/>
              </w:rPr>
              <w:t>108493,3</w:t>
            </w:r>
          </w:p>
        </w:tc>
        <w:tc>
          <w:tcPr>
            <w:tcW w:w="2804" w:type="dxa"/>
            <w:tcBorders>
              <w:top w:val="single" w:sz="4" w:space="0" w:color="auto"/>
              <w:left w:val="single" w:sz="4" w:space="0" w:color="auto"/>
              <w:bottom w:val="single" w:sz="4" w:space="0" w:color="auto"/>
              <w:right w:val="single" w:sz="4" w:space="0" w:color="auto"/>
            </w:tcBorders>
          </w:tcPr>
          <w:p w14:paraId="08321ED3" w14:textId="77777777" w:rsidR="00000000" w:rsidRDefault="00000000">
            <w:pPr>
              <w:pStyle w:val="aa"/>
              <w:jc w:val="center"/>
              <w:rPr>
                <w:sz w:val="22"/>
                <w:szCs w:val="22"/>
              </w:rPr>
            </w:pPr>
            <w:r>
              <w:rPr>
                <w:sz w:val="22"/>
                <w:szCs w:val="22"/>
              </w:rPr>
              <w:t>0,008602</w:t>
            </w:r>
          </w:p>
        </w:tc>
        <w:tc>
          <w:tcPr>
            <w:tcW w:w="2699" w:type="dxa"/>
            <w:tcBorders>
              <w:top w:val="single" w:sz="4" w:space="0" w:color="auto"/>
              <w:left w:val="single" w:sz="4" w:space="0" w:color="auto"/>
              <w:bottom w:val="single" w:sz="4" w:space="0" w:color="auto"/>
            </w:tcBorders>
          </w:tcPr>
          <w:p w14:paraId="05D53609" w14:textId="77777777" w:rsidR="00000000" w:rsidRDefault="00000000">
            <w:pPr>
              <w:pStyle w:val="aa"/>
              <w:jc w:val="center"/>
              <w:rPr>
                <w:sz w:val="22"/>
                <w:szCs w:val="22"/>
              </w:rPr>
            </w:pPr>
            <w:r>
              <w:rPr>
                <w:sz w:val="22"/>
                <w:szCs w:val="22"/>
              </w:rPr>
              <w:t>114687,9</w:t>
            </w:r>
          </w:p>
        </w:tc>
      </w:tr>
      <w:tr w:rsidR="00000000" w14:paraId="5C20D6DB"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4A9966D8" w14:textId="77777777" w:rsidR="00000000" w:rsidRDefault="00000000">
            <w:pPr>
              <w:pStyle w:val="ad"/>
              <w:rPr>
                <w:sz w:val="22"/>
                <w:szCs w:val="22"/>
              </w:rPr>
            </w:pPr>
            <w:r>
              <w:rPr>
                <w:sz w:val="22"/>
                <w:szCs w:val="22"/>
              </w:rPr>
              <w:t>5. Медицинская реабилитация </w:t>
            </w:r>
            <w:hyperlink w:anchor="sub_6006" w:history="1">
              <w:r>
                <w:rPr>
                  <w:rStyle w:val="a4"/>
                  <w:sz w:val="22"/>
                  <w:szCs w:val="22"/>
                  <w:vertAlign w:val="superscript"/>
                </w:rPr>
                <w:t>6)</w:t>
              </w:r>
            </w:hyperlink>
          </w:p>
        </w:tc>
        <w:tc>
          <w:tcPr>
            <w:tcW w:w="1212" w:type="dxa"/>
            <w:tcBorders>
              <w:top w:val="single" w:sz="4" w:space="0" w:color="auto"/>
              <w:left w:val="single" w:sz="4" w:space="0" w:color="auto"/>
              <w:bottom w:val="single" w:sz="4" w:space="0" w:color="auto"/>
              <w:right w:val="single" w:sz="4" w:space="0" w:color="auto"/>
            </w:tcBorders>
          </w:tcPr>
          <w:p w14:paraId="7A0B5690" w14:textId="77777777" w:rsidR="00000000" w:rsidRDefault="00000000">
            <w:pPr>
              <w:pStyle w:val="aa"/>
              <w:jc w:val="center"/>
              <w:rPr>
                <w:sz w:val="22"/>
                <w:szCs w:val="22"/>
              </w:rPr>
            </w:pPr>
            <w:r>
              <w:rPr>
                <w:sz w:val="22"/>
                <w:szCs w:val="22"/>
              </w:rPr>
              <w:t>X</w:t>
            </w:r>
          </w:p>
        </w:tc>
        <w:tc>
          <w:tcPr>
            <w:tcW w:w="2804" w:type="dxa"/>
            <w:tcBorders>
              <w:top w:val="single" w:sz="4" w:space="0" w:color="auto"/>
              <w:left w:val="single" w:sz="4" w:space="0" w:color="auto"/>
              <w:bottom w:val="single" w:sz="4" w:space="0" w:color="auto"/>
              <w:right w:val="single" w:sz="4" w:space="0" w:color="auto"/>
            </w:tcBorders>
          </w:tcPr>
          <w:p w14:paraId="2004DA4F" w14:textId="77777777" w:rsidR="00000000" w:rsidRDefault="00000000">
            <w:pPr>
              <w:pStyle w:val="aa"/>
              <w:jc w:val="center"/>
              <w:rPr>
                <w:sz w:val="22"/>
                <w:szCs w:val="22"/>
              </w:rPr>
            </w:pPr>
            <w:r>
              <w:rPr>
                <w:sz w:val="22"/>
                <w:szCs w:val="22"/>
              </w:rPr>
              <w:t>X</w:t>
            </w:r>
          </w:p>
        </w:tc>
        <w:tc>
          <w:tcPr>
            <w:tcW w:w="2623" w:type="dxa"/>
            <w:tcBorders>
              <w:top w:val="single" w:sz="4" w:space="0" w:color="auto"/>
              <w:left w:val="single" w:sz="4" w:space="0" w:color="auto"/>
              <w:bottom w:val="single" w:sz="4" w:space="0" w:color="auto"/>
              <w:right w:val="single" w:sz="4" w:space="0" w:color="auto"/>
            </w:tcBorders>
          </w:tcPr>
          <w:p w14:paraId="7537D63F" w14:textId="77777777" w:rsidR="00000000" w:rsidRDefault="00000000">
            <w:pPr>
              <w:pStyle w:val="aa"/>
              <w:jc w:val="center"/>
              <w:rPr>
                <w:sz w:val="22"/>
                <w:szCs w:val="22"/>
              </w:rPr>
            </w:pPr>
            <w:r>
              <w:rPr>
                <w:sz w:val="22"/>
                <w:szCs w:val="22"/>
              </w:rPr>
              <w:t>X</w:t>
            </w:r>
          </w:p>
        </w:tc>
        <w:tc>
          <w:tcPr>
            <w:tcW w:w="2804" w:type="dxa"/>
            <w:tcBorders>
              <w:top w:val="single" w:sz="4" w:space="0" w:color="auto"/>
              <w:left w:val="single" w:sz="4" w:space="0" w:color="auto"/>
              <w:bottom w:val="single" w:sz="4" w:space="0" w:color="auto"/>
              <w:right w:val="single" w:sz="4" w:space="0" w:color="auto"/>
            </w:tcBorders>
          </w:tcPr>
          <w:p w14:paraId="7A232F03" w14:textId="77777777" w:rsidR="00000000" w:rsidRDefault="00000000">
            <w:pPr>
              <w:pStyle w:val="aa"/>
              <w:jc w:val="center"/>
              <w:rPr>
                <w:sz w:val="22"/>
                <w:szCs w:val="22"/>
              </w:rPr>
            </w:pPr>
            <w:r>
              <w:rPr>
                <w:sz w:val="22"/>
                <w:szCs w:val="22"/>
              </w:rPr>
              <w:t>X</w:t>
            </w:r>
          </w:p>
        </w:tc>
        <w:tc>
          <w:tcPr>
            <w:tcW w:w="2699" w:type="dxa"/>
            <w:tcBorders>
              <w:top w:val="single" w:sz="4" w:space="0" w:color="auto"/>
              <w:left w:val="single" w:sz="4" w:space="0" w:color="auto"/>
              <w:bottom w:val="single" w:sz="4" w:space="0" w:color="auto"/>
            </w:tcBorders>
          </w:tcPr>
          <w:p w14:paraId="32CF774F" w14:textId="77777777" w:rsidR="00000000" w:rsidRDefault="00000000">
            <w:pPr>
              <w:pStyle w:val="aa"/>
              <w:jc w:val="center"/>
              <w:rPr>
                <w:sz w:val="22"/>
                <w:szCs w:val="22"/>
              </w:rPr>
            </w:pPr>
            <w:r>
              <w:rPr>
                <w:sz w:val="22"/>
                <w:szCs w:val="22"/>
              </w:rPr>
              <w:t>X</w:t>
            </w:r>
          </w:p>
        </w:tc>
      </w:tr>
      <w:tr w:rsidR="00000000" w14:paraId="0A0D7E52"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72DF827F" w14:textId="77777777" w:rsidR="00000000" w:rsidRDefault="00000000">
            <w:pPr>
              <w:pStyle w:val="ad"/>
              <w:rPr>
                <w:sz w:val="22"/>
                <w:szCs w:val="22"/>
              </w:rPr>
            </w:pPr>
            <w:r>
              <w:rPr>
                <w:sz w:val="22"/>
                <w:szCs w:val="22"/>
              </w:rPr>
              <w:t>5.1. В амбулаторных условиях</w:t>
            </w:r>
          </w:p>
        </w:tc>
        <w:tc>
          <w:tcPr>
            <w:tcW w:w="1212" w:type="dxa"/>
            <w:tcBorders>
              <w:top w:val="single" w:sz="4" w:space="0" w:color="auto"/>
              <w:left w:val="single" w:sz="4" w:space="0" w:color="auto"/>
              <w:bottom w:val="single" w:sz="4" w:space="0" w:color="auto"/>
              <w:right w:val="single" w:sz="4" w:space="0" w:color="auto"/>
            </w:tcBorders>
          </w:tcPr>
          <w:p w14:paraId="039E3468" w14:textId="77777777" w:rsidR="00000000" w:rsidRDefault="00000000">
            <w:pPr>
              <w:pStyle w:val="aa"/>
              <w:jc w:val="center"/>
              <w:rPr>
                <w:sz w:val="22"/>
                <w:szCs w:val="22"/>
              </w:rPr>
            </w:pPr>
            <w:r>
              <w:rPr>
                <w:sz w:val="22"/>
                <w:szCs w:val="22"/>
              </w:rPr>
              <w:t>комплексное посещение</w:t>
            </w:r>
          </w:p>
        </w:tc>
        <w:tc>
          <w:tcPr>
            <w:tcW w:w="2804" w:type="dxa"/>
            <w:tcBorders>
              <w:top w:val="single" w:sz="4" w:space="0" w:color="auto"/>
              <w:left w:val="single" w:sz="4" w:space="0" w:color="auto"/>
              <w:bottom w:val="single" w:sz="4" w:space="0" w:color="auto"/>
              <w:right w:val="single" w:sz="4" w:space="0" w:color="auto"/>
            </w:tcBorders>
          </w:tcPr>
          <w:p w14:paraId="674D2D68" w14:textId="77777777" w:rsidR="00000000" w:rsidRDefault="00000000">
            <w:pPr>
              <w:pStyle w:val="aa"/>
              <w:jc w:val="center"/>
              <w:rPr>
                <w:sz w:val="22"/>
                <w:szCs w:val="22"/>
              </w:rPr>
            </w:pPr>
            <w:r>
              <w:rPr>
                <w:sz w:val="22"/>
                <w:szCs w:val="22"/>
              </w:rPr>
              <w:t>0,002954</w:t>
            </w:r>
          </w:p>
        </w:tc>
        <w:tc>
          <w:tcPr>
            <w:tcW w:w="2623" w:type="dxa"/>
            <w:tcBorders>
              <w:top w:val="single" w:sz="4" w:space="0" w:color="auto"/>
              <w:left w:val="single" w:sz="4" w:space="0" w:color="auto"/>
              <w:bottom w:val="single" w:sz="4" w:space="0" w:color="auto"/>
              <w:right w:val="single" w:sz="4" w:space="0" w:color="auto"/>
            </w:tcBorders>
          </w:tcPr>
          <w:p w14:paraId="16D3CE65" w14:textId="77777777" w:rsidR="00000000" w:rsidRDefault="00000000">
            <w:pPr>
              <w:pStyle w:val="aa"/>
              <w:jc w:val="center"/>
              <w:rPr>
                <w:sz w:val="22"/>
                <w:szCs w:val="22"/>
              </w:rPr>
            </w:pPr>
            <w:r>
              <w:rPr>
                <w:sz w:val="22"/>
                <w:szCs w:val="22"/>
              </w:rPr>
              <w:t>21268,3</w:t>
            </w:r>
          </w:p>
        </w:tc>
        <w:tc>
          <w:tcPr>
            <w:tcW w:w="2804" w:type="dxa"/>
            <w:tcBorders>
              <w:top w:val="single" w:sz="4" w:space="0" w:color="auto"/>
              <w:left w:val="single" w:sz="4" w:space="0" w:color="auto"/>
              <w:bottom w:val="single" w:sz="4" w:space="0" w:color="auto"/>
              <w:right w:val="single" w:sz="4" w:space="0" w:color="auto"/>
            </w:tcBorders>
          </w:tcPr>
          <w:p w14:paraId="56A1A379" w14:textId="77777777" w:rsidR="00000000" w:rsidRDefault="00000000">
            <w:pPr>
              <w:pStyle w:val="aa"/>
              <w:jc w:val="center"/>
              <w:rPr>
                <w:sz w:val="22"/>
                <w:szCs w:val="22"/>
              </w:rPr>
            </w:pPr>
            <w:r>
              <w:rPr>
                <w:sz w:val="22"/>
                <w:szCs w:val="22"/>
              </w:rPr>
              <w:t>0,002954</w:t>
            </w:r>
          </w:p>
        </w:tc>
        <w:tc>
          <w:tcPr>
            <w:tcW w:w="2699" w:type="dxa"/>
            <w:tcBorders>
              <w:top w:val="single" w:sz="4" w:space="0" w:color="auto"/>
              <w:left w:val="single" w:sz="4" w:space="0" w:color="auto"/>
              <w:bottom w:val="single" w:sz="4" w:space="0" w:color="auto"/>
            </w:tcBorders>
          </w:tcPr>
          <w:p w14:paraId="12094E4C" w14:textId="77777777" w:rsidR="00000000" w:rsidRDefault="00000000">
            <w:pPr>
              <w:pStyle w:val="aa"/>
              <w:jc w:val="center"/>
              <w:rPr>
                <w:sz w:val="22"/>
                <w:szCs w:val="22"/>
              </w:rPr>
            </w:pPr>
            <w:r>
              <w:rPr>
                <w:sz w:val="22"/>
                <w:szCs w:val="22"/>
              </w:rPr>
              <w:t>22609,4</w:t>
            </w:r>
          </w:p>
        </w:tc>
      </w:tr>
      <w:tr w:rsidR="00000000" w14:paraId="41129049"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42B3D8EB" w14:textId="77777777" w:rsidR="00000000" w:rsidRDefault="00000000">
            <w:pPr>
              <w:pStyle w:val="ad"/>
              <w:rPr>
                <w:sz w:val="22"/>
                <w:szCs w:val="22"/>
              </w:rPr>
            </w:pPr>
            <w:r>
              <w:rPr>
                <w:sz w:val="22"/>
                <w:szCs w:val="22"/>
              </w:rPr>
              <w:t>5.2. В условиях дневных стационаров (первичная медико-санитарная помощь, специализированная медицинская помощь)</w:t>
            </w:r>
          </w:p>
        </w:tc>
        <w:tc>
          <w:tcPr>
            <w:tcW w:w="1212" w:type="dxa"/>
            <w:tcBorders>
              <w:top w:val="single" w:sz="4" w:space="0" w:color="auto"/>
              <w:left w:val="single" w:sz="4" w:space="0" w:color="auto"/>
              <w:bottom w:val="single" w:sz="4" w:space="0" w:color="auto"/>
              <w:right w:val="single" w:sz="4" w:space="0" w:color="auto"/>
            </w:tcBorders>
          </w:tcPr>
          <w:p w14:paraId="08959401" w14:textId="77777777" w:rsidR="00000000" w:rsidRDefault="00000000">
            <w:pPr>
              <w:pStyle w:val="aa"/>
              <w:jc w:val="center"/>
              <w:rPr>
                <w:sz w:val="22"/>
                <w:szCs w:val="22"/>
              </w:rPr>
            </w:pPr>
            <w:r>
              <w:rPr>
                <w:sz w:val="22"/>
                <w:szCs w:val="22"/>
              </w:rPr>
              <w:t>случай лечения</w:t>
            </w:r>
          </w:p>
        </w:tc>
        <w:tc>
          <w:tcPr>
            <w:tcW w:w="2804" w:type="dxa"/>
            <w:tcBorders>
              <w:top w:val="single" w:sz="4" w:space="0" w:color="auto"/>
              <w:left w:val="single" w:sz="4" w:space="0" w:color="auto"/>
              <w:bottom w:val="single" w:sz="4" w:space="0" w:color="auto"/>
              <w:right w:val="single" w:sz="4" w:space="0" w:color="auto"/>
            </w:tcBorders>
          </w:tcPr>
          <w:p w14:paraId="6D5B9BAA" w14:textId="77777777" w:rsidR="00000000" w:rsidRDefault="00000000">
            <w:pPr>
              <w:pStyle w:val="aa"/>
              <w:jc w:val="center"/>
              <w:rPr>
                <w:sz w:val="22"/>
                <w:szCs w:val="22"/>
              </w:rPr>
            </w:pPr>
            <w:r>
              <w:rPr>
                <w:sz w:val="22"/>
                <w:szCs w:val="22"/>
              </w:rPr>
              <w:t>0,002601</w:t>
            </w:r>
          </w:p>
        </w:tc>
        <w:tc>
          <w:tcPr>
            <w:tcW w:w="2623" w:type="dxa"/>
            <w:tcBorders>
              <w:top w:val="single" w:sz="4" w:space="0" w:color="auto"/>
              <w:left w:val="single" w:sz="4" w:space="0" w:color="auto"/>
              <w:bottom w:val="single" w:sz="4" w:space="0" w:color="auto"/>
              <w:right w:val="single" w:sz="4" w:space="0" w:color="auto"/>
            </w:tcBorders>
          </w:tcPr>
          <w:p w14:paraId="6E6FB686" w14:textId="77777777" w:rsidR="00000000" w:rsidRDefault="00000000">
            <w:pPr>
              <w:pStyle w:val="aa"/>
              <w:jc w:val="center"/>
              <w:rPr>
                <w:sz w:val="22"/>
                <w:szCs w:val="22"/>
              </w:rPr>
            </w:pPr>
            <w:r>
              <w:rPr>
                <w:sz w:val="22"/>
                <w:szCs w:val="22"/>
              </w:rPr>
              <w:t>25176,7</w:t>
            </w:r>
          </w:p>
        </w:tc>
        <w:tc>
          <w:tcPr>
            <w:tcW w:w="2804" w:type="dxa"/>
            <w:tcBorders>
              <w:top w:val="single" w:sz="4" w:space="0" w:color="auto"/>
              <w:left w:val="single" w:sz="4" w:space="0" w:color="auto"/>
              <w:bottom w:val="single" w:sz="4" w:space="0" w:color="auto"/>
              <w:right w:val="single" w:sz="4" w:space="0" w:color="auto"/>
            </w:tcBorders>
          </w:tcPr>
          <w:p w14:paraId="4EBA36ED" w14:textId="77777777" w:rsidR="00000000" w:rsidRDefault="00000000">
            <w:pPr>
              <w:pStyle w:val="aa"/>
              <w:jc w:val="center"/>
              <w:rPr>
                <w:sz w:val="22"/>
                <w:szCs w:val="22"/>
              </w:rPr>
            </w:pPr>
            <w:r>
              <w:rPr>
                <w:sz w:val="22"/>
                <w:szCs w:val="22"/>
              </w:rPr>
              <w:t>0,002601</w:t>
            </w:r>
          </w:p>
        </w:tc>
        <w:tc>
          <w:tcPr>
            <w:tcW w:w="2699" w:type="dxa"/>
            <w:tcBorders>
              <w:top w:val="single" w:sz="4" w:space="0" w:color="auto"/>
              <w:left w:val="single" w:sz="4" w:space="0" w:color="auto"/>
              <w:bottom w:val="single" w:sz="4" w:space="0" w:color="auto"/>
            </w:tcBorders>
          </w:tcPr>
          <w:p w14:paraId="58DA12DD" w14:textId="77777777" w:rsidR="00000000" w:rsidRDefault="00000000">
            <w:pPr>
              <w:pStyle w:val="aa"/>
              <w:jc w:val="center"/>
              <w:rPr>
                <w:sz w:val="22"/>
                <w:szCs w:val="22"/>
              </w:rPr>
            </w:pPr>
            <w:r>
              <w:rPr>
                <w:sz w:val="22"/>
                <w:szCs w:val="22"/>
              </w:rPr>
              <w:t>26445,6</w:t>
            </w:r>
          </w:p>
        </w:tc>
      </w:tr>
      <w:tr w:rsidR="00000000" w14:paraId="7A6E6B4C" w14:textId="77777777">
        <w:tblPrEx>
          <w:tblCellMar>
            <w:top w:w="0" w:type="dxa"/>
            <w:bottom w:w="0" w:type="dxa"/>
          </w:tblCellMar>
        </w:tblPrEx>
        <w:tc>
          <w:tcPr>
            <w:tcW w:w="3141" w:type="dxa"/>
            <w:tcBorders>
              <w:top w:val="single" w:sz="4" w:space="0" w:color="auto"/>
              <w:bottom w:val="single" w:sz="4" w:space="0" w:color="auto"/>
              <w:right w:val="single" w:sz="4" w:space="0" w:color="auto"/>
            </w:tcBorders>
          </w:tcPr>
          <w:p w14:paraId="00361EDC" w14:textId="77777777" w:rsidR="00000000" w:rsidRDefault="00000000">
            <w:pPr>
              <w:pStyle w:val="ad"/>
              <w:rPr>
                <w:sz w:val="22"/>
                <w:szCs w:val="22"/>
              </w:rPr>
            </w:pPr>
            <w:r>
              <w:rPr>
                <w:sz w:val="22"/>
                <w:szCs w:val="22"/>
              </w:rPr>
              <w:t>5.3. Специализированная, в том числе высокотехнологичная, медицинская помощь в условиях круглосуточного стационара</w:t>
            </w:r>
          </w:p>
        </w:tc>
        <w:tc>
          <w:tcPr>
            <w:tcW w:w="1212" w:type="dxa"/>
            <w:tcBorders>
              <w:top w:val="single" w:sz="4" w:space="0" w:color="auto"/>
              <w:left w:val="single" w:sz="4" w:space="0" w:color="auto"/>
              <w:bottom w:val="single" w:sz="4" w:space="0" w:color="auto"/>
              <w:right w:val="single" w:sz="4" w:space="0" w:color="auto"/>
            </w:tcBorders>
          </w:tcPr>
          <w:p w14:paraId="374A8556" w14:textId="77777777" w:rsidR="00000000" w:rsidRDefault="00000000">
            <w:pPr>
              <w:pStyle w:val="aa"/>
              <w:jc w:val="center"/>
              <w:rPr>
                <w:sz w:val="22"/>
                <w:szCs w:val="22"/>
              </w:rPr>
            </w:pPr>
            <w:r>
              <w:rPr>
                <w:sz w:val="22"/>
                <w:szCs w:val="22"/>
              </w:rPr>
              <w:t>случай госпитализации</w:t>
            </w:r>
          </w:p>
        </w:tc>
        <w:tc>
          <w:tcPr>
            <w:tcW w:w="2804" w:type="dxa"/>
            <w:tcBorders>
              <w:top w:val="single" w:sz="4" w:space="0" w:color="auto"/>
              <w:left w:val="single" w:sz="4" w:space="0" w:color="auto"/>
              <w:bottom w:val="single" w:sz="4" w:space="0" w:color="auto"/>
              <w:right w:val="single" w:sz="4" w:space="0" w:color="auto"/>
            </w:tcBorders>
          </w:tcPr>
          <w:p w14:paraId="40E9FC8D" w14:textId="77777777" w:rsidR="00000000" w:rsidRDefault="00000000">
            <w:pPr>
              <w:pStyle w:val="aa"/>
              <w:jc w:val="center"/>
              <w:rPr>
                <w:sz w:val="22"/>
                <w:szCs w:val="22"/>
              </w:rPr>
            </w:pPr>
            <w:r>
              <w:rPr>
                <w:sz w:val="22"/>
                <w:szCs w:val="22"/>
              </w:rPr>
              <w:t>0,005426</w:t>
            </w:r>
          </w:p>
        </w:tc>
        <w:tc>
          <w:tcPr>
            <w:tcW w:w="2623" w:type="dxa"/>
            <w:tcBorders>
              <w:top w:val="single" w:sz="4" w:space="0" w:color="auto"/>
              <w:left w:val="single" w:sz="4" w:space="0" w:color="auto"/>
              <w:bottom w:val="single" w:sz="4" w:space="0" w:color="auto"/>
              <w:right w:val="single" w:sz="4" w:space="0" w:color="auto"/>
            </w:tcBorders>
          </w:tcPr>
          <w:p w14:paraId="6B8A79F2" w14:textId="77777777" w:rsidR="00000000" w:rsidRDefault="00000000">
            <w:pPr>
              <w:pStyle w:val="aa"/>
              <w:jc w:val="center"/>
              <w:rPr>
                <w:sz w:val="22"/>
                <w:szCs w:val="22"/>
              </w:rPr>
            </w:pPr>
            <w:r>
              <w:rPr>
                <w:sz w:val="22"/>
                <w:szCs w:val="22"/>
              </w:rPr>
              <w:t>46157,1</w:t>
            </w:r>
          </w:p>
        </w:tc>
        <w:tc>
          <w:tcPr>
            <w:tcW w:w="2804" w:type="dxa"/>
            <w:tcBorders>
              <w:top w:val="single" w:sz="4" w:space="0" w:color="auto"/>
              <w:left w:val="single" w:sz="4" w:space="0" w:color="auto"/>
              <w:bottom w:val="single" w:sz="4" w:space="0" w:color="auto"/>
              <w:right w:val="single" w:sz="4" w:space="0" w:color="auto"/>
            </w:tcBorders>
          </w:tcPr>
          <w:p w14:paraId="3A75391E" w14:textId="77777777" w:rsidR="00000000" w:rsidRDefault="00000000">
            <w:pPr>
              <w:pStyle w:val="aa"/>
              <w:jc w:val="center"/>
              <w:rPr>
                <w:sz w:val="22"/>
                <w:szCs w:val="22"/>
              </w:rPr>
            </w:pPr>
            <w:r>
              <w:rPr>
                <w:sz w:val="22"/>
                <w:szCs w:val="22"/>
              </w:rPr>
              <w:t>0,005426</w:t>
            </w:r>
          </w:p>
        </w:tc>
        <w:tc>
          <w:tcPr>
            <w:tcW w:w="2699" w:type="dxa"/>
            <w:tcBorders>
              <w:top w:val="single" w:sz="4" w:space="0" w:color="auto"/>
              <w:left w:val="single" w:sz="4" w:space="0" w:color="auto"/>
              <w:bottom w:val="single" w:sz="4" w:space="0" w:color="auto"/>
            </w:tcBorders>
          </w:tcPr>
          <w:p w14:paraId="3E1D05A5" w14:textId="77777777" w:rsidR="00000000" w:rsidRDefault="00000000">
            <w:pPr>
              <w:pStyle w:val="aa"/>
              <w:jc w:val="center"/>
              <w:rPr>
                <w:sz w:val="22"/>
                <w:szCs w:val="22"/>
              </w:rPr>
            </w:pPr>
            <w:r>
              <w:rPr>
                <w:sz w:val="22"/>
                <w:szCs w:val="22"/>
              </w:rPr>
              <w:t>48792,5</w:t>
            </w:r>
          </w:p>
        </w:tc>
      </w:tr>
    </w:tbl>
    <w:p w14:paraId="79173313" w14:textId="77777777" w:rsidR="00000000" w:rsidRDefault="00000000">
      <w:pPr>
        <w:ind w:firstLine="0"/>
        <w:jc w:val="left"/>
        <w:rPr>
          <w:rFonts w:ascii="Arial" w:hAnsi="Arial" w:cs="Arial"/>
        </w:rPr>
        <w:sectPr w:rsidR="00000000">
          <w:headerReference w:type="default" r:id="rId124"/>
          <w:footerReference w:type="default" r:id="rId125"/>
          <w:pgSz w:w="16837" w:h="11905" w:orient="landscape"/>
          <w:pgMar w:top="1440" w:right="800" w:bottom="1440" w:left="800" w:header="720" w:footer="720" w:gutter="0"/>
          <w:cols w:space="720"/>
          <w:noEndnote/>
        </w:sectPr>
      </w:pPr>
    </w:p>
    <w:p w14:paraId="0A0F5279" w14:textId="77777777" w:rsidR="00000000" w:rsidRDefault="00000000"/>
    <w:p w14:paraId="08DB9519" w14:textId="77777777" w:rsidR="00000000" w:rsidRDefault="00000000">
      <w:pPr>
        <w:pStyle w:val="ab"/>
        <w:rPr>
          <w:sz w:val="22"/>
          <w:szCs w:val="22"/>
        </w:rPr>
      </w:pPr>
      <w:r>
        <w:rPr>
          <w:sz w:val="22"/>
          <w:szCs w:val="22"/>
        </w:rPr>
        <w:t>──────────────────────────────</w:t>
      </w:r>
    </w:p>
    <w:p w14:paraId="6AF388D7" w14:textId="77777777" w:rsidR="00000000" w:rsidRDefault="00000000">
      <w:pPr>
        <w:pStyle w:val="ae"/>
      </w:pPr>
      <w:bookmarkStart w:id="300" w:name="sub_6001"/>
      <w:r>
        <w:rPr>
          <w:rStyle w:val="a3"/>
          <w:vertAlign w:val="superscript"/>
        </w:rPr>
        <w:t>1)</w:t>
      </w:r>
      <w:r>
        <w:t> </w:t>
      </w:r>
      <w:r>
        <w:rPr>
          <w:vertAlign w:val="subscript"/>
        </w:rPr>
        <w:t>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14:paraId="1BD5991E" w14:textId="77777777" w:rsidR="00000000" w:rsidRDefault="00000000">
      <w:pPr>
        <w:pStyle w:val="ae"/>
      </w:pPr>
      <w:bookmarkStart w:id="301" w:name="sub_6002"/>
      <w:bookmarkEnd w:id="300"/>
      <w:r>
        <w:rPr>
          <w:rStyle w:val="a3"/>
          <w:vertAlign w:val="superscript"/>
        </w:rPr>
        <w:t>2)</w:t>
      </w:r>
      <w:r>
        <w:t> </w:t>
      </w:r>
      <w:r>
        <w:rPr>
          <w:vertAlign w:val="subscript"/>
        </w:rPr>
        <w:t>Законченных случаев лечения заболевания в амбулаторных условиях с кратностью посещений по поводу одного заболевания не менее 2.</w:t>
      </w:r>
    </w:p>
    <w:p w14:paraId="6C5FD4DC" w14:textId="77777777" w:rsidR="00000000" w:rsidRDefault="00000000">
      <w:pPr>
        <w:pStyle w:val="ae"/>
      </w:pPr>
      <w:bookmarkStart w:id="302" w:name="sub_6003"/>
      <w:bookmarkEnd w:id="301"/>
      <w:r>
        <w:rPr>
          <w:rStyle w:val="a3"/>
          <w:vertAlign w:val="superscript"/>
        </w:rPr>
        <w:t>3)</w:t>
      </w:r>
      <w:r>
        <w:t> </w:t>
      </w:r>
      <w:r>
        <w:rPr>
          <w:vertAlign w:val="subscript"/>
        </w:rPr>
        <w:t>Включая случаи оказания паллиативной медицинской помощи в условиях дневного стационара.</w:t>
      </w:r>
    </w:p>
    <w:p w14:paraId="3375E845" w14:textId="77777777" w:rsidR="00000000" w:rsidRDefault="00000000">
      <w:pPr>
        <w:pStyle w:val="ae"/>
      </w:pPr>
      <w:bookmarkStart w:id="303" w:name="sub_6004"/>
      <w:bookmarkEnd w:id="302"/>
      <w:r>
        <w:rPr>
          <w:rStyle w:val="a3"/>
          <w:vertAlign w:val="superscript"/>
        </w:rPr>
        <w:t>4)</w:t>
      </w:r>
      <w:r>
        <w:t> </w:t>
      </w:r>
      <w:r>
        <w:rPr>
          <w:vertAlign w:val="subscript"/>
        </w:rPr>
        <w:t>Включены в норматив объема первичной медико-санитарной помощи в амбулаторных условиях.</w:t>
      </w:r>
    </w:p>
    <w:p w14:paraId="4D5C6BB8" w14:textId="77777777" w:rsidR="00000000" w:rsidRDefault="00000000">
      <w:pPr>
        <w:pStyle w:val="ae"/>
      </w:pPr>
      <w:bookmarkStart w:id="304" w:name="sub_6005"/>
      <w:bookmarkEnd w:id="303"/>
      <w:r>
        <w:rPr>
          <w:rStyle w:val="a3"/>
          <w:vertAlign w:val="superscript"/>
        </w:rPr>
        <w:t>5)</w:t>
      </w:r>
      <w:r>
        <w:t> </w:t>
      </w:r>
      <w:r>
        <w:rPr>
          <w:vertAlign w:val="subscript"/>
        </w:rPr>
        <w:t>Включая посещения, связанные с профилактическими мероприятиями, в том числе посещения центров здоровья, посещения среднего медицинского персонала и разовые посещения в связи с заболеваниями, в том числе при заболеваниях полости рта, слюнных желез и челюстей, за исключением зубного протезирования, а также посещения центров амбулаторной онкологической помощи.</w:t>
      </w:r>
    </w:p>
    <w:p w14:paraId="6D9D44B6" w14:textId="77777777" w:rsidR="00000000" w:rsidRDefault="00000000">
      <w:pPr>
        <w:pStyle w:val="ae"/>
      </w:pPr>
      <w:bookmarkStart w:id="305" w:name="sub_6006"/>
      <w:bookmarkEnd w:id="304"/>
      <w:r>
        <w:rPr>
          <w:rStyle w:val="a3"/>
          <w:vertAlign w:val="superscript"/>
        </w:rPr>
        <w:t>6)</w:t>
      </w:r>
      <w:r>
        <w:t> </w:t>
      </w:r>
      <w:r>
        <w:rPr>
          <w:vertAlign w:val="subscript"/>
        </w:rPr>
        <w:t>Нормативы объема включают не менее 25 процентов для медицинской реабилитации детей в возрасте от 0 до 17 лет с учетом реальной потребности.</w:t>
      </w:r>
    </w:p>
    <w:bookmarkEnd w:id="305"/>
    <w:p w14:paraId="4561F646" w14:textId="77777777" w:rsidR="00000000" w:rsidRDefault="00000000">
      <w:pPr>
        <w:pStyle w:val="ab"/>
        <w:rPr>
          <w:sz w:val="22"/>
          <w:szCs w:val="22"/>
        </w:rPr>
      </w:pPr>
      <w:r>
        <w:rPr>
          <w:sz w:val="22"/>
          <w:szCs w:val="22"/>
        </w:rPr>
        <w:t>──────────────────────────────</w:t>
      </w:r>
    </w:p>
    <w:p w14:paraId="5A31B485" w14:textId="77777777" w:rsidR="00000000" w:rsidRDefault="00000000"/>
    <w:p w14:paraId="3FE72B08" w14:textId="77777777" w:rsidR="00000000" w:rsidRDefault="00000000">
      <w:pPr>
        <w:pStyle w:val="a6"/>
        <w:rPr>
          <w:color w:val="000000"/>
          <w:sz w:val="16"/>
          <w:szCs w:val="16"/>
          <w:shd w:val="clear" w:color="auto" w:fill="F0F0F0"/>
        </w:rPr>
      </w:pPr>
      <w:bookmarkStart w:id="306" w:name="sub_7000"/>
      <w:r>
        <w:rPr>
          <w:color w:val="000000"/>
          <w:sz w:val="16"/>
          <w:szCs w:val="16"/>
          <w:shd w:val="clear" w:color="auto" w:fill="F0F0F0"/>
        </w:rPr>
        <w:t>Информация об изменениях:</w:t>
      </w:r>
    </w:p>
    <w:bookmarkEnd w:id="306"/>
    <w:p w14:paraId="226AAE25" w14:textId="77777777" w:rsidR="00000000" w:rsidRDefault="00000000">
      <w:pPr>
        <w:pStyle w:val="a7"/>
        <w:rPr>
          <w:shd w:val="clear" w:color="auto" w:fill="F0F0F0"/>
        </w:rPr>
      </w:pPr>
      <w:r>
        <w:t xml:space="preserve"> </w:t>
      </w:r>
      <w:r>
        <w:rPr>
          <w:shd w:val="clear" w:color="auto" w:fill="F0F0F0"/>
        </w:rPr>
        <w:t xml:space="preserve">Приложение 7 изменено с 8 декабря 2023 г. - </w:t>
      </w:r>
      <w:hyperlink r:id="rId126" w:history="1">
        <w:r>
          <w:rPr>
            <w:rStyle w:val="a4"/>
            <w:shd w:val="clear" w:color="auto" w:fill="F0F0F0"/>
          </w:rPr>
          <w:t>Постановление</w:t>
        </w:r>
      </w:hyperlink>
      <w:r>
        <w:rPr>
          <w:shd w:val="clear" w:color="auto" w:fill="F0F0F0"/>
        </w:rPr>
        <w:t xml:space="preserve"> Правительства Курской области от 7 декабря 2023 г. N 1260-пп</w:t>
      </w:r>
    </w:p>
    <w:p w14:paraId="71A78BEB" w14:textId="77777777" w:rsidR="00000000" w:rsidRDefault="00000000">
      <w:pPr>
        <w:pStyle w:val="a7"/>
        <w:rPr>
          <w:shd w:val="clear" w:color="auto" w:fill="F0F0F0"/>
        </w:rPr>
      </w:pPr>
      <w:r>
        <w:t xml:space="preserve"> </w:t>
      </w:r>
      <w:hyperlink r:id="rId127" w:history="1">
        <w:r>
          <w:rPr>
            <w:rStyle w:val="a4"/>
            <w:shd w:val="clear" w:color="auto" w:fill="F0F0F0"/>
          </w:rPr>
          <w:t>См. предыдущую редакцию</w:t>
        </w:r>
      </w:hyperlink>
    </w:p>
    <w:p w14:paraId="43AFA557" w14:textId="77777777" w:rsidR="00000000" w:rsidRDefault="00000000">
      <w:pPr>
        <w:jc w:val="right"/>
        <w:rPr>
          <w:rStyle w:val="a3"/>
          <w:rFonts w:ascii="Arial" w:hAnsi="Arial" w:cs="Arial"/>
        </w:rPr>
      </w:pPr>
      <w:r>
        <w:rPr>
          <w:rStyle w:val="a3"/>
          <w:rFonts w:ascii="Arial" w:hAnsi="Arial" w:cs="Arial"/>
        </w:rPr>
        <w:t>Приложение N 7</w:t>
      </w:r>
      <w:r>
        <w:rPr>
          <w:rStyle w:val="a3"/>
          <w:rFonts w:ascii="Arial" w:hAnsi="Arial" w:cs="Arial"/>
        </w:rPr>
        <w:br/>
        <w:t xml:space="preserve">к </w:t>
      </w:r>
      <w:hyperlink w:anchor="sub_1000" w:history="1">
        <w:r>
          <w:rPr>
            <w:rStyle w:val="a4"/>
            <w:rFonts w:ascii="Arial" w:hAnsi="Arial" w:cs="Arial"/>
          </w:rPr>
          <w:t>территориальной программе</w:t>
        </w:r>
      </w:hyperlink>
      <w:r>
        <w:rPr>
          <w:rStyle w:val="a3"/>
          <w:rFonts w:ascii="Arial" w:hAnsi="Arial" w:cs="Arial"/>
        </w:rPr>
        <w:t xml:space="preserve"> государственных</w:t>
      </w:r>
      <w:r>
        <w:rPr>
          <w:rStyle w:val="a3"/>
          <w:rFonts w:ascii="Arial" w:hAnsi="Arial" w:cs="Arial"/>
        </w:rPr>
        <w:br/>
        <w:t>гарантий бесплатного оказания гражданам</w:t>
      </w:r>
      <w:r>
        <w:rPr>
          <w:rStyle w:val="a3"/>
          <w:rFonts w:ascii="Arial" w:hAnsi="Arial" w:cs="Arial"/>
        </w:rPr>
        <w:br/>
        <w:t>медицинской помощи в Курской области на 2023</w:t>
      </w:r>
      <w:r>
        <w:rPr>
          <w:rStyle w:val="a3"/>
          <w:rFonts w:ascii="Arial" w:hAnsi="Arial" w:cs="Arial"/>
        </w:rPr>
        <w:br/>
        <w:t>год и на плановый период 2024 и 2025 годов</w:t>
      </w:r>
    </w:p>
    <w:p w14:paraId="4466D4E5" w14:textId="77777777" w:rsidR="00000000" w:rsidRDefault="00000000"/>
    <w:p w14:paraId="38022A50" w14:textId="77777777" w:rsidR="00000000" w:rsidRDefault="00000000">
      <w:pPr>
        <w:pStyle w:val="1"/>
      </w:pPr>
      <w:r>
        <w:t>Дифференцированные нормативы</w:t>
      </w:r>
      <w:r>
        <w:br/>
        <w:t>объема медицинской помощи на 2023 - 2025 года</w:t>
      </w:r>
    </w:p>
    <w:p w14:paraId="461DFFBA" w14:textId="77777777" w:rsidR="00000000" w:rsidRDefault="00000000">
      <w:pPr>
        <w:pStyle w:val="ac"/>
      </w:pPr>
      <w:r>
        <w:t>С изменениями и дополнениями от:</w:t>
      </w:r>
    </w:p>
    <w:p w14:paraId="07E8530C" w14:textId="77777777" w:rsidR="00000000" w:rsidRDefault="00000000">
      <w:pPr>
        <w:pStyle w:val="a9"/>
        <w:rPr>
          <w:shd w:val="clear" w:color="auto" w:fill="EAEFED"/>
        </w:rPr>
      </w:pPr>
      <w:r>
        <w:t xml:space="preserve"> </w:t>
      </w:r>
      <w:r>
        <w:rPr>
          <w:shd w:val="clear" w:color="auto" w:fill="EAEFED"/>
        </w:rPr>
        <w:t>7 декабря 2023 г.</w:t>
      </w:r>
    </w:p>
    <w:p w14:paraId="76C6A9FB" w14:textId="77777777" w:rsidR="00000000" w:rsidRDefault="00000000"/>
    <w:p w14:paraId="3E73EBFC" w14:textId="77777777" w:rsidR="00000000" w:rsidRDefault="00000000">
      <w:pPr>
        <w:ind w:firstLine="0"/>
        <w:jc w:val="left"/>
        <w:sectPr w:rsidR="00000000">
          <w:headerReference w:type="default" r:id="rId128"/>
          <w:footerReference w:type="default" r:id="rId129"/>
          <w:pgSz w:w="11905" w:h="16837"/>
          <w:pgMar w:top="1440" w:right="800" w:bottom="1440" w:left="800" w:header="720" w:footer="720" w:gutter="0"/>
          <w:cols w:space="720"/>
          <w:noEndnote/>
        </w:sectPr>
      </w:pPr>
    </w:p>
    <w:tbl>
      <w:tblPr>
        <w:tblW w:w="0" w:type="auto"/>
        <w:tblInd w:w="-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22"/>
        <w:gridCol w:w="1210"/>
        <w:gridCol w:w="1210"/>
        <w:gridCol w:w="1344"/>
        <w:gridCol w:w="1210"/>
        <w:gridCol w:w="1210"/>
        <w:gridCol w:w="1344"/>
      </w:tblGrid>
      <w:tr w:rsidR="00000000" w14:paraId="0A62FA81" w14:textId="77777777">
        <w:tblPrEx>
          <w:tblCellMar>
            <w:top w:w="0" w:type="dxa"/>
            <w:bottom w:w="0" w:type="dxa"/>
          </w:tblCellMar>
        </w:tblPrEx>
        <w:tc>
          <w:tcPr>
            <w:tcW w:w="2822" w:type="dxa"/>
            <w:vMerge w:val="restart"/>
            <w:tcBorders>
              <w:top w:val="single" w:sz="4" w:space="0" w:color="auto"/>
              <w:bottom w:val="single" w:sz="4" w:space="0" w:color="auto"/>
              <w:right w:val="single" w:sz="4" w:space="0" w:color="auto"/>
            </w:tcBorders>
          </w:tcPr>
          <w:p w14:paraId="0030E84F" w14:textId="77777777" w:rsidR="00000000" w:rsidRDefault="00000000">
            <w:pPr>
              <w:pStyle w:val="aa"/>
              <w:jc w:val="center"/>
              <w:rPr>
                <w:sz w:val="23"/>
                <w:szCs w:val="23"/>
              </w:rPr>
            </w:pPr>
            <w:r>
              <w:rPr>
                <w:sz w:val="23"/>
                <w:szCs w:val="23"/>
              </w:rPr>
              <w:t>Виды и условия оказания медицинской помощи</w:t>
            </w:r>
          </w:p>
        </w:tc>
        <w:tc>
          <w:tcPr>
            <w:tcW w:w="3763" w:type="dxa"/>
            <w:gridSpan w:val="3"/>
            <w:tcBorders>
              <w:top w:val="single" w:sz="4" w:space="0" w:color="auto"/>
              <w:left w:val="single" w:sz="4" w:space="0" w:color="auto"/>
              <w:bottom w:val="single" w:sz="4" w:space="0" w:color="auto"/>
              <w:right w:val="single" w:sz="4" w:space="0" w:color="auto"/>
            </w:tcBorders>
          </w:tcPr>
          <w:p w14:paraId="6F4CD64B" w14:textId="77777777" w:rsidR="00000000" w:rsidRDefault="00000000">
            <w:pPr>
              <w:pStyle w:val="aa"/>
              <w:jc w:val="center"/>
              <w:rPr>
                <w:sz w:val="23"/>
                <w:szCs w:val="23"/>
              </w:rPr>
            </w:pPr>
            <w:r>
              <w:rPr>
                <w:sz w:val="23"/>
                <w:szCs w:val="23"/>
              </w:rPr>
              <w:t>Нормативы за счет средств ОМС</w:t>
            </w:r>
          </w:p>
          <w:p w14:paraId="71C5F2E8" w14:textId="77777777" w:rsidR="00000000" w:rsidRDefault="00000000">
            <w:pPr>
              <w:pStyle w:val="aa"/>
              <w:jc w:val="center"/>
              <w:rPr>
                <w:sz w:val="23"/>
                <w:szCs w:val="23"/>
              </w:rPr>
            </w:pPr>
            <w:r>
              <w:rPr>
                <w:sz w:val="23"/>
                <w:szCs w:val="23"/>
              </w:rPr>
              <w:t>(на одно застрахованное лицо)</w:t>
            </w:r>
          </w:p>
        </w:tc>
        <w:tc>
          <w:tcPr>
            <w:tcW w:w="3763" w:type="dxa"/>
            <w:gridSpan w:val="3"/>
            <w:tcBorders>
              <w:top w:val="single" w:sz="4" w:space="0" w:color="auto"/>
              <w:left w:val="single" w:sz="4" w:space="0" w:color="auto"/>
              <w:bottom w:val="single" w:sz="4" w:space="0" w:color="auto"/>
            </w:tcBorders>
          </w:tcPr>
          <w:p w14:paraId="520499A7" w14:textId="77777777" w:rsidR="00000000" w:rsidRDefault="00000000">
            <w:pPr>
              <w:pStyle w:val="aa"/>
              <w:jc w:val="center"/>
              <w:rPr>
                <w:sz w:val="23"/>
                <w:szCs w:val="23"/>
              </w:rPr>
            </w:pPr>
            <w:r>
              <w:rPr>
                <w:sz w:val="23"/>
                <w:szCs w:val="23"/>
              </w:rPr>
              <w:t>Нормативы за счет средств областного бюджета</w:t>
            </w:r>
          </w:p>
          <w:p w14:paraId="158780C0" w14:textId="77777777" w:rsidR="00000000" w:rsidRDefault="00000000">
            <w:pPr>
              <w:pStyle w:val="aa"/>
              <w:jc w:val="center"/>
              <w:rPr>
                <w:sz w:val="23"/>
                <w:szCs w:val="23"/>
              </w:rPr>
            </w:pPr>
            <w:r>
              <w:rPr>
                <w:sz w:val="23"/>
                <w:szCs w:val="23"/>
              </w:rPr>
              <w:t>(на одного жителя)</w:t>
            </w:r>
          </w:p>
        </w:tc>
      </w:tr>
      <w:tr w:rsidR="00000000" w14:paraId="48888BD5" w14:textId="77777777">
        <w:tblPrEx>
          <w:tblCellMar>
            <w:top w:w="0" w:type="dxa"/>
            <w:bottom w:w="0" w:type="dxa"/>
          </w:tblCellMar>
        </w:tblPrEx>
        <w:tc>
          <w:tcPr>
            <w:tcW w:w="2822" w:type="dxa"/>
            <w:vMerge/>
            <w:tcBorders>
              <w:top w:val="single" w:sz="4" w:space="0" w:color="auto"/>
              <w:bottom w:val="single" w:sz="4" w:space="0" w:color="auto"/>
              <w:right w:val="single" w:sz="4" w:space="0" w:color="auto"/>
            </w:tcBorders>
          </w:tcPr>
          <w:p w14:paraId="1230D58C"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767D158D" w14:textId="77777777" w:rsidR="00000000" w:rsidRDefault="00000000">
            <w:pPr>
              <w:pStyle w:val="aa"/>
              <w:jc w:val="center"/>
              <w:rPr>
                <w:sz w:val="23"/>
                <w:szCs w:val="23"/>
              </w:rPr>
            </w:pPr>
            <w:r>
              <w:rPr>
                <w:sz w:val="23"/>
                <w:szCs w:val="23"/>
              </w:rPr>
              <w:t>2023 год</w:t>
            </w:r>
          </w:p>
        </w:tc>
        <w:tc>
          <w:tcPr>
            <w:tcW w:w="1210" w:type="dxa"/>
            <w:tcBorders>
              <w:top w:val="single" w:sz="4" w:space="0" w:color="auto"/>
              <w:left w:val="single" w:sz="4" w:space="0" w:color="auto"/>
              <w:bottom w:val="single" w:sz="4" w:space="0" w:color="auto"/>
              <w:right w:val="single" w:sz="4" w:space="0" w:color="auto"/>
            </w:tcBorders>
          </w:tcPr>
          <w:p w14:paraId="37B0BD2E" w14:textId="77777777" w:rsidR="00000000" w:rsidRDefault="00000000">
            <w:pPr>
              <w:pStyle w:val="aa"/>
              <w:jc w:val="center"/>
              <w:rPr>
                <w:sz w:val="23"/>
                <w:szCs w:val="23"/>
              </w:rPr>
            </w:pPr>
            <w:r>
              <w:rPr>
                <w:sz w:val="23"/>
                <w:szCs w:val="23"/>
              </w:rPr>
              <w:t>2024 год</w:t>
            </w:r>
          </w:p>
        </w:tc>
        <w:tc>
          <w:tcPr>
            <w:tcW w:w="1344" w:type="dxa"/>
            <w:tcBorders>
              <w:top w:val="single" w:sz="4" w:space="0" w:color="auto"/>
              <w:left w:val="single" w:sz="4" w:space="0" w:color="auto"/>
              <w:bottom w:val="single" w:sz="4" w:space="0" w:color="auto"/>
              <w:right w:val="single" w:sz="4" w:space="0" w:color="auto"/>
            </w:tcBorders>
          </w:tcPr>
          <w:p w14:paraId="12566A66" w14:textId="77777777" w:rsidR="00000000" w:rsidRDefault="00000000">
            <w:pPr>
              <w:pStyle w:val="aa"/>
              <w:jc w:val="center"/>
              <w:rPr>
                <w:sz w:val="23"/>
                <w:szCs w:val="23"/>
              </w:rPr>
            </w:pPr>
            <w:r>
              <w:rPr>
                <w:sz w:val="23"/>
                <w:szCs w:val="23"/>
              </w:rPr>
              <w:t>2025 год</w:t>
            </w:r>
          </w:p>
        </w:tc>
        <w:tc>
          <w:tcPr>
            <w:tcW w:w="1210" w:type="dxa"/>
            <w:tcBorders>
              <w:top w:val="single" w:sz="4" w:space="0" w:color="auto"/>
              <w:left w:val="single" w:sz="4" w:space="0" w:color="auto"/>
              <w:bottom w:val="single" w:sz="4" w:space="0" w:color="auto"/>
              <w:right w:val="single" w:sz="4" w:space="0" w:color="auto"/>
            </w:tcBorders>
          </w:tcPr>
          <w:p w14:paraId="183C98FC" w14:textId="77777777" w:rsidR="00000000" w:rsidRDefault="00000000">
            <w:pPr>
              <w:pStyle w:val="aa"/>
              <w:jc w:val="center"/>
              <w:rPr>
                <w:sz w:val="23"/>
                <w:szCs w:val="23"/>
              </w:rPr>
            </w:pPr>
            <w:r>
              <w:rPr>
                <w:sz w:val="23"/>
                <w:szCs w:val="23"/>
              </w:rPr>
              <w:t>2023 год</w:t>
            </w:r>
          </w:p>
        </w:tc>
        <w:tc>
          <w:tcPr>
            <w:tcW w:w="1210" w:type="dxa"/>
            <w:tcBorders>
              <w:top w:val="single" w:sz="4" w:space="0" w:color="auto"/>
              <w:left w:val="single" w:sz="4" w:space="0" w:color="auto"/>
              <w:bottom w:val="single" w:sz="4" w:space="0" w:color="auto"/>
              <w:right w:val="single" w:sz="4" w:space="0" w:color="auto"/>
            </w:tcBorders>
          </w:tcPr>
          <w:p w14:paraId="67C5AB6D" w14:textId="77777777" w:rsidR="00000000" w:rsidRDefault="00000000">
            <w:pPr>
              <w:pStyle w:val="aa"/>
              <w:jc w:val="center"/>
              <w:rPr>
                <w:sz w:val="23"/>
                <w:szCs w:val="23"/>
              </w:rPr>
            </w:pPr>
            <w:r>
              <w:rPr>
                <w:sz w:val="23"/>
                <w:szCs w:val="23"/>
              </w:rPr>
              <w:t>2024 год</w:t>
            </w:r>
          </w:p>
        </w:tc>
        <w:tc>
          <w:tcPr>
            <w:tcW w:w="1344" w:type="dxa"/>
            <w:tcBorders>
              <w:top w:val="single" w:sz="4" w:space="0" w:color="auto"/>
              <w:left w:val="single" w:sz="4" w:space="0" w:color="auto"/>
              <w:bottom w:val="single" w:sz="4" w:space="0" w:color="auto"/>
            </w:tcBorders>
          </w:tcPr>
          <w:p w14:paraId="254E5110" w14:textId="77777777" w:rsidR="00000000" w:rsidRDefault="00000000">
            <w:pPr>
              <w:pStyle w:val="aa"/>
              <w:jc w:val="center"/>
              <w:rPr>
                <w:sz w:val="23"/>
                <w:szCs w:val="23"/>
              </w:rPr>
            </w:pPr>
            <w:r>
              <w:rPr>
                <w:sz w:val="23"/>
                <w:szCs w:val="23"/>
              </w:rPr>
              <w:t>2025 год</w:t>
            </w:r>
          </w:p>
        </w:tc>
      </w:tr>
      <w:tr w:rsidR="00000000" w14:paraId="17BB3AE3" w14:textId="77777777">
        <w:tblPrEx>
          <w:tblCellMar>
            <w:top w:w="0" w:type="dxa"/>
            <w:bottom w:w="0" w:type="dxa"/>
          </w:tblCellMar>
        </w:tblPrEx>
        <w:tc>
          <w:tcPr>
            <w:tcW w:w="10349" w:type="dxa"/>
            <w:gridSpan w:val="7"/>
            <w:tcBorders>
              <w:top w:val="single" w:sz="4" w:space="0" w:color="auto"/>
              <w:bottom w:val="single" w:sz="4" w:space="0" w:color="auto"/>
            </w:tcBorders>
          </w:tcPr>
          <w:p w14:paraId="39694CFC" w14:textId="77777777" w:rsidR="00000000" w:rsidRDefault="00000000">
            <w:pPr>
              <w:pStyle w:val="1"/>
              <w:rPr>
                <w:sz w:val="23"/>
                <w:szCs w:val="23"/>
              </w:rPr>
            </w:pPr>
            <w:r>
              <w:rPr>
                <w:sz w:val="23"/>
                <w:szCs w:val="23"/>
              </w:rPr>
              <w:t>Скорая, в том числе скорая специализированная, медицинская помощь</w:t>
            </w:r>
          </w:p>
        </w:tc>
      </w:tr>
      <w:tr w:rsidR="00000000" w14:paraId="076F2B94"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04CEDA0E" w14:textId="77777777" w:rsidR="00000000" w:rsidRDefault="00000000">
            <w:pPr>
              <w:pStyle w:val="ad"/>
              <w:rPr>
                <w:sz w:val="23"/>
                <w:szCs w:val="23"/>
              </w:rPr>
            </w:pPr>
            <w:r>
              <w:rPr>
                <w:sz w:val="23"/>
                <w:szCs w:val="23"/>
              </w:rPr>
              <w:t>Вызовы скорой медицинской помощи вне медицинских организаций</w:t>
            </w:r>
          </w:p>
        </w:tc>
        <w:tc>
          <w:tcPr>
            <w:tcW w:w="1210" w:type="dxa"/>
            <w:tcBorders>
              <w:top w:val="single" w:sz="4" w:space="0" w:color="auto"/>
              <w:left w:val="single" w:sz="4" w:space="0" w:color="auto"/>
              <w:bottom w:val="single" w:sz="4" w:space="0" w:color="auto"/>
              <w:right w:val="single" w:sz="4" w:space="0" w:color="auto"/>
            </w:tcBorders>
          </w:tcPr>
          <w:p w14:paraId="0E8FF86C" w14:textId="77777777" w:rsidR="00000000" w:rsidRDefault="00000000">
            <w:pPr>
              <w:pStyle w:val="aa"/>
              <w:jc w:val="center"/>
              <w:rPr>
                <w:sz w:val="23"/>
                <w:szCs w:val="23"/>
              </w:rPr>
            </w:pPr>
            <w:r>
              <w:rPr>
                <w:sz w:val="23"/>
                <w:szCs w:val="23"/>
              </w:rPr>
              <w:t>0,290000</w:t>
            </w:r>
          </w:p>
        </w:tc>
        <w:tc>
          <w:tcPr>
            <w:tcW w:w="1210" w:type="dxa"/>
            <w:tcBorders>
              <w:top w:val="single" w:sz="4" w:space="0" w:color="auto"/>
              <w:left w:val="single" w:sz="4" w:space="0" w:color="auto"/>
              <w:bottom w:val="single" w:sz="4" w:space="0" w:color="auto"/>
              <w:right w:val="single" w:sz="4" w:space="0" w:color="auto"/>
            </w:tcBorders>
          </w:tcPr>
          <w:p w14:paraId="4439F697" w14:textId="77777777" w:rsidR="00000000" w:rsidRDefault="00000000">
            <w:pPr>
              <w:pStyle w:val="aa"/>
              <w:jc w:val="center"/>
              <w:rPr>
                <w:sz w:val="23"/>
                <w:szCs w:val="23"/>
              </w:rPr>
            </w:pPr>
            <w:r>
              <w:rPr>
                <w:sz w:val="23"/>
                <w:szCs w:val="23"/>
              </w:rPr>
              <w:t>0,290000</w:t>
            </w:r>
          </w:p>
        </w:tc>
        <w:tc>
          <w:tcPr>
            <w:tcW w:w="1344" w:type="dxa"/>
            <w:tcBorders>
              <w:top w:val="single" w:sz="4" w:space="0" w:color="auto"/>
              <w:left w:val="single" w:sz="4" w:space="0" w:color="auto"/>
              <w:bottom w:val="single" w:sz="4" w:space="0" w:color="auto"/>
              <w:right w:val="single" w:sz="4" w:space="0" w:color="auto"/>
            </w:tcBorders>
          </w:tcPr>
          <w:p w14:paraId="7EB5D0E6" w14:textId="77777777" w:rsidR="00000000" w:rsidRDefault="00000000">
            <w:pPr>
              <w:pStyle w:val="aa"/>
              <w:jc w:val="center"/>
              <w:rPr>
                <w:sz w:val="23"/>
                <w:szCs w:val="23"/>
              </w:rPr>
            </w:pPr>
            <w:r>
              <w:rPr>
                <w:sz w:val="23"/>
                <w:szCs w:val="23"/>
              </w:rPr>
              <w:t>0,290000</w:t>
            </w:r>
          </w:p>
        </w:tc>
        <w:tc>
          <w:tcPr>
            <w:tcW w:w="1210" w:type="dxa"/>
            <w:tcBorders>
              <w:top w:val="single" w:sz="4" w:space="0" w:color="auto"/>
              <w:left w:val="single" w:sz="4" w:space="0" w:color="auto"/>
              <w:bottom w:val="single" w:sz="4" w:space="0" w:color="auto"/>
              <w:right w:val="single" w:sz="4" w:space="0" w:color="auto"/>
            </w:tcBorders>
          </w:tcPr>
          <w:p w14:paraId="201C03CA" w14:textId="77777777" w:rsidR="00000000" w:rsidRDefault="00000000">
            <w:pPr>
              <w:pStyle w:val="aa"/>
              <w:jc w:val="center"/>
              <w:rPr>
                <w:sz w:val="23"/>
                <w:szCs w:val="23"/>
              </w:rPr>
            </w:pPr>
            <w:r>
              <w:rPr>
                <w:sz w:val="23"/>
                <w:szCs w:val="23"/>
              </w:rPr>
              <w:t>0,012440</w:t>
            </w:r>
          </w:p>
        </w:tc>
        <w:tc>
          <w:tcPr>
            <w:tcW w:w="1210" w:type="dxa"/>
            <w:tcBorders>
              <w:top w:val="single" w:sz="4" w:space="0" w:color="auto"/>
              <w:left w:val="single" w:sz="4" w:space="0" w:color="auto"/>
              <w:bottom w:val="single" w:sz="4" w:space="0" w:color="auto"/>
              <w:right w:val="single" w:sz="4" w:space="0" w:color="auto"/>
            </w:tcBorders>
          </w:tcPr>
          <w:p w14:paraId="6DCA1626" w14:textId="77777777" w:rsidR="00000000" w:rsidRDefault="00000000">
            <w:pPr>
              <w:pStyle w:val="aa"/>
              <w:jc w:val="center"/>
              <w:rPr>
                <w:sz w:val="23"/>
                <w:szCs w:val="23"/>
              </w:rPr>
            </w:pPr>
            <w:r>
              <w:rPr>
                <w:sz w:val="23"/>
                <w:szCs w:val="23"/>
              </w:rPr>
              <w:t>0,012440</w:t>
            </w:r>
          </w:p>
        </w:tc>
        <w:tc>
          <w:tcPr>
            <w:tcW w:w="1344" w:type="dxa"/>
            <w:tcBorders>
              <w:top w:val="single" w:sz="4" w:space="0" w:color="auto"/>
              <w:left w:val="single" w:sz="4" w:space="0" w:color="auto"/>
              <w:bottom w:val="single" w:sz="4" w:space="0" w:color="auto"/>
            </w:tcBorders>
          </w:tcPr>
          <w:p w14:paraId="7CC0B1BA" w14:textId="77777777" w:rsidR="00000000" w:rsidRDefault="00000000">
            <w:pPr>
              <w:pStyle w:val="aa"/>
              <w:jc w:val="center"/>
              <w:rPr>
                <w:sz w:val="23"/>
                <w:szCs w:val="23"/>
              </w:rPr>
            </w:pPr>
            <w:r>
              <w:rPr>
                <w:sz w:val="23"/>
                <w:szCs w:val="23"/>
              </w:rPr>
              <w:t>0,012440</w:t>
            </w:r>
          </w:p>
        </w:tc>
      </w:tr>
      <w:tr w:rsidR="00000000" w14:paraId="38D44D1B"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4EE77BBF" w14:textId="77777777" w:rsidR="00000000" w:rsidRDefault="00000000">
            <w:pPr>
              <w:pStyle w:val="ad"/>
              <w:rPr>
                <w:sz w:val="23"/>
                <w:szCs w:val="23"/>
              </w:rPr>
            </w:pPr>
            <w:r>
              <w:rPr>
                <w:sz w:val="23"/>
                <w:szCs w:val="23"/>
              </w:rPr>
              <w:t>1 уровень</w:t>
            </w:r>
          </w:p>
        </w:tc>
        <w:tc>
          <w:tcPr>
            <w:tcW w:w="1210" w:type="dxa"/>
            <w:tcBorders>
              <w:top w:val="single" w:sz="4" w:space="0" w:color="auto"/>
              <w:left w:val="single" w:sz="4" w:space="0" w:color="auto"/>
              <w:bottom w:val="single" w:sz="4" w:space="0" w:color="auto"/>
              <w:right w:val="single" w:sz="4" w:space="0" w:color="auto"/>
            </w:tcBorders>
          </w:tcPr>
          <w:p w14:paraId="218323F5" w14:textId="77777777" w:rsidR="00000000" w:rsidRDefault="00000000">
            <w:pPr>
              <w:pStyle w:val="aa"/>
              <w:jc w:val="center"/>
              <w:rPr>
                <w:sz w:val="23"/>
                <w:szCs w:val="23"/>
              </w:rPr>
            </w:pPr>
            <w:r>
              <w:rPr>
                <w:sz w:val="23"/>
                <w:szCs w:val="23"/>
              </w:rPr>
              <w:t>0,278696</w:t>
            </w:r>
          </w:p>
        </w:tc>
        <w:tc>
          <w:tcPr>
            <w:tcW w:w="1210" w:type="dxa"/>
            <w:tcBorders>
              <w:top w:val="single" w:sz="4" w:space="0" w:color="auto"/>
              <w:left w:val="single" w:sz="4" w:space="0" w:color="auto"/>
              <w:bottom w:val="single" w:sz="4" w:space="0" w:color="auto"/>
              <w:right w:val="single" w:sz="4" w:space="0" w:color="auto"/>
            </w:tcBorders>
          </w:tcPr>
          <w:p w14:paraId="3F07321D" w14:textId="77777777" w:rsidR="00000000" w:rsidRDefault="00000000">
            <w:pPr>
              <w:pStyle w:val="aa"/>
              <w:jc w:val="center"/>
              <w:rPr>
                <w:sz w:val="23"/>
                <w:szCs w:val="23"/>
              </w:rPr>
            </w:pPr>
            <w:r>
              <w:rPr>
                <w:sz w:val="23"/>
                <w:szCs w:val="23"/>
              </w:rPr>
              <w:t>0,278696</w:t>
            </w:r>
          </w:p>
        </w:tc>
        <w:tc>
          <w:tcPr>
            <w:tcW w:w="1344" w:type="dxa"/>
            <w:tcBorders>
              <w:top w:val="single" w:sz="4" w:space="0" w:color="auto"/>
              <w:left w:val="single" w:sz="4" w:space="0" w:color="auto"/>
              <w:bottom w:val="single" w:sz="4" w:space="0" w:color="auto"/>
              <w:right w:val="single" w:sz="4" w:space="0" w:color="auto"/>
            </w:tcBorders>
          </w:tcPr>
          <w:p w14:paraId="121A60A6" w14:textId="77777777" w:rsidR="00000000" w:rsidRDefault="00000000">
            <w:pPr>
              <w:pStyle w:val="aa"/>
              <w:jc w:val="center"/>
              <w:rPr>
                <w:sz w:val="23"/>
                <w:szCs w:val="23"/>
              </w:rPr>
            </w:pPr>
            <w:r>
              <w:rPr>
                <w:sz w:val="23"/>
                <w:szCs w:val="23"/>
              </w:rPr>
              <w:t>0,278696</w:t>
            </w:r>
          </w:p>
        </w:tc>
        <w:tc>
          <w:tcPr>
            <w:tcW w:w="1210" w:type="dxa"/>
            <w:tcBorders>
              <w:top w:val="single" w:sz="4" w:space="0" w:color="auto"/>
              <w:left w:val="single" w:sz="4" w:space="0" w:color="auto"/>
              <w:bottom w:val="single" w:sz="4" w:space="0" w:color="auto"/>
              <w:right w:val="single" w:sz="4" w:space="0" w:color="auto"/>
            </w:tcBorders>
          </w:tcPr>
          <w:p w14:paraId="18FA792E" w14:textId="77777777" w:rsidR="00000000" w:rsidRDefault="00000000">
            <w:pPr>
              <w:pStyle w:val="aa"/>
              <w:jc w:val="center"/>
              <w:rPr>
                <w:sz w:val="23"/>
                <w:szCs w:val="23"/>
              </w:rPr>
            </w:pPr>
            <w:r>
              <w:rPr>
                <w:sz w:val="23"/>
                <w:szCs w:val="23"/>
              </w:rPr>
              <w:t>0,007666</w:t>
            </w:r>
          </w:p>
        </w:tc>
        <w:tc>
          <w:tcPr>
            <w:tcW w:w="1210" w:type="dxa"/>
            <w:tcBorders>
              <w:top w:val="single" w:sz="4" w:space="0" w:color="auto"/>
              <w:left w:val="single" w:sz="4" w:space="0" w:color="auto"/>
              <w:bottom w:val="single" w:sz="4" w:space="0" w:color="auto"/>
              <w:right w:val="single" w:sz="4" w:space="0" w:color="auto"/>
            </w:tcBorders>
          </w:tcPr>
          <w:p w14:paraId="5C078804" w14:textId="77777777" w:rsidR="00000000" w:rsidRDefault="00000000">
            <w:pPr>
              <w:pStyle w:val="aa"/>
              <w:jc w:val="center"/>
              <w:rPr>
                <w:sz w:val="23"/>
                <w:szCs w:val="23"/>
              </w:rPr>
            </w:pPr>
            <w:r>
              <w:rPr>
                <w:sz w:val="23"/>
                <w:szCs w:val="23"/>
              </w:rPr>
              <w:t>0,007666</w:t>
            </w:r>
          </w:p>
        </w:tc>
        <w:tc>
          <w:tcPr>
            <w:tcW w:w="1344" w:type="dxa"/>
            <w:tcBorders>
              <w:top w:val="single" w:sz="4" w:space="0" w:color="auto"/>
              <w:left w:val="single" w:sz="4" w:space="0" w:color="auto"/>
              <w:bottom w:val="single" w:sz="4" w:space="0" w:color="auto"/>
            </w:tcBorders>
          </w:tcPr>
          <w:p w14:paraId="27F9E509" w14:textId="77777777" w:rsidR="00000000" w:rsidRDefault="00000000">
            <w:pPr>
              <w:pStyle w:val="aa"/>
              <w:jc w:val="center"/>
              <w:rPr>
                <w:sz w:val="23"/>
                <w:szCs w:val="23"/>
              </w:rPr>
            </w:pPr>
            <w:r>
              <w:rPr>
                <w:sz w:val="23"/>
                <w:szCs w:val="23"/>
              </w:rPr>
              <w:t>0,007666</w:t>
            </w:r>
          </w:p>
        </w:tc>
      </w:tr>
      <w:tr w:rsidR="00000000" w14:paraId="5A69C61A"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439EDF8C" w14:textId="77777777" w:rsidR="00000000" w:rsidRDefault="00000000">
            <w:pPr>
              <w:pStyle w:val="ad"/>
              <w:rPr>
                <w:sz w:val="23"/>
                <w:szCs w:val="23"/>
              </w:rPr>
            </w:pPr>
            <w:r>
              <w:rPr>
                <w:sz w:val="23"/>
                <w:szCs w:val="23"/>
              </w:rPr>
              <w:t>2 уровень</w:t>
            </w:r>
          </w:p>
        </w:tc>
        <w:tc>
          <w:tcPr>
            <w:tcW w:w="1210" w:type="dxa"/>
            <w:tcBorders>
              <w:top w:val="single" w:sz="4" w:space="0" w:color="auto"/>
              <w:left w:val="single" w:sz="4" w:space="0" w:color="auto"/>
              <w:bottom w:val="single" w:sz="4" w:space="0" w:color="auto"/>
              <w:right w:val="single" w:sz="4" w:space="0" w:color="auto"/>
            </w:tcBorders>
          </w:tcPr>
          <w:p w14:paraId="40F2D66D"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3F18E1E6"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right w:val="single" w:sz="4" w:space="0" w:color="auto"/>
            </w:tcBorders>
          </w:tcPr>
          <w:p w14:paraId="389F0747"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47E6F6A6"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02911F91"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1474A850" w14:textId="77777777" w:rsidR="00000000" w:rsidRDefault="00000000">
            <w:pPr>
              <w:pStyle w:val="aa"/>
              <w:rPr>
                <w:sz w:val="23"/>
                <w:szCs w:val="23"/>
              </w:rPr>
            </w:pPr>
          </w:p>
        </w:tc>
      </w:tr>
      <w:tr w:rsidR="00000000" w14:paraId="19B11C04"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26E1B767" w14:textId="77777777" w:rsidR="00000000" w:rsidRDefault="00000000">
            <w:pPr>
              <w:pStyle w:val="ad"/>
              <w:rPr>
                <w:sz w:val="23"/>
                <w:szCs w:val="23"/>
              </w:rPr>
            </w:pPr>
            <w:r>
              <w:rPr>
                <w:sz w:val="23"/>
                <w:szCs w:val="23"/>
              </w:rPr>
              <w:t>3 уровень</w:t>
            </w:r>
          </w:p>
        </w:tc>
        <w:tc>
          <w:tcPr>
            <w:tcW w:w="1210" w:type="dxa"/>
            <w:tcBorders>
              <w:top w:val="single" w:sz="4" w:space="0" w:color="auto"/>
              <w:left w:val="single" w:sz="4" w:space="0" w:color="auto"/>
              <w:bottom w:val="single" w:sz="4" w:space="0" w:color="auto"/>
              <w:right w:val="single" w:sz="4" w:space="0" w:color="auto"/>
            </w:tcBorders>
          </w:tcPr>
          <w:p w14:paraId="3C45A9BC" w14:textId="77777777" w:rsidR="00000000" w:rsidRDefault="00000000">
            <w:pPr>
              <w:pStyle w:val="aa"/>
              <w:jc w:val="center"/>
              <w:rPr>
                <w:sz w:val="23"/>
                <w:szCs w:val="23"/>
              </w:rPr>
            </w:pPr>
            <w:r>
              <w:rPr>
                <w:sz w:val="23"/>
                <w:szCs w:val="23"/>
              </w:rPr>
              <w:t>0,011304</w:t>
            </w:r>
          </w:p>
        </w:tc>
        <w:tc>
          <w:tcPr>
            <w:tcW w:w="1210" w:type="dxa"/>
            <w:tcBorders>
              <w:top w:val="single" w:sz="4" w:space="0" w:color="auto"/>
              <w:left w:val="single" w:sz="4" w:space="0" w:color="auto"/>
              <w:bottom w:val="single" w:sz="4" w:space="0" w:color="auto"/>
              <w:right w:val="single" w:sz="4" w:space="0" w:color="auto"/>
            </w:tcBorders>
          </w:tcPr>
          <w:p w14:paraId="578D576E" w14:textId="77777777" w:rsidR="00000000" w:rsidRDefault="00000000">
            <w:pPr>
              <w:pStyle w:val="aa"/>
              <w:jc w:val="center"/>
              <w:rPr>
                <w:sz w:val="23"/>
                <w:szCs w:val="23"/>
              </w:rPr>
            </w:pPr>
            <w:r>
              <w:rPr>
                <w:sz w:val="23"/>
                <w:szCs w:val="23"/>
              </w:rPr>
              <w:t>0,011304</w:t>
            </w:r>
          </w:p>
        </w:tc>
        <w:tc>
          <w:tcPr>
            <w:tcW w:w="1344" w:type="dxa"/>
            <w:tcBorders>
              <w:top w:val="single" w:sz="4" w:space="0" w:color="auto"/>
              <w:left w:val="single" w:sz="4" w:space="0" w:color="auto"/>
              <w:bottom w:val="single" w:sz="4" w:space="0" w:color="auto"/>
              <w:right w:val="single" w:sz="4" w:space="0" w:color="auto"/>
            </w:tcBorders>
          </w:tcPr>
          <w:p w14:paraId="645FF166" w14:textId="77777777" w:rsidR="00000000" w:rsidRDefault="00000000">
            <w:pPr>
              <w:pStyle w:val="aa"/>
              <w:jc w:val="center"/>
              <w:rPr>
                <w:sz w:val="23"/>
                <w:szCs w:val="23"/>
              </w:rPr>
            </w:pPr>
            <w:r>
              <w:rPr>
                <w:sz w:val="23"/>
                <w:szCs w:val="23"/>
              </w:rPr>
              <w:t>0,011304</w:t>
            </w:r>
          </w:p>
        </w:tc>
        <w:tc>
          <w:tcPr>
            <w:tcW w:w="1210" w:type="dxa"/>
            <w:tcBorders>
              <w:top w:val="single" w:sz="4" w:space="0" w:color="auto"/>
              <w:left w:val="single" w:sz="4" w:space="0" w:color="auto"/>
              <w:bottom w:val="single" w:sz="4" w:space="0" w:color="auto"/>
              <w:right w:val="single" w:sz="4" w:space="0" w:color="auto"/>
            </w:tcBorders>
          </w:tcPr>
          <w:p w14:paraId="4FBCB91C" w14:textId="77777777" w:rsidR="00000000" w:rsidRDefault="00000000">
            <w:pPr>
              <w:pStyle w:val="aa"/>
              <w:jc w:val="center"/>
              <w:rPr>
                <w:sz w:val="23"/>
                <w:szCs w:val="23"/>
              </w:rPr>
            </w:pPr>
            <w:r>
              <w:rPr>
                <w:sz w:val="23"/>
                <w:szCs w:val="23"/>
              </w:rPr>
              <w:t>0,004774</w:t>
            </w:r>
          </w:p>
        </w:tc>
        <w:tc>
          <w:tcPr>
            <w:tcW w:w="1210" w:type="dxa"/>
            <w:tcBorders>
              <w:top w:val="single" w:sz="4" w:space="0" w:color="auto"/>
              <w:left w:val="single" w:sz="4" w:space="0" w:color="auto"/>
              <w:bottom w:val="single" w:sz="4" w:space="0" w:color="auto"/>
              <w:right w:val="single" w:sz="4" w:space="0" w:color="auto"/>
            </w:tcBorders>
          </w:tcPr>
          <w:p w14:paraId="161645F6" w14:textId="77777777" w:rsidR="00000000" w:rsidRDefault="00000000">
            <w:pPr>
              <w:pStyle w:val="aa"/>
              <w:jc w:val="center"/>
              <w:rPr>
                <w:sz w:val="23"/>
                <w:szCs w:val="23"/>
              </w:rPr>
            </w:pPr>
            <w:r>
              <w:rPr>
                <w:sz w:val="23"/>
                <w:szCs w:val="23"/>
              </w:rPr>
              <w:t>0,004774</w:t>
            </w:r>
          </w:p>
        </w:tc>
        <w:tc>
          <w:tcPr>
            <w:tcW w:w="1344" w:type="dxa"/>
            <w:tcBorders>
              <w:top w:val="single" w:sz="4" w:space="0" w:color="auto"/>
              <w:left w:val="single" w:sz="4" w:space="0" w:color="auto"/>
              <w:bottom w:val="single" w:sz="4" w:space="0" w:color="auto"/>
            </w:tcBorders>
          </w:tcPr>
          <w:p w14:paraId="6F869939" w14:textId="77777777" w:rsidR="00000000" w:rsidRDefault="00000000">
            <w:pPr>
              <w:pStyle w:val="aa"/>
              <w:jc w:val="center"/>
              <w:rPr>
                <w:sz w:val="23"/>
                <w:szCs w:val="23"/>
              </w:rPr>
            </w:pPr>
            <w:r>
              <w:rPr>
                <w:sz w:val="23"/>
                <w:szCs w:val="23"/>
              </w:rPr>
              <w:t>0,004774</w:t>
            </w:r>
          </w:p>
        </w:tc>
      </w:tr>
      <w:tr w:rsidR="00000000" w14:paraId="3C01FD5F" w14:textId="77777777">
        <w:tblPrEx>
          <w:tblCellMar>
            <w:top w:w="0" w:type="dxa"/>
            <w:bottom w:w="0" w:type="dxa"/>
          </w:tblCellMar>
        </w:tblPrEx>
        <w:tc>
          <w:tcPr>
            <w:tcW w:w="10349" w:type="dxa"/>
            <w:gridSpan w:val="7"/>
            <w:tcBorders>
              <w:top w:val="single" w:sz="4" w:space="0" w:color="auto"/>
              <w:bottom w:val="single" w:sz="4" w:space="0" w:color="auto"/>
            </w:tcBorders>
          </w:tcPr>
          <w:p w14:paraId="3A8C861E" w14:textId="77777777" w:rsidR="00000000" w:rsidRDefault="00000000">
            <w:pPr>
              <w:pStyle w:val="1"/>
              <w:rPr>
                <w:sz w:val="23"/>
                <w:szCs w:val="23"/>
              </w:rPr>
            </w:pPr>
            <w:r>
              <w:rPr>
                <w:sz w:val="23"/>
                <w:szCs w:val="23"/>
              </w:rPr>
              <w:t>Амбулаторно-поликлиническая медицинская помощь</w:t>
            </w:r>
          </w:p>
        </w:tc>
      </w:tr>
      <w:tr w:rsidR="00000000" w14:paraId="3659448F"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33620280" w14:textId="77777777" w:rsidR="00000000" w:rsidRDefault="00000000">
            <w:pPr>
              <w:pStyle w:val="ad"/>
              <w:rPr>
                <w:sz w:val="23"/>
                <w:szCs w:val="23"/>
              </w:rPr>
            </w:pPr>
            <w:r>
              <w:rPr>
                <w:sz w:val="23"/>
                <w:szCs w:val="23"/>
              </w:rPr>
              <w:t>Посещения с профилактическими и иными целями, включая посещения по паллиативной помощи</w:t>
            </w:r>
          </w:p>
        </w:tc>
        <w:tc>
          <w:tcPr>
            <w:tcW w:w="1210" w:type="dxa"/>
            <w:tcBorders>
              <w:top w:val="single" w:sz="4" w:space="0" w:color="auto"/>
              <w:left w:val="single" w:sz="4" w:space="0" w:color="auto"/>
              <w:bottom w:val="single" w:sz="4" w:space="0" w:color="auto"/>
              <w:right w:val="single" w:sz="4" w:space="0" w:color="auto"/>
            </w:tcBorders>
          </w:tcPr>
          <w:p w14:paraId="5206ABEF" w14:textId="77777777" w:rsidR="00000000" w:rsidRDefault="00000000">
            <w:pPr>
              <w:pStyle w:val="aa"/>
              <w:jc w:val="center"/>
              <w:rPr>
                <w:sz w:val="23"/>
                <w:szCs w:val="23"/>
              </w:rPr>
            </w:pPr>
            <w:r>
              <w:rPr>
                <w:sz w:val="23"/>
                <w:szCs w:val="23"/>
              </w:rPr>
              <w:t>2,730267</w:t>
            </w:r>
          </w:p>
        </w:tc>
        <w:tc>
          <w:tcPr>
            <w:tcW w:w="1210" w:type="dxa"/>
            <w:tcBorders>
              <w:top w:val="single" w:sz="4" w:space="0" w:color="auto"/>
              <w:left w:val="single" w:sz="4" w:space="0" w:color="auto"/>
              <w:bottom w:val="single" w:sz="4" w:space="0" w:color="auto"/>
              <w:right w:val="single" w:sz="4" w:space="0" w:color="auto"/>
            </w:tcBorders>
          </w:tcPr>
          <w:p w14:paraId="64FEDBF2" w14:textId="77777777" w:rsidR="00000000" w:rsidRDefault="00000000">
            <w:pPr>
              <w:pStyle w:val="aa"/>
              <w:jc w:val="center"/>
              <w:rPr>
                <w:sz w:val="23"/>
                <w:szCs w:val="23"/>
              </w:rPr>
            </w:pPr>
            <w:r>
              <w:rPr>
                <w:sz w:val="23"/>
                <w:szCs w:val="23"/>
              </w:rPr>
              <w:t>2,730267</w:t>
            </w:r>
          </w:p>
        </w:tc>
        <w:tc>
          <w:tcPr>
            <w:tcW w:w="1344" w:type="dxa"/>
            <w:tcBorders>
              <w:top w:val="single" w:sz="4" w:space="0" w:color="auto"/>
              <w:left w:val="single" w:sz="4" w:space="0" w:color="auto"/>
              <w:bottom w:val="single" w:sz="4" w:space="0" w:color="auto"/>
              <w:right w:val="single" w:sz="4" w:space="0" w:color="auto"/>
            </w:tcBorders>
          </w:tcPr>
          <w:p w14:paraId="2048B0E0" w14:textId="77777777" w:rsidR="00000000" w:rsidRDefault="00000000">
            <w:pPr>
              <w:pStyle w:val="aa"/>
              <w:jc w:val="center"/>
              <w:rPr>
                <w:sz w:val="23"/>
                <w:szCs w:val="23"/>
              </w:rPr>
            </w:pPr>
            <w:r>
              <w:rPr>
                <w:sz w:val="23"/>
                <w:szCs w:val="23"/>
              </w:rPr>
              <w:t>2,730267</w:t>
            </w:r>
          </w:p>
        </w:tc>
        <w:tc>
          <w:tcPr>
            <w:tcW w:w="1210" w:type="dxa"/>
            <w:tcBorders>
              <w:top w:val="single" w:sz="4" w:space="0" w:color="auto"/>
              <w:left w:val="single" w:sz="4" w:space="0" w:color="auto"/>
              <w:bottom w:val="single" w:sz="4" w:space="0" w:color="auto"/>
              <w:right w:val="single" w:sz="4" w:space="0" w:color="auto"/>
            </w:tcBorders>
          </w:tcPr>
          <w:p w14:paraId="1FB652AD" w14:textId="77777777" w:rsidR="00000000" w:rsidRDefault="00000000">
            <w:pPr>
              <w:pStyle w:val="aa"/>
              <w:jc w:val="center"/>
              <w:rPr>
                <w:sz w:val="23"/>
                <w:szCs w:val="23"/>
              </w:rPr>
            </w:pPr>
            <w:r>
              <w:rPr>
                <w:sz w:val="23"/>
                <w:szCs w:val="23"/>
              </w:rPr>
              <w:t>0,511000</w:t>
            </w:r>
          </w:p>
        </w:tc>
        <w:tc>
          <w:tcPr>
            <w:tcW w:w="1210" w:type="dxa"/>
            <w:tcBorders>
              <w:top w:val="single" w:sz="4" w:space="0" w:color="auto"/>
              <w:left w:val="single" w:sz="4" w:space="0" w:color="auto"/>
              <w:bottom w:val="single" w:sz="4" w:space="0" w:color="auto"/>
              <w:right w:val="single" w:sz="4" w:space="0" w:color="auto"/>
            </w:tcBorders>
          </w:tcPr>
          <w:p w14:paraId="308E6D66" w14:textId="77777777" w:rsidR="00000000" w:rsidRDefault="00000000">
            <w:pPr>
              <w:pStyle w:val="aa"/>
              <w:jc w:val="center"/>
              <w:rPr>
                <w:sz w:val="23"/>
                <w:szCs w:val="23"/>
              </w:rPr>
            </w:pPr>
            <w:r>
              <w:rPr>
                <w:sz w:val="23"/>
                <w:szCs w:val="23"/>
              </w:rPr>
              <w:t>0,511000</w:t>
            </w:r>
          </w:p>
        </w:tc>
        <w:tc>
          <w:tcPr>
            <w:tcW w:w="1344" w:type="dxa"/>
            <w:tcBorders>
              <w:top w:val="single" w:sz="4" w:space="0" w:color="auto"/>
              <w:left w:val="single" w:sz="4" w:space="0" w:color="auto"/>
              <w:bottom w:val="single" w:sz="4" w:space="0" w:color="auto"/>
            </w:tcBorders>
          </w:tcPr>
          <w:p w14:paraId="63079E85" w14:textId="77777777" w:rsidR="00000000" w:rsidRDefault="00000000">
            <w:pPr>
              <w:pStyle w:val="aa"/>
              <w:jc w:val="center"/>
              <w:rPr>
                <w:sz w:val="23"/>
                <w:szCs w:val="23"/>
              </w:rPr>
            </w:pPr>
            <w:r>
              <w:rPr>
                <w:sz w:val="23"/>
                <w:szCs w:val="23"/>
              </w:rPr>
              <w:t>0,511000</w:t>
            </w:r>
          </w:p>
        </w:tc>
      </w:tr>
      <w:tr w:rsidR="00000000" w14:paraId="337AF122"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19A7FF8A" w14:textId="77777777" w:rsidR="00000000" w:rsidRDefault="00000000">
            <w:pPr>
              <w:pStyle w:val="ad"/>
              <w:rPr>
                <w:sz w:val="23"/>
                <w:szCs w:val="23"/>
              </w:rPr>
            </w:pPr>
            <w:r>
              <w:rPr>
                <w:sz w:val="23"/>
                <w:szCs w:val="23"/>
              </w:rPr>
              <w:t>1 уровень</w:t>
            </w:r>
          </w:p>
        </w:tc>
        <w:tc>
          <w:tcPr>
            <w:tcW w:w="1210" w:type="dxa"/>
            <w:tcBorders>
              <w:top w:val="single" w:sz="4" w:space="0" w:color="auto"/>
              <w:left w:val="single" w:sz="4" w:space="0" w:color="auto"/>
              <w:bottom w:val="single" w:sz="4" w:space="0" w:color="auto"/>
              <w:right w:val="single" w:sz="4" w:space="0" w:color="auto"/>
            </w:tcBorders>
          </w:tcPr>
          <w:p w14:paraId="5D02FF96" w14:textId="77777777" w:rsidR="00000000" w:rsidRDefault="00000000">
            <w:pPr>
              <w:pStyle w:val="aa"/>
              <w:jc w:val="center"/>
              <w:rPr>
                <w:sz w:val="23"/>
                <w:szCs w:val="23"/>
              </w:rPr>
            </w:pPr>
            <w:r>
              <w:rPr>
                <w:sz w:val="23"/>
                <w:szCs w:val="23"/>
              </w:rPr>
              <w:t>1,004738</w:t>
            </w:r>
          </w:p>
        </w:tc>
        <w:tc>
          <w:tcPr>
            <w:tcW w:w="1210" w:type="dxa"/>
            <w:tcBorders>
              <w:top w:val="single" w:sz="4" w:space="0" w:color="auto"/>
              <w:left w:val="single" w:sz="4" w:space="0" w:color="auto"/>
              <w:bottom w:val="single" w:sz="4" w:space="0" w:color="auto"/>
              <w:right w:val="single" w:sz="4" w:space="0" w:color="auto"/>
            </w:tcBorders>
          </w:tcPr>
          <w:p w14:paraId="57140F02" w14:textId="77777777" w:rsidR="00000000" w:rsidRDefault="00000000">
            <w:pPr>
              <w:pStyle w:val="aa"/>
              <w:jc w:val="center"/>
              <w:rPr>
                <w:sz w:val="23"/>
                <w:szCs w:val="23"/>
              </w:rPr>
            </w:pPr>
            <w:r>
              <w:rPr>
                <w:sz w:val="23"/>
                <w:szCs w:val="23"/>
              </w:rPr>
              <w:t>1,004738</w:t>
            </w:r>
          </w:p>
        </w:tc>
        <w:tc>
          <w:tcPr>
            <w:tcW w:w="1344" w:type="dxa"/>
            <w:tcBorders>
              <w:top w:val="single" w:sz="4" w:space="0" w:color="auto"/>
              <w:left w:val="single" w:sz="4" w:space="0" w:color="auto"/>
              <w:bottom w:val="single" w:sz="4" w:space="0" w:color="auto"/>
              <w:right w:val="single" w:sz="4" w:space="0" w:color="auto"/>
            </w:tcBorders>
          </w:tcPr>
          <w:p w14:paraId="3790A0AF" w14:textId="77777777" w:rsidR="00000000" w:rsidRDefault="00000000">
            <w:pPr>
              <w:pStyle w:val="aa"/>
              <w:jc w:val="center"/>
              <w:rPr>
                <w:sz w:val="23"/>
                <w:szCs w:val="23"/>
              </w:rPr>
            </w:pPr>
            <w:r>
              <w:rPr>
                <w:sz w:val="23"/>
                <w:szCs w:val="23"/>
              </w:rPr>
              <w:t>1,004738</w:t>
            </w:r>
          </w:p>
        </w:tc>
        <w:tc>
          <w:tcPr>
            <w:tcW w:w="1210" w:type="dxa"/>
            <w:tcBorders>
              <w:top w:val="single" w:sz="4" w:space="0" w:color="auto"/>
              <w:left w:val="single" w:sz="4" w:space="0" w:color="auto"/>
              <w:bottom w:val="single" w:sz="4" w:space="0" w:color="auto"/>
              <w:right w:val="single" w:sz="4" w:space="0" w:color="auto"/>
            </w:tcBorders>
          </w:tcPr>
          <w:p w14:paraId="42713510" w14:textId="77777777" w:rsidR="00000000" w:rsidRDefault="00000000">
            <w:pPr>
              <w:pStyle w:val="aa"/>
              <w:jc w:val="center"/>
              <w:rPr>
                <w:sz w:val="23"/>
                <w:szCs w:val="23"/>
              </w:rPr>
            </w:pPr>
            <w:r>
              <w:rPr>
                <w:sz w:val="23"/>
                <w:szCs w:val="23"/>
              </w:rPr>
              <w:t>0,211081</w:t>
            </w:r>
          </w:p>
        </w:tc>
        <w:tc>
          <w:tcPr>
            <w:tcW w:w="1210" w:type="dxa"/>
            <w:tcBorders>
              <w:top w:val="single" w:sz="4" w:space="0" w:color="auto"/>
              <w:left w:val="single" w:sz="4" w:space="0" w:color="auto"/>
              <w:bottom w:val="single" w:sz="4" w:space="0" w:color="auto"/>
              <w:right w:val="single" w:sz="4" w:space="0" w:color="auto"/>
            </w:tcBorders>
          </w:tcPr>
          <w:p w14:paraId="0C0D7857" w14:textId="77777777" w:rsidR="00000000" w:rsidRDefault="00000000">
            <w:pPr>
              <w:pStyle w:val="aa"/>
              <w:jc w:val="center"/>
              <w:rPr>
                <w:sz w:val="23"/>
                <w:szCs w:val="23"/>
              </w:rPr>
            </w:pPr>
            <w:r>
              <w:rPr>
                <w:sz w:val="23"/>
                <w:szCs w:val="23"/>
              </w:rPr>
              <w:t>0,211081</w:t>
            </w:r>
          </w:p>
        </w:tc>
        <w:tc>
          <w:tcPr>
            <w:tcW w:w="1344" w:type="dxa"/>
            <w:tcBorders>
              <w:top w:val="single" w:sz="4" w:space="0" w:color="auto"/>
              <w:left w:val="single" w:sz="4" w:space="0" w:color="auto"/>
              <w:bottom w:val="single" w:sz="4" w:space="0" w:color="auto"/>
            </w:tcBorders>
          </w:tcPr>
          <w:p w14:paraId="7BCE46B1" w14:textId="77777777" w:rsidR="00000000" w:rsidRDefault="00000000">
            <w:pPr>
              <w:pStyle w:val="aa"/>
              <w:jc w:val="center"/>
              <w:rPr>
                <w:sz w:val="23"/>
                <w:szCs w:val="23"/>
              </w:rPr>
            </w:pPr>
            <w:r>
              <w:rPr>
                <w:sz w:val="23"/>
                <w:szCs w:val="23"/>
              </w:rPr>
              <w:t>0,211081</w:t>
            </w:r>
          </w:p>
        </w:tc>
      </w:tr>
      <w:tr w:rsidR="00000000" w14:paraId="7A4F567E"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0E817082" w14:textId="77777777" w:rsidR="00000000" w:rsidRDefault="00000000">
            <w:pPr>
              <w:pStyle w:val="ad"/>
              <w:rPr>
                <w:sz w:val="23"/>
                <w:szCs w:val="23"/>
              </w:rPr>
            </w:pPr>
            <w:r>
              <w:rPr>
                <w:sz w:val="23"/>
                <w:szCs w:val="23"/>
              </w:rPr>
              <w:t>2 уровень</w:t>
            </w:r>
          </w:p>
        </w:tc>
        <w:tc>
          <w:tcPr>
            <w:tcW w:w="1210" w:type="dxa"/>
            <w:tcBorders>
              <w:top w:val="single" w:sz="4" w:space="0" w:color="auto"/>
              <w:left w:val="single" w:sz="4" w:space="0" w:color="auto"/>
              <w:bottom w:val="single" w:sz="4" w:space="0" w:color="auto"/>
              <w:right w:val="single" w:sz="4" w:space="0" w:color="auto"/>
            </w:tcBorders>
          </w:tcPr>
          <w:p w14:paraId="16C5E5D3" w14:textId="77777777" w:rsidR="00000000" w:rsidRDefault="00000000">
            <w:pPr>
              <w:pStyle w:val="aa"/>
              <w:jc w:val="center"/>
              <w:rPr>
                <w:sz w:val="23"/>
                <w:szCs w:val="23"/>
              </w:rPr>
            </w:pPr>
            <w:r>
              <w:rPr>
                <w:sz w:val="23"/>
                <w:szCs w:val="23"/>
              </w:rPr>
              <w:t>1,097568</w:t>
            </w:r>
          </w:p>
        </w:tc>
        <w:tc>
          <w:tcPr>
            <w:tcW w:w="1210" w:type="dxa"/>
            <w:tcBorders>
              <w:top w:val="single" w:sz="4" w:space="0" w:color="auto"/>
              <w:left w:val="single" w:sz="4" w:space="0" w:color="auto"/>
              <w:bottom w:val="single" w:sz="4" w:space="0" w:color="auto"/>
              <w:right w:val="single" w:sz="4" w:space="0" w:color="auto"/>
            </w:tcBorders>
          </w:tcPr>
          <w:p w14:paraId="410E84C7" w14:textId="77777777" w:rsidR="00000000" w:rsidRDefault="00000000">
            <w:pPr>
              <w:pStyle w:val="aa"/>
              <w:jc w:val="center"/>
              <w:rPr>
                <w:sz w:val="23"/>
                <w:szCs w:val="23"/>
              </w:rPr>
            </w:pPr>
            <w:r>
              <w:rPr>
                <w:sz w:val="23"/>
                <w:szCs w:val="23"/>
              </w:rPr>
              <w:t>1,097568</w:t>
            </w:r>
          </w:p>
        </w:tc>
        <w:tc>
          <w:tcPr>
            <w:tcW w:w="1344" w:type="dxa"/>
            <w:tcBorders>
              <w:top w:val="single" w:sz="4" w:space="0" w:color="auto"/>
              <w:left w:val="single" w:sz="4" w:space="0" w:color="auto"/>
              <w:bottom w:val="single" w:sz="4" w:space="0" w:color="auto"/>
              <w:right w:val="single" w:sz="4" w:space="0" w:color="auto"/>
            </w:tcBorders>
          </w:tcPr>
          <w:p w14:paraId="650897D0" w14:textId="77777777" w:rsidR="00000000" w:rsidRDefault="00000000">
            <w:pPr>
              <w:pStyle w:val="aa"/>
              <w:jc w:val="center"/>
              <w:rPr>
                <w:sz w:val="23"/>
                <w:szCs w:val="23"/>
              </w:rPr>
            </w:pPr>
            <w:r>
              <w:rPr>
                <w:sz w:val="23"/>
                <w:szCs w:val="23"/>
              </w:rPr>
              <w:t>1,097568</w:t>
            </w:r>
          </w:p>
        </w:tc>
        <w:tc>
          <w:tcPr>
            <w:tcW w:w="1210" w:type="dxa"/>
            <w:tcBorders>
              <w:top w:val="single" w:sz="4" w:space="0" w:color="auto"/>
              <w:left w:val="single" w:sz="4" w:space="0" w:color="auto"/>
              <w:bottom w:val="single" w:sz="4" w:space="0" w:color="auto"/>
              <w:right w:val="single" w:sz="4" w:space="0" w:color="auto"/>
            </w:tcBorders>
          </w:tcPr>
          <w:p w14:paraId="15B4F862" w14:textId="77777777" w:rsidR="00000000" w:rsidRDefault="00000000">
            <w:pPr>
              <w:pStyle w:val="aa"/>
              <w:jc w:val="center"/>
              <w:rPr>
                <w:sz w:val="23"/>
                <w:szCs w:val="23"/>
              </w:rPr>
            </w:pPr>
            <w:r>
              <w:rPr>
                <w:sz w:val="23"/>
                <w:szCs w:val="23"/>
              </w:rPr>
              <w:t>0,169710</w:t>
            </w:r>
          </w:p>
        </w:tc>
        <w:tc>
          <w:tcPr>
            <w:tcW w:w="1210" w:type="dxa"/>
            <w:tcBorders>
              <w:top w:val="single" w:sz="4" w:space="0" w:color="auto"/>
              <w:left w:val="single" w:sz="4" w:space="0" w:color="auto"/>
              <w:bottom w:val="single" w:sz="4" w:space="0" w:color="auto"/>
              <w:right w:val="single" w:sz="4" w:space="0" w:color="auto"/>
            </w:tcBorders>
          </w:tcPr>
          <w:p w14:paraId="5AA977B4" w14:textId="77777777" w:rsidR="00000000" w:rsidRDefault="00000000">
            <w:pPr>
              <w:pStyle w:val="aa"/>
              <w:jc w:val="center"/>
              <w:rPr>
                <w:sz w:val="23"/>
                <w:szCs w:val="23"/>
              </w:rPr>
            </w:pPr>
            <w:r>
              <w:rPr>
                <w:sz w:val="23"/>
                <w:szCs w:val="23"/>
              </w:rPr>
              <w:t>0,169710</w:t>
            </w:r>
          </w:p>
        </w:tc>
        <w:tc>
          <w:tcPr>
            <w:tcW w:w="1344" w:type="dxa"/>
            <w:tcBorders>
              <w:top w:val="single" w:sz="4" w:space="0" w:color="auto"/>
              <w:left w:val="single" w:sz="4" w:space="0" w:color="auto"/>
              <w:bottom w:val="single" w:sz="4" w:space="0" w:color="auto"/>
            </w:tcBorders>
          </w:tcPr>
          <w:p w14:paraId="326225C2" w14:textId="77777777" w:rsidR="00000000" w:rsidRDefault="00000000">
            <w:pPr>
              <w:pStyle w:val="aa"/>
              <w:jc w:val="center"/>
              <w:rPr>
                <w:sz w:val="23"/>
                <w:szCs w:val="23"/>
              </w:rPr>
            </w:pPr>
            <w:r>
              <w:rPr>
                <w:sz w:val="23"/>
                <w:szCs w:val="23"/>
              </w:rPr>
              <w:t>0,169710</w:t>
            </w:r>
          </w:p>
        </w:tc>
      </w:tr>
      <w:tr w:rsidR="00000000" w14:paraId="702A8BA7"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50B629DE" w14:textId="77777777" w:rsidR="00000000" w:rsidRDefault="00000000">
            <w:pPr>
              <w:pStyle w:val="ad"/>
              <w:rPr>
                <w:sz w:val="23"/>
                <w:szCs w:val="23"/>
              </w:rPr>
            </w:pPr>
            <w:r>
              <w:rPr>
                <w:sz w:val="23"/>
                <w:szCs w:val="23"/>
              </w:rPr>
              <w:t>3 уровень</w:t>
            </w:r>
          </w:p>
        </w:tc>
        <w:tc>
          <w:tcPr>
            <w:tcW w:w="1210" w:type="dxa"/>
            <w:tcBorders>
              <w:top w:val="single" w:sz="4" w:space="0" w:color="auto"/>
              <w:left w:val="single" w:sz="4" w:space="0" w:color="auto"/>
              <w:bottom w:val="single" w:sz="4" w:space="0" w:color="auto"/>
              <w:right w:val="single" w:sz="4" w:space="0" w:color="auto"/>
            </w:tcBorders>
          </w:tcPr>
          <w:p w14:paraId="7770FA7E" w14:textId="77777777" w:rsidR="00000000" w:rsidRDefault="00000000">
            <w:pPr>
              <w:pStyle w:val="aa"/>
              <w:jc w:val="center"/>
              <w:rPr>
                <w:sz w:val="23"/>
                <w:szCs w:val="23"/>
              </w:rPr>
            </w:pPr>
            <w:r>
              <w:rPr>
                <w:sz w:val="23"/>
                <w:szCs w:val="23"/>
              </w:rPr>
              <w:t>0,627961</w:t>
            </w:r>
          </w:p>
        </w:tc>
        <w:tc>
          <w:tcPr>
            <w:tcW w:w="1210" w:type="dxa"/>
            <w:tcBorders>
              <w:top w:val="single" w:sz="4" w:space="0" w:color="auto"/>
              <w:left w:val="single" w:sz="4" w:space="0" w:color="auto"/>
              <w:bottom w:val="single" w:sz="4" w:space="0" w:color="auto"/>
              <w:right w:val="single" w:sz="4" w:space="0" w:color="auto"/>
            </w:tcBorders>
          </w:tcPr>
          <w:p w14:paraId="4446B39A" w14:textId="77777777" w:rsidR="00000000" w:rsidRDefault="00000000">
            <w:pPr>
              <w:pStyle w:val="aa"/>
              <w:jc w:val="center"/>
              <w:rPr>
                <w:sz w:val="23"/>
                <w:szCs w:val="23"/>
              </w:rPr>
            </w:pPr>
            <w:r>
              <w:rPr>
                <w:sz w:val="23"/>
                <w:szCs w:val="23"/>
              </w:rPr>
              <w:t>0,627961</w:t>
            </w:r>
          </w:p>
        </w:tc>
        <w:tc>
          <w:tcPr>
            <w:tcW w:w="1344" w:type="dxa"/>
            <w:tcBorders>
              <w:top w:val="single" w:sz="4" w:space="0" w:color="auto"/>
              <w:left w:val="single" w:sz="4" w:space="0" w:color="auto"/>
              <w:bottom w:val="single" w:sz="4" w:space="0" w:color="auto"/>
              <w:right w:val="single" w:sz="4" w:space="0" w:color="auto"/>
            </w:tcBorders>
          </w:tcPr>
          <w:p w14:paraId="6764F049" w14:textId="77777777" w:rsidR="00000000" w:rsidRDefault="00000000">
            <w:pPr>
              <w:pStyle w:val="aa"/>
              <w:jc w:val="center"/>
              <w:rPr>
                <w:sz w:val="23"/>
                <w:szCs w:val="23"/>
              </w:rPr>
            </w:pPr>
            <w:r>
              <w:rPr>
                <w:sz w:val="23"/>
                <w:szCs w:val="23"/>
              </w:rPr>
              <w:t>0,627961</w:t>
            </w:r>
          </w:p>
        </w:tc>
        <w:tc>
          <w:tcPr>
            <w:tcW w:w="1210" w:type="dxa"/>
            <w:tcBorders>
              <w:top w:val="single" w:sz="4" w:space="0" w:color="auto"/>
              <w:left w:val="single" w:sz="4" w:space="0" w:color="auto"/>
              <w:bottom w:val="single" w:sz="4" w:space="0" w:color="auto"/>
              <w:right w:val="single" w:sz="4" w:space="0" w:color="auto"/>
            </w:tcBorders>
          </w:tcPr>
          <w:p w14:paraId="26631C74" w14:textId="77777777" w:rsidR="00000000" w:rsidRDefault="00000000">
            <w:pPr>
              <w:pStyle w:val="aa"/>
              <w:jc w:val="center"/>
              <w:rPr>
                <w:sz w:val="23"/>
                <w:szCs w:val="23"/>
              </w:rPr>
            </w:pPr>
            <w:r>
              <w:rPr>
                <w:sz w:val="23"/>
                <w:szCs w:val="23"/>
              </w:rPr>
              <w:t>0,130208</w:t>
            </w:r>
          </w:p>
        </w:tc>
        <w:tc>
          <w:tcPr>
            <w:tcW w:w="1210" w:type="dxa"/>
            <w:tcBorders>
              <w:top w:val="single" w:sz="4" w:space="0" w:color="auto"/>
              <w:left w:val="single" w:sz="4" w:space="0" w:color="auto"/>
              <w:bottom w:val="single" w:sz="4" w:space="0" w:color="auto"/>
              <w:right w:val="single" w:sz="4" w:space="0" w:color="auto"/>
            </w:tcBorders>
          </w:tcPr>
          <w:p w14:paraId="43475240" w14:textId="77777777" w:rsidR="00000000" w:rsidRDefault="00000000">
            <w:pPr>
              <w:pStyle w:val="aa"/>
              <w:jc w:val="center"/>
              <w:rPr>
                <w:sz w:val="23"/>
                <w:szCs w:val="23"/>
              </w:rPr>
            </w:pPr>
            <w:r>
              <w:rPr>
                <w:sz w:val="23"/>
                <w:szCs w:val="23"/>
              </w:rPr>
              <w:t>0,130208</w:t>
            </w:r>
          </w:p>
        </w:tc>
        <w:tc>
          <w:tcPr>
            <w:tcW w:w="1344" w:type="dxa"/>
            <w:tcBorders>
              <w:top w:val="single" w:sz="4" w:space="0" w:color="auto"/>
              <w:left w:val="single" w:sz="4" w:space="0" w:color="auto"/>
              <w:bottom w:val="single" w:sz="4" w:space="0" w:color="auto"/>
            </w:tcBorders>
          </w:tcPr>
          <w:p w14:paraId="222B3F5D" w14:textId="77777777" w:rsidR="00000000" w:rsidRDefault="00000000">
            <w:pPr>
              <w:pStyle w:val="aa"/>
              <w:jc w:val="center"/>
              <w:rPr>
                <w:sz w:val="23"/>
                <w:szCs w:val="23"/>
              </w:rPr>
            </w:pPr>
            <w:r>
              <w:rPr>
                <w:sz w:val="23"/>
                <w:szCs w:val="23"/>
              </w:rPr>
              <w:t>0,130208</w:t>
            </w:r>
          </w:p>
        </w:tc>
      </w:tr>
      <w:tr w:rsidR="00000000" w14:paraId="77F32E97"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2B3C80B4" w14:textId="77777777" w:rsidR="00000000" w:rsidRDefault="00000000">
            <w:pPr>
              <w:pStyle w:val="ad"/>
              <w:rPr>
                <w:sz w:val="23"/>
                <w:szCs w:val="23"/>
              </w:rPr>
            </w:pPr>
            <w:r>
              <w:rPr>
                <w:sz w:val="23"/>
                <w:szCs w:val="23"/>
              </w:rPr>
              <w:t>Обращения по поводу заболеваний, включая отдельные диагностические (лабораторные) исследования и диспансерное наблюдение</w:t>
            </w:r>
          </w:p>
        </w:tc>
        <w:tc>
          <w:tcPr>
            <w:tcW w:w="1210" w:type="dxa"/>
            <w:tcBorders>
              <w:top w:val="single" w:sz="4" w:space="0" w:color="auto"/>
              <w:left w:val="single" w:sz="4" w:space="0" w:color="auto"/>
              <w:bottom w:val="single" w:sz="4" w:space="0" w:color="auto"/>
              <w:right w:val="single" w:sz="4" w:space="0" w:color="auto"/>
            </w:tcBorders>
          </w:tcPr>
          <w:p w14:paraId="4B2236C2" w14:textId="77777777" w:rsidR="00000000" w:rsidRDefault="00000000">
            <w:pPr>
              <w:pStyle w:val="aa"/>
              <w:jc w:val="center"/>
              <w:rPr>
                <w:sz w:val="23"/>
                <w:szCs w:val="23"/>
              </w:rPr>
            </w:pPr>
            <w:r>
              <w:rPr>
                <w:sz w:val="23"/>
                <w:szCs w:val="23"/>
              </w:rPr>
              <w:t>1,787700</w:t>
            </w:r>
          </w:p>
        </w:tc>
        <w:tc>
          <w:tcPr>
            <w:tcW w:w="1210" w:type="dxa"/>
            <w:tcBorders>
              <w:top w:val="single" w:sz="4" w:space="0" w:color="auto"/>
              <w:left w:val="single" w:sz="4" w:space="0" w:color="auto"/>
              <w:bottom w:val="single" w:sz="4" w:space="0" w:color="auto"/>
              <w:right w:val="single" w:sz="4" w:space="0" w:color="auto"/>
            </w:tcBorders>
          </w:tcPr>
          <w:p w14:paraId="7A9B813F" w14:textId="77777777" w:rsidR="00000000" w:rsidRDefault="00000000">
            <w:pPr>
              <w:pStyle w:val="aa"/>
              <w:jc w:val="center"/>
              <w:rPr>
                <w:sz w:val="23"/>
                <w:szCs w:val="23"/>
              </w:rPr>
            </w:pPr>
            <w:r>
              <w:rPr>
                <w:sz w:val="23"/>
                <w:szCs w:val="23"/>
              </w:rPr>
              <w:t>1,787700</w:t>
            </w:r>
          </w:p>
        </w:tc>
        <w:tc>
          <w:tcPr>
            <w:tcW w:w="1344" w:type="dxa"/>
            <w:tcBorders>
              <w:top w:val="single" w:sz="4" w:space="0" w:color="auto"/>
              <w:left w:val="single" w:sz="4" w:space="0" w:color="auto"/>
              <w:bottom w:val="single" w:sz="4" w:space="0" w:color="auto"/>
              <w:right w:val="single" w:sz="4" w:space="0" w:color="auto"/>
            </w:tcBorders>
          </w:tcPr>
          <w:p w14:paraId="3ABA46BF" w14:textId="77777777" w:rsidR="00000000" w:rsidRDefault="00000000">
            <w:pPr>
              <w:pStyle w:val="aa"/>
              <w:jc w:val="center"/>
              <w:rPr>
                <w:sz w:val="23"/>
                <w:szCs w:val="23"/>
              </w:rPr>
            </w:pPr>
            <w:r>
              <w:rPr>
                <w:sz w:val="23"/>
                <w:szCs w:val="23"/>
              </w:rPr>
              <w:t>1,787700</w:t>
            </w:r>
          </w:p>
        </w:tc>
        <w:tc>
          <w:tcPr>
            <w:tcW w:w="1210" w:type="dxa"/>
            <w:tcBorders>
              <w:top w:val="single" w:sz="4" w:space="0" w:color="auto"/>
              <w:left w:val="single" w:sz="4" w:space="0" w:color="auto"/>
              <w:bottom w:val="single" w:sz="4" w:space="0" w:color="auto"/>
              <w:right w:val="single" w:sz="4" w:space="0" w:color="auto"/>
            </w:tcBorders>
          </w:tcPr>
          <w:p w14:paraId="1738E6C7" w14:textId="77777777" w:rsidR="00000000" w:rsidRDefault="00000000">
            <w:pPr>
              <w:pStyle w:val="aa"/>
              <w:jc w:val="center"/>
              <w:rPr>
                <w:sz w:val="23"/>
                <w:szCs w:val="23"/>
              </w:rPr>
            </w:pPr>
            <w:r>
              <w:rPr>
                <w:sz w:val="23"/>
                <w:szCs w:val="23"/>
              </w:rPr>
              <w:t>0,112887</w:t>
            </w:r>
          </w:p>
        </w:tc>
        <w:tc>
          <w:tcPr>
            <w:tcW w:w="1210" w:type="dxa"/>
            <w:tcBorders>
              <w:top w:val="single" w:sz="4" w:space="0" w:color="auto"/>
              <w:left w:val="single" w:sz="4" w:space="0" w:color="auto"/>
              <w:bottom w:val="single" w:sz="4" w:space="0" w:color="auto"/>
              <w:right w:val="single" w:sz="4" w:space="0" w:color="auto"/>
            </w:tcBorders>
          </w:tcPr>
          <w:p w14:paraId="7CFA2E84" w14:textId="77777777" w:rsidR="00000000" w:rsidRDefault="00000000">
            <w:pPr>
              <w:pStyle w:val="aa"/>
              <w:jc w:val="center"/>
              <w:rPr>
                <w:sz w:val="23"/>
                <w:szCs w:val="23"/>
              </w:rPr>
            </w:pPr>
            <w:r>
              <w:rPr>
                <w:sz w:val="23"/>
                <w:szCs w:val="23"/>
              </w:rPr>
              <w:t>0,112887</w:t>
            </w:r>
          </w:p>
        </w:tc>
        <w:tc>
          <w:tcPr>
            <w:tcW w:w="1344" w:type="dxa"/>
            <w:tcBorders>
              <w:top w:val="single" w:sz="4" w:space="0" w:color="auto"/>
              <w:left w:val="single" w:sz="4" w:space="0" w:color="auto"/>
              <w:bottom w:val="single" w:sz="4" w:space="0" w:color="auto"/>
            </w:tcBorders>
          </w:tcPr>
          <w:p w14:paraId="24D77012" w14:textId="77777777" w:rsidR="00000000" w:rsidRDefault="00000000">
            <w:pPr>
              <w:pStyle w:val="aa"/>
              <w:jc w:val="center"/>
              <w:rPr>
                <w:sz w:val="23"/>
                <w:szCs w:val="23"/>
              </w:rPr>
            </w:pPr>
            <w:r>
              <w:rPr>
                <w:sz w:val="23"/>
                <w:szCs w:val="23"/>
              </w:rPr>
              <w:t>0,112887</w:t>
            </w:r>
          </w:p>
        </w:tc>
      </w:tr>
      <w:tr w:rsidR="00000000" w14:paraId="4912EAF0"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474F3EB5" w14:textId="77777777" w:rsidR="00000000" w:rsidRDefault="00000000">
            <w:pPr>
              <w:pStyle w:val="ad"/>
              <w:rPr>
                <w:sz w:val="23"/>
                <w:szCs w:val="23"/>
              </w:rPr>
            </w:pPr>
            <w:r>
              <w:rPr>
                <w:sz w:val="23"/>
                <w:szCs w:val="23"/>
              </w:rPr>
              <w:t>1 уровень</w:t>
            </w:r>
          </w:p>
        </w:tc>
        <w:tc>
          <w:tcPr>
            <w:tcW w:w="1210" w:type="dxa"/>
            <w:tcBorders>
              <w:top w:val="single" w:sz="4" w:space="0" w:color="auto"/>
              <w:left w:val="single" w:sz="4" w:space="0" w:color="auto"/>
              <w:bottom w:val="single" w:sz="4" w:space="0" w:color="auto"/>
              <w:right w:val="single" w:sz="4" w:space="0" w:color="auto"/>
            </w:tcBorders>
          </w:tcPr>
          <w:p w14:paraId="4625764D" w14:textId="77777777" w:rsidR="00000000" w:rsidRDefault="00000000">
            <w:pPr>
              <w:pStyle w:val="aa"/>
              <w:jc w:val="center"/>
              <w:rPr>
                <w:sz w:val="23"/>
                <w:szCs w:val="23"/>
              </w:rPr>
            </w:pPr>
            <w:r>
              <w:rPr>
                <w:sz w:val="23"/>
                <w:szCs w:val="23"/>
              </w:rPr>
              <w:t>0,554187</w:t>
            </w:r>
          </w:p>
        </w:tc>
        <w:tc>
          <w:tcPr>
            <w:tcW w:w="1210" w:type="dxa"/>
            <w:tcBorders>
              <w:top w:val="single" w:sz="4" w:space="0" w:color="auto"/>
              <w:left w:val="single" w:sz="4" w:space="0" w:color="auto"/>
              <w:bottom w:val="single" w:sz="4" w:space="0" w:color="auto"/>
              <w:right w:val="single" w:sz="4" w:space="0" w:color="auto"/>
            </w:tcBorders>
          </w:tcPr>
          <w:p w14:paraId="26384BEE" w14:textId="77777777" w:rsidR="00000000" w:rsidRDefault="00000000">
            <w:pPr>
              <w:pStyle w:val="aa"/>
              <w:jc w:val="center"/>
              <w:rPr>
                <w:sz w:val="23"/>
                <w:szCs w:val="23"/>
              </w:rPr>
            </w:pPr>
            <w:r>
              <w:rPr>
                <w:sz w:val="23"/>
                <w:szCs w:val="23"/>
              </w:rPr>
              <w:t>0,554187</w:t>
            </w:r>
          </w:p>
        </w:tc>
        <w:tc>
          <w:tcPr>
            <w:tcW w:w="1344" w:type="dxa"/>
            <w:tcBorders>
              <w:top w:val="single" w:sz="4" w:space="0" w:color="auto"/>
              <w:left w:val="single" w:sz="4" w:space="0" w:color="auto"/>
              <w:bottom w:val="single" w:sz="4" w:space="0" w:color="auto"/>
              <w:right w:val="single" w:sz="4" w:space="0" w:color="auto"/>
            </w:tcBorders>
          </w:tcPr>
          <w:p w14:paraId="58C5A8C6" w14:textId="77777777" w:rsidR="00000000" w:rsidRDefault="00000000">
            <w:pPr>
              <w:pStyle w:val="aa"/>
              <w:jc w:val="center"/>
              <w:rPr>
                <w:sz w:val="23"/>
                <w:szCs w:val="23"/>
              </w:rPr>
            </w:pPr>
            <w:r>
              <w:rPr>
                <w:sz w:val="23"/>
                <w:szCs w:val="23"/>
              </w:rPr>
              <w:t>0,554187</w:t>
            </w:r>
          </w:p>
        </w:tc>
        <w:tc>
          <w:tcPr>
            <w:tcW w:w="1210" w:type="dxa"/>
            <w:tcBorders>
              <w:top w:val="single" w:sz="4" w:space="0" w:color="auto"/>
              <w:left w:val="single" w:sz="4" w:space="0" w:color="auto"/>
              <w:bottom w:val="single" w:sz="4" w:space="0" w:color="auto"/>
              <w:right w:val="single" w:sz="4" w:space="0" w:color="auto"/>
            </w:tcBorders>
          </w:tcPr>
          <w:p w14:paraId="31E8A06D" w14:textId="77777777" w:rsidR="00000000" w:rsidRDefault="00000000">
            <w:pPr>
              <w:pStyle w:val="aa"/>
              <w:jc w:val="center"/>
              <w:rPr>
                <w:sz w:val="23"/>
                <w:szCs w:val="23"/>
              </w:rPr>
            </w:pPr>
            <w:r>
              <w:rPr>
                <w:sz w:val="23"/>
                <w:szCs w:val="23"/>
              </w:rPr>
              <w:t>0,035805</w:t>
            </w:r>
          </w:p>
        </w:tc>
        <w:tc>
          <w:tcPr>
            <w:tcW w:w="1210" w:type="dxa"/>
            <w:tcBorders>
              <w:top w:val="single" w:sz="4" w:space="0" w:color="auto"/>
              <w:left w:val="single" w:sz="4" w:space="0" w:color="auto"/>
              <w:bottom w:val="single" w:sz="4" w:space="0" w:color="auto"/>
              <w:right w:val="single" w:sz="4" w:space="0" w:color="auto"/>
            </w:tcBorders>
          </w:tcPr>
          <w:p w14:paraId="445F5009" w14:textId="77777777" w:rsidR="00000000" w:rsidRDefault="00000000">
            <w:pPr>
              <w:pStyle w:val="aa"/>
              <w:jc w:val="center"/>
              <w:rPr>
                <w:sz w:val="23"/>
                <w:szCs w:val="23"/>
              </w:rPr>
            </w:pPr>
            <w:r>
              <w:rPr>
                <w:sz w:val="23"/>
                <w:szCs w:val="23"/>
              </w:rPr>
              <w:t>0,035805</w:t>
            </w:r>
          </w:p>
        </w:tc>
        <w:tc>
          <w:tcPr>
            <w:tcW w:w="1344" w:type="dxa"/>
            <w:tcBorders>
              <w:top w:val="single" w:sz="4" w:space="0" w:color="auto"/>
              <w:left w:val="single" w:sz="4" w:space="0" w:color="auto"/>
              <w:bottom w:val="single" w:sz="4" w:space="0" w:color="auto"/>
            </w:tcBorders>
          </w:tcPr>
          <w:p w14:paraId="178E4C54" w14:textId="77777777" w:rsidR="00000000" w:rsidRDefault="00000000">
            <w:pPr>
              <w:pStyle w:val="aa"/>
              <w:jc w:val="center"/>
              <w:rPr>
                <w:sz w:val="23"/>
                <w:szCs w:val="23"/>
              </w:rPr>
            </w:pPr>
            <w:r>
              <w:rPr>
                <w:sz w:val="23"/>
                <w:szCs w:val="23"/>
              </w:rPr>
              <w:t>0,035805</w:t>
            </w:r>
          </w:p>
        </w:tc>
      </w:tr>
      <w:tr w:rsidR="00000000" w14:paraId="1CA33ABB"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75CBCA68" w14:textId="77777777" w:rsidR="00000000" w:rsidRDefault="00000000">
            <w:pPr>
              <w:pStyle w:val="ad"/>
              <w:rPr>
                <w:sz w:val="23"/>
                <w:szCs w:val="23"/>
              </w:rPr>
            </w:pPr>
            <w:r>
              <w:rPr>
                <w:sz w:val="23"/>
                <w:szCs w:val="23"/>
              </w:rPr>
              <w:t>2 уровень</w:t>
            </w:r>
          </w:p>
        </w:tc>
        <w:tc>
          <w:tcPr>
            <w:tcW w:w="1210" w:type="dxa"/>
            <w:tcBorders>
              <w:top w:val="single" w:sz="4" w:space="0" w:color="auto"/>
              <w:left w:val="single" w:sz="4" w:space="0" w:color="auto"/>
              <w:bottom w:val="single" w:sz="4" w:space="0" w:color="auto"/>
              <w:right w:val="single" w:sz="4" w:space="0" w:color="auto"/>
            </w:tcBorders>
          </w:tcPr>
          <w:p w14:paraId="2620F417" w14:textId="77777777" w:rsidR="00000000" w:rsidRDefault="00000000">
            <w:pPr>
              <w:pStyle w:val="aa"/>
              <w:jc w:val="center"/>
              <w:rPr>
                <w:sz w:val="23"/>
                <w:szCs w:val="23"/>
              </w:rPr>
            </w:pPr>
            <w:r>
              <w:rPr>
                <w:sz w:val="23"/>
                <w:szCs w:val="23"/>
              </w:rPr>
              <w:t>0,675750</w:t>
            </w:r>
          </w:p>
        </w:tc>
        <w:tc>
          <w:tcPr>
            <w:tcW w:w="1210" w:type="dxa"/>
            <w:tcBorders>
              <w:top w:val="single" w:sz="4" w:space="0" w:color="auto"/>
              <w:left w:val="single" w:sz="4" w:space="0" w:color="auto"/>
              <w:bottom w:val="single" w:sz="4" w:space="0" w:color="auto"/>
              <w:right w:val="single" w:sz="4" w:space="0" w:color="auto"/>
            </w:tcBorders>
          </w:tcPr>
          <w:p w14:paraId="5940D704" w14:textId="77777777" w:rsidR="00000000" w:rsidRDefault="00000000">
            <w:pPr>
              <w:pStyle w:val="aa"/>
              <w:jc w:val="center"/>
              <w:rPr>
                <w:sz w:val="23"/>
                <w:szCs w:val="23"/>
              </w:rPr>
            </w:pPr>
            <w:r>
              <w:rPr>
                <w:sz w:val="23"/>
                <w:szCs w:val="23"/>
              </w:rPr>
              <w:t>0,675750</w:t>
            </w:r>
          </w:p>
        </w:tc>
        <w:tc>
          <w:tcPr>
            <w:tcW w:w="1344" w:type="dxa"/>
            <w:tcBorders>
              <w:top w:val="single" w:sz="4" w:space="0" w:color="auto"/>
              <w:left w:val="single" w:sz="4" w:space="0" w:color="auto"/>
              <w:bottom w:val="single" w:sz="4" w:space="0" w:color="auto"/>
              <w:right w:val="single" w:sz="4" w:space="0" w:color="auto"/>
            </w:tcBorders>
          </w:tcPr>
          <w:p w14:paraId="2785AB4B" w14:textId="77777777" w:rsidR="00000000" w:rsidRDefault="00000000">
            <w:pPr>
              <w:pStyle w:val="aa"/>
              <w:jc w:val="center"/>
              <w:rPr>
                <w:sz w:val="23"/>
                <w:szCs w:val="23"/>
              </w:rPr>
            </w:pPr>
            <w:r>
              <w:rPr>
                <w:sz w:val="23"/>
                <w:szCs w:val="23"/>
              </w:rPr>
              <w:t>0,675750</w:t>
            </w:r>
          </w:p>
        </w:tc>
        <w:tc>
          <w:tcPr>
            <w:tcW w:w="1210" w:type="dxa"/>
            <w:tcBorders>
              <w:top w:val="single" w:sz="4" w:space="0" w:color="auto"/>
              <w:left w:val="single" w:sz="4" w:space="0" w:color="auto"/>
              <w:bottom w:val="single" w:sz="4" w:space="0" w:color="auto"/>
              <w:right w:val="single" w:sz="4" w:space="0" w:color="auto"/>
            </w:tcBorders>
          </w:tcPr>
          <w:p w14:paraId="4E0912DE" w14:textId="77777777" w:rsidR="00000000" w:rsidRDefault="00000000">
            <w:pPr>
              <w:pStyle w:val="aa"/>
              <w:jc w:val="center"/>
              <w:rPr>
                <w:sz w:val="23"/>
                <w:szCs w:val="23"/>
              </w:rPr>
            </w:pPr>
            <w:r>
              <w:rPr>
                <w:sz w:val="23"/>
                <w:szCs w:val="23"/>
              </w:rPr>
              <w:t>0,066224</w:t>
            </w:r>
          </w:p>
        </w:tc>
        <w:tc>
          <w:tcPr>
            <w:tcW w:w="1210" w:type="dxa"/>
            <w:tcBorders>
              <w:top w:val="single" w:sz="4" w:space="0" w:color="auto"/>
              <w:left w:val="single" w:sz="4" w:space="0" w:color="auto"/>
              <w:bottom w:val="single" w:sz="4" w:space="0" w:color="auto"/>
              <w:right w:val="single" w:sz="4" w:space="0" w:color="auto"/>
            </w:tcBorders>
          </w:tcPr>
          <w:p w14:paraId="4D25B872" w14:textId="77777777" w:rsidR="00000000" w:rsidRDefault="00000000">
            <w:pPr>
              <w:pStyle w:val="aa"/>
              <w:jc w:val="center"/>
              <w:rPr>
                <w:sz w:val="23"/>
                <w:szCs w:val="23"/>
              </w:rPr>
            </w:pPr>
            <w:r>
              <w:rPr>
                <w:sz w:val="23"/>
                <w:szCs w:val="23"/>
              </w:rPr>
              <w:t>0,066224</w:t>
            </w:r>
          </w:p>
        </w:tc>
        <w:tc>
          <w:tcPr>
            <w:tcW w:w="1344" w:type="dxa"/>
            <w:tcBorders>
              <w:top w:val="single" w:sz="4" w:space="0" w:color="auto"/>
              <w:left w:val="single" w:sz="4" w:space="0" w:color="auto"/>
              <w:bottom w:val="single" w:sz="4" w:space="0" w:color="auto"/>
            </w:tcBorders>
          </w:tcPr>
          <w:p w14:paraId="3B21D989" w14:textId="77777777" w:rsidR="00000000" w:rsidRDefault="00000000">
            <w:pPr>
              <w:pStyle w:val="aa"/>
              <w:jc w:val="center"/>
              <w:rPr>
                <w:sz w:val="23"/>
                <w:szCs w:val="23"/>
              </w:rPr>
            </w:pPr>
            <w:r>
              <w:rPr>
                <w:sz w:val="23"/>
                <w:szCs w:val="23"/>
              </w:rPr>
              <w:t>0,066224</w:t>
            </w:r>
          </w:p>
        </w:tc>
      </w:tr>
      <w:tr w:rsidR="00000000" w14:paraId="498DBBD2"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3D10E93B" w14:textId="77777777" w:rsidR="00000000" w:rsidRDefault="00000000">
            <w:pPr>
              <w:pStyle w:val="ad"/>
              <w:rPr>
                <w:sz w:val="23"/>
                <w:szCs w:val="23"/>
              </w:rPr>
            </w:pPr>
            <w:r>
              <w:rPr>
                <w:sz w:val="23"/>
                <w:szCs w:val="23"/>
              </w:rPr>
              <w:t>3 уровень</w:t>
            </w:r>
          </w:p>
        </w:tc>
        <w:tc>
          <w:tcPr>
            <w:tcW w:w="1210" w:type="dxa"/>
            <w:tcBorders>
              <w:top w:val="single" w:sz="4" w:space="0" w:color="auto"/>
              <w:left w:val="single" w:sz="4" w:space="0" w:color="auto"/>
              <w:bottom w:val="single" w:sz="4" w:space="0" w:color="auto"/>
              <w:right w:val="single" w:sz="4" w:space="0" w:color="auto"/>
            </w:tcBorders>
          </w:tcPr>
          <w:p w14:paraId="4CD05958" w14:textId="77777777" w:rsidR="00000000" w:rsidRDefault="00000000">
            <w:pPr>
              <w:pStyle w:val="aa"/>
              <w:jc w:val="center"/>
              <w:rPr>
                <w:sz w:val="23"/>
                <w:szCs w:val="23"/>
              </w:rPr>
            </w:pPr>
            <w:r>
              <w:rPr>
                <w:sz w:val="23"/>
                <w:szCs w:val="23"/>
              </w:rPr>
              <w:t>0,557763</w:t>
            </w:r>
          </w:p>
        </w:tc>
        <w:tc>
          <w:tcPr>
            <w:tcW w:w="1210" w:type="dxa"/>
            <w:tcBorders>
              <w:top w:val="single" w:sz="4" w:space="0" w:color="auto"/>
              <w:left w:val="single" w:sz="4" w:space="0" w:color="auto"/>
              <w:bottom w:val="single" w:sz="4" w:space="0" w:color="auto"/>
              <w:right w:val="single" w:sz="4" w:space="0" w:color="auto"/>
            </w:tcBorders>
          </w:tcPr>
          <w:p w14:paraId="700067CC" w14:textId="77777777" w:rsidR="00000000" w:rsidRDefault="00000000">
            <w:pPr>
              <w:pStyle w:val="aa"/>
              <w:jc w:val="center"/>
              <w:rPr>
                <w:sz w:val="23"/>
                <w:szCs w:val="23"/>
              </w:rPr>
            </w:pPr>
            <w:r>
              <w:rPr>
                <w:sz w:val="23"/>
                <w:szCs w:val="23"/>
              </w:rPr>
              <w:t>0,557763</w:t>
            </w:r>
          </w:p>
        </w:tc>
        <w:tc>
          <w:tcPr>
            <w:tcW w:w="1344" w:type="dxa"/>
            <w:tcBorders>
              <w:top w:val="single" w:sz="4" w:space="0" w:color="auto"/>
              <w:left w:val="single" w:sz="4" w:space="0" w:color="auto"/>
              <w:bottom w:val="single" w:sz="4" w:space="0" w:color="auto"/>
              <w:right w:val="single" w:sz="4" w:space="0" w:color="auto"/>
            </w:tcBorders>
          </w:tcPr>
          <w:p w14:paraId="5A9AED5A" w14:textId="77777777" w:rsidR="00000000" w:rsidRDefault="00000000">
            <w:pPr>
              <w:pStyle w:val="aa"/>
              <w:jc w:val="center"/>
              <w:rPr>
                <w:sz w:val="23"/>
                <w:szCs w:val="23"/>
              </w:rPr>
            </w:pPr>
            <w:r>
              <w:rPr>
                <w:sz w:val="23"/>
                <w:szCs w:val="23"/>
              </w:rPr>
              <w:t>0,557763</w:t>
            </w:r>
          </w:p>
        </w:tc>
        <w:tc>
          <w:tcPr>
            <w:tcW w:w="1210" w:type="dxa"/>
            <w:tcBorders>
              <w:top w:val="single" w:sz="4" w:space="0" w:color="auto"/>
              <w:left w:val="single" w:sz="4" w:space="0" w:color="auto"/>
              <w:bottom w:val="single" w:sz="4" w:space="0" w:color="auto"/>
              <w:right w:val="single" w:sz="4" w:space="0" w:color="auto"/>
            </w:tcBorders>
          </w:tcPr>
          <w:p w14:paraId="0490736F" w14:textId="77777777" w:rsidR="00000000" w:rsidRDefault="00000000">
            <w:pPr>
              <w:pStyle w:val="aa"/>
              <w:jc w:val="center"/>
              <w:rPr>
                <w:sz w:val="23"/>
                <w:szCs w:val="23"/>
              </w:rPr>
            </w:pPr>
            <w:r>
              <w:rPr>
                <w:sz w:val="23"/>
                <w:szCs w:val="23"/>
              </w:rPr>
              <w:t>0,010858</w:t>
            </w:r>
          </w:p>
        </w:tc>
        <w:tc>
          <w:tcPr>
            <w:tcW w:w="1210" w:type="dxa"/>
            <w:tcBorders>
              <w:top w:val="single" w:sz="4" w:space="0" w:color="auto"/>
              <w:left w:val="single" w:sz="4" w:space="0" w:color="auto"/>
              <w:bottom w:val="single" w:sz="4" w:space="0" w:color="auto"/>
              <w:right w:val="single" w:sz="4" w:space="0" w:color="auto"/>
            </w:tcBorders>
          </w:tcPr>
          <w:p w14:paraId="34A925B8" w14:textId="77777777" w:rsidR="00000000" w:rsidRDefault="00000000">
            <w:pPr>
              <w:pStyle w:val="aa"/>
              <w:jc w:val="center"/>
              <w:rPr>
                <w:sz w:val="23"/>
                <w:szCs w:val="23"/>
              </w:rPr>
            </w:pPr>
            <w:r>
              <w:rPr>
                <w:sz w:val="23"/>
                <w:szCs w:val="23"/>
              </w:rPr>
              <w:t>0,010858</w:t>
            </w:r>
          </w:p>
        </w:tc>
        <w:tc>
          <w:tcPr>
            <w:tcW w:w="1344" w:type="dxa"/>
            <w:tcBorders>
              <w:top w:val="single" w:sz="4" w:space="0" w:color="auto"/>
              <w:left w:val="single" w:sz="4" w:space="0" w:color="auto"/>
              <w:bottom w:val="single" w:sz="4" w:space="0" w:color="auto"/>
            </w:tcBorders>
          </w:tcPr>
          <w:p w14:paraId="5818C6C1" w14:textId="77777777" w:rsidR="00000000" w:rsidRDefault="00000000">
            <w:pPr>
              <w:pStyle w:val="aa"/>
              <w:jc w:val="center"/>
              <w:rPr>
                <w:sz w:val="23"/>
                <w:szCs w:val="23"/>
              </w:rPr>
            </w:pPr>
            <w:r>
              <w:rPr>
                <w:sz w:val="23"/>
                <w:szCs w:val="23"/>
              </w:rPr>
              <w:t>0,010858</w:t>
            </w:r>
          </w:p>
        </w:tc>
      </w:tr>
      <w:tr w:rsidR="00000000" w14:paraId="6090C8E3"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5D6B3BBB" w14:textId="77777777" w:rsidR="00000000" w:rsidRDefault="00000000">
            <w:pPr>
              <w:pStyle w:val="ad"/>
              <w:rPr>
                <w:sz w:val="23"/>
                <w:szCs w:val="23"/>
              </w:rPr>
            </w:pPr>
            <w:r>
              <w:rPr>
                <w:sz w:val="23"/>
                <w:szCs w:val="23"/>
              </w:rPr>
              <w:t>Посещения в неотложной форме</w:t>
            </w:r>
          </w:p>
        </w:tc>
        <w:tc>
          <w:tcPr>
            <w:tcW w:w="1210" w:type="dxa"/>
            <w:tcBorders>
              <w:top w:val="single" w:sz="4" w:space="0" w:color="auto"/>
              <w:left w:val="single" w:sz="4" w:space="0" w:color="auto"/>
              <w:bottom w:val="single" w:sz="4" w:space="0" w:color="auto"/>
              <w:right w:val="single" w:sz="4" w:space="0" w:color="auto"/>
            </w:tcBorders>
          </w:tcPr>
          <w:p w14:paraId="75DF69F8" w14:textId="77777777" w:rsidR="00000000" w:rsidRDefault="00000000">
            <w:pPr>
              <w:pStyle w:val="aa"/>
              <w:jc w:val="center"/>
              <w:rPr>
                <w:sz w:val="23"/>
                <w:szCs w:val="23"/>
              </w:rPr>
            </w:pPr>
            <w:r>
              <w:rPr>
                <w:sz w:val="23"/>
                <w:szCs w:val="23"/>
              </w:rPr>
              <w:t>0,540000</w:t>
            </w:r>
          </w:p>
        </w:tc>
        <w:tc>
          <w:tcPr>
            <w:tcW w:w="1210" w:type="dxa"/>
            <w:tcBorders>
              <w:top w:val="single" w:sz="4" w:space="0" w:color="auto"/>
              <w:left w:val="single" w:sz="4" w:space="0" w:color="auto"/>
              <w:bottom w:val="single" w:sz="4" w:space="0" w:color="auto"/>
              <w:right w:val="single" w:sz="4" w:space="0" w:color="auto"/>
            </w:tcBorders>
          </w:tcPr>
          <w:p w14:paraId="16F144A9" w14:textId="77777777" w:rsidR="00000000" w:rsidRDefault="00000000">
            <w:pPr>
              <w:pStyle w:val="aa"/>
              <w:jc w:val="center"/>
              <w:rPr>
                <w:sz w:val="23"/>
                <w:szCs w:val="23"/>
              </w:rPr>
            </w:pPr>
            <w:r>
              <w:rPr>
                <w:sz w:val="23"/>
                <w:szCs w:val="23"/>
              </w:rPr>
              <w:t>0,540000</w:t>
            </w:r>
          </w:p>
        </w:tc>
        <w:tc>
          <w:tcPr>
            <w:tcW w:w="1344" w:type="dxa"/>
            <w:tcBorders>
              <w:top w:val="single" w:sz="4" w:space="0" w:color="auto"/>
              <w:left w:val="single" w:sz="4" w:space="0" w:color="auto"/>
              <w:bottom w:val="single" w:sz="4" w:space="0" w:color="auto"/>
              <w:right w:val="single" w:sz="4" w:space="0" w:color="auto"/>
            </w:tcBorders>
          </w:tcPr>
          <w:p w14:paraId="40E3BAB8" w14:textId="77777777" w:rsidR="00000000" w:rsidRDefault="00000000">
            <w:pPr>
              <w:pStyle w:val="aa"/>
              <w:jc w:val="center"/>
              <w:rPr>
                <w:sz w:val="23"/>
                <w:szCs w:val="23"/>
              </w:rPr>
            </w:pPr>
            <w:r>
              <w:rPr>
                <w:sz w:val="23"/>
                <w:szCs w:val="23"/>
              </w:rPr>
              <w:t>0,540000</w:t>
            </w:r>
          </w:p>
        </w:tc>
        <w:tc>
          <w:tcPr>
            <w:tcW w:w="1210" w:type="dxa"/>
            <w:tcBorders>
              <w:top w:val="single" w:sz="4" w:space="0" w:color="auto"/>
              <w:left w:val="single" w:sz="4" w:space="0" w:color="auto"/>
              <w:bottom w:val="single" w:sz="4" w:space="0" w:color="auto"/>
              <w:right w:val="single" w:sz="4" w:space="0" w:color="auto"/>
            </w:tcBorders>
          </w:tcPr>
          <w:p w14:paraId="7B7F0EF0"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546D152E"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77D2799F" w14:textId="77777777" w:rsidR="00000000" w:rsidRDefault="00000000">
            <w:pPr>
              <w:pStyle w:val="aa"/>
              <w:rPr>
                <w:sz w:val="23"/>
                <w:szCs w:val="23"/>
              </w:rPr>
            </w:pPr>
          </w:p>
        </w:tc>
      </w:tr>
      <w:tr w:rsidR="00000000" w14:paraId="05916DB5"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2D779DAF" w14:textId="77777777" w:rsidR="00000000" w:rsidRDefault="00000000">
            <w:pPr>
              <w:pStyle w:val="ad"/>
              <w:rPr>
                <w:sz w:val="23"/>
                <w:szCs w:val="23"/>
              </w:rPr>
            </w:pPr>
            <w:r>
              <w:rPr>
                <w:sz w:val="23"/>
                <w:szCs w:val="23"/>
              </w:rPr>
              <w:t>1 уровень</w:t>
            </w:r>
          </w:p>
        </w:tc>
        <w:tc>
          <w:tcPr>
            <w:tcW w:w="1210" w:type="dxa"/>
            <w:tcBorders>
              <w:top w:val="single" w:sz="4" w:space="0" w:color="auto"/>
              <w:left w:val="single" w:sz="4" w:space="0" w:color="auto"/>
              <w:bottom w:val="single" w:sz="4" w:space="0" w:color="auto"/>
              <w:right w:val="single" w:sz="4" w:space="0" w:color="auto"/>
            </w:tcBorders>
          </w:tcPr>
          <w:p w14:paraId="60E907A8" w14:textId="77777777" w:rsidR="00000000" w:rsidRDefault="00000000">
            <w:pPr>
              <w:pStyle w:val="aa"/>
              <w:jc w:val="center"/>
              <w:rPr>
                <w:sz w:val="23"/>
                <w:szCs w:val="23"/>
              </w:rPr>
            </w:pPr>
            <w:r>
              <w:rPr>
                <w:sz w:val="23"/>
                <w:szCs w:val="23"/>
              </w:rPr>
              <w:t>0,288225</w:t>
            </w:r>
          </w:p>
        </w:tc>
        <w:tc>
          <w:tcPr>
            <w:tcW w:w="1210" w:type="dxa"/>
            <w:tcBorders>
              <w:top w:val="single" w:sz="4" w:space="0" w:color="auto"/>
              <w:left w:val="single" w:sz="4" w:space="0" w:color="auto"/>
              <w:bottom w:val="single" w:sz="4" w:space="0" w:color="auto"/>
              <w:right w:val="single" w:sz="4" w:space="0" w:color="auto"/>
            </w:tcBorders>
          </w:tcPr>
          <w:p w14:paraId="66D7A400" w14:textId="77777777" w:rsidR="00000000" w:rsidRDefault="00000000">
            <w:pPr>
              <w:pStyle w:val="aa"/>
              <w:jc w:val="center"/>
              <w:rPr>
                <w:sz w:val="23"/>
                <w:szCs w:val="23"/>
              </w:rPr>
            </w:pPr>
            <w:r>
              <w:rPr>
                <w:sz w:val="23"/>
                <w:szCs w:val="23"/>
              </w:rPr>
              <w:t>0,288225</w:t>
            </w:r>
          </w:p>
        </w:tc>
        <w:tc>
          <w:tcPr>
            <w:tcW w:w="1344" w:type="dxa"/>
            <w:tcBorders>
              <w:top w:val="single" w:sz="4" w:space="0" w:color="auto"/>
              <w:left w:val="single" w:sz="4" w:space="0" w:color="auto"/>
              <w:bottom w:val="single" w:sz="4" w:space="0" w:color="auto"/>
              <w:right w:val="single" w:sz="4" w:space="0" w:color="auto"/>
            </w:tcBorders>
          </w:tcPr>
          <w:p w14:paraId="79BB8A62" w14:textId="77777777" w:rsidR="00000000" w:rsidRDefault="00000000">
            <w:pPr>
              <w:pStyle w:val="aa"/>
              <w:jc w:val="center"/>
              <w:rPr>
                <w:sz w:val="23"/>
                <w:szCs w:val="23"/>
              </w:rPr>
            </w:pPr>
            <w:r>
              <w:rPr>
                <w:sz w:val="23"/>
                <w:szCs w:val="23"/>
              </w:rPr>
              <w:t>0,288225</w:t>
            </w:r>
          </w:p>
        </w:tc>
        <w:tc>
          <w:tcPr>
            <w:tcW w:w="1210" w:type="dxa"/>
            <w:tcBorders>
              <w:top w:val="single" w:sz="4" w:space="0" w:color="auto"/>
              <w:left w:val="single" w:sz="4" w:space="0" w:color="auto"/>
              <w:bottom w:val="single" w:sz="4" w:space="0" w:color="auto"/>
              <w:right w:val="single" w:sz="4" w:space="0" w:color="auto"/>
            </w:tcBorders>
          </w:tcPr>
          <w:p w14:paraId="2AB8D181"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0F4A1E1A"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297195ED" w14:textId="77777777" w:rsidR="00000000" w:rsidRDefault="00000000">
            <w:pPr>
              <w:pStyle w:val="aa"/>
              <w:rPr>
                <w:sz w:val="23"/>
                <w:szCs w:val="23"/>
              </w:rPr>
            </w:pPr>
          </w:p>
        </w:tc>
      </w:tr>
      <w:tr w:rsidR="00000000" w14:paraId="0CE1529A"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372A6C9B" w14:textId="77777777" w:rsidR="00000000" w:rsidRDefault="00000000">
            <w:pPr>
              <w:pStyle w:val="ad"/>
              <w:rPr>
                <w:sz w:val="23"/>
                <w:szCs w:val="23"/>
              </w:rPr>
            </w:pPr>
            <w:r>
              <w:rPr>
                <w:sz w:val="23"/>
                <w:szCs w:val="23"/>
              </w:rPr>
              <w:t>2 уровень</w:t>
            </w:r>
          </w:p>
        </w:tc>
        <w:tc>
          <w:tcPr>
            <w:tcW w:w="1210" w:type="dxa"/>
            <w:tcBorders>
              <w:top w:val="single" w:sz="4" w:space="0" w:color="auto"/>
              <w:left w:val="single" w:sz="4" w:space="0" w:color="auto"/>
              <w:bottom w:val="single" w:sz="4" w:space="0" w:color="auto"/>
              <w:right w:val="single" w:sz="4" w:space="0" w:color="auto"/>
            </w:tcBorders>
          </w:tcPr>
          <w:p w14:paraId="71954475" w14:textId="77777777" w:rsidR="00000000" w:rsidRDefault="00000000">
            <w:pPr>
              <w:pStyle w:val="aa"/>
              <w:jc w:val="center"/>
              <w:rPr>
                <w:sz w:val="23"/>
                <w:szCs w:val="23"/>
              </w:rPr>
            </w:pPr>
            <w:r>
              <w:rPr>
                <w:sz w:val="23"/>
                <w:szCs w:val="23"/>
              </w:rPr>
              <w:t>0,129556</w:t>
            </w:r>
          </w:p>
        </w:tc>
        <w:tc>
          <w:tcPr>
            <w:tcW w:w="1210" w:type="dxa"/>
            <w:tcBorders>
              <w:top w:val="single" w:sz="4" w:space="0" w:color="auto"/>
              <w:left w:val="single" w:sz="4" w:space="0" w:color="auto"/>
              <w:bottom w:val="single" w:sz="4" w:space="0" w:color="auto"/>
              <w:right w:val="single" w:sz="4" w:space="0" w:color="auto"/>
            </w:tcBorders>
          </w:tcPr>
          <w:p w14:paraId="067027A8" w14:textId="77777777" w:rsidR="00000000" w:rsidRDefault="00000000">
            <w:pPr>
              <w:pStyle w:val="aa"/>
              <w:jc w:val="center"/>
              <w:rPr>
                <w:sz w:val="23"/>
                <w:szCs w:val="23"/>
              </w:rPr>
            </w:pPr>
            <w:r>
              <w:rPr>
                <w:sz w:val="23"/>
                <w:szCs w:val="23"/>
              </w:rPr>
              <w:t>0,129556</w:t>
            </w:r>
          </w:p>
        </w:tc>
        <w:tc>
          <w:tcPr>
            <w:tcW w:w="1344" w:type="dxa"/>
            <w:tcBorders>
              <w:top w:val="single" w:sz="4" w:space="0" w:color="auto"/>
              <w:left w:val="single" w:sz="4" w:space="0" w:color="auto"/>
              <w:bottom w:val="single" w:sz="4" w:space="0" w:color="auto"/>
              <w:right w:val="single" w:sz="4" w:space="0" w:color="auto"/>
            </w:tcBorders>
          </w:tcPr>
          <w:p w14:paraId="17AE01EB" w14:textId="77777777" w:rsidR="00000000" w:rsidRDefault="00000000">
            <w:pPr>
              <w:pStyle w:val="aa"/>
              <w:jc w:val="center"/>
              <w:rPr>
                <w:sz w:val="23"/>
                <w:szCs w:val="23"/>
              </w:rPr>
            </w:pPr>
            <w:r>
              <w:rPr>
                <w:sz w:val="23"/>
                <w:szCs w:val="23"/>
              </w:rPr>
              <w:t>0,129556</w:t>
            </w:r>
          </w:p>
        </w:tc>
        <w:tc>
          <w:tcPr>
            <w:tcW w:w="1210" w:type="dxa"/>
            <w:tcBorders>
              <w:top w:val="single" w:sz="4" w:space="0" w:color="auto"/>
              <w:left w:val="single" w:sz="4" w:space="0" w:color="auto"/>
              <w:bottom w:val="single" w:sz="4" w:space="0" w:color="auto"/>
              <w:right w:val="single" w:sz="4" w:space="0" w:color="auto"/>
            </w:tcBorders>
          </w:tcPr>
          <w:p w14:paraId="098C5C75"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68C39DF0"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338EEB30" w14:textId="77777777" w:rsidR="00000000" w:rsidRDefault="00000000">
            <w:pPr>
              <w:pStyle w:val="aa"/>
              <w:rPr>
                <w:sz w:val="23"/>
                <w:szCs w:val="23"/>
              </w:rPr>
            </w:pPr>
          </w:p>
        </w:tc>
      </w:tr>
      <w:tr w:rsidR="00000000" w14:paraId="327DDAF7"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3B2AA055" w14:textId="77777777" w:rsidR="00000000" w:rsidRDefault="00000000">
            <w:pPr>
              <w:pStyle w:val="ad"/>
              <w:rPr>
                <w:sz w:val="23"/>
                <w:szCs w:val="23"/>
              </w:rPr>
            </w:pPr>
            <w:r>
              <w:rPr>
                <w:sz w:val="23"/>
                <w:szCs w:val="23"/>
              </w:rPr>
              <w:t>3 уровень</w:t>
            </w:r>
          </w:p>
        </w:tc>
        <w:tc>
          <w:tcPr>
            <w:tcW w:w="1210" w:type="dxa"/>
            <w:tcBorders>
              <w:top w:val="single" w:sz="4" w:space="0" w:color="auto"/>
              <w:left w:val="single" w:sz="4" w:space="0" w:color="auto"/>
              <w:bottom w:val="single" w:sz="4" w:space="0" w:color="auto"/>
              <w:right w:val="single" w:sz="4" w:space="0" w:color="auto"/>
            </w:tcBorders>
          </w:tcPr>
          <w:p w14:paraId="6D55B42B" w14:textId="77777777" w:rsidR="00000000" w:rsidRDefault="00000000">
            <w:pPr>
              <w:pStyle w:val="aa"/>
              <w:jc w:val="center"/>
              <w:rPr>
                <w:sz w:val="23"/>
                <w:szCs w:val="23"/>
              </w:rPr>
            </w:pPr>
            <w:r>
              <w:rPr>
                <w:sz w:val="23"/>
                <w:szCs w:val="23"/>
              </w:rPr>
              <w:t>0,122219</w:t>
            </w:r>
          </w:p>
        </w:tc>
        <w:tc>
          <w:tcPr>
            <w:tcW w:w="1210" w:type="dxa"/>
            <w:tcBorders>
              <w:top w:val="single" w:sz="4" w:space="0" w:color="auto"/>
              <w:left w:val="single" w:sz="4" w:space="0" w:color="auto"/>
              <w:bottom w:val="single" w:sz="4" w:space="0" w:color="auto"/>
              <w:right w:val="single" w:sz="4" w:space="0" w:color="auto"/>
            </w:tcBorders>
          </w:tcPr>
          <w:p w14:paraId="0BEDC6EB" w14:textId="77777777" w:rsidR="00000000" w:rsidRDefault="00000000">
            <w:pPr>
              <w:pStyle w:val="aa"/>
              <w:jc w:val="center"/>
              <w:rPr>
                <w:sz w:val="23"/>
                <w:szCs w:val="23"/>
              </w:rPr>
            </w:pPr>
            <w:r>
              <w:rPr>
                <w:sz w:val="23"/>
                <w:szCs w:val="23"/>
              </w:rPr>
              <w:t>0,122219</w:t>
            </w:r>
          </w:p>
        </w:tc>
        <w:tc>
          <w:tcPr>
            <w:tcW w:w="1344" w:type="dxa"/>
            <w:tcBorders>
              <w:top w:val="single" w:sz="4" w:space="0" w:color="auto"/>
              <w:left w:val="single" w:sz="4" w:space="0" w:color="auto"/>
              <w:bottom w:val="single" w:sz="4" w:space="0" w:color="auto"/>
              <w:right w:val="single" w:sz="4" w:space="0" w:color="auto"/>
            </w:tcBorders>
          </w:tcPr>
          <w:p w14:paraId="3BF4CB10" w14:textId="77777777" w:rsidR="00000000" w:rsidRDefault="00000000">
            <w:pPr>
              <w:pStyle w:val="aa"/>
              <w:jc w:val="center"/>
              <w:rPr>
                <w:sz w:val="23"/>
                <w:szCs w:val="23"/>
              </w:rPr>
            </w:pPr>
            <w:r>
              <w:rPr>
                <w:sz w:val="23"/>
                <w:szCs w:val="23"/>
              </w:rPr>
              <w:t>0,122219</w:t>
            </w:r>
          </w:p>
        </w:tc>
        <w:tc>
          <w:tcPr>
            <w:tcW w:w="1210" w:type="dxa"/>
            <w:tcBorders>
              <w:top w:val="single" w:sz="4" w:space="0" w:color="auto"/>
              <w:left w:val="single" w:sz="4" w:space="0" w:color="auto"/>
              <w:bottom w:val="single" w:sz="4" w:space="0" w:color="auto"/>
              <w:right w:val="single" w:sz="4" w:space="0" w:color="auto"/>
            </w:tcBorders>
          </w:tcPr>
          <w:p w14:paraId="391EE64D"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7175E85E"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53605A87" w14:textId="77777777" w:rsidR="00000000" w:rsidRDefault="00000000">
            <w:pPr>
              <w:pStyle w:val="aa"/>
              <w:rPr>
                <w:sz w:val="23"/>
                <w:szCs w:val="23"/>
              </w:rPr>
            </w:pPr>
          </w:p>
        </w:tc>
      </w:tr>
      <w:tr w:rsidR="00000000" w14:paraId="52C61A60"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2145FB1E" w14:textId="77777777" w:rsidR="00000000" w:rsidRDefault="00000000">
            <w:pPr>
              <w:pStyle w:val="ad"/>
              <w:rPr>
                <w:sz w:val="23"/>
                <w:szCs w:val="23"/>
              </w:rPr>
            </w:pPr>
            <w:r>
              <w:rPr>
                <w:sz w:val="23"/>
                <w:szCs w:val="23"/>
              </w:rPr>
              <w:t>Комплексные посещения по профилю "Медицинская реабилитация"</w:t>
            </w:r>
          </w:p>
        </w:tc>
        <w:tc>
          <w:tcPr>
            <w:tcW w:w="1210" w:type="dxa"/>
            <w:tcBorders>
              <w:top w:val="single" w:sz="4" w:space="0" w:color="auto"/>
              <w:left w:val="single" w:sz="4" w:space="0" w:color="auto"/>
              <w:bottom w:val="single" w:sz="4" w:space="0" w:color="auto"/>
              <w:right w:val="single" w:sz="4" w:space="0" w:color="auto"/>
            </w:tcBorders>
          </w:tcPr>
          <w:p w14:paraId="14BF6905" w14:textId="77777777" w:rsidR="00000000" w:rsidRDefault="00000000">
            <w:pPr>
              <w:pStyle w:val="aa"/>
              <w:jc w:val="center"/>
              <w:rPr>
                <w:sz w:val="23"/>
                <w:szCs w:val="23"/>
              </w:rPr>
            </w:pPr>
            <w:r>
              <w:rPr>
                <w:sz w:val="23"/>
                <w:szCs w:val="23"/>
              </w:rPr>
              <w:t>0,002954</w:t>
            </w:r>
          </w:p>
        </w:tc>
        <w:tc>
          <w:tcPr>
            <w:tcW w:w="1210" w:type="dxa"/>
            <w:tcBorders>
              <w:top w:val="single" w:sz="4" w:space="0" w:color="auto"/>
              <w:left w:val="single" w:sz="4" w:space="0" w:color="auto"/>
              <w:bottom w:val="single" w:sz="4" w:space="0" w:color="auto"/>
              <w:right w:val="single" w:sz="4" w:space="0" w:color="auto"/>
            </w:tcBorders>
          </w:tcPr>
          <w:p w14:paraId="0E2CA45C" w14:textId="77777777" w:rsidR="00000000" w:rsidRDefault="00000000">
            <w:pPr>
              <w:pStyle w:val="aa"/>
              <w:jc w:val="center"/>
              <w:rPr>
                <w:sz w:val="23"/>
                <w:szCs w:val="23"/>
              </w:rPr>
            </w:pPr>
            <w:r>
              <w:rPr>
                <w:sz w:val="23"/>
                <w:szCs w:val="23"/>
              </w:rPr>
              <w:t>0,002954</w:t>
            </w:r>
          </w:p>
        </w:tc>
        <w:tc>
          <w:tcPr>
            <w:tcW w:w="1344" w:type="dxa"/>
            <w:tcBorders>
              <w:top w:val="single" w:sz="4" w:space="0" w:color="auto"/>
              <w:left w:val="single" w:sz="4" w:space="0" w:color="auto"/>
              <w:bottom w:val="single" w:sz="4" w:space="0" w:color="auto"/>
              <w:right w:val="single" w:sz="4" w:space="0" w:color="auto"/>
            </w:tcBorders>
          </w:tcPr>
          <w:p w14:paraId="61AA1218" w14:textId="77777777" w:rsidR="00000000" w:rsidRDefault="00000000">
            <w:pPr>
              <w:pStyle w:val="aa"/>
              <w:jc w:val="center"/>
              <w:rPr>
                <w:sz w:val="23"/>
                <w:szCs w:val="23"/>
              </w:rPr>
            </w:pPr>
            <w:r>
              <w:rPr>
                <w:sz w:val="23"/>
                <w:szCs w:val="23"/>
              </w:rPr>
              <w:t>0,002954</w:t>
            </w:r>
          </w:p>
        </w:tc>
        <w:tc>
          <w:tcPr>
            <w:tcW w:w="1210" w:type="dxa"/>
            <w:tcBorders>
              <w:top w:val="single" w:sz="4" w:space="0" w:color="auto"/>
              <w:left w:val="single" w:sz="4" w:space="0" w:color="auto"/>
              <w:bottom w:val="single" w:sz="4" w:space="0" w:color="auto"/>
              <w:right w:val="single" w:sz="4" w:space="0" w:color="auto"/>
            </w:tcBorders>
          </w:tcPr>
          <w:p w14:paraId="54851728"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10D63DB7"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060A4357" w14:textId="77777777" w:rsidR="00000000" w:rsidRDefault="00000000">
            <w:pPr>
              <w:pStyle w:val="aa"/>
              <w:rPr>
                <w:sz w:val="23"/>
                <w:szCs w:val="23"/>
              </w:rPr>
            </w:pPr>
          </w:p>
        </w:tc>
      </w:tr>
      <w:tr w:rsidR="00000000" w14:paraId="225784A7"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14EEB071" w14:textId="77777777" w:rsidR="00000000" w:rsidRDefault="00000000">
            <w:pPr>
              <w:pStyle w:val="ad"/>
              <w:rPr>
                <w:sz w:val="23"/>
                <w:szCs w:val="23"/>
              </w:rPr>
            </w:pPr>
            <w:r>
              <w:rPr>
                <w:sz w:val="23"/>
                <w:szCs w:val="23"/>
              </w:rPr>
              <w:t>1 уровень</w:t>
            </w:r>
          </w:p>
        </w:tc>
        <w:tc>
          <w:tcPr>
            <w:tcW w:w="1210" w:type="dxa"/>
            <w:tcBorders>
              <w:top w:val="single" w:sz="4" w:space="0" w:color="auto"/>
              <w:left w:val="single" w:sz="4" w:space="0" w:color="auto"/>
              <w:bottom w:val="single" w:sz="4" w:space="0" w:color="auto"/>
              <w:right w:val="single" w:sz="4" w:space="0" w:color="auto"/>
            </w:tcBorders>
          </w:tcPr>
          <w:p w14:paraId="23F3912E" w14:textId="77777777" w:rsidR="00000000" w:rsidRDefault="00000000">
            <w:pPr>
              <w:pStyle w:val="aa"/>
              <w:jc w:val="center"/>
              <w:rPr>
                <w:sz w:val="23"/>
                <w:szCs w:val="23"/>
              </w:rPr>
            </w:pPr>
            <w:r>
              <w:rPr>
                <w:sz w:val="23"/>
                <w:szCs w:val="23"/>
              </w:rPr>
              <w:t>0,000594</w:t>
            </w:r>
          </w:p>
        </w:tc>
        <w:tc>
          <w:tcPr>
            <w:tcW w:w="1210" w:type="dxa"/>
            <w:tcBorders>
              <w:top w:val="single" w:sz="4" w:space="0" w:color="auto"/>
              <w:left w:val="single" w:sz="4" w:space="0" w:color="auto"/>
              <w:bottom w:val="single" w:sz="4" w:space="0" w:color="auto"/>
              <w:right w:val="single" w:sz="4" w:space="0" w:color="auto"/>
            </w:tcBorders>
          </w:tcPr>
          <w:p w14:paraId="5215590B" w14:textId="77777777" w:rsidR="00000000" w:rsidRDefault="00000000">
            <w:pPr>
              <w:pStyle w:val="aa"/>
              <w:jc w:val="center"/>
              <w:rPr>
                <w:sz w:val="23"/>
                <w:szCs w:val="23"/>
              </w:rPr>
            </w:pPr>
            <w:r>
              <w:rPr>
                <w:sz w:val="23"/>
                <w:szCs w:val="23"/>
              </w:rPr>
              <w:t>0,000594</w:t>
            </w:r>
          </w:p>
        </w:tc>
        <w:tc>
          <w:tcPr>
            <w:tcW w:w="1344" w:type="dxa"/>
            <w:tcBorders>
              <w:top w:val="single" w:sz="4" w:space="0" w:color="auto"/>
              <w:left w:val="single" w:sz="4" w:space="0" w:color="auto"/>
              <w:bottom w:val="single" w:sz="4" w:space="0" w:color="auto"/>
              <w:right w:val="single" w:sz="4" w:space="0" w:color="auto"/>
            </w:tcBorders>
          </w:tcPr>
          <w:p w14:paraId="1805D1D7" w14:textId="77777777" w:rsidR="00000000" w:rsidRDefault="00000000">
            <w:pPr>
              <w:pStyle w:val="aa"/>
              <w:jc w:val="center"/>
              <w:rPr>
                <w:sz w:val="23"/>
                <w:szCs w:val="23"/>
              </w:rPr>
            </w:pPr>
            <w:r>
              <w:rPr>
                <w:sz w:val="23"/>
                <w:szCs w:val="23"/>
              </w:rPr>
              <w:t>0,000594</w:t>
            </w:r>
          </w:p>
        </w:tc>
        <w:tc>
          <w:tcPr>
            <w:tcW w:w="1210" w:type="dxa"/>
            <w:tcBorders>
              <w:top w:val="single" w:sz="4" w:space="0" w:color="auto"/>
              <w:left w:val="single" w:sz="4" w:space="0" w:color="auto"/>
              <w:bottom w:val="single" w:sz="4" w:space="0" w:color="auto"/>
              <w:right w:val="single" w:sz="4" w:space="0" w:color="auto"/>
            </w:tcBorders>
          </w:tcPr>
          <w:p w14:paraId="324FEC97"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3F341B45"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4D070BAB" w14:textId="77777777" w:rsidR="00000000" w:rsidRDefault="00000000">
            <w:pPr>
              <w:pStyle w:val="aa"/>
              <w:rPr>
                <w:sz w:val="23"/>
                <w:szCs w:val="23"/>
              </w:rPr>
            </w:pPr>
          </w:p>
        </w:tc>
      </w:tr>
      <w:tr w:rsidR="00000000" w14:paraId="053F6F9A"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1288B2DE" w14:textId="77777777" w:rsidR="00000000" w:rsidRDefault="00000000">
            <w:pPr>
              <w:pStyle w:val="ad"/>
              <w:rPr>
                <w:sz w:val="23"/>
                <w:szCs w:val="23"/>
              </w:rPr>
            </w:pPr>
            <w:r>
              <w:rPr>
                <w:sz w:val="23"/>
                <w:szCs w:val="23"/>
              </w:rPr>
              <w:t>2 уровень</w:t>
            </w:r>
          </w:p>
        </w:tc>
        <w:tc>
          <w:tcPr>
            <w:tcW w:w="1210" w:type="dxa"/>
            <w:tcBorders>
              <w:top w:val="single" w:sz="4" w:space="0" w:color="auto"/>
              <w:left w:val="single" w:sz="4" w:space="0" w:color="auto"/>
              <w:bottom w:val="single" w:sz="4" w:space="0" w:color="auto"/>
              <w:right w:val="single" w:sz="4" w:space="0" w:color="auto"/>
            </w:tcBorders>
          </w:tcPr>
          <w:p w14:paraId="2142AAF8" w14:textId="77777777" w:rsidR="00000000" w:rsidRDefault="00000000">
            <w:pPr>
              <w:pStyle w:val="aa"/>
              <w:jc w:val="center"/>
              <w:rPr>
                <w:sz w:val="23"/>
                <w:szCs w:val="23"/>
              </w:rPr>
            </w:pPr>
            <w:r>
              <w:rPr>
                <w:sz w:val="23"/>
                <w:szCs w:val="23"/>
              </w:rPr>
              <w:t>0,001929</w:t>
            </w:r>
          </w:p>
        </w:tc>
        <w:tc>
          <w:tcPr>
            <w:tcW w:w="1210" w:type="dxa"/>
            <w:tcBorders>
              <w:top w:val="single" w:sz="4" w:space="0" w:color="auto"/>
              <w:left w:val="single" w:sz="4" w:space="0" w:color="auto"/>
              <w:bottom w:val="single" w:sz="4" w:space="0" w:color="auto"/>
              <w:right w:val="single" w:sz="4" w:space="0" w:color="auto"/>
            </w:tcBorders>
          </w:tcPr>
          <w:p w14:paraId="15A5A80A" w14:textId="77777777" w:rsidR="00000000" w:rsidRDefault="00000000">
            <w:pPr>
              <w:pStyle w:val="aa"/>
              <w:jc w:val="center"/>
              <w:rPr>
                <w:sz w:val="23"/>
                <w:szCs w:val="23"/>
              </w:rPr>
            </w:pPr>
            <w:r>
              <w:rPr>
                <w:sz w:val="23"/>
                <w:szCs w:val="23"/>
              </w:rPr>
              <w:t>0,001929</w:t>
            </w:r>
          </w:p>
        </w:tc>
        <w:tc>
          <w:tcPr>
            <w:tcW w:w="1344" w:type="dxa"/>
            <w:tcBorders>
              <w:top w:val="single" w:sz="4" w:space="0" w:color="auto"/>
              <w:left w:val="single" w:sz="4" w:space="0" w:color="auto"/>
              <w:bottom w:val="single" w:sz="4" w:space="0" w:color="auto"/>
              <w:right w:val="single" w:sz="4" w:space="0" w:color="auto"/>
            </w:tcBorders>
          </w:tcPr>
          <w:p w14:paraId="0F2C471A" w14:textId="77777777" w:rsidR="00000000" w:rsidRDefault="00000000">
            <w:pPr>
              <w:pStyle w:val="aa"/>
              <w:jc w:val="center"/>
              <w:rPr>
                <w:sz w:val="23"/>
                <w:szCs w:val="23"/>
              </w:rPr>
            </w:pPr>
            <w:r>
              <w:rPr>
                <w:sz w:val="23"/>
                <w:szCs w:val="23"/>
              </w:rPr>
              <w:t>0,001929</w:t>
            </w:r>
          </w:p>
        </w:tc>
        <w:tc>
          <w:tcPr>
            <w:tcW w:w="1210" w:type="dxa"/>
            <w:tcBorders>
              <w:top w:val="single" w:sz="4" w:space="0" w:color="auto"/>
              <w:left w:val="single" w:sz="4" w:space="0" w:color="auto"/>
              <w:bottom w:val="single" w:sz="4" w:space="0" w:color="auto"/>
              <w:right w:val="single" w:sz="4" w:space="0" w:color="auto"/>
            </w:tcBorders>
          </w:tcPr>
          <w:p w14:paraId="30B05E27"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7918D05C"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47FE6397" w14:textId="77777777" w:rsidR="00000000" w:rsidRDefault="00000000">
            <w:pPr>
              <w:pStyle w:val="aa"/>
              <w:rPr>
                <w:sz w:val="23"/>
                <w:szCs w:val="23"/>
              </w:rPr>
            </w:pPr>
          </w:p>
        </w:tc>
      </w:tr>
      <w:tr w:rsidR="00000000" w14:paraId="6444FFD3"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6DA90EF4" w14:textId="77777777" w:rsidR="00000000" w:rsidRDefault="00000000">
            <w:pPr>
              <w:pStyle w:val="ad"/>
              <w:rPr>
                <w:sz w:val="23"/>
                <w:szCs w:val="23"/>
              </w:rPr>
            </w:pPr>
            <w:r>
              <w:rPr>
                <w:sz w:val="23"/>
                <w:szCs w:val="23"/>
              </w:rPr>
              <w:t>3 уровень</w:t>
            </w:r>
          </w:p>
        </w:tc>
        <w:tc>
          <w:tcPr>
            <w:tcW w:w="1210" w:type="dxa"/>
            <w:tcBorders>
              <w:top w:val="single" w:sz="4" w:space="0" w:color="auto"/>
              <w:left w:val="single" w:sz="4" w:space="0" w:color="auto"/>
              <w:bottom w:val="single" w:sz="4" w:space="0" w:color="auto"/>
              <w:right w:val="single" w:sz="4" w:space="0" w:color="auto"/>
            </w:tcBorders>
          </w:tcPr>
          <w:p w14:paraId="09AFA6B2" w14:textId="77777777" w:rsidR="00000000" w:rsidRDefault="00000000">
            <w:pPr>
              <w:pStyle w:val="aa"/>
              <w:jc w:val="center"/>
              <w:rPr>
                <w:sz w:val="23"/>
                <w:szCs w:val="23"/>
              </w:rPr>
            </w:pPr>
            <w:r>
              <w:rPr>
                <w:sz w:val="23"/>
                <w:szCs w:val="23"/>
              </w:rPr>
              <w:t>0,000431</w:t>
            </w:r>
          </w:p>
        </w:tc>
        <w:tc>
          <w:tcPr>
            <w:tcW w:w="1210" w:type="dxa"/>
            <w:tcBorders>
              <w:top w:val="single" w:sz="4" w:space="0" w:color="auto"/>
              <w:left w:val="single" w:sz="4" w:space="0" w:color="auto"/>
              <w:bottom w:val="single" w:sz="4" w:space="0" w:color="auto"/>
              <w:right w:val="single" w:sz="4" w:space="0" w:color="auto"/>
            </w:tcBorders>
          </w:tcPr>
          <w:p w14:paraId="329ABE7A" w14:textId="77777777" w:rsidR="00000000" w:rsidRDefault="00000000">
            <w:pPr>
              <w:pStyle w:val="aa"/>
              <w:jc w:val="center"/>
              <w:rPr>
                <w:sz w:val="23"/>
                <w:szCs w:val="23"/>
              </w:rPr>
            </w:pPr>
            <w:r>
              <w:rPr>
                <w:sz w:val="23"/>
                <w:szCs w:val="23"/>
              </w:rPr>
              <w:t>0,000431</w:t>
            </w:r>
          </w:p>
        </w:tc>
        <w:tc>
          <w:tcPr>
            <w:tcW w:w="1344" w:type="dxa"/>
            <w:tcBorders>
              <w:top w:val="single" w:sz="4" w:space="0" w:color="auto"/>
              <w:left w:val="single" w:sz="4" w:space="0" w:color="auto"/>
              <w:bottom w:val="single" w:sz="4" w:space="0" w:color="auto"/>
              <w:right w:val="single" w:sz="4" w:space="0" w:color="auto"/>
            </w:tcBorders>
          </w:tcPr>
          <w:p w14:paraId="758A108E" w14:textId="77777777" w:rsidR="00000000" w:rsidRDefault="00000000">
            <w:pPr>
              <w:pStyle w:val="aa"/>
              <w:jc w:val="center"/>
              <w:rPr>
                <w:sz w:val="23"/>
                <w:szCs w:val="23"/>
              </w:rPr>
            </w:pPr>
            <w:r>
              <w:rPr>
                <w:sz w:val="23"/>
                <w:szCs w:val="23"/>
              </w:rPr>
              <w:t>0,000431</w:t>
            </w:r>
          </w:p>
        </w:tc>
        <w:tc>
          <w:tcPr>
            <w:tcW w:w="1210" w:type="dxa"/>
            <w:tcBorders>
              <w:top w:val="single" w:sz="4" w:space="0" w:color="auto"/>
              <w:left w:val="single" w:sz="4" w:space="0" w:color="auto"/>
              <w:bottom w:val="single" w:sz="4" w:space="0" w:color="auto"/>
              <w:right w:val="single" w:sz="4" w:space="0" w:color="auto"/>
            </w:tcBorders>
          </w:tcPr>
          <w:p w14:paraId="4CAA074E"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31E70E95"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08273C67" w14:textId="77777777" w:rsidR="00000000" w:rsidRDefault="00000000">
            <w:pPr>
              <w:pStyle w:val="aa"/>
              <w:rPr>
                <w:sz w:val="23"/>
                <w:szCs w:val="23"/>
              </w:rPr>
            </w:pPr>
          </w:p>
        </w:tc>
      </w:tr>
      <w:tr w:rsidR="00000000" w14:paraId="719618C0"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46173BA3" w14:textId="77777777" w:rsidR="00000000" w:rsidRDefault="00000000">
            <w:pPr>
              <w:pStyle w:val="ad"/>
              <w:rPr>
                <w:sz w:val="23"/>
                <w:szCs w:val="23"/>
              </w:rPr>
            </w:pPr>
            <w:r>
              <w:rPr>
                <w:sz w:val="23"/>
                <w:szCs w:val="23"/>
              </w:rPr>
              <w:t>Диспансерное наблюдение, комплексные посещения</w:t>
            </w:r>
          </w:p>
        </w:tc>
        <w:tc>
          <w:tcPr>
            <w:tcW w:w="1210" w:type="dxa"/>
            <w:tcBorders>
              <w:top w:val="single" w:sz="4" w:space="0" w:color="auto"/>
              <w:left w:val="single" w:sz="4" w:space="0" w:color="auto"/>
              <w:bottom w:val="single" w:sz="4" w:space="0" w:color="auto"/>
              <w:right w:val="single" w:sz="4" w:space="0" w:color="auto"/>
            </w:tcBorders>
          </w:tcPr>
          <w:p w14:paraId="0457AAF8" w14:textId="77777777" w:rsidR="00000000" w:rsidRDefault="00000000">
            <w:pPr>
              <w:pStyle w:val="aa"/>
              <w:jc w:val="center"/>
              <w:rPr>
                <w:sz w:val="23"/>
                <w:szCs w:val="23"/>
              </w:rPr>
            </w:pPr>
            <w:r>
              <w:rPr>
                <w:sz w:val="23"/>
                <w:szCs w:val="23"/>
              </w:rPr>
              <w:t>0,261736</w:t>
            </w:r>
          </w:p>
        </w:tc>
        <w:tc>
          <w:tcPr>
            <w:tcW w:w="1210" w:type="dxa"/>
            <w:tcBorders>
              <w:top w:val="single" w:sz="4" w:space="0" w:color="auto"/>
              <w:left w:val="single" w:sz="4" w:space="0" w:color="auto"/>
              <w:bottom w:val="single" w:sz="4" w:space="0" w:color="auto"/>
              <w:right w:val="single" w:sz="4" w:space="0" w:color="auto"/>
            </w:tcBorders>
          </w:tcPr>
          <w:p w14:paraId="32469BE6" w14:textId="77777777" w:rsidR="00000000" w:rsidRDefault="00000000">
            <w:pPr>
              <w:pStyle w:val="aa"/>
              <w:jc w:val="center"/>
              <w:rPr>
                <w:sz w:val="23"/>
                <w:szCs w:val="23"/>
              </w:rPr>
            </w:pPr>
            <w:r>
              <w:rPr>
                <w:sz w:val="23"/>
                <w:szCs w:val="23"/>
              </w:rPr>
              <w:t>0,261736</w:t>
            </w:r>
          </w:p>
        </w:tc>
        <w:tc>
          <w:tcPr>
            <w:tcW w:w="1344" w:type="dxa"/>
            <w:tcBorders>
              <w:top w:val="single" w:sz="4" w:space="0" w:color="auto"/>
              <w:left w:val="single" w:sz="4" w:space="0" w:color="auto"/>
              <w:bottom w:val="single" w:sz="4" w:space="0" w:color="auto"/>
              <w:right w:val="single" w:sz="4" w:space="0" w:color="auto"/>
            </w:tcBorders>
          </w:tcPr>
          <w:p w14:paraId="59D79C0C" w14:textId="77777777" w:rsidR="00000000" w:rsidRDefault="00000000">
            <w:pPr>
              <w:pStyle w:val="aa"/>
              <w:jc w:val="center"/>
              <w:rPr>
                <w:sz w:val="23"/>
                <w:szCs w:val="23"/>
              </w:rPr>
            </w:pPr>
            <w:r>
              <w:rPr>
                <w:sz w:val="23"/>
                <w:szCs w:val="23"/>
              </w:rPr>
              <w:t>0,261736</w:t>
            </w:r>
          </w:p>
        </w:tc>
        <w:tc>
          <w:tcPr>
            <w:tcW w:w="1210" w:type="dxa"/>
            <w:tcBorders>
              <w:top w:val="single" w:sz="4" w:space="0" w:color="auto"/>
              <w:left w:val="single" w:sz="4" w:space="0" w:color="auto"/>
              <w:bottom w:val="single" w:sz="4" w:space="0" w:color="auto"/>
              <w:right w:val="single" w:sz="4" w:space="0" w:color="auto"/>
            </w:tcBorders>
          </w:tcPr>
          <w:p w14:paraId="3F8A5BDD"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39F30F84"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3CA719D0" w14:textId="77777777" w:rsidR="00000000" w:rsidRDefault="00000000">
            <w:pPr>
              <w:pStyle w:val="aa"/>
              <w:rPr>
                <w:sz w:val="23"/>
                <w:szCs w:val="23"/>
              </w:rPr>
            </w:pPr>
          </w:p>
        </w:tc>
      </w:tr>
      <w:tr w:rsidR="00000000" w14:paraId="128B87CD"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264075F0" w14:textId="77777777" w:rsidR="00000000" w:rsidRDefault="00000000">
            <w:pPr>
              <w:pStyle w:val="ad"/>
              <w:rPr>
                <w:sz w:val="23"/>
                <w:szCs w:val="23"/>
              </w:rPr>
            </w:pPr>
            <w:r>
              <w:rPr>
                <w:sz w:val="23"/>
                <w:szCs w:val="23"/>
              </w:rPr>
              <w:t>1 уровень</w:t>
            </w:r>
          </w:p>
        </w:tc>
        <w:tc>
          <w:tcPr>
            <w:tcW w:w="1210" w:type="dxa"/>
            <w:tcBorders>
              <w:top w:val="single" w:sz="4" w:space="0" w:color="auto"/>
              <w:left w:val="single" w:sz="4" w:space="0" w:color="auto"/>
              <w:bottom w:val="single" w:sz="4" w:space="0" w:color="auto"/>
              <w:right w:val="single" w:sz="4" w:space="0" w:color="auto"/>
            </w:tcBorders>
          </w:tcPr>
          <w:p w14:paraId="11F93927" w14:textId="77777777" w:rsidR="00000000" w:rsidRDefault="00000000">
            <w:pPr>
              <w:pStyle w:val="aa"/>
              <w:jc w:val="center"/>
              <w:rPr>
                <w:sz w:val="23"/>
                <w:szCs w:val="23"/>
              </w:rPr>
            </w:pPr>
            <w:r>
              <w:rPr>
                <w:sz w:val="23"/>
                <w:szCs w:val="23"/>
              </w:rPr>
              <w:t>0,110425</w:t>
            </w:r>
          </w:p>
        </w:tc>
        <w:tc>
          <w:tcPr>
            <w:tcW w:w="1210" w:type="dxa"/>
            <w:tcBorders>
              <w:top w:val="single" w:sz="4" w:space="0" w:color="auto"/>
              <w:left w:val="single" w:sz="4" w:space="0" w:color="auto"/>
              <w:bottom w:val="single" w:sz="4" w:space="0" w:color="auto"/>
              <w:right w:val="single" w:sz="4" w:space="0" w:color="auto"/>
            </w:tcBorders>
          </w:tcPr>
          <w:p w14:paraId="21125327" w14:textId="77777777" w:rsidR="00000000" w:rsidRDefault="00000000">
            <w:pPr>
              <w:pStyle w:val="aa"/>
              <w:jc w:val="center"/>
              <w:rPr>
                <w:sz w:val="23"/>
                <w:szCs w:val="23"/>
              </w:rPr>
            </w:pPr>
            <w:r>
              <w:rPr>
                <w:sz w:val="23"/>
                <w:szCs w:val="23"/>
              </w:rPr>
              <w:t>0,110425</w:t>
            </w:r>
          </w:p>
        </w:tc>
        <w:tc>
          <w:tcPr>
            <w:tcW w:w="1344" w:type="dxa"/>
            <w:tcBorders>
              <w:top w:val="single" w:sz="4" w:space="0" w:color="auto"/>
              <w:left w:val="single" w:sz="4" w:space="0" w:color="auto"/>
              <w:bottom w:val="single" w:sz="4" w:space="0" w:color="auto"/>
              <w:right w:val="single" w:sz="4" w:space="0" w:color="auto"/>
            </w:tcBorders>
          </w:tcPr>
          <w:p w14:paraId="570CCBAB" w14:textId="77777777" w:rsidR="00000000" w:rsidRDefault="00000000">
            <w:pPr>
              <w:pStyle w:val="aa"/>
              <w:jc w:val="center"/>
              <w:rPr>
                <w:sz w:val="23"/>
                <w:szCs w:val="23"/>
              </w:rPr>
            </w:pPr>
            <w:r>
              <w:rPr>
                <w:sz w:val="23"/>
                <w:szCs w:val="23"/>
              </w:rPr>
              <w:t>0,110425</w:t>
            </w:r>
          </w:p>
        </w:tc>
        <w:tc>
          <w:tcPr>
            <w:tcW w:w="1210" w:type="dxa"/>
            <w:tcBorders>
              <w:top w:val="single" w:sz="4" w:space="0" w:color="auto"/>
              <w:left w:val="single" w:sz="4" w:space="0" w:color="auto"/>
              <w:bottom w:val="single" w:sz="4" w:space="0" w:color="auto"/>
              <w:right w:val="single" w:sz="4" w:space="0" w:color="auto"/>
            </w:tcBorders>
          </w:tcPr>
          <w:p w14:paraId="20EE4A6C"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70A9C8E7"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3C8D448C" w14:textId="77777777" w:rsidR="00000000" w:rsidRDefault="00000000">
            <w:pPr>
              <w:pStyle w:val="aa"/>
              <w:rPr>
                <w:sz w:val="23"/>
                <w:szCs w:val="23"/>
              </w:rPr>
            </w:pPr>
          </w:p>
        </w:tc>
      </w:tr>
      <w:tr w:rsidR="00000000" w14:paraId="6205DF4B"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0DE58E41" w14:textId="77777777" w:rsidR="00000000" w:rsidRDefault="00000000">
            <w:pPr>
              <w:pStyle w:val="ad"/>
              <w:rPr>
                <w:sz w:val="23"/>
                <w:szCs w:val="23"/>
              </w:rPr>
            </w:pPr>
            <w:r>
              <w:rPr>
                <w:sz w:val="23"/>
                <w:szCs w:val="23"/>
              </w:rPr>
              <w:t>2 уровень</w:t>
            </w:r>
          </w:p>
        </w:tc>
        <w:tc>
          <w:tcPr>
            <w:tcW w:w="1210" w:type="dxa"/>
            <w:tcBorders>
              <w:top w:val="single" w:sz="4" w:space="0" w:color="auto"/>
              <w:left w:val="single" w:sz="4" w:space="0" w:color="auto"/>
              <w:bottom w:val="single" w:sz="4" w:space="0" w:color="auto"/>
              <w:right w:val="single" w:sz="4" w:space="0" w:color="auto"/>
            </w:tcBorders>
          </w:tcPr>
          <w:p w14:paraId="3A8F11BB" w14:textId="77777777" w:rsidR="00000000" w:rsidRDefault="00000000">
            <w:pPr>
              <w:pStyle w:val="aa"/>
              <w:jc w:val="center"/>
              <w:rPr>
                <w:sz w:val="23"/>
                <w:szCs w:val="23"/>
              </w:rPr>
            </w:pPr>
            <w:r>
              <w:rPr>
                <w:sz w:val="23"/>
                <w:szCs w:val="23"/>
              </w:rPr>
              <w:t>0,114526</w:t>
            </w:r>
          </w:p>
        </w:tc>
        <w:tc>
          <w:tcPr>
            <w:tcW w:w="1210" w:type="dxa"/>
            <w:tcBorders>
              <w:top w:val="single" w:sz="4" w:space="0" w:color="auto"/>
              <w:left w:val="single" w:sz="4" w:space="0" w:color="auto"/>
              <w:bottom w:val="single" w:sz="4" w:space="0" w:color="auto"/>
              <w:right w:val="single" w:sz="4" w:space="0" w:color="auto"/>
            </w:tcBorders>
          </w:tcPr>
          <w:p w14:paraId="1DA7FCAA" w14:textId="77777777" w:rsidR="00000000" w:rsidRDefault="00000000">
            <w:pPr>
              <w:pStyle w:val="aa"/>
              <w:jc w:val="center"/>
              <w:rPr>
                <w:sz w:val="23"/>
                <w:szCs w:val="23"/>
              </w:rPr>
            </w:pPr>
            <w:r>
              <w:rPr>
                <w:sz w:val="23"/>
                <w:szCs w:val="23"/>
              </w:rPr>
              <w:t>0,114526</w:t>
            </w:r>
          </w:p>
        </w:tc>
        <w:tc>
          <w:tcPr>
            <w:tcW w:w="1344" w:type="dxa"/>
            <w:tcBorders>
              <w:top w:val="single" w:sz="4" w:space="0" w:color="auto"/>
              <w:left w:val="single" w:sz="4" w:space="0" w:color="auto"/>
              <w:bottom w:val="single" w:sz="4" w:space="0" w:color="auto"/>
              <w:right w:val="single" w:sz="4" w:space="0" w:color="auto"/>
            </w:tcBorders>
          </w:tcPr>
          <w:p w14:paraId="5094D568" w14:textId="77777777" w:rsidR="00000000" w:rsidRDefault="00000000">
            <w:pPr>
              <w:pStyle w:val="aa"/>
              <w:jc w:val="center"/>
              <w:rPr>
                <w:sz w:val="23"/>
                <w:szCs w:val="23"/>
              </w:rPr>
            </w:pPr>
            <w:r>
              <w:rPr>
                <w:sz w:val="23"/>
                <w:szCs w:val="23"/>
              </w:rPr>
              <w:t>0,114526</w:t>
            </w:r>
          </w:p>
        </w:tc>
        <w:tc>
          <w:tcPr>
            <w:tcW w:w="1210" w:type="dxa"/>
            <w:tcBorders>
              <w:top w:val="single" w:sz="4" w:space="0" w:color="auto"/>
              <w:left w:val="single" w:sz="4" w:space="0" w:color="auto"/>
              <w:bottom w:val="single" w:sz="4" w:space="0" w:color="auto"/>
              <w:right w:val="single" w:sz="4" w:space="0" w:color="auto"/>
            </w:tcBorders>
          </w:tcPr>
          <w:p w14:paraId="78CBD3D7"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3E8ACFDF"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6E558616" w14:textId="77777777" w:rsidR="00000000" w:rsidRDefault="00000000">
            <w:pPr>
              <w:pStyle w:val="aa"/>
              <w:rPr>
                <w:sz w:val="23"/>
                <w:szCs w:val="23"/>
              </w:rPr>
            </w:pPr>
          </w:p>
        </w:tc>
      </w:tr>
      <w:tr w:rsidR="00000000" w14:paraId="7E030C72"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16543044" w14:textId="77777777" w:rsidR="00000000" w:rsidRDefault="00000000">
            <w:pPr>
              <w:pStyle w:val="ad"/>
              <w:rPr>
                <w:sz w:val="23"/>
                <w:szCs w:val="23"/>
              </w:rPr>
            </w:pPr>
            <w:r>
              <w:rPr>
                <w:sz w:val="23"/>
                <w:szCs w:val="23"/>
              </w:rPr>
              <w:t>3 уровень</w:t>
            </w:r>
          </w:p>
        </w:tc>
        <w:tc>
          <w:tcPr>
            <w:tcW w:w="1210" w:type="dxa"/>
            <w:tcBorders>
              <w:top w:val="single" w:sz="4" w:space="0" w:color="auto"/>
              <w:left w:val="single" w:sz="4" w:space="0" w:color="auto"/>
              <w:bottom w:val="single" w:sz="4" w:space="0" w:color="auto"/>
              <w:right w:val="single" w:sz="4" w:space="0" w:color="auto"/>
            </w:tcBorders>
          </w:tcPr>
          <w:p w14:paraId="36CC6962" w14:textId="77777777" w:rsidR="00000000" w:rsidRDefault="00000000">
            <w:pPr>
              <w:pStyle w:val="aa"/>
              <w:jc w:val="center"/>
              <w:rPr>
                <w:sz w:val="23"/>
                <w:szCs w:val="23"/>
              </w:rPr>
            </w:pPr>
            <w:r>
              <w:rPr>
                <w:sz w:val="23"/>
                <w:szCs w:val="23"/>
              </w:rPr>
              <w:t>0,036785</w:t>
            </w:r>
          </w:p>
        </w:tc>
        <w:tc>
          <w:tcPr>
            <w:tcW w:w="1210" w:type="dxa"/>
            <w:tcBorders>
              <w:top w:val="single" w:sz="4" w:space="0" w:color="auto"/>
              <w:left w:val="single" w:sz="4" w:space="0" w:color="auto"/>
              <w:bottom w:val="single" w:sz="4" w:space="0" w:color="auto"/>
              <w:right w:val="single" w:sz="4" w:space="0" w:color="auto"/>
            </w:tcBorders>
          </w:tcPr>
          <w:p w14:paraId="5AF3B5C8" w14:textId="77777777" w:rsidR="00000000" w:rsidRDefault="00000000">
            <w:pPr>
              <w:pStyle w:val="aa"/>
              <w:jc w:val="center"/>
              <w:rPr>
                <w:sz w:val="23"/>
                <w:szCs w:val="23"/>
              </w:rPr>
            </w:pPr>
            <w:r>
              <w:rPr>
                <w:sz w:val="23"/>
                <w:szCs w:val="23"/>
              </w:rPr>
              <w:t>0,036785</w:t>
            </w:r>
          </w:p>
        </w:tc>
        <w:tc>
          <w:tcPr>
            <w:tcW w:w="1344" w:type="dxa"/>
            <w:tcBorders>
              <w:top w:val="single" w:sz="4" w:space="0" w:color="auto"/>
              <w:left w:val="single" w:sz="4" w:space="0" w:color="auto"/>
              <w:bottom w:val="single" w:sz="4" w:space="0" w:color="auto"/>
              <w:right w:val="single" w:sz="4" w:space="0" w:color="auto"/>
            </w:tcBorders>
          </w:tcPr>
          <w:p w14:paraId="5291AA0C" w14:textId="77777777" w:rsidR="00000000" w:rsidRDefault="00000000">
            <w:pPr>
              <w:pStyle w:val="aa"/>
              <w:jc w:val="center"/>
              <w:rPr>
                <w:sz w:val="23"/>
                <w:szCs w:val="23"/>
              </w:rPr>
            </w:pPr>
            <w:r>
              <w:rPr>
                <w:sz w:val="23"/>
                <w:szCs w:val="23"/>
              </w:rPr>
              <w:t>0,036785</w:t>
            </w:r>
          </w:p>
        </w:tc>
        <w:tc>
          <w:tcPr>
            <w:tcW w:w="1210" w:type="dxa"/>
            <w:tcBorders>
              <w:top w:val="single" w:sz="4" w:space="0" w:color="auto"/>
              <w:left w:val="single" w:sz="4" w:space="0" w:color="auto"/>
              <w:bottom w:val="single" w:sz="4" w:space="0" w:color="auto"/>
              <w:right w:val="single" w:sz="4" w:space="0" w:color="auto"/>
            </w:tcBorders>
          </w:tcPr>
          <w:p w14:paraId="393579E2"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53919FAD"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14A7A21E" w14:textId="77777777" w:rsidR="00000000" w:rsidRDefault="00000000">
            <w:pPr>
              <w:pStyle w:val="aa"/>
              <w:rPr>
                <w:sz w:val="23"/>
                <w:szCs w:val="23"/>
              </w:rPr>
            </w:pPr>
          </w:p>
        </w:tc>
      </w:tr>
      <w:tr w:rsidR="00000000" w14:paraId="10428E38" w14:textId="77777777">
        <w:tblPrEx>
          <w:tblCellMar>
            <w:top w:w="0" w:type="dxa"/>
            <w:bottom w:w="0" w:type="dxa"/>
          </w:tblCellMar>
        </w:tblPrEx>
        <w:tc>
          <w:tcPr>
            <w:tcW w:w="10349" w:type="dxa"/>
            <w:gridSpan w:val="7"/>
            <w:tcBorders>
              <w:top w:val="single" w:sz="4" w:space="0" w:color="auto"/>
              <w:bottom w:val="single" w:sz="4" w:space="0" w:color="auto"/>
            </w:tcBorders>
          </w:tcPr>
          <w:p w14:paraId="5601706B" w14:textId="77777777" w:rsidR="00000000" w:rsidRDefault="00000000">
            <w:pPr>
              <w:pStyle w:val="1"/>
              <w:rPr>
                <w:sz w:val="23"/>
                <w:szCs w:val="23"/>
              </w:rPr>
            </w:pPr>
            <w:r>
              <w:rPr>
                <w:sz w:val="23"/>
                <w:szCs w:val="23"/>
              </w:rPr>
              <w:t>Медицинская помощь в условиях круглосуточных стационаров</w:t>
            </w:r>
          </w:p>
        </w:tc>
      </w:tr>
      <w:tr w:rsidR="00000000" w14:paraId="2932BD04"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6456A98C" w14:textId="77777777" w:rsidR="00000000" w:rsidRDefault="00000000">
            <w:pPr>
              <w:pStyle w:val="ad"/>
              <w:rPr>
                <w:sz w:val="23"/>
                <w:szCs w:val="23"/>
              </w:rPr>
            </w:pPr>
            <w:r>
              <w:rPr>
                <w:sz w:val="23"/>
                <w:szCs w:val="23"/>
              </w:rPr>
              <w:t>Число случаев госпитализации, за исключением медицинской реабилитации</w:t>
            </w:r>
          </w:p>
        </w:tc>
        <w:tc>
          <w:tcPr>
            <w:tcW w:w="1210" w:type="dxa"/>
            <w:tcBorders>
              <w:top w:val="single" w:sz="4" w:space="0" w:color="auto"/>
              <w:left w:val="single" w:sz="4" w:space="0" w:color="auto"/>
              <w:bottom w:val="single" w:sz="4" w:space="0" w:color="auto"/>
              <w:right w:val="single" w:sz="4" w:space="0" w:color="auto"/>
            </w:tcBorders>
          </w:tcPr>
          <w:p w14:paraId="6BB34A55" w14:textId="77777777" w:rsidR="00000000" w:rsidRDefault="00000000">
            <w:pPr>
              <w:pStyle w:val="aa"/>
              <w:jc w:val="center"/>
              <w:rPr>
                <w:sz w:val="23"/>
                <w:szCs w:val="23"/>
              </w:rPr>
            </w:pPr>
            <w:r>
              <w:rPr>
                <w:sz w:val="23"/>
                <w:szCs w:val="23"/>
              </w:rPr>
              <w:t>0,164585</w:t>
            </w:r>
          </w:p>
        </w:tc>
        <w:tc>
          <w:tcPr>
            <w:tcW w:w="1210" w:type="dxa"/>
            <w:tcBorders>
              <w:top w:val="single" w:sz="4" w:space="0" w:color="auto"/>
              <w:left w:val="single" w:sz="4" w:space="0" w:color="auto"/>
              <w:bottom w:val="single" w:sz="4" w:space="0" w:color="auto"/>
              <w:right w:val="single" w:sz="4" w:space="0" w:color="auto"/>
            </w:tcBorders>
          </w:tcPr>
          <w:p w14:paraId="58377CFD" w14:textId="77777777" w:rsidR="00000000" w:rsidRDefault="00000000">
            <w:pPr>
              <w:pStyle w:val="aa"/>
              <w:jc w:val="center"/>
              <w:rPr>
                <w:sz w:val="23"/>
                <w:szCs w:val="23"/>
              </w:rPr>
            </w:pPr>
            <w:r>
              <w:rPr>
                <w:sz w:val="23"/>
                <w:szCs w:val="23"/>
              </w:rPr>
              <w:t>0,164585</w:t>
            </w:r>
          </w:p>
        </w:tc>
        <w:tc>
          <w:tcPr>
            <w:tcW w:w="1344" w:type="dxa"/>
            <w:tcBorders>
              <w:top w:val="single" w:sz="4" w:space="0" w:color="auto"/>
              <w:left w:val="single" w:sz="4" w:space="0" w:color="auto"/>
              <w:bottom w:val="single" w:sz="4" w:space="0" w:color="auto"/>
              <w:right w:val="single" w:sz="4" w:space="0" w:color="auto"/>
            </w:tcBorders>
          </w:tcPr>
          <w:p w14:paraId="63C2D524" w14:textId="77777777" w:rsidR="00000000" w:rsidRDefault="00000000">
            <w:pPr>
              <w:pStyle w:val="aa"/>
              <w:jc w:val="center"/>
              <w:rPr>
                <w:sz w:val="23"/>
                <w:szCs w:val="23"/>
              </w:rPr>
            </w:pPr>
            <w:r>
              <w:rPr>
                <w:sz w:val="23"/>
                <w:szCs w:val="23"/>
              </w:rPr>
              <w:t>0,164585</w:t>
            </w:r>
          </w:p>
        </w:tc>
        <w:tc>
          <w:tcPr>
            <w:tcW w:w="1210" w:type="dxa"/>
            <w:tcBorders>
              <w:top w:val="single" w:sz="4" w:space="0" w:color="auto"/>
              <w:left w:val="single" w:sz="4" w:space="0" w:color="auto"/>
              <w:bottom w:val="single" w:sz="4" w:space="0" w:color="auto"/>
              <w:right w:val="single" w:sz="4" w:space="0" w:color="auto"/>
            </w:tcBorders>
          </w:tcPr>
          <w:p w14:paraId="4477C11C" w14:textId="77777777" w:rsidR="00000000" w:rsidRDefault="00000000">
            <w:pPr>
              <w:pStyle w:val="aa"/>
              <w:jc w:val="center"/>
              <w:rPr>
                <w:sz w:val="23"/>
                <w:szCs w:val="23"/>
              </w:rPr>
            </w:pPr>
            <w:r>
              <w:rPr>
                <w:sz w:val="23"/>
                <w:szCs w:val="23"/>
              </w:rPr>
              <w:t>0,015337</w:t>
            </w:r>
          </w:p>
        </w:tc>
        <w:tc>
          <w:tcPr>
            <w:tcW w:w="1210" w:type="dxa"/>
            <w:tcBorders>
              <w:top w:val="single" w:sz="4" w:space="0" w:color="auto"/>
              <w:left w:val="single" w:sz="4" w:space="0" w:color="auto"/>
              <w:bottom w:val="single" w:sz="4" w:space="0" w:color="auto"/>
              <w:right w:val="single" w:sz="4" w:space="0" w:color="auto"/>
            </w:tcBorders>
          </w:tcPr>
          <w:p w14:paraId="413832C0" w14:textId="77777777" w:rsidR="00000000" w:rsidRDefault="00000000">
            <w:pPr>
              <w:pStyle w:val="aa"/>
              <w:jc w:val="center"/>
              <w:rPr>
                <w:sz w:val="23"/>
                <w:szCs w:val="23"/>
              </w:rPr>
            </w:pPr>
            <w:r>
              <w:rPr>
                <w:sz w:val="23"/>
                <w:szCs w:val="23"/>
              </w:rPr>
              <w:t>0,015337</w:t>
            </w:r>
          </w:p>
        </w:tc>
        <w:tc>
          <w:tcPr>
            <w:tcW w:w="1344" w:type="dxa"/>
            <w:tcBorders>
              <w:top w:val="single" w:sz="4" w:space="0" w:color="auto"/>
              <w:left w:val="single" w:sz="4" w:space="0" w:color="auto"/>
              <w:bottom w:val="single" w:sz="4" w:space="0" w:color="auto"/>
            </w:tcBorders>
          </w:tcPr>
          <w:p w14:paraId="23FFD8F4" w14:textId="77777777" w:rsidR="00000000" w:rsidRDefault="00000000">
            <w:pPr>
              <w:pStyle w:val="aa"/>
              <w:jc w:val="center"/>
              <w:rPr>
                <w:sz w:val="23"/>
                <w:szCs w:val="23"/>
              </w:rPr>
            </w:pPr>
            <w:r>
              <w:rPr>
                <w:sz w:val="23"/>
                <w:szCs w:val="23"/>
              </w:rPr>
              <w:t>0,015337</w:t>
            </w:r>
          </w:p>
        </w:tc>
      </w:tr>
      <w:tr w:rsidR="00000000" w14:paraId="527528DD"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1A8A1B05" w14:textId="77777777" w:rsidR="00000000" w:rsidRDefault="00000000">
            <w:pPr>
              <w:pStyle w:val="ad"/>
              <w:rPr>
                <w:sz w:val="23"/>
                <w:szCs w:val="23"/>
              </w:rPr>
            </w:pPr>
            <w:r>
              <w:rPr>
                <w:sz w:val="23"/>
                <w:szCs w:val="23"/>
              </w:rPr>
              <w:t>1 уровень</w:t>
            </w:r>
          </w:p>
        </w:tc>
        <w:tc>
          <w:tcPr>
            <w:tcW w:w="1210" w:type="dxa"/>
            <w:tcBorders>
              <w:top w:val="single" w:sz="4" w:space="0" w:color="auto"/>
              <w:left w:val="single" w:sz="4" w:space="0" w:color="auto"/>
              <w:bottom w:val="single" w:sz="4" w:space="0" w:color="auto"/>
              <w:right w:val="single" w:sz="4" w:space="0" w:color="auto"/>
            </w:tcBorders>
          </w:tcPr>
          <w:p w14:paraId="3F3B5D1E" w14:textId="77777777" w:rsidR="00000000" w:rsidRDefault="00000000">
            <w:pPr>
              <w:pStyle w:val="aa"/>
              <w:jc w:val="center"/>
              <w:rPr>
                <w:sz w:val="23"/>
                <w:szCs w:val="23"/>
              </w:rPr>
            </w:pPr>
            <w:r>
              <w:rPr>
                <w:sz w:val="23"/>
                <w:szCs w:val="23"/>
              </w:rPr>
              <w:t>0,019421</w:t>
            </w:r>
          </w:p>
        </w:tc>
        <w:tc>
          <w:tcPr>
            <w:tcW w:w="1210" w:type="dxa"/>
            <w:tcBorders>
              <w:top w:val="single" w:sz="4" w:space="0" w:color="auto"/>
              <w:left w:val="single" w:sz="4" w:space="0" w:color="auto"/>
              <w:bottom w:val="single" w:sz="4" w:space="0" w:color="auto"/>
              <w:right w:val="single" w:sz="4" w:space="0" w:color="auto"/>
            </w:tcBorders>
          </w:tcPr>
          <w:p w14:paraId="63701A9E" w14:textId="77777777" w:rsidR="00000000" w:rsidRDefault="00000000">
            <w:pPr>
              <w:pStyle w:val="aa"/>
              <w:jc w:val="center"/>
              <w:rPr>
                <w:sz w:val="23"/>
                <w:szCs w:val="23"/>
              </w:rPr>
            </w:pPr>
            <w:r>
              <w:rPr>
                <w:sz w:val="23"/>
                <w:szCs w:val="23"/>
              </w:rPr>
              <w:t>0,019421</w:t>
            </w:r>
          </w:p>
        </w:tc>
        <w:tc>
          <w:tcPr>
            <w:tcW w:w="1344" w:type="dxa"/>
            <w:tcBorders>
              <w:top w:val="single" w:sz="4" w:space="0" w:color="auto"/>
              <w:left w:val="single" w:sz="4" w:space="0" w:color="auto"/>
              <w:bottom w:val="single" w:sz="4" w:space="0" w:color="auto"/>
              <w:right w:val="single" w:sz="4" w:space="0" w:color="auto"/>
            </w:tcBorders>
          </w:tcPr>
          <w:p w14:paraId="5EBA0D9E" w14:textId="77777777" w:rsidR="00000000" w:rsidRDefault="00000000">
            <w:pPr>
              <w:pStyle w:val="aa"/>
              <w:jc w:val="center"/>
              <w:rPr>
                <w:sz w:val="23"/>
                <w:szCs w:val="23"/>
              </w:rPr>
            </w:pPr>
            <w:r>
              <w:rPr>
                <w:sz w:val="23"/>
                <w:szCs w:val="23"/>
              </w:rPr>
              <w:t>0,019421</w:t>
            </w:r>
          </w:p>
        </w:tc>
        <w:tc>
          <w:tcPr>
            <w:tcW w:w="1210" w:type="dxa"/>
            <w:tcBorders>
              <w:top w:val="single" w:sz="4" w:space="0" w:color="auto"/>
              <w:left w:val="single" w:sz="4" w:space="0" w:color="auto"/>
              <w:bottom w:val="single" w:sz="4" w:space="0" w:color="auto"/>
              <w:right w:val="single" w:sz="4" w:space="0" w:color="auto"/>
            </w:tcBorders>
          </w:tcPr>
          <w:p w14:paraId="22A947A8" w14:textId="77777777" w:rsidR="00000000" w:rsidRDefault="00000000">
            <w:pPr>
              <w:pStyle w:val="aa"/>
              <w:jc w:val="center"/>
              <w:rPr>
                <w:sz w:val="23"/>
                <w:szCs w:val="23"/>
              </w:rPr>
            </w:pPr>
            <w:r>
              <w:rPr>
                <w:sz w:val="23"/>
                <w:szCs w:val="23"/>
              </w:rPr>
              <w:t>0,000072</w:t>
            </w:r>
          </w:p>
        </w:tc>
        <w:tc>
          <w:tcPr>
            <w:tcW w:w="1210" w:type="dxa"/>
            <w:tcBorders>
              <w:top w:val="single" w:sz="4" w:space="0" w:color="auto"/>
              <w:left w:val="single" w:sz="4" w:space="0" w:color="auto"/>
              <w:bottom w:val="single" w:sz="4" w:space="0" w:color="auto"/>
              <w:right w:val="single" w:sz="4" w:space="0" w:color="auto"/>
            </w:tcBorders>
          </w:tcPr>
          <w:p w14:paraId="532EC907" w14:textId="77777777" w:rsidR="00000000" w:rsidRDefault="00000000">
            <w:pPr>
              <w:pStyle w:val="aa"/>
              <w:jc w:val="center"/>
              <w:rPr>
                <w:sz w:val="23"/>
                <w:szCs w:val="23"/>
              </w:rPr>
            </w:pPr>
            <w:r>
              <w:rPr>
                <w:sz w:val="23"/>
                <w:szCs w:val="23"/>
              </w:rPr>
              <w:t>0,000072</w:t>
            </w:r>
          </w:p>
        </w:tc>
        <w:tc>
          <w:tcPr>
            <w:tcW w:w="1344" w:type="dxa"/>
            <w:tcBorders>
              <w:top w:val="single" w:sz="4" w:space="0" w:color="auto"/>
              <w:left w:val="single" w:sz="4" w:space="0" w:color="auto"/>
              <w:bottom w:val="single" w:sz="4" w:space="0" w:color="auto"/>
            </w:tcBorders>
          </w:tcPr>
          <w:p w14:paraId="44E2F8F2" w14:textId="77777777" w:rsidR="00000000" w:rsidRDefault="00000000">
            <w:pPr>
              <w:pStyle w:val="aa"/>
              <w:jc w:val="center"/>
              <w:rPr>
                <w:sz w:val="23"/>
                <w:szCs w:val="23"/>
              </w:rPr>
            </w:pPr>
            <w:r>
              <w:rPr>
                <w:sz w:val="23"/>
                <w:szCs w:val="23"/>
              </w:rPr>
              <w:t>0,000072</w:t>
            </w:r>
          </w:p>
        </w:tc>
      </w:tr>
      <w:tr w:rsidR="00000000" w14:paraId="2831488F"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73AD9507" w14:textId="77777777" w:rsidR="00000000" w:rsidRDefault="00000000">
            <w:pPr>
              <w:pStyle w:val="ad"/>
              <w:rPr>
                <w:sz w:val="23"/>
                <w:szCs w:val="23"/>
              </w:rPr>
            </w:pPr>
            <w:r>
              <w:rPr>
                <w:sz w:val="23"/>
                <w:szCs w:val="23"/>
              </w:rPr>
              <w:t>2 уровень</w:t>
            </w:r>
          </w:p>
        </w:tc>
        <w:tc>
          <w:tcPr>
            <w:tcW w:w="1210" w:type="dxa"/>
            <w:tcBorders>
              <w:top w:val="single" w:sz="4" w:space="0" w:color="auto"/>
              <w:left w:val="single" w:sz="4" w:space="0" w:color="auto"/>
              <w:bottom w:val="single" w:sz="4" w:space="0" w:color="auto"/>
              <w:right w:val="single" w:sz="4" w:space="0" w:color="auto"/>
            </w:tcBorders>
          </w:tcPr>
          <w:p w14:paraId="653B1937" w14:textId="77777777" w:rsidR="00000000" w:rsidRDefault="00000000">
            <w:pPr>
              <w:pStyle w:val="aa"/>
              <w:jc w:val="center"/>
              <w:rPr>
                <w:sz w:val="23"/>
                <w:szCs w:val="23"/>
              </w:rPr>
            </w:pPr>
            <w:r>
              <w:rPr>
                <w:sz w:val="23"/>
                <w:szCs w:val="23"/>
              </w:rPr>
              <w:t>0,024461</w:t>
            </w:r>
          </w:p>
        </w:tc>
        <w:tc>
          <w:tcPr>
            <w:tcW w:w="1210" w:type="dxa"/>
            <w:tcBorders>
              <w:top w:val="single" w:sz="4" w:space="0" w:color="auto"/>
              <w:left w:val="single" w:sz="4" w:space="0" w:color="auto"/>
              <w:bottom w:val="single" w:sz="4" w:space="0" w:color="auto"/>
              <w:right w:val="single" w:sz="4" w:space="0" w:color="auto"/>
            </w:tcBorders>
          </w:tcPr>
          <w:p w14:paraId="27432D92" w14:textId="77777777" w:rsidR="00000000" w:rsidRDefault="00000000">
            <w:pPr>
              <w:pStyle w:val="aa"/>
              <w:jc w:val="center"/>
              <w:rPr>
                <w:sz w:val="23"/>
                <w:szCs w:val="23"/>
              </w:rPr>
            </w:pPr>
            <w:r>
              <w:rPr>
                <w:sz w:val="23"/>
                <w:szCs w:val="23"/>
              </w:rPr>
              <w:t>0,024461</w:t>
            </w:r>
          </w:p>
        </w:tc>
        <w:tc>
          <w:tcPr>
            <w:tcW w:w="1344" w:type="dxa"/>
            <w:tcBorders>
              <w:top w:val="single" w:sz="4" w:space="0" w:color="auto"/>
              <w:left w:val="single" w:sz="4" w:space="0" w:color="auto"/>
              <w:bottom w:val="single" w:sz="4" w:space="0" w:color="auto"/>
              <w:right w:val="single" w:sz="4" w:space="0" w:color="auto"/>
            </w:tcBorders>
          </w:tcPr>
          <w:p w14:paraId="573804AB" w14:textId="77777777" w:rsidR="00000000" w:rsidRDefault="00000000">
            <w:pPr>
              <w:pStyle w:val="aa"/>
              <w:jc w:val="center"/>
              <w:rPr>
                <w:sz w:val="23"/>
                <w:szCs w:val="23"/>
              </w:rPr>
            </w:pPr>
            <w:r>
              <w:rPr>
                <w:sz w:val="23"/>
                <w:szCs w:val="23"/>
              </w:rPr>
              <w:t>0,024461</w:t>
            </w:r>
          </w:p>
        </w:tc>
        <w:tc>
          <w:tcPr>
            <w:tcW w:w="1210" w:type="dxa"/>
            <w:tcBorders>
              <w:top w:val="single" w:sz="4" w:space="0" w:color="auto"/>
              <w:left w:val="single" w:sz="4" w:space="0" w:color="auto"/>
              <w:bottom w:val="single" w:sz="4" w:space="0" w:color="auto"/>
              <w:right w:val="single" w:sz="4" w:space="0" w:color="auto"/>
            </w:tcBorders>
          </w:tcPr>
          <w:p w14:paraId="1B17EAAA" w14:textId="77777777" w:rsidR="00000000" w:rsidRDefault="00000000">
            <w:pPr>
              <w:pStyle w:val="aa"/>
              <w:jc w:val="center"/>
              <w:rPr>
                <w:sz w:val="23"/>
                <w:szCs w:val="23"/>
              </w:rPr>
            </w:pPr>
            <w:r>
              <w:rPr>
                <w:sz w:val="23"/>
                <w:szCs w:val="23"/>
              </w:rPr>
              <w:t>0,014453</w:t>
            </w:r>
          </w:p>
        </w:tc>
        <w:tc>
          <w:tcPr>
            <w:tcW w:w="1210" w:type="dxa"/>
            <w:tcBorders>
              <w:top w:val="single" w:sz="4" w:space="0" w:color="auto"/>
              <w:left w:val="single" w:sz="4" w:space="0" w:color="auto"/>
              <w:bottom w:val="single" w:sz="4" w:space="0" w:color="auto"/>
              <w:right w:val="single" w:sz="4" w:space="0" w:color="auto"/>
            </w:tcBorders>
          </w:tcPr>
          <w:p w14:paraId="7F924DBA" w14:textId="77777777" w:rsidR="00000000" w:rsidRDefault="00000000">
            <w:pPr>
              <w:pStyle w:val="aa"/>
              <w:jc w:val="center"/>
              <w:rPr>
                <w:sz w:val="23"/>
                <w:szCs w:val="23"/>
              </w:rPr>
            </w:pPr>
            <w:r>
              <w:rPr>
                <w:sz w:val="23"/>
                <w:szCs w:val="23"/>
              </w:rPr>
              <w:t>0,014453</w:t>
            </w:r>
          </w:p>
        </w:tc>
        <w:tc>
          <w:tcPr>
            <w:tcW w:w="1344" w:type="dxa"/>
            <w:tcBorders>
              <w:top w:val="single" w:sz="4" w:space="0" w:color="auto"/>
              <w:left w:val="single" w:sz="4" w:space="0" w:color="auto"/>
              <w:bottom w:val="single" w:sz="4" w:space="0" w:color="auto"/>
            </w:tcBorders>
          </w:tcPr>
          <w:p w14:paraId="2ABCCDD6" w14:textId="77777777" w:rsidR="00000000" w:rsidRDefault="00000000">
            <w:pPr>
              <w:pStyle w:val="aa"/>
              <w:jc w:val="center"/>
              <w:rPr>
                <w:sz w:val="23"/>
                <w:szCs w:val="23"/>
              </w:rPr>
            </w:pPr>
            <w:r>
              <w:rPr>
                <w:sz w:val="23"/>
                <w:szCs w:val="23"/>
              </w:rPr>
              <w:t>0,014453</w:t>
            </w:r>
          </w:p>
        </w:tc>
      </w:tr>
      <w:tr w:rsidR="00000000" w14:paraId="4D0E05BE"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05B96A2C" w14:textId="77777777" w:rsidR="00000000" w:rsidRDefault="00000000">
            <w:pPr>
              <w:pStyle w:val="ad"/>
              <w:rPr>
                <w:sz w:val="23"/>
                <w:szCs w:val="23"/>
              </w:rPr>
            </w:pPr>
            <w:r>
              <w:rPr>
                <w:sz w:val="23"/>
                <w:szCs w:val="23"/>
              </w:rPr>
              <w:t>3 уровень</w:t>
            </w:r>
          </w:p>
        </w:tc>
        <w:tc>
          <w:tcPr>
            <w:tcW w:w="1210" w:type="dxa"/>
            <w:tcBorders>
              <w:top w:val="single" w:sz="4" w:space="0" w:color="auto"/>
              <w:left w:val="single" w:sz="4" w:space="0" w:color="auto"/>
              <w:bottom w:val="single" w:sz="4" w:space="0" w:color="auto"/>
              <w:right w:val="single" w:sz="4" w:space="0" w:color="auto"/>
            </w:tcBorders>
          </w:tcPr>
          <w:p w14:paraId="352AD3C1" w14:textId="77777777" w:rsidR="00000000" w:rsidRDefault="00000000">
            <w:pPr>
              <w:pStyle w:val="aa"/>
              <w:jc w:val="center"/>
              <w:rPr>
                <w:sz w:val="23"/>
                <w:szCs w:val="23"/>
              </w:rPr>
            </w:pPr>
            <w:r>
              <w:rPr>
                <w:sz w:val="23"/>
                <w:szCs w:val="23"/>
              </w:rPr>
              <w:t>0,120703</w:t>
            </w:r>
          </w:p>
        </w:tc>
        <w:tc>
          <w:tcPr>
            <w:tcW w:w="1210" w:type="dxa"/>
            <w:tcBorders>
              <w:top w:val="single" w:sz="4" w:space="0" w:color="auto"/>
              <w:left w:val="single" w:sz="4" w:space="0" w:color="auto"/>
              <w:bottom w:val="single" w:sz="4" w:space="0" w:color="auto"/>
              <w:right w:val="single" w:sz="4" w:space="0" w:color="auto"/>
            </w:tcBorders>
          </w:tcPr>
          <w:p w14:paraId="470A6EAD" w14:textId="77777777" w:rsidR="00000000" w:rsidRDefault="00000000">
            <w:pPr>
              <w:pStyle w:val="aa"/>
              <w:jc w:val="center"/>
              <w:rPr>
                <w:sz w:val="23"/>
                <w:szCs w:val="23"/>
              </w:rPr>
            </w:pPr>
            <w:r>
              <w:rPr>
                <w:sz w:val="23"/>
                <w:szCs w:val="23"/>
              </w:rPr>
              <w:t>0,120703</w:t>
            </w:r>
          </w:p>
        </w:tc>
        <w:tc>
          <w:tcPr>
            <w:tcW w:w="1344" w:type="dxa"/>
            <w:tcBorders>
              <w:top w:val="single" w:sz="4" w:space="0" w:color="auto"/>
              <w:left w:val="single" w:sz="4" w:space="0" w:color="auto"/>
              <w:bottom w:val="single" w:sz="4" w:space="0" w:color="auto"/>
              <w:right w:val="single" w:sz="4" w:space="0" w:color="auto"/>
            </w:tcBorders>
          </w:tcPr>
          <w:p w14:paraId="7644BB56" w14:textId="77777777" w:rsidR="00000000" w:rsidRDefault="00000000">
            <w:pPr>
              <w:pStyle w:val="aa"/>
              <w:jc w:val="center"/>
              <w:rPr>
                <w:sz w:val="23"/>
                <w:szCs w:val="23"/>
              </w:rPr>
            </w:pPr>
            <w:r>
              <w:rPr>
                <w:sz w:val="23"/>
                <w:szCs w:val="23"/>
              </w:rPr>
              <w:t>0,120703</w:t>
            </w:r>
          </w:p>
        </w:tc>
        <w:tc>
          <w:tcPr>
            <w:tcW w:w="1210" w:type="dxa"/>
            <w:tcBorders>
              <w:top w:val="single" w:sz="4" w:space="0" w:color="auto"/>
              <w:left w:val="single" w:sz="4" w:space="0" w:color="auto"/>
              <w:bottom w:val="single" w:sz="4" w:space="0" w:color="auto"/>
              <w:right w:val="single" w:sz="4" w:space="0" w:color="auto"/>
            </w:tcBorders>
          </w:tcPr>
          <w:p w14:paraId="45D3BFF0" w14:textId="77777777" w:rsidR="00000000" w:rsidRDefault="00000000">
            <w:pPr>
              <w:pStyle w:val="aa"/>
              <w:jc w:val="center"/>
              <w:rPr>
                <w:sz w:val="23"/>
                <w:szCs w:val="23"/>
              </w:rPr>
            </w:pPr>
            <w:r>
              <w:rPr>
                <w:sz w:val="23"/>
                <w:szCs w:val="23"/>
              </w:rPr>
              <w:t>0,000812</w:t>
            </w:r>
          </w:p>
        </w:tc>
        <w:tc>
          <w:tcPr>
            <w:tcW w:w="1210" w:type="dxa"/>
            <w:tcBorders>
              <w:top w:val="single" w:sz="4" w:space="0" w:color="auto"/>
              <w:left w:val="single" w:sz="4" w:space="0" w:color="auto"/>
              <w:bottom w:val="single" w:sz="4" w:space="0" w:color="auto"/>
              <w:right w:val="single" w:sz="4" w:space="0" w:color="auto"/>
            </w:tcBorders>
          </w:tcPr>
          <w:p w14:paraId="67773107" w14:textId="77777777" w:rsidR="00000000" w:rsidRDefault="00000000">
            <w:pPr>
              <w:pStyle w:val="aa"/>
              <w:jc w:val="center"/>
              <w:rPr>
                <w:sz w:val="23"/>
                <w:szCs w:val="23"/>
              </w:rPr>
            </w:pPr>
            <w:r>
              <w:rPr>
                <w:sz w:val="23"/>
                <w:szCs w:val="23"/>
              </w:rPr>
              <w:t>0,000812</w:t>
            </w:r>
          </w:p>
        </w:tc>
        <w:tc>
          <w:tcPr>
            <w:tcW w:w="1344" w:type="dxa"/>
            <w:tcBorders>
              <w:top w:val="single" w:sz="4" w:space="0" w:color="auto"/>
              <w:left w:val="single" w:sz="4" w:space="0" w:color="auto"/>
              <w:bottom w:val="single" w:sz="4" w:space="0" w:color="auto"/>
            </w:tcBorders>
          </w:tcPr>
          <w:p w14:paraId="62A0C763" w14:textId="77777777" w:rsidR="00000000" w:rsidRDefault="00000000">
            <w:pPr>
              <w:pStyle w:val="aa"/>
              <w:jc w:val="center"/>
              <w:rPr>
                <w:sz w:val="23"/>
                <w:szCs w:val="23"/>
              </w:rPr>
            </w:pPr>
            <w:r>
              <w:rPr>
                <w:sz w:val="23"/>
                <w:szCs w:val="23"/>
              </w:rPr>
              <w:t>0,000812</w:t>
            </w:r>
          </w:p>
        </w:tc>
      </w:tr>
      <w:tr w:rsidR="00000000" w14:paraId="39C59A9C"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2DFF2FA1" w14:textId="77777777" w:rsidR="00000000" w:rsidRDefault="00000000">
            <w:pPr>
              <w:pStyle w:val="ad"/>
              <w:rPr>
                <w:sz w:val="23"/>
                <w:szCs w:val="23"/>
              </w:rPr>
            </w:pPr>
            <w:r>
              <w:rPr>
                <w:sz w:val="23"/>
                <w:szCs w:val="23"/>
              </w:rPr>
              <w:t>Число случаев госпитализации по профилю "Медицинская реабилитация"</w:t>
            </w:r>
          </w:p>
        </w:tc>
        <w:tc>
          <w:tcPr>
            <w:tcW w:w="1210" w:type="dxa"/>
            <w:tcBorders>
              <w:top w:val="single" w:sz="4" w:space="0" w:color="auto"/>
              <w:left w:val="single" w:sz="4" w:space="0" w:color="auto"/>
              <w:bottom w:val="single" w:sz="4" w:space="0" w:color="auto"/>
              <w:right w:val="single" w:sz="4" w:space="0" w:color="auto"/>
            </w:tcBorders>
          </w:tcPr>
          <w:p w14:paraId="31D2F2A7" w14:textId="77777777" w:rsidR="00000000" w:rsidRDefault="00000000">
            <w:pPr>
              <w:pStyle w:val="aa"/>
              <w:jc w:val="center"/>
              <w:rPr>
                <w:sz w:val="23"/>
                <w:szCs w:val="23"/>
              </w:rPr>
            </w:pPr>
            <w:r>
              <w:rPr>
                <w:sz w:val="23"/>
                <w:szCs w:val="23"/>
              </w:rPr>
              <w:t>0,005426</w:t>
            </w:r>
          </w:p>
        </w:tc>
        <w:tc>
          <w:tcPr>
            <w:tcW w:w="1210" w:type="dxa"/>
            <w:tcBorders>
              <w:top w:val="single" w:sz="4" w:space="0" w:color="auto"/>
              <w:left w:val="single" w:sz="4" w:space="0" w:color="auto"/>
              <w:bottom w:val="single" w:sz="4" w:space="0" w:color="auto"/>
              <w:right w:val="single" w:sz="4" w:space="0" w:color="auto"/>
            </w:tcBorders>
          </w:tcPr>
          <w:p w14:paraId="04B3CF3B" w14:textId="77777777" w:rsidR="00000000" w:rsidRDefault="00000000">
            <w:pPr>
              <w:pStyle w:val="aa"/>
              <w:jc w:val="center"/>
              <w:rPr>
                <w:sz w:val="23"/>
                <w:szCs w:val="23"/>
              </w:rPr>
            </w:pPr>
            <w:r>
              <w:rPr>
                <w:sz w:val="23"/>
                <w:szCs w:val="23"/>
              </w:rPr>
              <w:t>0,005426</w:t>
            </w:r>
          </w:p>
        </w:tc>
        <w:tc>
          <w:tcPr>
            <w:tcW w:w="1344" w:type="dxa"/>
            <w:tcBorders>
              <w:top w:val="single" w:sz="4" w:space="0" w:color="auto"/>
              <w:left w:val="single" w:sz="4" w:space="0" w:color="auto"/>
              <w:bottom w:val="single" w:sz="4" w:space="0" w:color="auto"/>
              <w:right w:val="single" w:sz="4" w:space="0" w:color="auto"/>
            </w:tcBorders>
          </w:tcPr>
          <w:p w14:paraId="0121C6C1" w14:textId="77777777" w:rsidR="00000000" w:rsidRDefault="00000000">
            <w:pPr>
              <w:pStyle w:val="aa"/>
              <w:jc w:val="center"/>
              <w:rPr>
                <w:sz w:val="23"/>
                <w:szCs w:val="23"/>
              </w:rPr>
            </w:pPr>
            <w:r>
              <w:rPr>
                <w:sz w:val="23"/>
                <w:szCs w:val="23"/>
              </w:rPr>
              <w:t>0,005426</w:t>
            </w:r>
          </w:p>
        </w:tc>
        <w:tc>
          <w:tcPr>
            <w:tcW w:w="1210" w:type="dxa"/>
            <w:tcBorders>
              <w:top w:val="single" w:sz="4" w:space="0" w:color="auto"/>
              <w:left w:val="single" w:sz="4" w:space="0" w:color="auto"/>
              <w:bottom w:val="single" w:sz="4" w:space="0" w:color="auto"/>
              <w:right w:val="single" w:sz="4" w:space="0" w:color="auto"/>
            </w:tcBorders>
          </w:tcPr>
          <w:p w14:paraId="07D2960F"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34D37CEA"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306BFC95" w14:textId="77777777" w:rsidR="00000000" w:rsidRDefault="00000000">
            <w:pPr>
              <w:pStyle w:val="aa"/>
              <w:rPr>
                <w:sz w:val="23"/>
                <w:szCs w:val="23"/>
              </w:rPr>
            </w:pPr>
          </w:p>
        </w:tc>
      </w:tr>
      <w:tr w:rsidR="00000000" w14:paraId="4D8B4C1B"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6CC936E3" w14:textId="77777777" w:rsidR="00000000" w:rsidRDefault="00000000">
            <w:pPr>
              <w:pStyle w:val="ad"/>
              <w:rPr>
                <w:sz w:val="23"/>
                <w:szCs w:val="23"/>
              </w:rPr>
            </w:pPr>
            <w:r>
              <w:rPr>
                <w:sz w:val="23"/>
                <w:szCs w:val="23"/>
              </w:rPr>
              <w:t>1 уровень</w:t>
            </w:r>
          </w:p>
        </w:tc>
        <w:tc>
          <w:tcPr>
            <w:tcW w:w="1210" w:type="dxa"/>
            <w:tcBorders>
              <w:top w:val="single" w:sz="4" w:space="0" w:color="auto"/>
              <w:left w:val="single" w:sz="4" w:space="0" w:color="auto"/>
              <w:bottom w:val="single" w:sz="4" w:space="0" w:color="auto"/>
              <w:right w:val="single" w:sz="4" w:space="0" w:color="auto"/>
            </w:tcBorders>
          </w:tcPr>
          <w:p w14:paraId="7E4B8D4F"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337910CD"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right w:val="single" w:sz="4" w:space="0" w:color="auto"/>
            </w:tcBorders>
          </w:tcPr>
          <w:p w14:paraId="4686611D"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2C486ACE"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71362F6F"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46C6A3EB" w14:textId="77777777" w:rsidR="00000000" w:rsidRDefault="00000000">
            <w:pPr>
              <w:pStyle w:val="aa"/>
              <w:rPr>
                <w:sz w:val="23"/>
                <w:szCs w:val="23"/>
              </w:rPr>
            </w:pPr>
          </w:p>
        </w:tc>
      </w:tr>
      <w:tr w:rsidR="00000000" w14:paraId="179BAEDB"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73F38A90" w14:textId="77777777" w:rsidR="00000000" w:rsidRDefault="00000000">
            <w:pPr>
              <w:pStyle w:val="ad"/>
              <w:rPr>
                <w:sz w:val="23"/>
                <w:szCs w:val="23"/>
              </w:rPr>
            </w:pPr>
            <w:r>
              <w:rPr>
                <w:sz w:val="23"/>
                <w:szCs w:val="23"/>
              </w:rPr>
              <w:t>2 уровень</w:t>
            </w:r>
          </w:p>
        </w:tc>
        <w:tc>
          <w:tcPr>
            <w:tcW w:w="1210" w:type="dxa"/>
            <w:tcBorders>
              <w:top w:val="single" w:sz="4" w:space="0" w:color="auto"/>
              <w:left w:val="single" w:sz="4" w:space="0" w:color="auto"/>
              <w:bottom w:val="single" w:sz="4" w:space="0" w:color="auto"/>
              <w:right w:val="single" w:sz="4" w:space="0" w:color="auto"/>
            </w:tcBorders>
          </w:tcPr>
          <w:p w14:paraId="61179F96"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62521F46"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right w:val="single" w:sz="4" w:space="0" w:color="auto"/>
            </w:tcBorders>
          </w:tcPr>
          <w:p w14:paraId="03869BD9"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5E157805"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78AA4DC0"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3875BB35" w14:textId="77777777" w:rsidR="00000000" w:rsidRDefault="00000000">
            <w:pPr>
              <w:pStyle w:val="aa"/>
              <w:rPr>
                <w:sz w:val="23"/>
                <w:szCs w:val="23"/>
              </w:rPr>
            </w:pPr>
          </w:p>
        </w:tc>
      </w:tr>
      <w:tr w:rsidR="00000000" w14:paraId="7FE867D7"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4A8FCFCA" w14:textId="77777777" w:rsidR="00000000" w:rsidRDefault="00000000">
            <w:pPr>
              <w:pStyle w:val="ad"/>
              <w:rPr>
                <w:sz w:val="23"/>
                <w:szCs w:val="23"/>
              </w:rPr>
            </w:pPr>
            <w:r>
              <w:rPr>
                <w:sz w:val="23"/>
                <w:szCs w:val="23"/>
              </w:rPr>
              <w:t>3 уровень</w:t>
            </w:r>
          </w:p>
        </w:tc>
        <w:tc>
          <w:tcPr>
            <w:tcW w:w="1210" w:type="dxa"/>
            <w:tcBorders>
              <w:top w:val="single" w:sz="4" w:space="0" w:color="auto"/>
              <w:left w:val="single" w:sz="4" w:space="0" w:color="auto"/>
              <w:bottom w:val="single" w:sz="4" w:space="0" w:color="auto"/>
              <w:right w:val="single" w:sz="4" w:space="0" w:color="auto"/>
            </w:tcBorders>
          </w:tcPr>
          <w:p w14:paraId="0A23561F" w14:textId="77777777" w:rsidR="00000000" w:rsidRDefault="00000000">
            <w:pPr>
              <w:pStyle w:val="aa"/>
              <w:jc w:val="center"/>
              <w:rPr>
                <w:sz w:val="23"/>
                <w:szCs w:val="23"/>
              </w:rPr>
            </w:pPr>
            <w:r>
              <w:rPr>
                <w:sz w:val="23"/>
                <w:szCs w:val="23"/>
              </w:rPr>
              <w:t>0,005426</w:t>
            </w:r>
          </w:p>
        </w:tc>
        <w:tc>
          <w:tcPr>
            <w:tcW w:w="1210" w:type="dxa"/>
            <w:tcBorders>
              <w:top w:val="single" w:sz="4" w:space="0" w:color="auto"/>
              <w:left w:val="single" w:sz="4" w:space="0" w:color="auto"/>
              <w:bottom w:val="single" w:sz="4" w:space="0" w:color="auto"/>
              <w:right w:val="single" w:sz="4" w:space="0" w:color="auto"/>
            </w:tcBorders>
          </w:tcPr>
          <w:p w14:paraId="08AB9FA8" w14:textId="77777777" w:rsidR="00000000" w:rsidRDefault="00000000">
            <w:pPr>
              <w:pStyle w:val="aa"/>
              <w:jc w:val="center"/>
              <w:rPr>
                <w:sz w:val="23"/>
                <w:szCs w:val="23"/>
              </w:rPr>
            </w:pPr>
            <w:r>
              <w:rPr>
                <w:sz w:val="23"/>
                <w:szCs w:val="23"/>
              </w:rPr>
              <w:t>0,005426</w:t>
            </w:r>
          </w:p>
        </w:tc>
        <w:tc>
          <w:tcPr>
            <w:tcW w:w="1344" w:type="dxa"/>
            <w:tcBorders>
              <w:top w:val="single" w:sz="4" w:space="0" w:color="auto"/>
              <w:left w:val="single" w:sz="4" w:space="0" w:color="auto"/>
              <w:bottom w:val="single" w:sz="4" w:space="0" w:color="auto"/>
              <w:right w:val="single" w:sz="4" w:space="0" w:color="auto"/>
            </w:tcBorders>
          </w:tcPr>
          <w:p w14:paraId="3B18B2F1" w14:textId="77777777" w:rsidR="00000000" w:rsidRDefault="00000000">
            <w:pPr>
              <w:pStyle w:val="aa"/>
              <w:jc w:val="center"/>
              <w:rPr>
                <w:sz w:val="23"/>
                <w:szCs w:val="23"/>
              </w:rPr>
            </w:pPr>
            <w:r>
              <w:rPr>
                <w:sz w:val="23"/>
                <w:szCs w:val="23"/>
              </w:rPr>
              <w:t>0,005426</w:t>
            </w:r>
          </w:p>
        </w:tc>
        <w:tc>
          <w:tcPr>
            <w:tcW w:w="1210" w:type="dxa"/>
            <w:tcBorders>
              <w:top w:val="single" w:sz="4" w:space="0" w:color="auto"/>
              <w:left w:val="single" w:sz="4" w:space="0" w:color="auto"/>
              <w:bottom w:val="single" w:sz="4" w:space="0" w:color="auto"/>
              <w:right w:val="single" w:sz="4" w:space="0" w:color="auto"/>
            </w:tcBorders>
          </w:tcPr>
          <w:p w14:paraId="3D95A942"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318B1D6C"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40F486E9" w14:textId="77777777" w:rsidR="00000000" w:rsidRDefault="00000000">
            <w:pPr>
              <w:pStyle w:val="aa"/>
              <w:rPr>
                <w:sz w:val="23"/>
                <w:szCs w:val="23"/>
              </w:rPr>
            </w:pPr>
          </w:p>
        </w:tc>
      </w:tr>
      <w:tr w:rsidR="00000000" w14:paraId="4D67ED1E"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11E4A316" w14:textId="77777777" w:rsidR="00000000" w:rsidRDefault="00000000">
            <w:pPr>
              <w:pStyle w:val="ad"/>
              <w:rPr>
                <w:sz w:val="23"/>
                <w:szCs w:val="23"/>
              </w:rPr>
            </w:pPr>
            <w:r>
              <w:rPr>
                <w:sz w:val="23"/>
                <w:szCs w:val="23"/>
              </w:rPr>
              <w:t>Число койко-дней паллиативной медицинской помощи</w:t>
            </w:r>
          </w:p>
        </w:tc>
        <w:tc>
          <w:tcPr>
            <w:tcW w:w="1210" w:type="dxa"/>
            <w:tcBorders>
              <w:top w:val="single" w:sz="4" w:space="0" w:color="auto"/>
              <w:left w:val="single" w:sz="4" w:space="0" w:color="auto"/>
              <w:bottom w:val="single" w:sz="4" w:space="0" w:color="auto"/>
              <w:right w:val="single" w:sz="4" w:space="0" w:color="auto"/>
            </w:tcBorders>
          </w:tcPr>
          <w:p w14:paraId="0B513FC3"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4707DB3B"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right w:val="single" w:sz="4" w:space="0" w:color="auto"/>
            </w:tcBorders>
          </w:tcPr>
          <w:p w14:paraId="1372338A"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1F2FE517" w14:textId="77777777" w:rsidR="00000000" w:rsidRDefault="00000000">
            <w:pPr>
              <w:pStyle w:val="aa"/>
              <w:jc w:val="center"/>
              <w:rPr>
                <w:sz w:val="23"/>
                <w:szCs w:val="23"/>
              </w:rPr>
            </w:pPr>
            <w:r>
              <w:rPr>
                <w:sz w:val="23"/>
                <w:szCs w:val="23"/>
              </w:rPr>
              <w:t>0,080734</w:t>
            </w:r>
          </w:p>
        </w:tc>
        <w:tc>
          <w:tcPr>
            <w:tcW w:w="1210" w:type="dxa"/>
            <w:tcBorders>
              <w:top w:val="single" w:sz="4" w:space="0" w:color="auto"/>
              <w:left w:val="single" w:sz="4" w:space="0" w:color="auto"/>
              <w:bottom w:val="single" w:sz="4" w:space="0" w:color="auto"/>
              <w:right w:val="single" w:sz="4" w:space="0" w:color="auto"/>
            </w:tcBorders>
          </w:tcPr>
          <w:p w14:paraId="0B74606D" w14:textId="77777777" w:rsidR="00000000" w:rsidRDefault="00000000">
            <w:pPr>
              <w:pStyle w:val="aa"/>
              <w:jc w:val="center"/>
              <w:rPr>
                <w:sz w:val="23"/>
                <w:szCs w:val="23"/>
              </w:rPr>
            </w:pPr>
            <w:r>
              <w:rPr>
                <w:sz w:val="23"/>
                <w:szCs w:val="23"/>
              </w:rPr>
              <w:t>0,080734</w:t>
            </w:r>
          </w:p>
        </w:tc>
        <w:tc>
          <w:tcPr>
            <w:tcW w:w="1344" w:type="dxa"/>
            <w:tcBorders>
              <w:top w:val="single" w:sz="4" w:space="0" w:color="auto"/>
              <w:left w:val="single" w:sz="4" w:space="0" w:color="auto"/>
              <w:bottom w:val="single" w:sz="4" w:space="0" w:color="auto"/>
            </w:tcBorders>
          </w:tcPr>
          <w:p w14:paraId="0AA3EA80" w14:textId="77777777" w:rsidR="00000000" w:rsidRDefault="00000000">
            <w:pPr>
              <w:pStyle w:val="aa"/>
              <w:jc w:val="center"/>
              <w:rPr>
                <w:sz w:val="23"/>
                <w:szCs w:val="23"/>
              </w:rPr>
            </w:pPr>
            <w:r>
              <w:rPr>
                <w:sz w:val="23"/>
                <w:szCs w:val="23"/>
              </w:rPr>
              <w:t>0,080734</w:t>
            </w:r>
          </w:p>
        </w:tc>
      </w:tr>
      <w:tr w:rsidR="00000000" w14:paraId="68EB9822"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27006FB7" w14:textId="77777777" w:rsidR="00000000" w:rsidRDefault="00000000">
            <w:pPr>
              <w:pStyle w:val="ad"/>
              <w:rPr>
                <w:sz w:val="23"/>
                <w:szCs w:val="23"/>
              </w:rPr>
            </w:pPr>
            <w:r>
              <w:rPr>
                <w:sz w:val="23"/>
                <w:szCs w:val="23"/>
              </w:rPr>
              <w:t>1 уровень</w:t>
            </w:r>
          </w:p>
        </w:tc>
        <w:tc>
          <w:tcPr>
            <w:tcW w:w="1210" w:type="dxa"/>
            <w:tcBorders>
              <w:top w:val="single" w:sz="4" w:space="0" w:color="auto"/>
              <w:left w:val="single" w:sz="4" w:space="0" w:color="auto"/>
              <w:bottom w:val="single" w:sz="4" w:space="0" w:color="auto"/>
              <w:right w:val="single" w:sz="4" w:space="0" w:color="auto"/>
            </w:tcBorders>
          </w:tcPr>
          <w:p w14:paraId="56CA94D3"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34BC3839"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right w:val="single" w:sz="4" w:space="0" w:color="auto"/>
            </w:tcBorders>
          </w:tcPr>
          <w:p w14:paraId="33C5A6D1"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409D7E09" w14:textId="77777777" w:rsidR="00000000" w:rsidRDefault="00000000">
            <w:pPr>
              <w:pStyle w:val="aa"/>
              <w:jc w:val="center"/>
              <w:rPr>
                <w:sz w:val="23"/>
                <w:szCs w:val="23"/>
              </w:rPr>
            </w:pPr>
            <w:r>
              <w:rPr>
                <w:sz w:val="23"/>
                <w:szCs w:val="23"/>
              </w:rPr>
              <w:t>0,046026</w:t>
            </w:r>
          </w:p>
        </w:tc>
        <w:tc>
          <w:tcPr>
            <w:tcW w:w="1210" w:type="dxa"/>
            <w:tcBorders>
              <w:top w:val="single" w:sz="4" w:space="0" w:color="auto"/>
              <w:left w:val="single" w:sz="4" w:space="0" w:color="auto"/>
              <w:bottom w:val="single" w:sz="4" w:space="0" w:color="auto"/>
              <w:right w:val="single" w:sz="4" w:space="0" w:color="auto"/>
            </w:tcBorders>
          </w:tcPr>
          <w:p w14:paraId="74F8FE80" w14:textId="77777777" w:rsidR="00000000" w:rsidRDefault="00000000">
            <w:pPr>
              <w:pStyle w:val="aa"/>
              <w:jc w:val="center"/>
              <w:rPr>
                <w:sz w:val="23"/>
                <w:szCs w:val="23"/>
              </w:rPr>
            </w:pPr>
            <w:r>
              <w:rPr>
                <w:sz w:val="23"/>
                <w:szCs w:val="23"/>
              </w:rPr>
              <w:t>0,046026</w:t>
            </w:r>
          </w:p>
        </w:tc>
        <w:tc>
          <w:tcPr>
            <w:tcW w:w="1344" w:type="dxa"/>
            <w:tcBorders>
              <w:top w:val="single" w:sz="4" w:space="0" w:color="auto"/>
              <w:left w:val="single" w:sz="4" w:space="0" w:color="auto"/>
              <w:bottom w:val="single" w:sz="4" w:space="0" w:color="auto"/>
            </w:tcBorders>
          </w:tcPr>
          <w:p w14:paraId="0F486F89" w14:textId="77777777" w:rsidR="00000000" w:rsidRDefault="00000000">
            <w:pPr>
              <w:pStyle w:val="aa"/>
              <w:jc w:val="center"/>
              <w:rPr>
                <w:sz w:val="23"/>
                <w:szCs w:val="23"/>
              </w:rPr>
            </w:pPr>
            <w:r>
              <w:rPr>
                <w:sz w:val="23"/>
                <w:szCs w:val="23"/>
              </w:rPr>
              <w:t>0,046026</w:t>
            </w:r>
          </w:p>
        </w:tc>
      </w:tr>
      <w:tr w:rsidR="00000000" w14:paraId="4F04BF3B"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3138477D" w14:textId="77777777" w:rsidR="00000000" w:rsidRDefault="00000000">
            <w:pPr>
              <w:pStyle w:val="ad"/>
              <w:rPr>
                <w:sz w:val="23"/>
                <w:szCs w:val="23"/>
              </w:rPr>
            </w:pPr>
            <w:r>
              <w:rPr>
                <w:sz w:val="23"/>
                <w:szCs w:val="23"/>
              </w:rPr>
              <w:t>2 уровень</w:t>
            </w:r>
          </w:p>
        </w:tc>
        <w:tc>
          <w:tcPr>
            <w:tcW w:w="1210" w:type="dxa"/>
            <w:tcBorders>
              <w:top w:val="single" w:sz="4" w:space="0" w:color="auto"/>
              <w:left w:val="single" w:sz="4" w:space="0" w:color="auto"/>
              <w:bottom w:val="single" w:sz="4" w:space="0" w:color="auto"/>
              <w:right w:val="single" w:sz="4" w:space="0" w:color="auto"/>
            </w:tcBorders>
          </w:tcPr>
          <w:p w14:paraId="571B58E8"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4F2E9598"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right w:val="single" w:sz="4" w:space="0" w:color="auto"/>
            </w:tcBorders>
          </w:tcPr>
          <w:p w14:paraId="492DD5D7"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7E7168FA" w14:textId="77777777" w:rsidR="00000000" w:rsidRDefault="00000000">
            <w:pPr>
              <w:pStyle w:val="aa"/>
              <w:jc w:val="center"/>
              <w:rPr>
                <w:sz w:val="23"/>
                <w:szCs w:val="23"/>
              </w:rPr>
            </w:pPr>
            <w:r>
              <w:rPr>
                <w:sz w:val="23"/>
                <w:szCs w:val="23"/>
              </w:rPr>
              <w:t>0,025633</w:t>
            </w:r>
          </w:p>
        </w:tc>
        <w:tc>
          <w:tcPr>
            <w:tcW w:w="1210" w:type="dxa"/>
            <w:tcBorders>
              <w:top w:val="single" w:sz="4" w:space="0" w:color="auto"/>
              <w:left w:val="single" w:sz="4" w:space="0" w:color="auto"/>
              <w:bottom w:val="single" w:sz="4" w:space="0" w:color="auto"/>
              <w:right w:val="single" w:sz="4" w:space="0" w:color="auto"/>
            </w:tcBorders>
          </w:tcPr>
          <w:p w14:paraId="5FD530C9" w14:textId="77777777" w:rsidR="00000000" w:rsidRDefault="00000000">
            <w:pPr>
              <w:pStyle w:val="aa"/>
              <w:jc w:val="center"/>
              <w:rPr>
                <w:sz w:val="23"/>
                <w:szCs w:val="23"/>
              </w:rPr>
            </w:pPr>
            <w:r>
              <w:rPr>
                <w:sz w:val="23"/>
                <w:szCs w:val="23"/>
              </w:rPr>
              <w:t>0,025633</w:t>
            </w:r>
          </w:p>
        </w:tc>
        <w:tc>
          <w:tcPr>
            <w:tcW w:w="1344" w:type="dxa"/>
            <w:tcBorders>
              <w:top w:val="single" w:sz="4" w:space="0" w:color="auto"/>
              <w:left w:val="single" w:sz="4" w:space="0" w:color="auto"/>
              <w:bottom w:val="single" w:sz="4" w:space="0" w:color="auto"/>
            </w:tcBorders>
          </w:tcPr>
          <w:p w14:paraId="10BD7380" w14:textId="77777777" w:rsidR="00000000" w:rsidRDefault="00000000">
            <w:pPr>
              <w:pStyle w:val="aa"/>
              <w:jc w:val="center"/>
              <w:rPr>
                <w:sz w:val="23"/>
                <w:szCs w:val="23"/>
              </w:rPr>
            </w:pPr>
            <w:r>
              <w:rPr>
                <w:sz w:val="23"/>
                <w:szCs w:val="23"/>
              </w:rPr>
              <w:t>0,025633</w:t>
            </w:r>
          </w:p>
        </w:tc>
      </w:tr>
      <w:tr w:rsidR="00000000" w14:paraId="573C93AE"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04290A16" w14:textId="77777777" w:rsidR="00000000" w:rsidRDefault="00000000">
            <w:pPr>
              <w:pStyle w:val="ad"/>
              <w:rPr>
                <w:sz w:val="23"/>
                <w:szCs w:val="23"/>
              </w:rPr>
            </w:pPr>
            <w:r>
              <w:rPr>
                <w:sz w:val="23"/>
                <w:szCs w:val="23"/>
              </w:rPr>
              <w:t>3 уровень</w:t>
            </w:r>
          </w:p>
        </w:tc>
        <w:tc>
          <w:tcPr>
            <w:tcW w:w="1210" w:type="dxa"/>
            <w:tcBorders>
              <w:top w:val="single" w:sz="4" w:space="0" w:color="auto"/>
              <w:left w:val="single" w:sz="4" w:space="0" w:color="auto"/>
              <w:bottom w:val="single" w:sz="4" w:space="0" w:color="auto"/>
              <w:right w:val="single" w:sz="4" w:space="0" w:color="auto"/>
            </w:tcBorders>
          </w:tcPr>
          <w:p w14:paraId="3574A4B1"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56DEE4B4"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right w:val="single" w:sz="4" w:space="0" w:color="auto"/>
            </w:tcBorders>
          </w:tcPr>
          <w:p w14:paraId="3FF8B564"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43539BAA" w14:textId="77777777" w:rsidR="00000000" w:rsidRDefault="00000000">
            <w:pPr>
              <w:pStyle w:val="aa"/>
              <w:jc w:val="center"/>
              <w:rPr>
                <w:sz w:val="23"/>
                <w:szCs w:val="23"/>
              </w:rPr>
            </w:pPr>
            <w:r>
              <w:rPr>
                <w:sz w:val="23"/>
                <w:szCs w:val="23"/>
              </w:rPr>
              <w:t>0,009074</w:t>
            </w:r>
          </w:p>
        </w:tc>
        <w:tc>
          <w:tcPr>
            <w:tcW w:w="1210" w:type="dxa"/>
            <w:tcBorders>
              <w:top w:val="single" w:sz="4" w:space="0" w:color="auto"/>
              <w:left w:val="single" w:sz="4" w:space="0" w:color="auto"/>
              <w:bottom w:val="single" w:sz="4" w:space="0" w:color="auto"/>
              <w:right w:val="single" w:sz="4" w:space="0" w:color="auto"/>
            </w:tcBorders>
          </w:tcPr>
          <w:p w14:paraId="79879688" w14:textId="77777777" w:rsidR="00000000" w:rsidRDefault="00000000">
            <w:pPr>
              <w:pStyle w:val="aa"/>
              <w:jc w:val="center"/>
              <w:rPr>
                <w:sz w:val="23"/>
                <w:szCs w:val="23"/>
              </w:rPr>
            </w:pPr>
            <w:r>
              <w:rPr>
                <w:sz w:val="23"/>
                <w:szCs w:val="23"/>
              </w:rPr>
              <w:t>0,009074</w:t>
            </w:r>
          </w:p>
        </w:tc>
        <w:tc>
          <w:tcPr>
            <w:tcW w:w="1344" w:type="dxa"/>
            <w:tcBorders>
              <w:top w:val="single" w:sz="4" w:space="0" w:color="auto"/>
              <w:left w:val="single" w:sz="4" w:space="0" w:color="auto"/>
              <w:bottom w:val="single" w:sz="4" w:space="0" w:color="auto"/>
            </w:tcBorders>
          </w:tcPr>
          <w:p w14:paraId="61A6CE13" w14:textId="77777777" w:rsidR="00000000" w:rsidRDefault="00000000">
            <w:pPr>
              <w:pStyle w:val="aa"/>
              <w:jc w:val="center"/>
              <w:rPr>
                <w:sz w:val="23"/>
                <w:szCs w:val="23"/>
              </w:rPr>
            </w:pPr>
            <w:r>
              <w:rPr>
                <w:sz w:val="23"/>
                <w:szCs w:val="23"/>
              </w:rPr>
              <w:t>0,009074</w:t>
            </w:r>
          </w:p>
        </w:tc>
      </w:tr>
      <w:tr w:rsidR="00000000" w14:paraId="253A9418" w14:textId="77777777">
        <w:tblPrEx>
          <w:tblCellMar>
            <w:top w:w="0" w:type="dxa"/>
            <w:bottom w:w="0" w:type="dxa"/>
          </w:tblCellMar>
        </w:tblPrEx>
        <w:tc>
          <w:tcPr>
            <w:tcW w:w="10349" w:type="dxa"/>
            <w:gridSpan w:val="7"/>
            <w:tcBorders>
              <w:top w:val="single" w:sz="4" w:space="0" w:color="auto"/>
              <w:bottom w:val="single" w:sz="4" w:space="0" w:color="auto"/>
            </w:tcBorders>
          </w:tcPr>
          <w:p w14:paraId="49FA5FD0" w14:textId="77777777" w:rsidR="00000000" w:rsidRDefault="00000000">
            <w:pPr>
              <w:pStyle w:val="1"/>
              <w:rPr>
                <w:sz w:val="23"/>
                <w:szCs w:val="23"/>
              </w:rPr>
            </w:pPr>
            <w:r>
              <w:rPr>
                <w:sz w:val="23"/>
                <w:szCs w:val="23"/>
              </w:rPr>
              <w:t>Медицинская помощь в условиях дневных стационаров всех типов</w:t>
            </w:r>
          </w:p>
        </w:tc>
      </w:tr>
      <w:tr w:rsidR="00000000" w14:paraId="785C7DA9"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535014EA" w14:textId="77777777" w:rsidR="00000000" w:rsidRDefault="00000000">
            <w:pPr>
              <w:pStyle w:val="ad"/>
              <w:rPr>
                <w:sz w:val="23"/>
                <w:szCs w:val="23"/>
              </w:rPr>
            </w:pPr>
            <w:r>
              <w:rPr>
                <w:sz w:val="23"/>
                <w:szCs w:val="23"/>
              </w:rPr>
              <w:t>Число случаев лечения, за исключением медицинской реабилитации</w:t>
            </w:r>
          </w:p>
        </w:tc>
        <w:tc>
          <w:tcPr>
            <w:tcW w:w="1210" w:type="dxa"/>
            <w:tcBorders>
              <w:top w:val="single" w:sz="4" w:space="0" w:color="auto"/>
              <w:left w:val="single" w:sz="4" w:space="0" w:color="auto"/>
              <w:bottom w:val="single" w:sz="4" w:space="0" w:color="auto"/>
              <w:right w:val="single" w:sz="4" w:space="0" w:color="auto"/>
            </w:tcBorders>
          </w:tcPr>
          <w:p w14:paraId="423F37B0" w14:textId="77777777" w:rsidR="00000000" w:rsidRDefault="00000000">
            <w:pPr>
              <w:pStyle w:val="aa"/>
              <w:jc w:val="center"/>
              <w:rPr>
                <w:sz w:val="23"/>
                <w:szCs w:val="23"/>
              </w:rPr>
            </w:pPr>
            <w:r>
              <w:rPr>
                <w:sz w:val="23"/>
                <w:szCs w:val="23"/>
              </w:rPr>
              <w:t>0,067863</w:t>
            </w:r>
          </w:p>
        </w:tc>
        <w:tc>
          <w:tcPr>
            <w:tcW w:w="1210" w:type="dxa"/>
            <w:tcBorders>
              <w:top w:val="single" w:sz="4" w:space="0" w:color="auto"/>
              <w:left w:val="single" w:sz="4" w:space="0" w:color="auto"/>
              <w:bottom w:val="single" w:sz="4" w:space="0" w:color="auto"/>
              <w:right w:val="single" w:sz="4" w:space="0" w:color="auto"/>
            </w:tcBorders>
          </w:tcPr>
          <w:p w14:paraId="0E483D3F" w14:textId="77777777" w:rsidR="00000000" w:rsidRDefault="00000000">
            <w:pPr>
              <w:pStyle w:val="aa"/>
              <w:jc w:val="center"/>
              <w:rPr>
                <w:sz w:val="23"/>
                <w:szCs w:val="23"/>
              </w:rPr>
            </w:pPr>
            <w:r>
              <w:rPr>
                <w:sz w:val="23"/>
                <w:szCs w:val="23"/>
              </w:rPr>
              <w:t>0,067863</w:t>
            </w:r>
          </w:p>
        </w:tc>
        <w:tc>
          <w:tcPr>
            <w:tcW w:w="1344" w:type="dxa"/>
            <w:tcBorders>
              <w:top w:val="single" w:sz="4" w:space="0" w:color="auto"/>
              <w:left w:val="single" w:sz="4" w:space="0" w:color="auto"/>
              <w:bottom w:val="single" w:sz="4" w:space="0" w:color="auto"/>
              <w:right w:val="single" w:sz="4" w:space="0" w:color="auto"/>
            </w:tcBorders>
          </w:tcPr>
          <w:p w14:paraId="0462595B" w14:textId="77777777" w:rsidR="00000000" w:rsidRDefault="00000000">
            <w:pPr>
              <w:pStyle w:val="aa"/>
              <w:jc w:val="center"/>
              <w:rPr>
                <w:sz w:val="23"/>
                <w:szCs w:val="23"/>
              </w:rPr>
            </w:pPr>
            <w:r>
              <w:rPr>
                <w:sz w:val="23"/>
                <w:szCs w:val="23"/>
              </w:rPr>
              <w:t>0,067863</w:t>
            </w:r>
          </w:p>
        </w:tc>
        <w:tc>
          <w:tcPr>
            <w:tcW w:w="1210" w:type="dxa"/>
            <w:tcBorders>
              <w:top w:val="single" w:sz="4" w:space="0" w:color="auto"/>
              <w:left w:val="single" w:sz="4" w:space="0" w:color="auto"/>
              <w:bottom w:val="single" w:sz="4" w:space="0" w:color="auto"/>
              <w:right w:val="single" w:sz="4" w:space="0" w:color="auto"/>
            </w:tcBorders>
          </w:tcPr>
          <w:p w14:paraId="4C0AA5C4" w14:textId="77777777" w:rsidR="00000000" w:rsidRDefault="00000000">
            <w:pPr>
              <w:pStyle w:val="aa"/>
              <w:jc w:val="center"/>
              <w:rPr>
                <w:sz w:val="23"/>
                <w:szCs w:val="23"/>
              </w:rPr>
            </w:pPr>
            <w:r>
              <w:rPr>
                <w:sz w:val="23"/>
                <w:szCs w:val="23"/>
              </w:rPr>
              <w:t>0,002800</w:t>
            </w:r>
          </w:p>
        </w:tc>
        <w:tc>
          <w:tcPr>
            <w:tcW w:w="1210" w:type="dxa"/>
            <w:tcBorders>
              <w:top w:val="single" w:sz="4" w:space="0" w:color="auto"/>
              <w:left w:val="single" w:sz="4" w:space="0" w:color="auto"/>
              <w:bottom w:val="single" w:sz="4" w:space="0" w:color="auto"/>
              <w:right w:val="single" w:sz="4" w:space="0" w:color="auto"/>
            </w:tcBorders>
          </w:tcPr>
          <w:p w14:paraId="4F862266" w14:textId="77777777" w:rsidR="00000000" w:rsidRDefault="00000000">
            <w:pPr>
              <w:pStyle w:val="aa"/>
              <w:jc w:val="center"/>
              <w:rPr>
                <w:sz w:val="23"/>
                <w:szCs w:val="23"/>
              </w:rPr>
            </w:pPr>
            <w:r>
              <w:rPr>
                <w:sz w:val="23"/>
                <w:szCs w:val="23"/>
              </w:rPr>
              <w:t>0,002800</w:t>
            </w:r>
          </w:p>
        </w:tc>
        <w:tc>
          <w:tcPr>
            <w:tcW w:w="1344" w:type="dxa"/>
            <w:tcBorders>
              <w:top w:val="single" w:sz="4" w:space="0" w:color="auto"/>
              <w:left w:val="single" w:sz="4" w:space="0" w:color="auto"/>
              <w:bottom w:val="single" w:sz="4" w:space="0" w:color="auto"/>
            </w:tcBorders>
          </w:tcPr>
          <w:p w14:paraId="67E286DB" w14:textId="77777777" w:rsidR="00000000" w:rsidRDefault="00000000">
            <w:pPr>
              <w:pStyle w:val="aa"/>
              <w:jc w:val="center"/>
              <w:rPr>
                <w:sz w:val="23"/>
                <w:szCs w:val="23"/>
              </w:rPr>
            </w:pPr>
            <w:r>
              <w:rPr>
                <w:sz w:val="23"/>
                <w:szCs w:val="23"/>
              </w:rPr>
              <w:t>0,002800</w:t>
            </w:r>
          </w:p>
        </w:tc>
      </w:tr>
      <w:tr w:rsidR="00000000" w14:paraId="7FCF042D"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0F4DB123" w14:textId="77777777" w:rsidR="00000000" w:rsidRDefault="00000000">
            <w:pPr>
              <w:pStyle w:val="ad"/>
              <w:rPr>
                <w:sz w:val="23"/>
                <w:szCs w:val="23"/>
              </w:rPr>
            </w:pPr>
            <w:r>
              <w:rPr>
                <w:sz w:val="23"/>
                <w:szCs w:val="23"/>
              </w:rPr>
              <w:t>1 уровень</w:t>
            </w:r>
          </w:p>
        </w:tc>
        <w:tc>
          <w:tcPr>
            <w:tcW w:w="1210" w:type="dxa"/>
            <w:tcBorders>
              <w:top w:val="single" w:sz="4" w:space="0" w:color="auto"/>
              <w:left w:val="single" w:sz="4" w:space="0" w:color="auto"/>
              <w:bottom w:val="single" w:sz="4" w:space="0" w:color="auto"/>
              <w:right w:val="single" w:sz="4" w:space="0" w:color="auto"/>
            </w:tcBorders>
          </w:tcPr>
          <w:p w14:paraId="32913F31" w14:textId="77777777" w:rsidR="00000000" w:rsidRDefault="00000000">
            <w:pPr>
              <w:pStyle w:val="aa"/>
              <w:jc w:val="center"/>
              <w:rPr>
                <w:sz w:val="23"/>
                <w:szCs w:val="23"/>
              </w:rPr>
            </w:pPr>
            <w:r>
              <w:rPr>
                <w:sz w:val="23"/>
                <w:szCs w:val="23"/>
              </w:rPr>
              <w:t>0,024430</w:t>
            </w:r>
          </w:p>
        </w:tc>
        <w:tc>
          <w:tcPr>
            <w:tcW w:w="1210" w:type="dxa"/>
            <w:tcBorders>
              <w:top w:val="single" w:sz="4" w:space="0" w:color="auto"/>
              <w:left w:val="single" w:sz="4" w:space="0" w:color="auto"/>
              <w:bottom w:val="single" w:sz="4" w:space="0" w:color="auto"/>
              <w:right w:val="single" w:sz="4" w:space="0" w:color="auto"/>
            </w:tcBorders>
          </w:tcPr>
          <w:p w14:paraId="09320C7A" w14:textId="77777777" w:rsidR="00000000" w:rsidRDefault="00000000">
            <w:pPr>
              <w:pStyle w:val="aa"/>
              <w:jc w:val="center"/>
              <w:rPr>
                <w:sz w:val="23"/>
                <w:szCs w:val="23"/>
              </w:rPr>
            </w:pPr>
            <w:r>
              <w:rPr>
                <w:sz w:val="23"/>
                <w:szCs w:val="23"/>
              </w:rPr>
              <w:t>0,024430</w:t>
            </w:r>
          </w:p>
        </w:tc>
        <w:tc>
          <w:tcPr>
            <w:tcW w:w="1344" w:type="dxa"/>
            <w:tcBorders>
              <w:top w:val="single" w:sz="4" w:space="0" w:color="auto"/>
              <w:left w:val="single" w:sz="4" w:space="0" w:color="auto"/>
              <w:bottom w:val="single" w:sz="4" w:space="0" w:color="auto"/>
              <w:right w:val="single" w:sz="4" w:space="0" w:color="auto"/>
            </w:tcBorders>
          </w:tcPr>
          <w:p w14:paraId="60155758" w14:textId="77777777" w:rsidR="00000000" w:rsidRDefault="00000000">
            <w:pPr>
              <w:pStyle w:val="aa"/>
              <w:jc w:val="center"/>
              <w:rPr>
                <w:sz w:val="23"/>
                <w:szCs w:val="23"/>
              </w:rPr>
            </w:pPr>
            <w:r>
              <w:rPr>
                <w:sz w:val="23"/>
                <w:szCs w:val="23"/>
              </w:rPr>
              <w:t>0,024430</w:t>
            </w:r>
          </w:p>
        </w:tc>
        <w:tc>
          <w:tcPr>
            <w:tcW w:w="1210" w:type="dxa"/>
            <w:tcBorders>
              <w:top w:val="single" w:sz="4" w:space="0" w:color="auto"/>
              <w:left w:val="single" w:sz="4" w:space="0" w:color="auto"/>
              <w:bottom w:val="single" w:sz="4" w:space="0" w:color="auto"/>
              <w:right w:val="single" w:sz="4" w:space="0" w:color="auto"/>
            </w:tcBorders>
          </w:tcPr>
          <w:p w14:paraId="2DC4BF8F"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6FF59CB3"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3C89715E" w14:textId="77777777" w:rsidR="00000000" w:rsidRDefault="00000000">
            <w:pPr>
              <w:pStyle w:val="aa"/>
              <w:rPr>
                <w:sz w:val="23"/>
                <w:szCs w:val="23"/>
              </w:rPr>
            </w:pPr>
          </w:p>
        </w:tc>
      </w:tr>
      <w:tr w:rsidR="00000000" w14:paraId="24A20471"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43E03B2B" w14:textId="77777777" w:rsidR="00000000" w:rsidRDefault="00000000">
            <w:pPr>
              <w:pStyle w:val="ad"/>
              <w:rPr>
                <w:sz w:val="23"/>
                <w:szCs w:val="23"/>
              </w:rPr>
            </w:pPr>
            <w:r>
              <w:rPr>
                <w:sz w:val="23"/>
                <w:szCs w:val="23"/>
              </w:rPr>
              <w:t>2 уровень</w:t>
            </w:r>
          </w:p>
        </w:tc>
        <w:tc>
          <w:tcPr>
            <w:tcW w:w="1210" w:type="dxa"/>
            <w:tcBorders>
              <w:top w:val="single" w:sz="4" w:space="0" w:color="auto"/>
              <w:left w:val="single" w:sz="4" w:space="0" w:color="auto"/>
              <w:bottom w:val="single" w:sz="4" w:space="0" w:color="auto"/>
              <w:right w:val="single" w:sz="4" w:space="0" w:color="auto"/>
            </w:tcBorders>
          </w:tcPr>
          <w:p w14:paraId="0C4AAE2D" w14:textId="77777777" w:rsidR="00000000" w:rsidRDefault="00000000">
            <w:pPr>
              <w:pStyle w:val="aa"/>
              <w:jc w:val="center"/>
              <w:rPr>
                <w:sz w:val="23"/>
                <w:szCs w:val="23"/>
              </w:rPr>
            </w:pPr>
            <w:r>
              <w:rPr>
                <w:sz w:val="23"/>
                <w:szCs w:val="23"/>
              </w:rPr>
              <w:t>0,031692</w:t>
            </w:r>
          </w:p>
        </w:tc>
        <w:tc>
          <w:tcPr>
            <w:tcW w:w="1210" w:type="dxa"/>
            <w:tcBorders>
              <w:top w:val="single" w:sz="4" w:space="0" w:color="auto"/>
              <w:left w:val="single" w:sz="4" w:space="0" w:color="auto"/>
              <w:bottom w:val="single" w:sz="4" w:space="0" w:color="auto"/>
              <w:right w:val="single" w:sz="4" w:space="0" w:color="auto"/>
            </w:tcBorders>
          </w:tcPr>
          <w:p w14:paraId="2808A7C0" w14:textId="77777777" w:rsidR="00000000" w:rsidRDefault="00000000">
            <w:pPr>
              <w:pStyle w:val="aa"/>
              <w:jc w:val="center"/>
              <w:rPr>
                <w:sz w:val="23"/>
                <w:szCs w:val="23"/>
              </w:rPr>
            </w:pPr>
            <w:r>
              <w:rPr>
                <w:sz w:val="23"/>
                <w:szCs w:val="23"/>
              </w:rPr>
              <w:t>0,031692</w:t>
            </w:r>
          </w:p>
        </w:tc>
        <w:tc>
          <w:tcPr>
            <w:tcW w:w="1344" w:type="dxa"/>
            <w:tcBorders>
              <w:top w:val="single" w:sz="4" w:space="0" w:color="auto"/>
              <w:left w:val="single" w:sz="4" w:space="0" w:color="auto"/>
              <w:bottom w:val="single" w:sz="4" w:space="0" w:color="auto"/>
              <w:right w:val="single" w:sz="4" w:space="0" w:color="auto"/>
            </w:tcBorders>
          </w:tcPr>
          <w:p w14:paraId="6F183B73" w14:textId="77777777" w:rsidR="00000000" w:rsidRDefault="00000000">
            <w:pPr>
              <w:pStyle w:val="aa"/>
              <w:jc w:val="center"/>
              <w:rPr>
                <w:sz w:val="23"/>
                <w:szCs w:val="23"/>
              </w:rPr>
            </w:pPr>
            <w:r>
              <w:rPr>
                <w:sz w:val="23"/>
                <w:szCs w:val="23"/>
              </w:rPr>
              <w:t>0,031692</w:t>
            </w:r>
          </w:p>
        </w:tc>
        <w:tc>
          <w:tcPr>
            <w:tcW w:w="1210" w:type="dxa"/>
            <w:tcBorders>
              <w:top w:val="single" w:sz="4" w:space="0" w:color="auto"/>
              <w:left w:val="single" w:sz="4" w:space="0" w:color="auto"/>
              <w:bottom w:val="single" w:sz="4" w:space="0" w:color="auto"/>
              <w:right w:val="single" w:sz="4" w:space="0" w:color="auto"/>
            </w:tcBorders>
          </w:tcPr>
          <w:p w14:paraId="0FADAEA8" w14:textId="77777777" w:rsidR="00000000" w:rsidRDefault="00000000">
            <w:pPr>
              <w:pStyle w:val="aa"/>
              <w:jc w:val="center"/>
              <w:rPr>
                <w:sz w:val="23"/>
                <w:szCs w:val="23"/>
              </w:rPr>
            </w:pPr>
            <w:r>
              <w:rPr>
                <w:sz w:val="23"/>
                <w:szCs w:val="23"/>
              </w:rPr>
              <w:t>0,002592</w:t>
            </w:r>
          </w:p>
        </w:tc>
        <w:tc>
          <w:tcPr>
            <w:tcW w:w="1210" w:type="dxa"/>
            <w:tcBorders>
              <w:top w:val="single" w:sz="4" w:space="0" w:color="auto"/>
              <w:left w:val="single" w:sz="4" w:space="0" w:color="auto"/>
              <w:bottom w:val="single" w:sz="4" w:space="0" w:color="auto"/>
              <w:right w:val="single" w:sz="4" w:space="0" w:color="auto"/>
            </w:tcBorders>
          </w:tcPr>
          <w:p w14:paraId="15120A85" w14:textId="77777777" w:rsidR="00000000" w:rsidRDefault="00000000">
            <w:pPr>
              <w:pStyle w:val="aa"/>
              <w:jc w:val="center"/>
              <w:rPr>
                <w:sz w:val="23"/>
                <w:szCs w:val="23"/>
              </w:rPr>
            </w:pPr>
            <w:r>
              <w:rPr>
                <w:sz w:val="23"/>
                <w:szCs w:val="23"/>
              </w:rPr>
              <w:t>0,002592</w:t>
            </w:r>
          </w:p>
        </w:tc>
        <w:tc>
          <w:tcPr>
            <w:tcW w:w="1344" w:type="dxa"/>
            <w:tcBorders>
              <w:top w:val="single" w:sz="4" w:space="0" w:color="auto"/>
              <w:left w:val="single" w:sz="4" w:space="0" w:color="auto"/>
              <w:bottom w:val="single" w:sz="4" w:space="0" w:color="auto"/>
            </w:tcBorders>
          </w:tcPr>
          <w:p w14:paraId="702A5F97" w14:textId="77777777" w:rsidR="00000000" w:rsidRDefault="00000000">
            <w:pPr>
              <w:pStyle w:val="aa"/>
              <w:jc w:val="center"/>
              <w:rPr>
                <w:sz w:val="23"/>
                <w:szCs w:val="23"/>
              </w:rPr>
            </w:pPr>
            <w:r>
              <w:rPr>
                <w:sz w:val="23"/>
                <w:szCs w:val="23"/>
              </w:rPr>
              <w:t>0,002592</w:t>
            </w:r>
          </w:p>
        </w:tc>
      </w:tr>
      <w:tr w:rsidR="00000000" w14:paraId="4293F819"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76911BC5" w14:textId="77777777" w:rsidR="00000000" w:rsidRDefault="00000000">
            <w:pPr>
              <w:pStyle w:val="ad"/>
              <w:rPr>
                <w:sz w:val="23"/>
                <w:szCs w:val="23"/>
              </w:rPr>
            </w:pPr>
            <w:r>
              <w:rPr>
                <w:sz w:val="23"/>
                <w:szCs w:val="23"/>
              </w:rPr>
              <w:t>3 уровень</w:t>
            </w:r>
          </w:p>
        </w:tc>
        <w:tc>
          <w:tcPr>
            <w:tcW w:w="1210" w:type="dxa"/>
            <w:tcBorders>
              <w:top w:val="single" w:sz="4" w:space="0" w:color="auto"/>
              <w:left w:val="single" w:sz="4" w:space="0" w:color="auto"/>
              <w:bottom w:val="single" w:sz="4" w:space="0" w:color="auto"/>
              <w:right w:val="single" w:sz="4" w:space="0" w:color="auto"/>
            </w:tcBorders>
          </w:tcPr>
          <w:p w14:paraId="37E341AA" w14:textId="77777777" w:rsidR="00000000" w:rsidRDefault="00000000">
            <w:pPr>
              <w:pStyle w:val="aa"/>
              <w:jc w:val="center"/>
              <w:rPr>
                <w:sz w:val="23"/>
                <w:szCs w:val="23"/>
              </w:rPr>
            </w:pPr>
            <w:r>
              <w:rPr>
                <w:sz w:val="23"/>
                <w:szCs w:val="23"/>
              </w:rPr>
              <w:t>0,011741</w:t>
            </w:r>
          </w:p>
        </w:tc>
        <w:tc>
          <w:tcPr>
            <w:tcW w:w="1210" w:type="dxa"/>
            <w:tcBorders>
              <w:top w:val="single" w:sz="4" w:space="0" w:color="auto"/>
              <w:left w:val="single" w:sz="4" w:space="0" w:color="auto"/>
              <w:bottom w:val="single" w:sz="4" w:space="0" w:color="auto"/>
              <w:right w:val="single" w:sz="4" w:space="0" w:color="auto"/>
            </w:tcBorders>
          </w:tcPr>
          <w:p w14:paraId="245ADC38" w14:textId="77777777" w:rsidR="00000000" w:rsidRDefault="00000000">
            <w:pPr>
              <w:pStyle w:val="aa"/>
              <w:jc w:val="center"/>
              <w:rPr>
                <w:sz w:val="23"/>
                <w:szCs w:val="23"/>
              </w:rPr>
            </w:pPr>
            <w:r>
              <w:rPr>
                <w:sz w:val="23"/>
                <w:szCs w:val="23"/>
              </w:rPr>
              <w:t>0,011741</w:t>
            </w:r>
          </w:p>
        </w:tc>
        <w:tc>
          <w:tcPr>
            <w:tcW w:w="1344" w:type="dxa"/>
            <w:tcBorders>
              <w:top w:val="single" w:sz="4" w:space="0" w:color="auto"/>
              <w:left w:val="single" w:sz="4" w:space="0" w:color="auto"/>
              <w:bottom w:val="single" w:sz="4" w:space="0" w:color="auto"/>
              <w:right w:val="single" w:sz="4" w:space="0" w:color="auto"/>
            </w:tcBorders>
          </w:tcPr>
          <w:p w14:paraId="4CBF126E" w14:textId="77777777" w:rsidR="00000000" w:rsidRDefault="00000000">
            <w:pPr>
              <w:pStyle w:val="aa"/>
              <w:jc w:val="center"/>
              <w:rPr>
                <w:sz w:val="23"/>
                <w:szCs w:val="23"/>
              </w:rPr>
            </w:pPr>
            <w:r>
              <w:rPr>
                <w:sz w:val="23"/>
                <w:szCs w:val="23"/>
              </w:rPr>
              <w:t>0,011741</w:t>
            </w:r>
          </w:p>
        </w:tc>
        <w:tc>
          <w:tcPr>
            <w:tcW w:w="1210" w:type="dxa"/>
            <w:tcBorders>
              <w:top w:val="single" w:sz="4" w:space="0" w:color="auto"/>
              <w:left w:val="single" w:sz="4" w:space="0" w:color="auto"/>
              <w:bottom w:val="single" w:sz="4" w:space="0" w:color="auto"/>
              <w:right w:val="single" w:sz="4" w:space="0" w:color="auto"/>
            </w:tcBorders>
          </w:tcPr>
          <w:p w14:paraId="5932E7BE" w14:textId="77777777" w:rsidR="00000000" w:rsidRDefault="00000000">
            <w:pPr>
              <w:pStyle w:val="aa"/>
              <w:jc w:val="center"/>
              <w:rPr>
                <w:sz w:val="23"/>
                <w:szCs w:val="23"/>
              </w:rPr>
            </w:pPr>
            <w:r>
              <w:rPr>
                <w:sz w:val="23"/>
                <w:szCs w:val="23"/>
              </w:rPr>
              <w:t>0,000208</w:t>
            </w:r>
          </w:p>
        </w:tc>
        <w:tc>
          <w:tcPr>
            <w:tcW w:w="1210" w:type="dxa"/>
            <w:tcBorders>
              <w:top w:val="single" w:sz="4" w:space="0" w:color="auto"/>
              <w:left w:val="single" w:sz="4" w:space="0" w:color="auto"/>
              <w:bottom w:val="single" w:sz="4" w:space="0" w:color="auto"/>
              <w:right w:val="single" w:sz="4" w:space="0" w:color="auto"/>
            </w:tcBorders>
          </w:tcPr>
          <w:p w14:paraId="10F13F70" w14:textId="77777777" w:rsidR="00000000" w:rsidRDefault="00000000">
            <w:pPr>
              <w:pStyle w:val="aa"/>
              <w:jc w:val="center"/>
              <w:rPr>
                <w:sz w:val="23"/>
                <w:szCs w:val="23"/>
              </w:rPr>
            </w:pPr>
            <w:r>
              <w:rPr>
                <w:sz w:val="23"/>
                <w:szCs w:val="23"/>
              </w:rPr>
              <w:t>0,000208</w:t>
            </w:r>
          </w:p>
        </w:tc>
        <w:tc>
          <w:tcPr>
            <w:tcW w:w="1344" w:type="dxa"/>
            <w:tcBorders>
              <w:top w:val="single" w:sz="4" w:space="0" w:color="auto"/>
              <w:left w:val="single" w:sz="4" w:space="0" w:color="auto"/>
              <w:bottom w:val="single" w:sz="4" w:space="0" w:color="auto"/>
            </w:tcBorders>
          </w:tcPr>
          <w:p w14:paraId="121B763F" w14:textId="77777777" w:rsidR="00000000" w:rsidRDefault="00000000">
            <w:pPr>
              <w:pStyle w:val="aa"/>
              <w:jc w:val="center"/>
              <w:rPr>
                <w:sz w:val="23"/>
                <w:szCs w:val="23"/>
              </w:rPr>
            </w:pPr>
            <w:r>
              <w:rPr>
                <w:sz w:val="23"/>
                <w:szCs w:val="23"/>
              </w:rPr>
              <w:t>0,000208</w:t>
            </w:r>
          </w:p>
        </w:tc>
      </w:tr>
      <w:tr w:rsidR="00000000" w14:paraId="415D95FB"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41A1AD2D" w14:textId="77777777" w:rsidR="00000000" w:rsidRDefault="00000000">
            <w:pPr>
              <w:pStyle w:val="ad"/>
              <w:rPr>
                <w:sz w:val="23"/>
                <w:szCs w:val="23"/>
              </w:rPr>
            </w:pPr>
            <w:r>
              <w:rPr>
                <w:sz w:val="23"/>
                <w:szCs w:val="23"/>
              </w:rPr>
              <w:t>Число случаев лечения по профилю "Медицинская реабилитация"</w:t>
            </w:r>
          </w:p>
        </w:tc>
        <w:tc>
          <w:tcPr>
            <w:tcW w:w="1210" w:type="dxa"/>
            <w:tcBorders>
              <w:top w:val="single" w:sz="4" w:space="0" w:color="auto"/>
              <w:left w:val="single" w:sz="4" w:space="0" w:color="auto"/>
              <w:bottom w:val="single" w:sz="4" w:space="0" w:color="auto"/>
              <w:right w:val="single" w:sz="4" w:space="0" w:color="auto"/>
            </w:tcBorders>
          </w:tcPr>
          <w:p w14:paraId="727D65DF" w14:textId="77777777" w:rsidR="00000000" w:rsidRDefault="00000000">
            <w:pPr>
              <w:pStyle w:val="aa"/>
              <w:jc w:val="center"/>
              <w:rPr>
                <w:sz w:val="23"/>
                <w:szCs w:val="23"/>
              </w:rPr>
            </w:pPr>
            <w:r>
              <w:rPr>
                <w:sz w:val="23"/>
                <w:szCs w:val="23"/>
              </w:rPr>
              <w:t>0,002601</w:t>
            </w:r>
          </w:p>
        </w:tc>
        <w:tc>
          <w:tcPr>
            <w:tcW w:w="1210" w:type="dxa"/>
            <w:tcBorders>
              <w:top w:val="single" w:sz="4" w:space="0" w:color="auto"/>
              <w:left w:val="single" w:sz="4" w:space="0" w:color="auto"/>
              <w:bottom w:val="single" w:sz="4" w:space="0" w:color="auto"/>
              <w:right w:val="single" w:sz="4" w:space="0" w:color="auto"/>
            </w:tcBorders>
          </w:tcPr>
          <w:p w14:paraId="4FBA03A3" w14:textId="77777777" w:rsidR="00000000" w:rsidRDefault="00000000">
            <w:pPr>
              <w:pStyle w:val="aa"/>
              <w:jc w:val="center"/>
              <w:rPr>
                <w:sz w:val="23"/>
                <w:szCs w:val="23"/>
              </w:rPr>
            </w:pPr>
            <w:r>
              <w:rPr>
                <w:sz w:val="23"/>
                <w:szCs w:val="23"/>
              </w:rPr>
              <w:t>0,002601</w:t>
            </w:r>
          </w:p>
        </w:tc>
        <w:tc>
          <w:tcPr>
            <w:tcW w:w="1344" w:type="dxa"/>
            <w:tcBorders>
              <w:top w:val="single" w:sz="4" w:space="0" w:color="auto"/>
              <w:left w:val="single" w:sz="4" w:space="0" w:color="auto"/>
              <w:bottom w:val="single" w:sz="4" w:space="0" w:color="auto"/>
              <w:right w:val="single" w:sz="4" w:space="0" w:color="auto"/>
            </w:tcBorders>
          </w:tcPr>
          <w:p w14:paraId="2E2A6626" w14:textId="77777777" w:rsidR="00000000" w:rsidRDefault="00000000">
            <w:pPr>
              <w:pStyle w:val="aa"/>
              <w:jc w:val="center"/>
              <w:rPr>
                <w:sz w:val="23"/>
                <w:szCs w:val="23"/>
              </w:rPr>
            </w:pPr>
            <w:r>
              <w:rPr>
                <w:sz w:val="23"/>
                <w:szCs w:val="23"/>
              </w:rPr>
              <w:t>0,002601</w:t>
            </w:r>
          </w:p>
        </w:tc>
        <w:tc>
          <w:tcPr>
            <w:tcW w:w="1210" w:type="dxa"/>
            <w:tcBorders>
              <w:top w:val="single" w:sz="4" w:space="0" w:color="auto"/>
              <w:left w:val="single" w:sz="4" w:space="0" w:color="auto"/>
              <w:bottom w:val="single" w:sz="4" w:space="0" w:color="auto"/>
              <w:right w:val="single" w:sz="4" w:space="0" w:color="auto"/>
            </w:tcBorders>
          </w:tcPr>
          <w:p w14:paraId="2B9D82CB"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54AF680F"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6837D7C5" w14:textId="77777777" w:rsidR="00000000" w:rsidRDefault="00000000">
            <w:pPr>
              <w:pStyle w:val="aa"/>
              <w:rPr>
                <w:sz w:val="23"/>
                <w:szCs w:val="23"/>
              </w:rPr>
            </w:pPr>
          </w:p>
        </w:tc>
      </w:tr>
      <w:tr w:rsidR="00000000" w14:paraId="14CED56F"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3E4F89DD" w14:textId="77777777" w:rsidR="00000000" w:rsidRDefault="00000000">
            <w:pPr>
              <w:pStyle w:val="ad"/>
              <w:rPr>
                <w:sz w:val="23"/>
                <w:szCs w:val="23"/>
              </w:rPr>
            </w:pPr>
            <w:r>
              <w:rPr>
                <w:sz w:val="23"/>
                <w:szCs w:val="23"/>
              </w:rPr>
              <w:t>1 уровень</w:t>
            </w:r>
          </w:p>
        </w:tc>
        <w:tc>
          <w:tcPr>
            <w:tcW w:w="1210" w:type="dxa"/>
            <w:tcBorders>
              <w:top w:val="single" w:sz="4" w:space="0" w:color="auto"/>
              <w:left w:val="single" w:sz="4" w:space="0" w:color="auto"/>
              <w:bottom w:val="single" w:sz="4" w:space="0" w:color="auto"/>
              <w:right w:val="single" w:sz="4" w:space="0" w:color="auto"/>
            </w:tcBorders>
          </w:tcPr>
          <w:p w14:paraId="0C68A84C" w14:textId="77777777" w:rsidR="00000000" w:rsidRDefault="00000000">
            <w:pPr>
              <w:pStyle w:val="aa"/>
              <w:jc w:val="center"/>
              <w:rPr>
                <w:sz w:val="23"/>
                <w:szCs w:val="23"/>
              </w:rPr>
            </w:pPr>
            <w:r>
              <w:rPr>
                <w:sz w:val="23"/>
                <w:szCs w:val="23"/>
              </w:rPr>
              <w:t>0,002601</w:t>
            </w:r>
          </w:p>
        </w:tc>
        <w:tc>
          <w:tcPr>
            <w:tcW w:w="1210" w:type="dxa"/>
            <w:tcBorders>
              <w:top w:val="single" w:sz="4" w:space="0" w:color="auto"/>
              <w:left w:val="single" w:sz="4" w:space="0" w:color="auto"/>
              <w:bottom w:val="single" w:sz="4" w:space="0" w:color="auto"/>
              <w:right w:val="single" w:sz="4" w:space="0" w:color="auto"/>
            </w:tcBorders>
          </w:tcPr>
          <w:p w14:paraId="260D2A40" w14:textId="77777777" w:rsidR="00000000" w:rsidRDefault="00000000">
            <w:pPr>
              <w:pStyle w:val="aa"/>
              <w:jc w:val="center"/>
              <w:rPr>
                <w:sz w:val="23"/>
                <w:szCs w:val="23"/>
              </w:rPr>
            </w:pPr>
            <w:r>
              <w:rPr>
                <w:sz w:val="23"/>
                <w:szCs w:val="23"/>
              </w:rPr>
              <w:t>0,002601</w:t>
            </w:r>
          </w:p>
        </w:tc>
        <w:tc>
          <w:tcPr>
            <w:tcW w:w="1344" w:type="dxa"/>
            <w:tcBorders>
              <w:top w:val="single" w:sz="4" w:space="0" w:color="auto"/>
              <w:left w:val="single" w:sz="4" w:space="0" w:color="auto"/>
              <w:bottom w:val="single" w:sz="4" w:space="0" w:color="auto"/>
              <w:right w:val="single" w:sz="4" w:space="0" w:color="auto"/>
            </w:tcBorders>
          </w:tcPr>
          <w:p w14:paraId="621AAD65" w14:textId="77777777" w:rsidR="00000000" w:rsidRDefault="00000000">
            <w:pPr>
              <w:pStyle w:val="aa"/>
              <w:jc w:val="center"/>
              <w:rPr>
                <w:sz w:val="23"/>
                <w:szCs w:val="23"/>
              </w:rPr>
            </w:pPr>
            <w:r>
              <w:rPr>
                <w:sz w:val="23"/>
                <w:szCs w:val="23"/>
              </w:rPr>
              <w:t>0,002601</w:t>
            </w:r>
          </w:p>
        </w:tc>
        <w:tc>
          <w:tcPr>
            <w:tcW w:w="1210" w:type="dxa"/>
            <w:tcBorders>
              <w:top w:val="single" w:sz="4" w:space="0" w:color="auto"/>
              <w:left w:val="single" w:sz="4" w:space="0" w:color="auto"/>
              <w:bottom w:val="single" w:sz="4" w:space="0" w:color="auto"/>
              <w:right w:val="single" w:sz="4" w:space="0" w:color="auto"/>
            </w:tcBorders>
          </w:tcPr>
          <w:p w14:paraId="347AD4DB"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6744B53D"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51E9E3A3" w14:textId="77777777" w:rsidR="00000000" w:rsidRDefault="00000000">
            <w:pPr>
              <w:pStyle w:val="aa"/>
              <w:rPr>
                <w:sz w:val="23"/>
                <w:szCs w:val="23"/>
              </w:rPr>
            </w:pPr>
          </w:p>
        </w:tc>
      </w:tr>
      <w:tr w:rsidR="00000000" w14:paraId="4711DFCE"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5DDEC868" w14:textId="77777777" w:rsidR="00000000" w:rsidRDefault="00000000">
            <w:pPr>
              <w:pStyle w:val="ad"/>
              <w:rPr>
                <w:sz w:val="23"/>
                <w:szCs w:val="23"/>
              </w:rPr>
            </w:pPr>
            <w:r>
              <w:rPr>
                <w:sz w:val="23"/>
                <w:szCs w:val="23"/>
              </w:rPr>
              <w:t>2 уровень</w:t>
            </w:r>
          </w:p>
        </w:tc>
        <w:tc>
          <w:tcPr>
            <w:tcW w:w="1210" w:type="dxa"/>
            <w:tcBorders>
              <w:top w:val="single" w:sz="4" w:space="0" w:color="auto"/>
              <w:left w:val="single" w:sz="4" w:space="0" w:color="auto"/>
              <w:bottom w:val="single" w:sz="4" w:space="0" w:color="auto"/>
              <w:right w:val="single" w:sz="4" w:space="0" w:color="auto"/>
            </w:tcBorders>
          </w:tcPr>
          <w:p w14:paraId="46BB29C1"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153DA124"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right w:val="single" w:sz="4" w:space="0" w:color="auto"/>
            </w:tcBorders>
          </w:tcPr>
          <w:p w14:paraId="785B9540"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6C79BAC6"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14FF27F5"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1BAC9662" w14:textId="77777777" w:rsidR="00000000" w:rsidRDefault="00000000">
            <w:pPr>
              <w:pStyle w:val="aa"/>
              <w:rPr>
                <w:sz w:val="23"/>
                <w:szCs w:val="23"/>
              </w:rPr>
            </w:pPr>
          </w:p>
        </w:tc>
      </w:tr>
      <w:tr w:rsidR="00000000" w14:paraId="38D9F9BC" w14:textId="77777777">
        <w:tblPrEx>
          <w:tblCellMar>
            <w:top w:w="0" w:type="dxa"/>
            <w:bottom w:w="0" w:type="dxa"/>
          </w:tblCellMar>
        </w:tblPrEx>
        <w:tc>
          <w:tcPr>
            <w:tcW w:w="2822" w:type="dxa"/>
            <w:tcBorders>
              <w:top w:val="single" w:sz="4" w:space="0" w:color="auto"/>
              <w:bottom w:val="single" w:sz="4" w:space="0" w:color="auto"/>
              <w:right w:val="single" w:sz="4" w:space="0" w:color="auto"/>
            </w:tcBorders>
          </w:tcPr>
          <w:p w14:paraId="13C3B024" w14:textId="77777777" w:rsidR="00000000" w:rsidRDefault="00000000">
            <w:pPr>
              <w:pStyle w:val="ad"/>
              <w:rPr>
                <w:sz w:val="23"/>
                <w:szCs w:val="23"/>
              </w:rPr>
            </w:pPr>
            <w:r>
              <w:rPr>
                <w:sz w:val="23"/>
                <w:szCs w:val="23"/>
              </w:rPr>
              <w:t>3 уровень</w:t>
            </w:r>
          </w:p>
        </w:tc>
        <w:tc>
          <w:tcPr>
            <w:tcW w:w="1210" w:type="dxa"/>
            <w:tcBorders>
              <w:top w:val="single" w:sz="4" w:space="0" w:color="auto"/>
              <w:left w:val="single" w:sz="4" w:space="0" w:color="auto"/>
              <w:bottom w:val="single" w:sz="4" w:space="0" w:color="auto"/>
              <w:right w:val="single" w:sz="4" w:space="0" w:color="auto"/>
            </w:tcBorders>
          </w:tcPr>
          <w:p w14:paraId="5549016F"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6CC8ED8B"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right w:val="single" w:sz="4" w:space="0" w:color="auto"/>
            </w:tcBorders>
          </w:tcPr>
          <w:p w14:paraId="734DCEC0"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0B019344" w14:textId="77777777" w:rsidR="00000000" w:rsidRDefault="00000000">
            <w:pPr>
              <w:pStyle w:val="aa"/>
              <w:rPr>
                <w:sz w:val="23"/>
                <w:szCs w:val="23"/>
              </w:rPr>
            </w:pPr>
          </w:p>
        </w:tc>
        <w:tc>
          <w:tcPr>
            <w:tcW w:w="1210" w:type="dxa"/>
            <w:tcBorders>
              <w:top w:val="single" w:sz="4" w:space="0" w:color="auto"/>
              <w:left w:val="single" w:sz="4" w:space="0" w:color="auto"/>
              <w:bottom w:val="single" w:sz="4" w:space="0" w:color="auto"/>
              <w:right w:val="single" w:sz="4" w:space="0" w:color="auto"/>
            </w:tcBorders>
          </w:tcPr>
          <w:p w14:paraId="567B4063" w14:textId="77777777" w:rsidR="00000000" w:rsidRDefault="00000000">
            <w:pPr>
              <w:pStyle w:val="aa"/>
              <w:rPr>
                <w:sz w:val="23"/>
                <w:szCs w:val="23"/>
              </w:rPr>
            </w:pPr>
          </w:p>
        </w:tc>
        <w:tc>
          <w:tcPr>
            <w:tcW w:w="1344" w:type="dxa"/>
            <w:tcBorders>
              <w:top w:val="single" w:sz="4" w:space="0" w:color="auto"/>
              <w:left w:val="single" w:sz="4" w:space="0" w:color="auto"/>
              <w:bottom w:val="single" w:sz="4" w:space="0" w:color="auto"/>
            </w:tcBorders>
          </w:tcPr>
          <w:p w14:paraId="51620801" w14:textId="77777777" w:rsidR="00000000" w:rsidRDefault="00000000">
            <w:pPr>
              <w:pStyle w:val="aa"/>
              <w:rPr>
                <w:sz w:val="23"/>
                <w:szCs w:val="23"/>
              </w:rPr>
            </w:pPr>
          </w:p>
        </w:tc>
      </w:tr>
    </w:tbl>
    <w:p w14:paraId="1D4E864D" w14:textId="77777777" w:rsidR="00472818" w:rsidRDefault="00472818"/>
    <w:sectPr w:rsidR="00472818">
      <w:headerReference w:type="default" r:id="rId130"/>
      <w:footerReference w:type="default" r:id="rId131"/>
      <w:pgSz w:w="16837" w:h="11905" w:orient="landscape"/>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A564A" w14:textId="77777777" w:rsidR="00472818" w:rsidRDefault="00472818">
      <w:r>
        <w:separator/>
      </w:r>
    </w:p>
  </w:endnote>
  <w:endnote w:type="continuationSeparator" w:id="0">
    <w:p w14:paraId="7BA19940" w14:textId="77777777" w:rsidR="00472818" w:rsidRDefault="00472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14:paraId="5D50F530" w14:textId="77777777">
      <w:tblPrEx>
        <w:tblCellMar>
          <w:top w:w="0" w:type="dxa"/>
          <w:left w:w="0" w:type="dxa"/>
          <w:bottom w:w="0" w:type="dxa"/>
          <w:right w:w="0" w:type="dxa"/>
        </w:tblCellMar>
      </w:tblPrEx>
      <w:tc>
        <w:tcPr>
          <w:tcW w:w="3433" w:type="dxa"/>
          <w:tcBorders>
            <w:top w:val="nil"/>
            <w:left w:val="nil"/>
            <w:bottom w:val="nil"/>
            <w:right w:val="nil"/>
          </w:tcBorders>
        </w:tcPr>
        <w:p w14:paraId="547AB24D"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02170DD1"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4979B63C"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E225E5">
            <w:rPr>
              <w:rFonts w:ascii="Times New Roman" w:hAnsi="Times New Roman" w:cs="Times New Roman"/>
              <w:sz w:val="20"/>
              <w:szCs w:val="20"/>
            </w:rPr>
            <w:fldChar w:fldCharType="separate"/>
          </w:r>
          <w:r w:rsidR="00E225E5">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E225E5">
            <w:rPr>
              <w:rFonts w:ascii="Times New Roman" w:hAnsi="Times New Roman" w:cs="Times New Roman"/>
              <w:sz w:val="20"/>
              <w:szCs w:val="20"/>
            </w:rPr>
            <w:fldChar w:fldCharType="separate"/>
          </w:r>
          <w:r w:rsidR="00E225E5">
            <w:rPr>
              <w:rFonts w:ascii="Times New Roman" w:hAnsi="Times New Roman" w:cs="Times New Roman"/>
              <w:noProof/>
              <w:sz w:val="20"/>
              <w:szCs w:val="20"/>
            </w:rPr>
            <w:t>2</w:t>
          </w:r>
          <w:r>
            <w:rPr>
              <w:rFonts w:ascii="Times New Roman" w:hAnsi="Times New Roman" w:cs="Times New Roman"/>
              <w:sz w:val="20"/>
              <w:szCs w:val="20"/>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14:paraId="4168E287" w14:textId="77777777">
      <w:tblPrEx>
        <w:tblCellMar>
          <w:top w:w="0" w:type="dxa"/>
          <w:left w:w="0" w:type="dxa"/>
          <w:bottom w:w="0" w:type="dxa"/>
          <w:right w:w="0" w:type="dxa"/>
        </w:tblCellMar>
      </w:tblPrEx>
      <w:tc>
        <w:tcPr>
          <w:tcW w:w="5079" w:type="dxa"/>
          <w:tcBorders>
            <w:top w:val="nil"/>
            <w:left w:val="nil"/>
            <w:bottom w:val="nil"/>
            <w:right w:val="nil"/>
          </w:tcBorders>
        </w:tcPr>
        <w:p w14:paraId="7CE08FCE"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4DF9C5C0"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02243098"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14:paraId="331BA2D1" w14:textId="77777777">
      <w:tblPrEx>
        <w:tblCellMar>
          <w:top w:w="0" w:type="dxa"/>
          <w:left w:w="0" w:type="dxa"/>
          <w:bottom w:w="0" w:type="dxa"/>
          <w:right w:w="0" w:type="dxa"/>
        </w:tblCellMar>
      </w:tblPrEx>
      <w:tc>
        <w:tcPr>
          <w:tcW w:w="3008" w:type="dxa"/>
          <w:tcBorders>
            <w:top w:val="nil"/>
            <w:left w:val="nil"/>
            <w:bottom w:val="nil"/>
            <w:right w:val="nil"/>
          </w:tcBorders>
        </w:tcPr>
        <w:p w14:paraId="08A1B11B"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3E140F48"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229B1905"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14:paraId="05073FBF" w14:textId="77777777">
      <w:tblPrEx>
        <w:tblCellMar>
          <w:top w:w="0" w:type="dxa"/>
          <w:left w:w="0" w:type="dxa"/>
          <w:bottom w:w="0" w:type="dxa"/>
          <w:right w:w="0" w:type="dxa"/>
        </w:tblCellMar>
      </w:tblPrEx>
      <w:tc>
        <w:tcPr>
          <w:tcW w:w="5079" w:type="dxa"/>
          <w:tcBorders>
            <w:top w:val="nil"/>
            <w:left w:val="nil"/>
            <w:bottom w:val="nil"/>
            <w:right w:val="nil"/>
          </w:tcBorders>
        </w:tcPr>
        <w:p w14:paraId="4EEE91B4"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31587B10"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2A75D208"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000000" w14:paraId="6E870AEE" w14:textId="77777777">
      <w:tblPrEx>
        <w:tblCellMar>
          <w:top w:w="0" w:type="dxa"/>
          <w:left w:w="0" w:type="dxa"/>
          <w:bottom w:w="0" w:type="dxa"/>
          <w:right w:w="0" w:type="dxa"/>
        </w:tblCellMar>
      </w:tblPrEx>
      <w:tc>
        <w:tcPr>
          <w:tcW w:w="3008" w:type="dxa"/>
          <w:tcBorders>
            <w:top w:val="nil"/>
            <w:left w:val="nil"/>
            <w:bottom w:val="nil"/>
            <w:right w:val="nil"/>
          </w:tcBorders>
        </w:tcPr>
        <w:p w14:paraId="5BB6CA5A"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0E7DC3DA"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09CF3DEB"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14:paraId="2BC1A644" w14:textId="77777777">
      <w:tblPrEx>
        <w:tblCellMar>
          <w:top w:w="0" w:type="dxa"/>
          <w:left w:w="0" w:type="dxa"/>
          <w:bottom w:w="0" w:type="dxa"/>
          <w:right w:w="0" w:type="dxa"/>
        </w:tblCellMar>
      </w:tblPrEx>
      <w:tc>
        <w:tcPr>
          <w:tcW w:w="5079" w:type="dxa"/>
          <w:tcBorders>
            <w:top w:val="nil"/>
            <w:left w:val="nil"/>
            <w:bottom w:val="nil"/>
            <w:right w:val="nil"/>
          </w:tcBorders>
        </w:tcPr>
        <w:p w14:paraId="4EBA1ED6"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553DE73C"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42DCCD6D"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000000" w14:paraId="5B06F7D2" w14:textId="77777777">
      <w:tblPrEx>
        <w:tblCellMar>
          <w:top w:w="0" w:type="dxa"/>
          <w:left w:w="0" w:type="dxa"/>
          <w:bottom w:w="0" w:type="dxa"/>
          <w:right w:w="0" w:type="dxa"/>
        </w:tblCellMar>
      </w:tblPrEx>
      <w:tc>
        <w:tcPr>
          <w:tcW w:w="3008" w:type="dxa"/>
          <w:tcBorders>
            <w:top w:val="nil"/>
            <w:left w:val="nil"/>
            <w:bottom w:val="nil"/>
            <w:right w:val="nil"/>
          </w:tcBorders>
        </w:tcPr>
        <w:p w14:paraId="49FB7C6F"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4FE19068"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1B6DB6B5"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14:paraId="53D69D7A" w14:textId="77777777">
      <w:tblPrEx>
        <w:tblCellMar>
          <w:top w:w="0" w:type="dxa"/>
          <w:left w:w="0" w:type="dxa"/>
          <w:bottom w:w="0" w:type="dxa"/>
          <w:right w:w="0" w:type="dxa"/>
        </w:tblCellMar>
      </w:tblPrEx>
      <w:tc>
        <w:tcPr>
          <w:tcW w:w="5079" w:type="dxa"/>
          <w:tcBorders>
            <w:top w:val="nil"/>
            <w:left w:val="nil"/>
            <w:bottom w:val="nil"/>
            <w:right w:val="nil"/>
          </w:tcBorders>
        </w:tcPr>
        <w:p w14:paraId="50380556"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11.08.2026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10319C65" w14:textId="77777777" w:rsidR="00000000" w:rsidRDefault="00000000">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5A499499" w14:textId="77777777" w:rsidR="00000000" w:rsidRDefault="00000000">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A063F" w14:textId="77777777" w:rsidR="00472818" w:rsidRDefault="00472818">
      <w:r>
        <w:separator/>
      </w:r>
    </w:p>
  </w:footnote>
  <w:footnote w:type="continuationSeparator" w:id="0">
    <w:p w14:paraId="38484106" w14:textId="77777777" w:rsidR="00472818" w:rsidRDefault="00472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0D31B"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Администрации Курской области от 26 декабря 2022 г. N 1581-па "Об утверждении…</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7BDCF"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Администрации Курской области от 26 декабря 2022 г. N 1581-па "Об утверждении территориальной программы государственных гарантий бесплатного…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D3D8D"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Администрации Курской области от 26 декабря 2022 г. N 1581-па "Об утверждении…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55C0E"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Администрации Курской области от 26 декабря 2022 г. N 1581-па "Об утверждении территориальной программы государственных гарантий бесплатного…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2AF67"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Администрации Курской области от 26 декабря 2022 г. N 1581-па "Об утверждении…</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1E57"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Администрации Курской области от 26 декабря 2022 г. N 1581-па "Об утверждении территориальной программы государственных гарантий бесплатного…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27DFC"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Администрации Курской области от 26 декабря 2022 г. N 1581-па "Об утверждении…</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9E993" w14:textId="77777777" w:rsidR="00000000" w:rsidRDefault="00000000">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Администрации Курской области от 26 декабря 2022 г. N 1581-па "Об утверждении территориальной программы государственных гарантий бесплатного…</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102145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B0AAD"/>
    <w:rsid w:val="00472818"/>
    <w:rsid w:val="00AB0AAD"/>
    <w:rsid w:val="00BF5D49"/>
    <w:rsid w:val="00E225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85158A"/>
  <w14:defaultImageDpi w14:val="0"/>
  <w15:docId w15:val="{592F125A-B5A4-46A0-B742-DAFF3B7C7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Times New Roman" w:hAnsi="Aptos"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uiPriority w:val="99"/>
    <w:rPr>
      <w:b w:val="0"/>
      <w:bCs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character" w:customStyle="1" w:styleId="10">
    <w:name w:val="Заголовок 1 Знак"/>
    <w:link w:val="1"/>
    <w:uiPriority w:val="9"/>
    <w:rPr>
      <w:rFonts w:ascii="Aptos Display" w:eastAsia="Times New Roman" w:hAnsi="Aptos Display" w:cs="Times New Roman"/>
      <w:b/>
      <w:bCs/>
      <w:kern w:val="32"/>
      <w:sz w:val="32"/>
      <w:szCs w:val="3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Pr>
      <w:b/>
      <w:bCs/>
    </w:rPr>
  </w:style>
  <w:style w:type="paragraph" w:customStyle="1" w:styleId="ad">
    <w:name w:val="Прижатый влево"/>
    <w:basedOn w:val="a"/>
    <w:next w:val="a"/>
    <w:uiPriority w:val="99"/>
    <w:pPr>
      <w:ind w:firstLine="0"/>
      <w:jc w:val="left"/>
    </w:pPr>
  </w:style>
  <w:style w:type="paragraph" w:customStyle="1" w:styleId="ae">
    <w:name w:val="Сноска"/>
    <w:basedOn w:val="a"/>
    <w:next w:val="a"/>
    <w:uiPriority w:val="99"/>
    <w:rPr>
      <w:sz w:val="20"/>
      <w:szCs w:val="20"/>
    </w:rPr>
  </w:style>
  <w:style w:type="character" w:customStyle="1" w:styleId="af">
    <w:name w:val="Цветовое выделение для Текст"/>
    <w:uiPriority w:val="99"/>
    <w:rPr>
      <w:rFonts w:ascii="Times New Roman CYR" w:hAnsi="Times New Roman CYR" w:cs="Times New Roman CYR"/>
    </w:rPr>
  </w:style>
  <w:style w:type="paragraph" w:styleId="af0">
    <w:name w:val="header"/>
    <w:basedOn w:val="a"/>
    <w:link w:val="af1"/>
    <w:uiPriority w:val="99"/>
    <w:semiHidden/>
    <w:unhideWhenUsed/>
    <w:pPr>
      <w:tabs>
        <w:tab w:val="center" w:pos="4677"/>
        <w:tab w:val="right" w:pos="9355"/>
      </w:tabs>
    </w:pPr>
  </w:style>
  <w:style w:type="character" w:customStyle="1" w:styleId="af1">
    <w:name w:val="Верхний колонтитул Знак"/>
    <w:link w:val="af0"/>
    <w:uiPriority w:val="99"/>
    <w:semiHidden/>
    <w:rPr>
      <w:rFonts w:ascii="Times New Roman CYR" w:hAnsi="Times New Roman CYR" w:cs="Times New Roman CYR"/>
      <w:kern w:val="0"/>
    </w:rPr>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link w:val="af2"/>
    <w:uiPriority w:val="99"/>
    <w:semiHidden/>
    <w:rPr>
      <w:rFonts w:ascii="Times New Roman CYR" w:hAnsi="Times New Roman CYR" w:cs="Times New Roman CY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4.xml"/><Relationship Id="rId21" Type="http://schemas.openxmlformats.org/officeDocument/2006/relationships/hyperlink" Target="https://internet.garant.ru/document/redirect/21397743/1400" TargetMode="External"/><Relationship Id="rId42" Type="http://schemas.openxmlformats.org/officeDocument/2006/relationships/hyperlink" Target="https://internet.garant.ru/document/redirect/406638449/1018" TargetMode="External"/><Relationship Id="rId63" Type="http://schemas.openxmlformats.org/officeDocument/2006/relationships/hyperlink" Target="https://internet.garant.ru/document/redirect/5181709/0" TargetMode="External"/><Relationship Id="rId84" Type="http://schemas.openxmlformats.org/officeDocument/2006/relationships/hyperlink" Target="https://internet.garant.ru/document/redirect/403137145/0" TargetMode="External"/><Relationship Id="rId16" Type="http://schemas.openxmlformats.org/officeDocument/2006/relationships/hyperlink" Target="https://internet.garant.ru/document/redirect/12191967/620" TargetMode="External"/><Relationship Id="rId107" Type="http://schemas.openxmlformats.org/officeDocument/2006/relationships/hyperlink" Target="https://internet.garant.ru/document/redirect/408154547/1005" TargetMode="External"/><Relationship Id="rId11" Type="http://schemas.openxmlformats.org/officeDocument/2006/relationships/hyperlink" Target="https://internet.garant.ru/document/redirect/406638449/1001" TargetMode="External"/><Relationship Id="rId32" Type="http://schemas.openxmlformats.org/officeDocument/2006/relationships/hyperlink" Target="https://internet.garant.ru/document/redirect/21399599/273" TargetMode="External"/><Relationship Id="rId37" Type="http://schemas.openxmlformats.org/officeDocument/2006/relationships/hyperlink" Target="https://internet.garant.ru/document/redirect/406065459/3000" TargetMode="External"/><Relationship Id="rId53" Type="http://schemas.openxmlformats.org/officeDocument/2006/relationships/hyperlink" Target="https://internet.garant.ru/document/redirect/406638449/1028" TargetMode="External"/><Relationship Id="rId58" Type="http://schemas.openxmlformats.org/officeDocument/2006/relationships/hyperlink" Target="https://internet.garant.ru/document/redirect/185213/0" TargetMode="External"/><Relationship Id="rId74" Type="http://schemas.openxmlformats.org/officeDocument/2006/relationships/hyperlink" Target="https://internet.garant.ru/document/redirect/21397233/1710" TargetMode="External"/><Relationship Id="rId79" Type="http://schemas.openxmlformats.org/officeDocument/2006/relationships/hyperlink" Target="https://internet.garant.ru/document/redirect/71748018/1000" TargetMode="External"/><Relationship Id="rId102" Type="http://schemas.openxmlformats.org/officeDocument/2006/relationships/footer" Target="footer1.xml"/><Relationship Id="rId123" Type="http://schemas.openxmlformats.org/officeDocument/2006/relationships/footer" Target="footer5.xml"/><Relationship Id="rId128" Type="http://schemas.openxmlformats.org/officeDocument/2006/relationships/header" Target="header7.xml"/><Relationship Id="rId5" Type="http://schemas.openxmlformats.org/officeDocument/2006/relationships/footnotes" Target="footnotes.xml"/><Relationship Id="rId90" Type="http://schemas.openxmlformats.org/officeDocument/2006/relationships/hyperlink" Target="https://internet.garant.ru/document/redirect/74681688/40000" TargetMode="External"/><Relationship Id="rId95" Type="http://schemas.openxmlformats.org/officeDocument/2006/relationships/hyperlink" Target="https://internet.garant.ru/document/redirect/406638449/1031" TargetMode="External"/><Relationship Id="rId22" Type="http://schemas.openxmlformats.org/officeDocument/2006/relationships/hyperlink" Target="https://internet.garant.ru/document/redirect/406065459/2000" TargetMode="External"/><Relationship Id="rId27" Type="http://schemas.openxmlformats.org/officeDocument/2006/relationships/hyperlink" Target="https://internet.garant.ru/document/redirect/12180688/30" TargetMode="External"/><Relationship Id="rId43" Type="http://schemas.openxmlformats.org/officeDocument/2006/relationships/hyperlink" Target="https://internet.garant.ru/document/redirect/21397233/1500" TargetMode="External"/><Relationship Id="rId48" Type="http://schemas.openxmlformats.org/officeDocument/2006/relationships/hyperlink" Target="https://internet.garant.ru/document/redirect/405000775/0" TargetMode="External"/><Relationship Id="rId64" Type="http://schemas.openxmlformats.org/officeDocument/2006/relationships/hyperlink" Target="https://internet.garant.ru/document/redirect/70204234/0" TargetMode="External"/><Relationship Id="rId69" Type="http://schemas.openxmlformats.org/officeDocument/2006/relationships/hyperlink" Target="https://internet.garant.ru/document/redirect/21397233/1704" TargetMode="External"/><Relationship Id="rId113" Type="http://schemas.openxmlformats.org/officeDocument/2006/relationships/header" Target="header3.xml"/><Relationship Id="rId118" Type="http://schemas.openxmlformats.org/officeDocument/2006/relationships/footer" Target="footer4.xml"/><Relationship Id="rId80" Type="http://schemas.openxmlformats.org/officeDocument/2006/relationships/hyperlink" Target="https://internet.garant.ru/document/redirect/71748018/0" TargetMode="External"/><Relationship Id="rId85" Type="http://schemas.openxmlformats.org/officeDocument/2006/relationships/hyperlink" Target="https://internet.garant.ru/document/redirect/72632910/0" TargetMode="External"/><Relationship Id="rId12" Type="http://schemas.openxmlformats.org/officeDocument/2006/relationships/hyperlink" Target="https://internet.garant.ru/document/redirect/21397233/1200" TargetMode="External"/><Relationship Id="rId17" Type="http://schemas.openxmlformats.org/officeDocument/2006/relationships/hyperlink" Target="https://internet.garant.ru/document/redirect/12191967/14121" TargetMode="External"/><Relationship Id="rId33" Type="http://schemas.openxmlformats.org/officeDocument/2006/relationships/hyperlink" Target="https://internet.garant.ru/document/redirect/12125268/5" TargetMode="External"/><Relationship Id="rId38" Type="http://schemas.openxmlformats.org/officeDocument/2006/relationships/hyperlink" Target="https://internet.garant.ru/document/redirect/406065459/10300" TargetMode="External"/><Relationship Id="rId59" Type="http://schemas.openxmlformats.org/officeDocument/2006/relationships/hyperlink" Target="https://internet.garant.ru/document/redirect/406638449/1029" TargetMode="External"/><Relationship Id="rId103" Type="http://schemas.openxmlformats.org/officeDocument/2006/relationships/hyperlink" Target="https://internet.garant.ru/document/redirect/408154547/1004" TargetMode="External"/><Relationship Id="rId108" Type="http://schemas.openxmlformats.org/officeDocument/2006/relationships/hyperlink" Target="https://internet.garant.ru/document/redirect/21400129/30000" TargetMode="External"/><Relationship Id="rId124" Type="http://schemas.openxmlformats.org/officeDocument/2006/relationships/header" Target="header6.xml"/><Relationship Id="rId129" Type="http://schemas.openxmlformats.org/officeDocument/2006/relationships/footer" Target="footer7.xml"/><Relationship Id="rId54" Type="http://schemas.openxmlformats.org/officeDocument/2006/relationships/hyperlink" Target="https://internet.garant.ru/document/redirect/21397233/1702" TargetMode="External"/><Relationship Id="rId70" Type="http://schemas.openxmlformats.org/officeDocument/2006/relationships/hyperlink" Target="https://internet.garant.ru/document/redirect/5181709/0" TargetMode="External"/><Relationship Id="rId75" Type="http://schemas.openxmlformats.org/officeDocument/2006/relationships/hyperlink" Target="https://internet.garant.ru/document/redirect/70355096/1000" TargetMode="External"/><Relationship Id="rId91" Type="http://schemas.openxmlformats.org/officeDocument/2006/relationships/hyperlink" Target="https://internet.garant.ru/document/redirect/74681688/50000" TargetMode="External"/><Relationship Id="rId96" Type="http://schemas.openxmlformats.org/officeDocument/2006/relationships/hyperlink" Target="https://internet.garant.ru/document/redirect/407589422/1005"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internet.garant.ru/document/redirect/21399599/131" TargetMode="External"/><Relationship Id="rId28" Type="http://schemas.openxmlformats.org/officeDocument/2006/relationships/hyperlink" Target="https://internet.garant.ru/document/redirect/12191967/76" TargetMode="External"/><Relationship Id="rId49" Type="http://schemas.openxmlformats.org/officeDocument/2006/relationships/hyperlink" Target="https://internet.garant.ru/document/redirect/408154547/1001" TargetMode="External"/><Relationship Id="rId114" Type="http://schemas.openxmlformats.org/officeDocument/2006/relationships/footer" Target="footer3.xml"/><Relationship Id="rId119" Type="http://schemas.openxmlformats.org/officeDocument/2006/relationships/hyperlink" Target="https://internet.garant.ru/document/redirect/72861778/1000" TargetMode="External"/><Relationship Id="rId44" Type="http://schemas.openxmlformats.org/officeDocument/2006/relationships/hyperlink" Target="https://internet.garant.ru/document/redirect/71572248/11100" TargetMode="External"/><Relationship Id="rId60" Type="http://schemas.openxmlformats.org/officeDocument/2006/relationships/hyperlink" Target="https://internet.garant.ru/document/redirect/21397233/1703" TargetMode="External"/><Relationship Id="rId65" Type="http://schemas.openxmlformats.org/officeDocument/2006/relationships/hyperlink" Target="https://internet.garant.ru/document/redirect/72284110/0" TargetMode="External"/><Relationship Id="rId81" Type="http://schemas.openxmlformats.org/officeDocument/2006/relationships/hyperlink" Target="https://internet.garant.ru/document/redirect/401414440/1100" TargetMode="External"/><Relationship Id="rId86" Type="http://schemas.openxmlformats.org/officeDocument/2006/relationships/hyperlink" Target="https://internet.garant.ru/document/redirect/72280964/10000" TargetMode="External"/><Relationship Id="rId130" Type="http://schemas.openxmlformats.org/officeDocument/2006/relationships/header" Target="header8.xml"/><Relationship Id="rId13" Type="http://schemas.openxmlformats.org/officeDocument/2006/relationships/hyperlink" Target="https://internet.garant.ru/document/redirect/12191967/0" TargetMode="External"/><Relationship Id="rId18" Type="http://schemas.openxmlformats.org/officeDocument/2006/relationships/hyperlink" Target="https://internet.garant.ru/document/redirect/406638449/1005" TargetMode="External"/><Relationship Id="rId39" Type="http://schemas.openxmlformats.org/officeDocument/2006/relationships/hyperlink" Target="https://internet.garant.ru/document/redirect/12180688/3610" TargetMode="External"/><Relationship Id="rId109" Type="http://schemas.openxmlformats.org/officeDocument/2006/relationships/header" Target="header2.xml"/><Relationship Id="rId34" Type="http://schemas.openxmlformats.org/officeDocument/2006/relationships/hyperlink" Target="https://internet.garant.ru/document/redirect/406065459/5000" TargetMode="External"/><Relationship Id="rId50" Type="http://schemas.openxmlformats.org/officeDocument/2006/relationships/hyperlink" Target="https://internet.garant.ru/document/redirect/21400129/1600" TargetMode="External"/><Relationship Id="rId55" Type="http://schemas.openxmlformats.org/officeDocument/2006/relationships/hyperlink" Target="https://internet.garant.ru/document/redirect/185213/0" TargetMode="External"/><Relationship Id="rId76" Type="http://schemas.openxmlformats.org/officeDocument/2006/relationships/hyperlink" Target="https://internet.garant.ru/document/redirect/70355096/0" TargetMode="External"/><Relationship Id="rId97" Type="http://schemas.openxmlformats.org/officeDocument/2006/relationships/hyperlink" Target="https://internet.garant.ru/document/redirect/406638449/1033" TargetMode="External"/><Relationship Id="rId104" Type="http://schemas.openxmlformats.org/officeDocument/2006/relationships/hyperlink" Target="https://internet.garant.ru/document/redirect/21400129/10000" TargetMode="External"/><Relationship Id="rId120" Type="http://schemas.openxmlformats.org/officeDocument/2006/relationships/hyperlink" Target="https://internet.garant.ru/document/redirect/72861778/0" TargetMode="External"/><Relationship Id="rId125" Type="http://schemas.openxmlformats.org/officeDocument/2006/relationships/footer" Target="footer6.xml"/><Relationship Id="rId7" Type="http://schemas.openxmlformats.org/officeDocument/2006/relationships/hyperlink" Target="https://internet.garant.ru/document/redirect/406031171/0" TargetMode="External"/><Relationship Id="rId71" Type="http://schemas.openxmlformats.org/officeDocument/2006/relationships/hyperlink" Target="https://internet.garant.ru/document/redirect/12148567/4" TargetMode="External"/><Relationship Id="rId92" Type="http://schemas.openxmlformats.org/officeDocument/2006/relationships/hyperlink" Target="https://internet.garant.ru/document/redirect/74681688/0" TargetMode="External"/><Relationship Id="rId2" Type="http://schemas.openxmlformats.org/officeDocument/2006/relationships/styles" Target="styles.xml"/><Relationship Id="rId29" Type="http://schemas.openxmlformats.org/officeDocument/2006/relationships/hyperlink" Target="https://internet.garant.ru/document/redirect/406065459/3000" TargetMode="External"/><Relationship Id="rId24" Type="http://schemas.openxmlformats.org/officeDocument/2006/relationships/hyperlink" Target="https://internet.garant.ru/document/redirect/21399599/131" TargetMode="External"/><Relationship Id="rId40" Type="http://schemas.openxmlformats.org/officeDocument/2006/relationships/hyperlink" Target="https://internet.garant.ru/document/redirect/406065459/3000" TargetMode="External"/><Relationship Id="rId45" Type="http://schemas.openxmlformats.org/officeDocument/2006/relationships/hyperlink" Target="https://internet.garant.ru/document/redirect/71572248/11200" TargetMode="External"/><Relationship Id="rId66" Type="http://schemas.openxmlformats.org/officeDocument/2006/relationships/hyperlink" Target="https://internet.garant.ru/document/redirect/74996029/1000" TargetMode="External"/><Relationship Id="rId87" Type="http://schemas.openxmlformats.org/officeDocument/2006/relationships/hyperlink" Target="https://internet.garant.ru/document/redirect/72280964/0" TargetMode="External"/><Relationship Id="rId110" Type="http://schemas.openxmlformats.org/officeDocument/2006/relationships/footer" Target="footer2.xml"/><Relationship Id="rId115" Type="http://schemas.openxmlformats.org/officeDocument/2006/relationships/hyperlink" Target="https://internet.garant.ru/document/redirect/407589422/1007" TargetMode="External"/><Relationship Id="rId131" Type="http://schemas.openxmlformats.org/officeDocument/2006/relationships/footer" Target="footer8.xml"/><Relationship Id="rId61" Type="http://schemas.openxmlformats.org/officeDocument/2006/relationships/hyperlink" Target="https://internet.garant.ru/document/redirect/12174909/0" TargetMode="External"/><Relationship Id="rId82" Type="http://schemas.openxmlformats.org/officeDocument/2006/relationships/hyperlink" Target="https://internet.garant.ru/document/redirect/401414440/0" TargetMode="External"/><Relationship Id="rId19" Type="http://schemas.openxmlformats.org/officeDocument/2006/relationships/hyperlink" Target="https://internet.garant.ru/document/redirect/21397233/1300" TargetMode="External"/><Relationship Id="rId14" Type="http://schemas.openxmlformats.org/officeDocument/2006/relationships/hyperlink" Target="https://internet.garant.ru/document/redirect/12180688/0" TargetMode="External"/><Relationship Id="rId30" Type="http://schemas.openxmlformats.org/officeDocument/2006/relationships/hyperlink" Target="https://internet.garant.ru/document/redirect/406065459/4000" TargetMode="External"/><Relationship Id="rId35" Type="http://schemas.openxmlformats.org/officeDocument/2006/relationships/hyperlink" Target="https://internet.garant.ru/document/redirect/406065459/5000" TargetMode="External"/><Relationship Id="rId56" Type="http://schemas.openxmlformats.org/officeDocument/2006/relationships/hyperlink" Target="https://internet.garant.ru/document/redirect/179742/0" TargetMode="External"/><Relationship Id="rId77" Type="http://schemas.openxmlformats.org/officeDocument/2006/relationships/hyperlink" Target="https://internet.garant.ru/document/redirect/404560306/1000" TargetMode="External"/><Relationship Id="rId100" Type="http://schemas.openxmlformats.org/officeDocument/2006/relationships/hyperlink" Target="https://internet.garant.ru/document/redirect/21397233/1802" TargetMode="External"/><Relationship Id="rId105" Type="http://schemas.openxmlformats.org/officeDocument/2006/relationships/hyperlink" Target="https://internet.garant.ru/document/redirect/408154547/1004" TargetMode="External"/><Relationship Id="rId126" Type="http://schemas.openxmlformats.org/officeDocument/2006/relationships/hyperlink" Target="https://internet.garant.ru/document/redirect/408154547/1006" TargetMode="External"/><Relationship Id="rId8" Type="http://schemas.openxmlformats.org/officeDocument/2006/relationships/hyperlink" Target="https://internet.garant.ru/document/redirect/186367/0" TargetMode="External"/><Relationship Id="rId51" Type="http://schemas.openxmlformats.org/officeDocument/2006/relationships/hyperlink" Target="https://internet.garant.ru/document/redirect/71572248/11200" TargetMode="External"/><Relationship Id="rId72" Type="http://schemas.openxmlformats.org/officeDocument/2006/relationships/hyperlink" Target="https://internet.garant.ru/document/redirect/70189010/0" TargetMode="External"/><Relationship Id="rId93" Type="http://schemas.openxmlformats.org/officeDocument/2006/relationships/hyperlink" Target="https://internet.garant.ru/document/redirect/74681688/10000" TargetMode="External"/><Relationship Id="rId98" Type="http://schemas.openxmlformats.org/officeDocument/2006/relationships/hyperlink" Target="https://internet.garant.ru/document/redirect/21397233/1801" TargetMode="External"/><Relationship Id="rId121" Type="http://schemas.openxmlformats.org/officeDocument/2006/relationships/hyperlink" Target="https://internet.garant.ru/document/redirect/407589422/1012" TargetMode="External"/><Relationship Id="rId3" Type="http://schemas.openxmlformats.org/officeDocument/2006/relationships/settings" Target="settings.xml"/><Relationship Id="rId25" Type="http://schemas.openxmlformats.org/officeDocument/2006/relationships/hyperlink" Target="https://internet.garant.ru/document/redirect/406065459/2001" TargetMode="External"/><Relationship Id="rId46" Type="http://schemas.openxmlformats.org/officeDocument/2006/relationships/hyperlink" Target="https://internet.garant.ru/document/redirect/71572248/11200" TargetMode="External"/><Relationship Id="rId67" Type="http://schemas.openxmlformats.org/officeDocument/2006/relationships/hyperlink" Target="https://internet.garant.ru/document/redirect/74996029/0" TargetMode="External"/><Relationship Id="rId116" Type="http://schemas.openxmlformats.org/officeDocument/2006/relationships/hyperlink" Target="https://internet.garant.ru/document/redirect/21397743/50000" TargetMode="External"/><Relationship Id="rId20" Type="http://schemas.openxmlformats.org/officeDocument/2006/relationships/hyperlink" Target="https://internet.garant.ru/document/redirect/407589422/1001" TargetMode="External"/><Relationship Id="rId41" Type="http://schemas.openxmlformats.org/officeDocument/2006/relationships/hyperlink" Target="https://internet.garant.ru/document/redirect/406065459/4000" TargetMode="External"/><Relationship Id="rId62" Type="http://schemas.openxmlformats.org/officeDocument/2006/relationships/hyperlink" Target="https://internet.garant.ru/document/redirect/5181709/0" TargetMode="External"/><Relationship Id="rId83" Type="http://schemas.openxmlformats.org/officeDocument/2006/relationships/hyperlink" Target="https://internet.garant.ru/document/redirect/72767874/0" TargetMode="External"/><Relationship Id="rId88" Type="http://schemas.openxmlformats.org/officeDocument/2006/relationships/hyperlink" Target="https://internet.garant.ru/document/redirect/406638449/1031" TargetMode="External"/><Relationship Id="rId111" Type="http://schemas.openxmlformats.org/officeDocument/2006/relationships/hyperlink" Target="https://internet.garant.ru/document/redirect/408154547/1006" TargetMode="External"/><Relationship Id="rId132" Type="http://schemas.openxmlformats.org/officeDocument/2006/relationships/fontTable" Target="fontTable.xml"/><Relationship Id="rId15" Type="http://schemas.openxmlformats.org/officeDocument/2006/relationships/hyperlink" Target="https://internet.garant.ru/document/redirect/406065459/10000" TargetMode="External"/><Relationship Id="rId36" Type="http://schemas.openxmlformats.org/officeDocument/2006/relationships/hyperlink" Target="https://internet.garant.ru/document/redirect/12191967/0" TargetMode="External"/><Relationship Id="rId57" Type="http://schemas.openxmlformats.org/officeDocument/2006/relationships/hyperlink" Target="https://internet.garant.ru/document/redirect/12125351/0" TargetMode="External"/><Relationship Id="rId106" Type="http://schemas.openxmlformats.org/officeDocument/2006/relationships/hyperlink" Target="https://internet.garant.ru/document/redirect/21400129/20000" TargetMode="External"/><Relationship Id="rId127" Type="http://schemas.openxmlformats.org/officeDocument/2006/relationships/hyperlink" Target="https://internet.garant.ru/document/redirect/21400129/7000" TargetMode="External"/><Relationship Id="rId10" Type="http://schemas.openxmlformats.org/officeDocument/2006/relationships/hyperlink" Target="https://internet.garant.ru/document/redirect/406065459/1000" TargetMode="External"/><Relationship Id="rId31" Type="http://schemas.openxmlformats.org/officeDocument/2006/relationships/hyperlink" Target="https://internet.garant.ru/document/redirect/21399599/273" TargetMode="External"/><Relationship Id="rId52" Type="http://schemas.openxmlformats.org/officeDocument/2006/relationships/hyperlink" Target="https://internet.garant.ru/document/redirect/70170950/0" TargetMode="External"/><Relationship Id="rId73" Type="http://schemas.openxmlformats.org/officeDocument/2006/relationships/hyperlink" Target="https://internet.garant.ru/document/redirect/406638449/1030" TargetMode="External"/><Relationship Id="rId78" Type="http://schemas.openxmlformats.org/officeDocument/2006/relationships/hyperlink" Target="https://internet.garant.ru/document/redirect/404560306/0" TargetMode="External"/><Relationship Id="rId94" Type="http://schemas.openxmlformats.org/officeDocument/2006/relationships/hyperlink" Target="https://internet.garant.ru/document/redirect/74681688/0" TargetMode="External"/><Relationship Id="rId99" Type="http://schemas.openxmlformats.org/officeDocument/2006/relationships/hyperlink" Target="https://internet.garant.ru/document/redirect/406638449/1034" TargetMode="External"/><Relationship Id="rId101" Type="http://schemas.openxmlformats.org/officeDocument/2006/relationships/header" Target="header1.xml"/><Relationship Id="rId122"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https://internet.garant.ru/document/redirect/12191967/0" TargetMode="External"/><Relationship Id="rId26" Type="http://schemas.openxmlformats.org/officeDocument/2006/relationships/hyperlink" Target="https://internet.garant.ru/document/redirect/12180688/0" TargetMode="External"/><Relationship Id="rId47" Type="http://schemas.openxmlformats.org/officeDocument/2006/relationships/hyperlink" Target="https://internet.garant.ru/document/redirect/71572248/11100" TargetMode="External"/><Relationship Id="rId68" Type="http://schemas.openxmlformats.org/officeDocument/2006/relationships/hyperlink" Target="https://internet.garant.ru/document/redirect/406638449/1029" TargetMode="External"/><Relationship Id="rId89" Type="http://schemas.openxmlformats.org/officeDocument/2006/relationships/hyperlink" Target="https://internet.garant.ru/document/redirect/74681688/30000" TargetMode="External"/><Relationship Id="rId112" Type="http://schemas.openxmlformats.org/officeDocument/2006/relationships/hyperlink" Target="https://internet.garant.ru/document/redirect/21400129/40000" TargetMode="External"/><Relationship Id="rId13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46612</Words>
  <Characters>265693</Characters>
  <Application>Microsoft Office Word</Application>
  <DocSecurity>0</DocSecurity>
  <Lines>2214</Lines>
  <Paragraphs>623</Paragraphs>
  <ScaleCrop>false</ScaleCrop>
  <Company>НПП "Гарант-Сервис"</Company>
  <LinksUpToDate>false</LinksUpToDate>
  <CharactersWithSpaces>311682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Павел Лайт</cp:lastModifiedBy>
  <cp:revision>2</cp:revision>
  <dcterms:created xsi:type="dcterms:W3CDTF">2026-09-08T07:19:00Z</dcterms:created>
  <dcterms:modified xsi:type="dcterms:W3CDTF">2026-09-08T07:19:00Z</dcterms:modified>
</cp:coreProperties>
</file>